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B8" w:rsidRDefault="00FB7AB8" w:rsidP="00FB7AB8">
      <w:pPr>
        <w:tabs>
          <w:tab w:val="left" w:pos="0"/>
        </w:tabs>
        <w:ind w:left="9912"/>
        <w:jc w:val="center"/>
        <w:rPr>
          <w:szCs w:val="26"/>
        </w:rPr>
      </w:pPr>
      <w:r>
        <w:rPr>
          <w:szCs w:val="26"/>
        </w:rPr>
        <w:t>П</w:t>
      </w:r>
      <w:r w:rsidRPr="0005339E">
        <w:rPr>
          <w:szCs w:val="26"/>
        </w:rPr>
        <w:t xml:space="preserve">риложение </w:t>
      </w:r>
      <w:r>
        <w:rPr>
          <w:szCs w:val="26"/>
        </w:rPr>
        <w:t>6</w:t>
      </w:r>
    </w:p>
    <w:p w:rsidR="00FB7AB8" w:rsidRDefault="00FB7AB8" w:rsidP="00FB7AB8">
      <w:pPr>
        <w:spacing w:after="225"/>
        <w:ind w:left="9912" w:right="28"/>
        <w:contextualSpacing/>
        <w:jc w:val="center"/>
        <w:rPr>
          <w:szCs w:val="26"/>
        </w:rPr>
      </w:pPr>
      <w:r w:rsidRPr="0005339E">
        <w:rPr>
          <w:szCs w:val="26"/>
        </w:rPr>
        <w:t xml:space="preserve">к муниципальной программе </w:t>
      </w:r>
      <w:r w:rsidRPr="0005339E">
        <w:rPr>
          <w:bCs/>
          <w:szCs w:val="26"/>
        </w:rPr>
        <w:t>«</w:t>
      </w:r>
      <w:r w:rsidRPr="00052431">
        <w:rPr>
          <w:bCs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szCs w:val="26"/>
        </w:rPr>
        <w:t>»</w:t>
      </w:r>
      <w:r w:rsidRPr="00B05609">
        <w:rPr>
          <w:szCs w:val="26"/>
        </w:rPr>
        <w:t xml:space="preserve"> </w:t>
      </w:r>
      <w:r>
        <w:rPr>
          <w:szCs w:val="26"/>
        </w:rPr>
        <w:t>на 2015-2019 годы</w:t>
      </w:r>
    </w:p>
    <w:p w:rsidR="00FB7AB8" w:rsidRDefault="00FB7AB8" w:rsidP="00FB7AB8">
      <w:pPr>
        <w:tabs>
          <w:tab w:val="left" w:pos="0"/>
        </w:tabs>
        <w:jc w:val="center"/>
        <w:rPr>
          <w:szCs w:val="26"/>
        </w:rPr>
      </w:pPr>
    </w:p>
    <w:p w:rsidR="00FB7AB8" w:rsidRDefault="00FB7AB8" w:rsidP="00FB7AB8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 xml:space="preserve"> Ресурсное обеспечение реализации муниципальной программы «</w:t>
      </w:r>
      <w:r w:rsidRPr="00052431">
        <w:rPr>
          <w:bCs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Pr="006C7C99">
        <w:rPr>
          <w:szCs w:val="26"/>
        </w:rPr>
        <w:t>»</w:t>
      </w:r>
      <w:r>
        <w:rPr>
          <w:szCs w:val="26"/>
        </w:rPr>
        <w:t xml:space="preserve"> за счет средств бюджета Дальнегорского городского округа на 2015-2019 годы</w:t>
      </w:r>
    </w:p>
    <w:p w:rsidR="00FB7AB8" w:rsidRDefault="00FB7AB8"/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794"/>
        <w:gridCol w:w="1984"/>
        <w:gridCol w:w="992"/>
        <w:gridCol w:w="851"/>
        <w:gridCol w:w="850"/>
        <w:gridCol w:w="993"/>
        <w:gridCol w:w="1417"/>
        <w:gridCol w:w="992"/>
        <w:gridCol w:w="1134"/>
        <w:gridCol w:w="1134"/>
        <w:gridCol w:w="1134"/>
      </w:tblGrid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8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расходы Дальнегорского городского округа (тыс</w:t>
            </w: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>уб.), годы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8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8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 на 2015-2019 годы"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12686,3546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878,80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595,5036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8657,851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38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3433,00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2538,80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 "Обеспечение пожарной безопасности Дальнегорского городского округа на 2015-2019 годы"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10283,1336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4235,00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4235,00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4235,00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4389,20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405,1426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6529,9910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8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3348,00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989,20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Проведение конкурса детского рисунка, изготовление и распространение памяток, листовок на противопожарную тематику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 в населенных пунктах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277,32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Устройство и поддержание в готовности источников противопожарного водоснабжения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277,32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поддержка Общественной организации "Добровольная пожарная охрана" (приобретение пожарного инвентаря, амуниции и </w:t>
            </w:r>
            <w:proofErr w:type="spellStart"/>
            <w:proofErr w:type="gramStart"/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проч</w:t>
            </w:r>
            <w:proofErr w:type="spellEnd"/>
            <w:proofErr w:type="gramEnd"/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87,80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 администрации Дальнегорского городского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35,6226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280,00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обслуживание автоматической пожарной сигнализации администрации, территориальных отделов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32,6326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изготовление проект</w:t>
            </w: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о-сметной документации на монтаж АПС в территориальных отделах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монтаж АПС в территориальных отделах администрации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изготовление знаков пожарной безопасности, указателей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огнезащитная обработка чердачного помещения здания администрации городского округа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приобретение, заправка и переосвидетельствование огнетушителей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проверка работоспособности внутреннего противопожарного водопровода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 учреждений образования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6529,991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2700,00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электроустановок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304,509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эксплуатационно-техническое обслуживание АПС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1390,427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подключение систем АПС к системе противопожарного мониторинга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350,654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изготовление проектно-сметной документации на установку АПС, проведение экспертизы и согласование проектно-сметной документации, монтаж АПС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3281,998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огнезащитных свойств образцов поверхностного слоя древесины, подвергнутой огнезащитной обработке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174,394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огнезащитная обработка чердачных помещений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пожарных кранов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218,300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установка противопожарных металлических дверей и люков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547,114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1743,20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закупка, заправка огнетушителей, приобретение пожарных знаков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160,595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металлических ограждений крыш образовательных учреждений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ФЭС</w:t>
            </w:r>
          </w:p>
        </w:tc>
        <w:tc>
          <w:tcPr>
            <w:tcW w:w="17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изготовление и </w:t>
            </w: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согласнование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проектно-сметной документации на установку </w:t>
            </w: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фотолюминисцентной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эвакуационной системы (ФЭС)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 учреждений культуры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3348,00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989,20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подготовка проектно-сметной документации по установке автоматической пожарной сигнализации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355,000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изготовление и согласование проектно-сметной документации на установку </w:t>
            </w: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фотолюминисцентной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эвакуационной системы (ФЭС)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146,000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ФЭС</w:t>
            </w:r>
          </w:p>
        </w:tc>
        <w:tc>
          <w:tcPr>
            <w:tcW w:w="1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393,160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511,000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обшивка/обработка негорючими материалами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184,943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 и установка противопожарных шкафов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приобретние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и установка автоматической пожарной сигнализации и систем оповещения и управления при пожаре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техническое обслуживание автоматической пожарной сигнализации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306,518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430,500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 и зарядка огнетушителей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19,680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72,200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 подставок под огнетушители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огнезащитных свойств образцов поверхностного слоя древесины, подвергнутой огнезащитной обработке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29,500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38,000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огнепропитка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деревянных конструкций (чердачное помещение)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33,000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огнезащитная обработка деревянных конструкций </w:t>
            </w: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планщета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сцены, кулис и задника сцены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огнезащитных свойств образцов ткани на воспламеняемость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пожарной лестницы и ограждений на крыше здания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54,500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125,000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пожарных насосов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замена и ремонт пожарных щитов и гидрантов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водяного занавеса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проверка работоспособности сетей внутреннего и наружного противопожарного водопровода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71,500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ремонт электрической проводки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42,634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 электропроводки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57,900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57,900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установка перегородок  с дверьми на лестничных клетках, установка перегородки и выход в  подвал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367,153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 и установка противопожарных дверей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1141,032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приобретение и установка приспособлений для </w:t>
            </w: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самозакрывания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дверей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наглядный материал  по пожарной безопасности (приобретение и установление знаков пожарной безопасности, знаков путей эвакуации, планы путей эвакуации, оформление уголка по пожарной безопасности, журналы и удостоверения)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11,340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23,000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r w:rsidR="00FB7AB8" w:rsidRPr="00FB7AB8">
              <w:rPr>
                <w:rFonts w:cs="Times New Roman"/>
                <w:color w:val="000000"/>
                <w:sz w:val="24"/>
                <w:szCs w:val="24"/>
              </w:rPr>
              <w:t xml:space="preserve"> системы автоматического пожаротушения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8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2 "Обеспечение общественного порядка, в том числе защита от проявлений терроризма и экстремизма на 2015-2019 годы"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2112,8600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1869,60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2027,8600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8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1549,60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профилактика проявлений терроризма и экстремизма (листовки, памятки, конкурс детского рисунка, баннера)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lastRenderedPageBreak/>
              <w:t>Антитеррористическая защищенность учреждений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2027,860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300,00</w:t>
            </w:r>
          </w:p>
        </w:tc>
      </w:tr>
      <w:tr w:rsidR="00FB7AB8" w:rsidRPr="00FB7AB8" w:rsidTr="0028598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наружного освещения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48,977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B7AB8" w:rsidRPr="00FB7AB8" w:rsidTr="0028598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1134,490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эксплуатационно-техническое обслуживание систем тревожной сигнализации (ручной </w:t>
            </w:r>
            <w:r w:rsidR="00450F7D" w:rsidRPr="00FB7AB8">
              <w:rPr>
                <w:rFonts w:cs="Times New Roman"/>
                <w:color w:val="000000"/>
                <w:sz w:val="24"/>
                <w:szCs w:val="24"/>
              </w:rPr>
              <w:t>подачи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сообщения на пульт 01, 02)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844,393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Антитеррористическая защищенность учреждений культуры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1549,60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входных дверей и оконных блоков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 камер видеонаблюдения внутри и снаружи здания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техническое обслуживание системы видеонаблюдения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FB7AB8" w:rsidRPr="00FB7AB8" w:rsidTr="0028598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рольставен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на окна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 и обслуживание тревожной кнопки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B7AB8" w:rsidRPr="00FB7AB8" w:rsidTr="0028598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обслуживание металлоискателя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 спасательного спускового устройства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заключение договора на охрану при проведении массовых культурных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B7AB8" w:rsidRPr="00FB7AB8" w:rsidTr="00450F7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обучение по вопросам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ГОЧС и антитеррору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3 "Снижение рисков и минимизация последствий от чрезвычайных ситуаций мирного и военного времени на 2015-2019 годы"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290,3610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620,00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8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190,3610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620,00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5987" w:rsidRPr="00FB7AB8" w:rsidTr="00333007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обучение населения мерам защиты при ЧС мирного и военного времени. Изготовление знаков безопасности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16,4260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285987" w:rsidRPr="00FB7AB8" w:rsidTr="0033300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 систем оповещения населения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285987" w:rsidRPr="00FB7AB8" w:rsidTr="0033300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информационной защите администрации городского округа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85987" w:rsidRPr="00FB7AB8" w:rsidTr="00333007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3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87" w:rsidRPr="00FB7AB8" w:rsidRDefault="0028598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50F7D" w:rsidRPr="00FB7AB8" w:rsidTr="008A5841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8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ГОЧС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50F7D" w:rsidRPr="00FB7AB8" w:rsidTr="00D63C0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85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50F7D" w:rsidRPr="00FB7AB8" w:rsidTr="00450F7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7D" w:rsidRPr="00FB7AB8" w:rsidRDefault="00450F7D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D90FF6" w:rsidRDefault="00D90FF6"/>
    <w:sectPr w:rsidR="00D90FF6" w:rsidSect="00FB7AB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AB8"/>
    <w:rsid w:val="00285987"/>
    <w:rsid w:val="00404199"/>
    <w:rsid w:val="00450F7D"/>
    <w:rsid w:val="007A2544"/>
    <w:rsid w:val="008467A8"/>
    <w:rsid w:val="00881B89"/>
    <w:rsid w:val="00D90FF6"/>
    <w:rsid w:val="00FB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2016-03-08T22:08:00Z</dcterms:created>
  <dcterms:modified xsi:type="dcterms:W3CDTF">2016-03-08T22:33:00Z</dcterms:modified>
</cp:coreProperties>
</file>