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A872B0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164153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422C7B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Default="00422C7B" w:rsidP="003F1E0D">
      <w:pPr>
        <w:rPr>
          <w:sz w:val="24"/>
          <w:szCs w:val="24"/>
        </w:rPr>
      </w:pPr>
      <w:r w:rsidRPr="00422C7B"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A76E1">
        <w:rPr>
          <w:sz w:val="24"/>
          <w:szCs w:val="24"/>
        </w:rPr>
        <w:t xml:space="preserve">          26 июля 2016</w:t>
      </w:r>
      <w:r w:rsidR="003F1E0D">
        <w:rPr>
          <w:szCs w:val="24"/>
        </w:rPr>
        <w:t>г.Дальнегорск №</w:t>
      </w:r>
      <w:r w:rsidR="004A76E1">
        <w:rPr>
          <w:szCs w:val="24"/>
        </w:rPr>
        <w:t>183-ра</w:t>
      </w:r>
      <w:bookmarkStart w:id="0" w:name="_GoBack"/>
      <w:bookmarkEnd w:id="0"/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B54D43" w:rsidRDefault="00164153" w:rsidP="00B54D43">
      <w:pPr>
        <w:jc w:val="center"/>
        <w:rPr>
          <w:b/>
        </w:rPr>
      </w:pPr>
      <w:r>
        <w:rPr>
          <w:b/>
        </w:rPr>
        <w:t xml:space="preserve">Об </w:t>
      </w:r>
      <w:r w:rsidR="00B54D43">
        <w:rPr>
          <w:b/>
        </w:rPr>
        <w:t xml:space="preserve">уполномоченном органе администрации </w:t>
      </w:r>
      <w:r w:rsidR="00B54D43">
        <w:rPr>
          <w:b/>
        </w:rPr>
        <w:br/>
        <w:t>Дальнегорского городского округа</w:t>
      </w:r>
      <w:r w:rsidR="00B54D43">
        <w:rPr>
          <w:b/>
        </w:rPr>
        <w:br/>
        <w:t>в сфере муниципально-частного партнерства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</w:p>
    <w:p w:rsidR="00B54D43" w:rsidRDefault="00B54D43" w:rsidP="00B54D43">
      <w:pPr>
        <w:spacing w:line="360" w:lineRule="auto"/>
        <w:ind w:firstLine="709"/>
        <w:jc w:val="both"/>
      </w:pPr>
      <w:r w:rsidRPr="00B54D43">
        <w:t xml:space="preserve">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>
        <w:t>постановлением Главы Дальнегорского городского округа «</w:t>
      </w:r>
      <w:r w:rsidRPr="00B54D43">
        <w:t>Об определении органа местного самоуправления, уполномоченного на осуществление полномочий в сфере муниципально-частного партнерства</w:t>
      </w:r>
      <w:r>
        <w:t>»</w:t>
      </w:r>
      <w:r w:rsidR="009D5250" w:rsidRPr="00F4358D">
        <w:t>от 14.07.2016 № 9-пг</w:t>
      </w:r>
      <w:r w:rsidR="009D5250">
        <w:t>,</w:t>
      </w:r>
      <w:r w:rsidRPr="00B54D43">
        <w:t xml:space="preserve"> руководствуясь Федеральным законом от 06.10.2003 </w:t>
      </w:r>
      <w:r w:rsidRPr="00B54D43">
        <w:br/>
        <w:t xml:space="preserve">№ 131-ФЗ «Об общих принципах организации местного самоуправления в Российской Федерации», Уставом Дальнегорского городского округа </w:t>
      </w:r>
    </w:p>
    <w:p w:rsidR="00F4358D" w:rsidRPr="00B54D43" w:rsidRDefault="00F4358D" w:rsidP="00B54D43">
      <w:pPr>
        <w:spacing w:line="360" w:lineRule="auto"/>
        <w:ind w:firstLine="709"/>
        <w:jc w:val="both"/>
      </w:pPr>
      <w:r>
        <w:t xml:space="preserve">1. Определить отдел экономики и поддержки предпринимательства администрации Дальнегорского городского округа органом, </w:t>
      </w:r>
      <w:r w:rsidRPr="00B54D43">
        <w:t>уполномоченн</w:t>
      </w:r>
      <w:r>
        <w:t>ым</w:t>
      </w:r>
      <w:r w:rsidRPr="00B54D43">
        <w:t xml:space="preserve"> на осуществление полномочий в сфере муниципально-частного партнерства</w:t>
      </w:r>
      <w:r>
        <w:t>.</w:t>
      </w:r>
    </w:p>
    <w:p w:rsidR="009D5250" w:rsidRPr="009D5250" w:rsidRDefault="00F4358D" w:rsidP="009D5250">
      <w:pPr>
        <w:spacing w:line="360" w:lineRule="auto"/>
        <w:ind w:firstLine="709"/>
        <w:jc w:val="both"/>
      </w:pPr>
      <w:r>
        <w:t>2</w:t>
      </w:r>
      <w:r w:rsidR="009D5250">
        <w:t>. Отделу</w:t>
      </w:r>
      <w:r w:rsidR="009D5250" w:rsidRPr="009D5250">
        <w:t xml:space="preserve"> экономики и </w:t>
      </w:r>
      <w:r w:rsidR="009D5250">
        <w:t>поддержки</w:t>
      </w:r>
      <w:r w:rsidR="009D5250" w:rsidRPr="009D5250">
        <w:t xml:space="preserve"> предпринимательства администрации </w:t>
      </w:r>
      <w:r w:rsidR="009D5250">
        <w:t>Дальнегорского городского округа</w:t>
      </w:r>
      <w:r w:rsidR="009D5250" w:rsidRPr="009D5250">
        <w:t xml:space="preserve"> (</w:t>
      </w:r>
      <w:proofErr w:type="spellStart"/>
      <w:r w:rsidR="009D5250">
        <w:t>Башкирёва</w:t>
      </w:r>
      <w:proofErr w:type="spellEnd"/>
      <w:r w:rsidR="009D5250" w:rsidRPr="009D5250">
        <w:t>) организовать:</w:t>
      </w:r>
    </w:p>
    <w:p w:rsidR="009D5250" w:rsidRPr="009D5250" w:rsidRDefault="009D5250" w:rsidP="009D5250">
      <w:pPr>
        <w:spacing w:line="360" w:lineRule="auto"/>
        <w:ind w:firstLine="709"/>
        <w:jc w:val="both"/>
      </w:pPr>
      <w:r>
        <w:t>а)</w:t>
      </w:r>
      <w:r w:rsidRPr="009D5250">
        <w:t xml:space="preserve"> обеспечение координации деятельности органов администрации </w:t>
      </w:r>
      <w:r>
        <w:t>Дальнегорского городского округа</w:t>
      </w:r>
      <w:r w:rsidRPr="009D5250">
        <w:t xml:space="preserve"> при реализации проектов муниципально-частного партнерства на территории </w:t>
      </w:r>
      <w:r>
        <w:t>Дальнегорского</w:t>
      </w:r>
      <w:r w:rsidRPr="009D5250">
        <w:t xml:space="preserve"> городского округа;</w:t>
      </w:r>
    </w:p>
    <w:p w:rsidR="009D5250" w:rsidRPr="009D5250" w:rsidRDefault="009D5250" w:rsidP="009D5250">
      <w:pPr>
        <w:spacing w:line="360" w:lineRule="auto"/>
        <w:ind w:firstLine="709"/>
        <w:jc w:val="both"/>
      </w:pPr>
      <w:r>
        <w:t>б)</w:t>
      </w:r>
      <w:r w:rsidRPr="009D5250">
        <w:t xml:space="preserve"> осуществление мониторинга реализации соглашений о муниципально-частном партнерстве;</w:t>
      </w:r>
    </w:p>
    <w:p w:rsidR="009D5250" w:rsidRPr="009D5250" w:rsidRDefault="009D5250" w:rsidP="009D5250">
      <w:pPr>
        <w:spacing w:line="360" w:lineRule="auto"/>
        <w:ind w:firstLine="709"/>
        <w:jc w:val="both"/>
      </w:pPr>
      <w:r>
        <w:t>в)</w:t>
      </w:r>
      <w:r w:rsidRPr="009D5250">
        <w:t xml:space="preserve"> ведение реестра</w:t>
      </w:r>
      <w:r w:rsidR="004179F5">
        <w:t xml:space="preserve"> заключенных </w:t>
      </w:r>
      <w:r w:rsidRPr="009D5250">
        <w:t>соглашений о муниципально-частном партнерстве;</w:t>
      </w:r>
    </w:p>
    <w:p w:rsidR="009D5250" w:rsidRPr="009D5250" w:rsidRDefault="004179F5" w:rsidP="009D5250">
      <w:pPr>
        <w:spacing w:line="360" w:lineRule="auto"/>
        <w:ind w:firstLine="709"/>
        <w:jc w:val="both"/>
      </w:pPr>
      <w:r>
        <w:t>г)</w:t>
      </w:r>
      <w:r w:rsidR="009D5250" w:rsidRPr="009D5250">
        <w:t xml:space="preserve"> обеспечение открытости и доступности информации о </w:t>
      </w:r>
      <w:proofErr w:type="gramStart"/>
      <w:r w:rsidR="009D5250" w:rsidRPr="009D5250">
        <w:t>соглашениях</w:t>
      </w:r>
      <w:proofErr w:type="gramEnd"/>
      <w:r w:rsidR="009D5250" w:rsidRPr="009D5250">
        <w:t xml:space="preserve"> о муниципально-частном партнерстве;</w:t>
      </w:r>
    </w:p>
    <w:p w:rsidR="00930E0F" w:rsidRDefault="004179F5" w:rsidP="00F4358D">
      <w:pPr>
        <w:spacing w:line="360" w:lineRule="auto"/>
        <w:ind w:firstLine="709"/>
        <w:jc w:val="both"/>
      </w:pPr>
      <w:r>
        <w:lastRenderedPageBreak/>
        <w:t>д)</w:t>
      </w:r>
      <w:r w:rsidR="009D5250" w:rsidRPr="009D5250">
        <w:t xml:space="preserve"> представление в уполномоченный орган результатов мониторинга реализации соглашений о муниципально-частном партнерстве.</w:t>
      </w:r>
    </w:p>
    <w:p w:rsidR="004179F5" w:rsidRPr="004467BF" w:rsidRDefault="004179F5" w:rsidP="004179F5">
      <w:pPr>
        <w:spacing w:line="360" w:lineRule="auto"/>
        <w:ind w:firstLine="709"/>
        <w:jc w:val="both"/>
      </w:pPr>
      <w:r>
        <w:t xml:space="preserve">2. </w:t>
      </w:r>
      <w:r w:rsidRPr="004467BF">
        <w:t xml:space="preserve">Настоящее </w:t>
      </w:r>
      <w:r>
        <w:t>распоряжение</w:t>
      </w:r>
      <w:r w:rsidRPr="004467BF">
        <w:t xml:space="preserve"> подлежит размещению на официальном интернет-сайте Дальнегорского городского округа.</w:t>
      </w:r>
    </w:p>
    <w:p w:rsidR="004179F5" w:rsidRDefault="004179F5" w:rsidP="004179F5">
      <w:pPr>
        <w:spacing w:line="360" w:lineRule="auto"/>
        <w:ind w:firstLine="709"/>
        <w:jc w:val="both"/>
      </w:pPr>
      <w:r>
        <w:t xml:space="preserve">3. </w:t>
      </w:r>
      <w:r w:rsidRPr="004467BF">
        <w:t xml:space="preserve">Контроль за исполнением настоящего </w:t>
      </w:r>
      <w:r>
        <w:t>распоряжения</w:t>
      </w:r>
      <w:r w:rsidRPr="004467BF">
        <w:t xml:space="preserve"> возложить на первого заместителя главы администрации Дальнегорского городского округа</w:t>
      </w:r>
    </w:p>
    <w:p w:rsidR="004179F5" w:rsidRDefault="004179F5" w:rsidP="003F1E0D">
      <w:pPr>
        <w:jc w:val="both"/>
      </w:pPr>
    </w:p>
    <w:p w:rsidR="004179F5" w:rsidRDefault="004179F5" w:rsidP="003F1E0D">
      <w:pPr>
        <w:jc w:val="both"/>
      </w:pPr>
    </w:p>
    <w:p w:rsidR="004179F5" w:rsidRDefault="004179F5" w:rsidP="003F1E0D">
      <w:pPr>
        <w:jc w:val="both"/>
      </w:pPr>
    </w:p>
    <w:p w:rsidR="003D0BA4" w:rsidRDefault="00F4358D" w:rsidP="003F1E0D">
      <w:pPr>
        <w:jc w:val="both"/>
      </w:pPr>
      <w:r>
        <w:t xml:space="preserve">И.о. </w:t>
      </w:r>
      <w:r w:rsidR="003F1E0D">
        <w:t>Глав</w:t>
      </w:r>
      <w:r>
        <w:t>ы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422C7B">
        <w:rPr>
          <w:noProof/>
        </w:rPr>
        <w:pict>
          <v:rect id="Rectangle 19" o:spid="_x0000_s1028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4358D">
        <w:t>В.Н. Колосков</w: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BF71170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A0ECE"/>
    <w:rsid w:val="000E7BC5"/>
    <w:rsid w:val="00127794"/>
    <w:rsid w:val="00145652"/>
    <w:rsid w:val="00152971"/>
    <w:rsid w:val="0015479C"/>
    <w:rsid w:val="00164153"/>
    <w:rsid w:val="001653E5"/>
    <w:rsid w:val="00167010"/>
    <w:rsid w:val="0018771A"/>
    <w:rsid w:val="00190835"/>
    <w:rsid w:val="001E2DC9"/>
    <w:rsid w:val="001F1DF3"/>
    <w:rsid w:val="002B1343"/>
    <w:rsid w:val="002B3B32"/>
    <w:rsid w:val="00314D1F"/>
    <w:rsid w:val="003320DE"/>
    <w:rsid w:val="00354854"/>
    <w:rsid w:val="003D0BA4"/>
    <w:rsid w:val="003D3D31"/>
    <w:rsid w:val="003E0DC3"/>
    <w:rsid w:val="003E55C7"/>
    <w:rsid w:val="003F1E0D"/>
    <w:rsid w:val="003F5A95"/>
    <w:rsid w:val="004179F5"/>
    <w:rsid w:val="00422C7B"/>
    <w:rsid w:val="00456390"/>
    <w:rsid w:val="004832E8"/>
    <w:rsid w:val="004A76E1"/>
    <w:rsid w:val="004C3848"/>
    <w:rsid w:val="004C3E06"/>
    <w:rsid w:val="004D73B0"/>
    <w:rsid w:val="00511D51"/>
    <w:rsid w:val="0053411D"/>
    <w:rsid w:val="005369DE"/>
    <w:rsid w:val="00541C4B"/>
    <w:rsid w:val="005448A4"/>
    <w:rsid w:val="0055691F"/>
    <w:rsid w:val="005D6F2B"/>
    <w:rsid w:val="00624EE8"/>
    <w:rsid w:val="00647BB1"/>
    <w:rsid w:val="006C7D99"/>
    <w:rsid w:val="006D745A"/>
    <w:rsid w:val="007005D9"/>
    <w:rsid w:val="00715F48"/>
    <w:rsid w:val="007220DD"/>
    <w:rsid w:val="00731053"/>
    <w:rsid w:val="007646C8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C2030"/>
    <w:rsid w:val="008F137C"/>
    <w:rsid w:val="00930E0F"/>
    <w:rsid w:val="00934CC2"/>
    <w:rsid w:val="00952B9B"/>
    <w:rsid w:val="00960EAE"/>
    <w:rsid w:val="009D312C"/>
    <w:rsid w:val="009D5250"/>
    <w:rsid w:val="00A0030D"/>
    <w:rsid w:val="00A45DC3"/>
    <w:rsid w:val="00A5413C"/>
    <w:rsid w:val="00A63C8C"/>
    <w:rsid w:val="00A70786"/>
    <w:rsid w:val="00A872B0"/>
    <w:rsid w:val="00AD6369"/>
    <w:rsid w:val="00B14CE5"/>
    <w:rsid w:val="00B16254"/>
    <w:rsid w:val="00B1780C"/>
    <w:rsid w:val="00B54D43"/>
    <w:rsid w:val="00B9526C"/>
    <w:rsid w:val="00BD1ECC"/>
    <w:rsid w:val="00BE46CC"/>
    <w:rsid w:val="00BE65D9"/>
    <w:rsid w:val="00C07426"/>
    <w:rsid w:val="00C145DF"/>
    <w:rsid w:val="00C4339A"/>
    <w:rsid w:val="00C4689E"/>
    <w:rsid w:val="00C54DD3"/>
    <w:rsid w:val="00C5502F"/>
    <w:rsid w:val="00D11933"/>
    <w:rsid w:val="00D72CA5"/>
    <w:rsid w:val="00D842CA"/>
    <w:rsid w:val="00DC3DCE"/>
    <w:rsid w:val="00E040F1"/>
    <w:rsid w:val="00E05E43"/>
    <w:rsid w:val="00E34169"/>
    <w:rsid w:val="00E405EA"/>
    <w:rsid w:val="00E40C0D"/>
    <w:rsid w:val="00E44458"/>
    <w:rsid w:val="00E61DC1"/>
    <w:rsid w:val="00E64478"/>
    <w:rsid w:val="00E81CAB"/>
    <w:rsid w:val="00EB35A5"/>
    <w:rsid w:val="00F17D34"/>
    <w:rsid w:val="00F27C74"/>
    <w:rsid w:val="00F33391"/>
    <w:rsid w:val="00F4358D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2016-07-21T01:27:00Z</cp:lastPrinted>
  <dcterms:created xsi:type="dcterms:W3CDTF">2016-08-04T01:06:00Z</dcterms:created>
  <dcterms:modified xsi:type="dcterms:W3CDTF">2016-08-04T01:06:00Z</dcterms:modified>
</cp:coreProperties>
</file>