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D8" w:rsidRPr="00F838BC" w:rsidRDefault="003B34D8" w:rsidP="00CB1A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38B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B34D8" w:rsidRPr="00F838BC" w:rsidRDefault="003B34D8" w:rsidP="003B3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BC">
        <w:rPr>
          <w:rFonts w:ascii="Times New Roman" w:hAnsi="Times New Roman" w:cs="Times New Roman"/>
          <w:b/>
          <w:sz w:val="24"/>
          <w:szCs w:val="24"/>
        </w:rPr>
        <w:t>обследования технического состояния</w:t>
      </w:r>
    </w:p>
    <w:p w:rsidR="003B34D8" w:rsidRPr="00F838BC" w:rsidRDefault="003B34D8" w:rsidP="003B34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BC">
        <w:rPr>
          <w:rFonts w:ascii="Times New Roman" w:hAnsi="Times New Roman" w:cs="Times New Roman"/>
          <w:b/>
          <w:sz w:val="24"/>
          <w:szCs w:val="24"/>
        </w:rPr>
        <w:t>строительных конструкций и инженерного оборудования</w:t>
      </w:r>
    </w:p>
    <w:p w:rsidR="003B34D8" w:rsidRDefault="003B34D8" w:rsidP="003B34D8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DB09F8" w:rsidTr="00DB09F8">
        <w:tc>
          <w:tcPr>
            <w:tcW w:w="3369" w:type="dxa"/>
          </w:tcPr>
          <w:p w:rsidR="00DB09F8" w:rsidRPr="00F838BC" w:rsidRDefault="00DB09F8" w:rsidP="00DB09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Жилого здания по адресу: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B09F8" w:rsidRPr="00F838BC" w:rsidRDefault="00DB09F8" w:rsidP="00B17517">
            <w:pPr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ул.</w:t>
            </w:r>
            <w:r w:rsidR="00CB1AB9">
              <w:rPr>
                <w:rFonts w:ascii="Times New Roman" w:hAnsi="Times New Roman" w:cs="Times New Roman"/>
                <w:b/>
              </w:rPr>
              <w:t xml:space="preserve"> </w:t>
            </w:r>
            <w:r w:rsidRPr="00F838BC">
              <w:rPr>
                <w:rFonts w:ascii="Times New Roman" w:hAnsi="Times New Roman" w:cs="Times New Roman"/>
                <w:b/>
              </w:rPr>
              <w:t>П</w:t>
            </w:r>
            <w:r w:rsidR="00CB1AB9">
              <w:rPr>
                <w:rFonts w:ascii="Times New Roman" w:hAnsi="Times New Roman" w:cs="Times New Roman"/>
                <w:b/>
              </w:rPr>
              <w:t>роспект 50-лет Октября</w:t>
            </w:r>
            <w:r w:rsidRPr="00F838BC">
              <w:rPr>
                <w:rFonts w:ascii="Times New Roman" w:hAnsi="Times New Roman" w:cs="Times New Roman"/>
                <w:b/>
              </w:rPr>
              <w:t>, д.</w:t>
            </w:r>
            <w:r w:rsidR="00B17517">
              <w:rPr>
                <w:rFonts w:ascii="Times New Roman" w:hAnsi="Times New Roman" w:cs="Times New Roman"/>
                <w:b/>
              </w:rPr>
              <w:t xml:space="preserve">6 </w:t>
            </w:r>
            <w:r w:rsidRPr="00F838BC">
              <w:rPr>
                <w:rFonts w:ascii="Times New Roman" w:hAnsi="Times New Roman" w:cs="Times New Roman"/>
                <w:b/>
              </w:rPr>
              <w:t xml:space="preserve"> г.</w:t>
            </w:r>
            <w:r w:rsidR="00CB1AB9">
              <w:rPr>
                <w:rFonts w:ascii="Times New Roman" w:hAnsi="Times New Roman" w:cs="Times New Roman"/>
                <w:b/>
              </w:rPr>
              <w:t xml:space="preserve"> </w:t>
            </w:r>
            <w:r w:rsidRPr="00F838BC">
              <w:rPr>
                <w:rFonts w:ascii="Times New Roman" w:hAnsi="Times New Roman" w:cs="Times New Roman"/>
                <w:b/>
              </w:rPr>
              <w:t>Дальнегорск</w:t>
            </w:r>
          </w:p>
        </w:tc>
      </w:tr>
      <w:tr w:rsidR="00DB09F8" w:rsidTr="00F77036">
        <w:tc>
          <w:tcPr>
            <w:tcW w:w="3369" w:type="dxa"/>
          </w:tcPr>
          <w:p w:rsidR="00DB09F8" w:rsidRPr="00F838BC" w:rsidRDefault="00DB09F8" w:rsidP="00DB09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Год постройки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F8" w:rsidRPr="00F838BC" w:rsidRDefault="00DB09F8" w:rsidP="00B17517">
            <w:pPr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19</w:t>
            </w:r>
            <w:r w:rsidR="003F3EEC">
              <w:rPr>
                <w:rFonts w:ascii="Times New Roman" w:hAnsi="Times New Roman" w:cs="Times New Roman"/>
                <w:b/>
              </w:rPr>
              <w:t>71</w:t>
            </w:r>
            <w:r w:rsidR="005658A5">
              <w:rPr>
                <w:rFonts w:ascii="Times New Roman" w:hAnsi="Times New Roman" w:cs="Times New Roman"/>
                <w:b/>
              </w:rPr>
              <w:t xml:space="preserve"> (срок эксплуатации 43 года.)</w:t>
            </w:r>
          </w:p>
        </w:tc>
      </w:tr>
      <w:tr w:rsidR="00DB09F8" w:rsidTr="00F77036">
        <w:tc>
          <w:tcPr>
            <w:tcW w:w="3369" w:type="dxa"/>
          </w:tcPr>
          <w:p w:rsidR="00DB09F8" w:rsidRPr="00F838BC" w:rsidRDefault="00DB09F8" w:rsidP="00DB09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Этажность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F8" w:rsidRPr="00F838BC" w:rsidRDefault="00DB09F8" w:rsidP="00F77036">
            <w:pPr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B09F8" w:rsidTr="00F77036">
        <w:tc>
          <w:tcPr>
            <w:tcW w:w="3369" w:type="dxa"/>
          </w:tcPr>
          <w:p w:rsidR="00DB09F8" w:rsidRPr="00F838BC" w:rsidRDefault="00DB09F8" w:rsidP="00DB09F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Количество подъездов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9F8" w:rsidRPr="00F838BC" w:rsidRDefault="00B17517" w:rsidP="00F77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B09F8" w:rsidTr="00F77036">
        <w:tc>
          <w:tcPr>
            <w:tcW w:w="3369" w:type="dxa"/>
          </w:tcPr>
          <w:p w:rsidR="00DB09F8" w:rsidRPr="00F838BC" w:rsidRDefault="00DB09F8" w:rsidP="00DB09F8">
            <w:pPr>
              <w:rPr>
                <w:rFonts w:ascii="Times New Roman" w:hAnsi="Times New Roman" w:cs="Times New Roman"/>
                <w:b/>
              </w:rPr>
            </w:pPr>
            <w:r w:rsidRPr="00F838BC">
              <w:rPr>
                <w:rFonts w:ascii="Times New Roman" w:hAnsi="Times New Roman" w:cs="Times New Roman"/>
                <w:b/>
              </w:rPr>
              <w:t>Дата проведения технического обследования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09F8" w:rsidRPr="00F838BC" w:rsidRDefault="00F818C0" w:rsidP="00F77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B09F8" w:rsidRPr="00F838BC">
              <w:rPr>
                <w:rFonts w:ascii="Times New Roman" w:hAnsi="Times New Roman" w:cs="Times New Roman"/>
                <w:b/>
              </w:rPr>
              <w:t xml:space="preserve"> мая 2014 года</w:t>
            </w:r>
          </w:p>
        </w:tc>
      </w:tr>
    </w:tbl>
    <w:p w:rsidR="003B34D8" w:rsidRDefault="003B34D8" w:rsidP="003B34D8">
      <w:pPr>
        <w:rPr>
          <w:rFonts w:ascii="Times New Roman" w:hAnsi="Times New Roman" w:cs="Times New Roman"/>
        </w:rPr>
      </w:pPr>
    </w:p>
    <w:tbl>
      <w:tblPr>
        <w:tblW w:w="9791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6D6D6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"/>
        <w:gridCol w:w="1417"/>
        <w:gridCol w:w="142"/>
        <w:gridCol w:w="1481"/>
        <w:gridCol w:w="1989"/>
        <w:gridCol w:w="924"/>
        <w:gridCol w:w="1701"/>
        <w:gridCol w:w="1701"/>
      </w:tblGrid>
      <w:tr w:rsidR="00A84091" w:rsidRPr="003B34D8" w:rsidTr="0024570E">
        <w:trPr>
          <w:trHeight w:val="945"/>
        </w:trPr>
        <w:tc>
          <w:tcPr>
            <w:tcW w:w="3476" w:type="dxa"/>
            <w:gridSpan w:val="4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A84091" w:rsidRDefault="00A84091" w:rsidP="003B34D8">
            <w:pPr>
              <w:jc w:val="center"/>
              <w:rPr>
                <w:rFonts w:ascii="Arial" w:hAnsi="Arial" w:cs="Arial"/>
                <w:b/>
              </w:rPr>
            </w:pPr>
            <w:r w:rsidRPr="00A84091">
              <w:rPr>
                <w:rFonts w:ascii="Arial" w:hAnsi="Arial" w:cs="Arial"/>
                <w:b/>
              </w:rPr>
              <w:t>Наименование</w:t>
            </w:r>
            <w:r w:rsidRPr="00A84091">
              <w:rPr>
                <w:rFonts w:ascii="Arial" w:hAnsi="Arial" w:cs="Arial"/>
                <w:b/>
              </w:rPr>
              <w:br/>
              <w:t>конструкций</w:t>
            </w:r>
            <w:r w:rsidRPr="00A84091">
              <w:rPr>
                <w:rFonts w:ascii="Arial" w:hAnsi="Arial" w:cs="Arial"/>
                <w:b/>
              </w:rPr>
              <w:br/>
              <w:t>оборудования</w:t>
            </w:r>
          </w:p>
        </w:tc>
        <w:tc>
          <w:tcPr>
            <w:tcW w:w="291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A84091" w:rsidRDefault="00A84091" w:rsidP="003B34D8">
            <w:pPr>
              <w:jc w:val="center"/>
              <w:rPr>
                <w:rFonts w:ascii="Arial" w:hAnsi="Arial" w:cs="Arial"/>
                <w:b/>
              </w:rPr>
            </w:pPr>
            <w:r w:rsidRPr="00A84091">
              <w:rPr>
                <w:rFonts w:ascii="Arial" w:hAnsi="Arial" w:cs="Arial"/>
                <w:b/>
              </w:rPr>
              <w:t>Оценка состояния или</w:t>
            </w:r>
            <w:r w:rsidRPr="00A84091">
              <w:rPr>
                <w:rFonts w:ascii="Arial" w:hAnsi="Arial" w:cs="Arial"/>
                <w:b/>
              </w:rPr>
              <w:br/>
              <w:t>краткое описание</w:t>
            </w:r>
            <w:r w:rsidRPr="00A84091">
              <w:rPr>
                <w:rFonts w:ascii="Arial" w:hAnsi="Arial" w:cs="Arial"/>
                <w:b/>
              </w:rPr>
              <w:br/>
              <w:t>дефекта и причины его</w:t>
            </w:r>
            <w:r w:rsidRPr="00A84091">
              <w:rPr>
                <w:rFonts w:ascii="Arial" w:hAnsi="Arial" w:cs="Arial"/>
                <w:b/>
              </w:rPr>
              <w:br/>
              <w:t>возникновения (с</w:t>
            </w:r>
            <w:r w:rsidRPr="00A84091">
              <w:rPr>
                <w:rFonts w:ascii="Arial" w:hAnsi="Arial" w:cs="Arial"/>
                <w:b/>
              </w:rPr>
              <w:br/>
              <w:t>указанием примерного</w:t>
            </w:r>
            <w:r w:rsidRPr="00A84091">
              <w:rPr>
                <w:rFonts w:ascii="Arial" w:hAnsi="Arial" w:cs="Arial"/>
                <w:b/>
              </w:rPr>
              <w:br/>
              <w:t>объема работ и места</w:t>
            </w:r>
            <w:r w:rsidRPr="00A84091">
              <w:rPr>
                <w:rFonts w:ascii="Arial" w:hAnsi="Arial" w:cs="Arial"/>
                <w:b/>
              </w:rPr>
              <w:br/>
              <w:t>дефекта)</w:t>
            </w:r>
          </w:p>
        </w:tc>
        <w:tc>
          <w:tcPr>
            <w:tcW w:w="3402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A84091" w:rsidRDefault="00A84091" w:rsidP="003B34D8">
            <w:pPr>
              <w:jc w:val="center"/>
              <w:rPr>
                <w:rFonts w:ascii="Arial" w:hAnsi="Arial" w:cs="Arial"/>
                <w:b/>
              </w:rPr>
            </w:pPr>
            <w:r w:rsidRPr="00A84091">
              <w:rPr>
                <w:rFonts w:ascii="Arial" w:hAnsi="Arial" w:cs="Arial"/>
                <w:b/>
              </w:rPr>
              <w:t>Решение</w:t>
            </w:r>
            <w:r w:rsidR="00F818C0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 о</w:t>
            </w:r>
            <w:r w:rsidR="00F818C0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 принятии</w:t>
            </w:r>
            <w:r w:rsidR="00F818C0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 мер</w:t>
            </w:r>
            <w:r w:rsidRPr="00A84091">
              <w:rPr>
                <w:rFonts w:ascii="Arial" w:hAnsi="Arial" w:cs="Arial"/>
                <w:b/>
              </w:rPr>
              <w:br/>
              <w:t xml:space="preserve">(капитальный </w:t>
            </w:r>
            <w:r w:rsidR="00F818C0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или </w:t>
            </w:r>
            <w:r w:rsidR="00F818C0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>текущий</w:t>
            </w:r>
            <w:r w:rsidRPr="00A84091">
              <w:rPr>
                <w:rFonts w:ascii="Arial" w:hAnsi="Arial" w:cs="Arial"/>
                <w:b/>
              </w:rPr>
              <w:br/>
              <w:t>ремонт</w:t>
            </w:r>
            <w:proofErr w:type="gramStart"/>
            <w:r w:rsidR="00F818C0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>,</w:t>
            </w:r>
            <w:proofErr w:type="gramEnd"/>
            <w:r w:rsidR="00F818C0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 xml:space="preserve"> выполняемый</w:t>
            </w:r>
            <w:r w:rsidR="00F818C0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br/>
              <w:t xml:space="preserve">обслуживающим </w:t>
            </w:r>
            <w:r w:rsidR="00F818C0">
              <w:rPr>
                <w:rFonts w:ascii="Arial" w:hAnsi="Arial" w:cs="Arial"/>
                <w:b/>
              </w:rPr>
              <w:t xml:space="preserve"> </w:t>
            </w:r>
            <w:r w:rsidRPr="00A84091">
              <w:rPr>
                <w:rFonts w:ascii="Arial" w:hAnsi="Arial" w:cs="Arial"/>
                <w:b/>
              </w:rPr>
              <w:t>предприятием</w:t>
            </w:r>
          </w:p>
        </w:tc>
      </w:tr>
      <w:tr w:rsidR="00A84091" w:rsidRPr="003B34D8" w:rsidTr="0024570E">
        <w:trPr>
          <w:trHeight w:val="945"/>
        </w:trPr>
        <w:tc>
          <w:tcPr>
            <w:tcW w:w="185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Конструктивные элементы</w:t>
            </w: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Основные материалы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Повреждения</w:t>
            </w:r>
            <w:r w:rsidR="00F818C0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 xml:space="preserve"> и </w:t>
            </w:r>
            <w:r w:rsidR="00F818C0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>дефекты</w:t>
            </w:r>
            <w:r w:rsidR="00F818C0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C65EC">
              <w:rPr>
                <w:rFonts w:ascii="Times New Roman" w:hAnsi="Times New Roman" w:cs="Times New Roman"/>
                <w:b/>
              </w:rPr>
              <w:t>(</w:t>
            </w:r>
            <w:r w:rsidR="007F3E10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4C65EC">
              <w:rPr>
                <w:rFonts w:ascii="Times New Roman" w:hAnsi="Times New Roman" w:cs="Times New Roman"/>
                <w:b/>
              </w:rPr>
              <w:t>согласно</w:t>
            </w:r>
            <w:r w:rsidR="00F818C0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 xml:space="preserve"> ВСН</w:t>
            </w:r>
            <w:r w:rsidR="00F818C0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 xml:space="preserve"> 53-86</w:t>
            </w:r>
            <w:r w:rsidR="00F818C0">
              <w:rPr>
                <w:rFonts w:ascii="Times New Roman" w:hAnsi="Times New Roman" w:cs="Times New Roman"/>
                <w:b/>
              </w:rPr>
              <w:t xml:space="preserve"> </w:t>
            </w:r>
            <w:r w:rsidRPr="004C65EC">
              <w:rPr>
                <w:rFonts w:ascii="Times New Roman" w:hAnsi="Times New Roman" w:cs="Times New Roman"/>
                <w:b/>
              </w:rPr>
              <w:t xml:space="preserve"> (Р)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Физ.</w:t>
            </w: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Износ,</w:t>
            </w: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A84091" w:rsidRPr="004C65EC" w:rsidRDefault="00A84091" w:rsidP="00A840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меры</w:t>
            </w: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Фундаменты</w:t>
            </w:r>
          </w:p>
          <w:p w:rsidR="00F818C0" w:rsidRDefault="00F818C0" w:rsidP="003B34D8">
            <w:pPr>
              <w:rPr>
                <w:rFonts w:ascii="Times New Roman" w:hAnsi="Times New Roman" w:cs="Times New Roman"/>
              </w:rPr>
            </w:pPr>
          </w:p>
          <w:p w:rsidR="00F818C0" w:rsidRDefault="00F818C0" w:rsidP="003B34D8">
            <w:pPr>
              <w:rPr>
                <w:rFonts w:ascii="Times New Roman" w:hAnsi="Times New Roman" w:cs="Times New Roman"/>
              </w:rPr>
            </w:pPr>
          </w:p>
          <w:p w:rsidR="00F818C0" w:rsidRPr="003B34D8" w:rsidRDefault="00F818C0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Pr="003B34D8">
              <w:rPr>
                <w:rFonts w:ascii="Times New Roman" w:hAnsi="Times New Roman" w:cs="Times New Roman"/>
              </w:rPr>
              <w:t>цоколь</w:t>
            </w: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F818C0" w:rsidRDefault="00F818C0" w:rsidP="003B34D8">
            <w:pPr>
              <w:rPr>
                <w:rFonts w:ascii="Times New Roman" w:hAnsi="Times New Roman" w:cs="Times New Roman"/>
              </w:rPr>
            </w:pPr>
          </w:p>
          <w:p w:rsidR="00F818C0" w:rsidRPr="003B34D8" w:rsidRDefault="00F818C0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34D8">
              <w:rPr>
                <w:rFonts w:ascii="Times New Roman" w:hAnsi="Times New Roman" w:cs="Times New Roman"/>
              </w:rPr>
              <w:t>отмостка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Default="00F818C0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сборных бетонных блоков</w:t>
            </w:r>
          </w:p>
          <w:p w:rsidR="00F818C0" w:rsidRPr="003B34D8" w:rsidRDefault="00F818C0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штукатурка</w:t>
            </w: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F818C0" w:rsidRDefault="00F818C0" w:rsidP="003B34D8">
            <w:pPr>
              <w:rPr>
                <w:rFonts w:ascii="Times New Roman" w:hAnsi="Times New Roman" w:cs="Times New Roman"/>
              </w:rPr>
            </w:pPr>
          </w:p>
          <w:p w:rsidR="00F818C0" w:rsidRPr="003B34D8" w:rsidRDefault="00F818C0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Неравномерная осадка</w:t>
            </w:r>
          </w:p>
          <w:p w:rsidR="00F818C0" w:rsidRDefault="00F818C0" w:rsidP="003B34D8">
            <w:pPr>
              <w:rPr>
                <w:rFonts w:ascii="Times New Roman" w:hAnsi="Times New Roman" w:cs="Times New Roman"/>
              </w:rPr>
            </w:pPr>
          </w:p>
          <w:p w:rsidR="00F818C0" w:rsidRPr="003B34D8" w:rsidRDefault="00F818C0" w:rsidP="003B34D8">
            <w:pPr>
              <w:rPr>
                <w:rFonts w:ascii="Times New Roman" w:hAnsi="Times New Roman" w:cs="Times New Roman"/>
              </w:rPr>
            </w:pP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Местами разрушение штукатурного слоя</w:t>
            </w:r>
          </w:p>
          <w:p w:rsidR="00F818C0" w:rsidRDefault="00F818C0" w:rsidP="003B34D8">
            <w:pPr>
              <w:rPr>
                <w:rFonts w:ascii="Times New Roman" w:hAnsi="Times New Roman" w:cs="Times New Roman"/>
              </w:rPr>
            </w:pPr>
          </w:p>
          <w:p w:rsidR="00F818C0" w:rsidRPr="003B34D8" w:rsidRDefault="00F818C0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Неравномерная осадка, трещины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B86E8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091" w:rsidRPr="003B34D8">
              <w:rPr>
                <w:rFonts w:ascii="Times New Roman" w:hAnsi="Times New Roman" w:cs="Times New Roman"/>
              </w:rPr>
              <w:t>5</w:t>
            </w:r>
          </w:p>
          <w:p w:rsidR="00A84091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F818C0" w:rsidRDefault="00F818C0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F818C0" w:rsidRPr="003B34D8" w:rsidRDefault="00F818C0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40</w:t>
            </w:r>
          </w:p>
          <w:p w:rsidR="00A84091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F818C0" w:rsidRDefault="00F818C0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F818C0" w:rsidRPr="003B34D8" w:rsidRDefault="00F818C0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Восстановление штукатурного слоя</w:t>
            </w:r>
          </w:p>
          <w:p w:rsidR="007F3E10" w:rsidRDefault="007F3E10" w:rsidP="003B34D8">
            <w:pPr>
              <w:rPr>
                <w:rFonts w:ascii="Times New Roman" w:hAnsi="Times New Roman" w:cs="Times New Roman"/>
              </w:rPr>
            </w:pPr>
          </w:p>
          <w:p w:rsidR="007F3E10" w:rsidRDefault="007F3E10" w:rsidP="003B34D8">
            <w:pPr>
              <w:rPr>
                <w:rFonts w:ascii="Times New Roman" w:hAnsi="Times New Roman" w:cs="Times New Roman"/>
              </w:rPr>
            </w:pPr>
          </w:p>
          <w:p w:rsidR="007F3E10" w:rsidRDefault="007F3E10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  <w:p w:rsidR="007F3E10" w:rsidRDefault="007F3E10" w:rsidP="003B34D8">
            <w:pPr>
              <w:rPr>
                <w:rFonts w:ascii="Times New Roman" w:hAnsi="Times New Roman" w:cs="Times New Roman"/>
              </w:rPr>
            </w:pPr>
          </w:p>
          <w:p w:rsidR="007F3E10" w:rsidRDefault="007F3E10" w:rsidP="003B34D8">
            <w:pPr>
              <w:rPr>
                <w:rFonts w:ascii="Times New Roman" w:hAnsi="Times New Roman" w:cs="Times New Roman"/>
              </w:rPr>
            </w:pPr>
          </w:p>
          <w:p w:rsidR="007F3E10" w:rsidRDefault="007F3E10" w:rsidP="003B34D8">
            <w:pPr>
              <w:rPr>
                <w:rFonts w:ascii="Times New Roman" w:hAnsi="Times New Roman" w:cs="Times New Roman"/>
              </w:rPr>
            </w:pPr>
          </w:p>
          <w:p w:rsidR="007F3E10" w:rsidRPr="003B34D8" w:rsidRDefault="007F3E10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Несущие стены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F818C0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крупноблочные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 xml:space="preserve">Трещины 5-7-мм, выветривание швов, разрушение кладки возле водосточных </w:t>
            </w:r>
            <w:r w:rsidRPr="003B34D8">
              <w:rPr>
                <w:rFonts w:ascii="Times New Roman" w:hAnsi="Times New Roman" w:cs="Times New Roman"/>
              </w:rPr>
              <w:lastRenderedPageBreak/>
              <w:t>труб и козырьков, местами возле балконов (20% поверхности)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B86E8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84091"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 xml:space="preserve">Ремонт поврежденных </w:t>
            </w:r>
            <w:r w:rsidRPr="003B34D8">
              <w:rPr>
                <w:rFonts w:ascii="Times New Roman" w:hAnsi="Times New Roman" w:cs="Times New Roman"/>
              </w:rPr>
              <w:lastRenderedPageBreak/>
              <w:t>участков стен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F818C0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</w:t>
            </w:r>
            <w:r w:rsidR="00A84091" w:rsidRPr="003B34D8">
              <w:rPr>
                <w:rFonts w:ascii="Times New Roman" w:hAnsi="Times New Roman" w:cs="Times New Roman"/>
              </w:rPr>
              <w:t>, кирпичные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Отслоение штукатурного слоя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B86E8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F818C0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F818C0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Чердачные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междуэтажные , подвальные -</w:t>
            </w:r>
            <w:r w:rsidR="00A84091" w:rsidRPr="003B34D8">
              <w:rPr>
                <w:rFonts w:ascii="Times New Roman" w:hAnsi="Times New Roman" w:cs="Times New Roman"/>
              </w:rPr>
              <w:t>железобетонные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На чердачном перекрытии отмечаются следы протечек, нарушение теплоизоляционного слоя, оседание утеплителя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B86E8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F818C0">
              <w:rPr>
                <w:rFonts w:ascii="Times New Roman" w:hAnsi="Times New Roman" w:cs="Times New Roman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Лестничные марши и площадки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железобетонные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Выбоины на поверхности площадок, повреждения перил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B86E8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18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Заделка выбоин, ремонт перил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Несущие конструкции кровли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B86E84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Чердачное перекрытие из железобетона.</w:t>
            </w:r>
            <w:r w:rsidR="00662CD8">
              <w:rPr>
                <w:rFonts w:ascii="Times New Roman" w:hAnsi="Times New Roman" w:cs="Times New Roman"/>
              </w:rPr>
              <w:t xml:space="preserve"> Стропила и обрешетка деревянные. 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C92915">
              <w:rPr>
                <w:rFonts w:ascii="Times New Roman" w:hAnsi="Times New Roman" w:cs="Times New Roman"/>
              </w:rPr>
              <w:t xml:space="preserve">Стропильная система требует ремонта. 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Default="00A84091" w:rsidP="00662CD8">
            <w:pPr>
              <w:rPr>
                <w:rFonts w:ascii="Times New Roman" w:hAnsi="Times New Roman" w:cs="Times New Roman"/>
              </w:rPr>
            </w:pPr>
          </w:p>
          <w:p w:rsidR="00C92915" w:rsidRDefault="00C92915" w:rsidP="00662CD8">
            <w:pPr>
              <w:rPr>
                <w:rFonts w:ascii="Times New Roman" w:hAnsi="Times New Roman" w:cs="Times New Roman"/>
              </w:rPr>
            </w:pPr>
          </w:p>
          <w:p w:rsidR="00C92915" w:rsidRPr="003B34D8" w:rsidRDefault="00C92915" w:rsidP="00662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B86E84">
              <w:rPr>
                <w:rFonts w:ascii="Times New Roman" w:hAnsi="Times New Roman" w:cs="Times New Roman"/>
              </w:rPr>
              <w:t>Требуется капитальный 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662CD8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двухскатная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организованным водостоком . Покрытие выполнено из асбестоцементных листов.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662CD8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Ослабление креплений отдельных асбестоцементных листов к обрешетке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86E84">
              <w:rPr>
                <w:rFonts w:ascii="Times New Roman" w:hAnsi="Times New Roman" w:cs="Times New Roman"/>
              </w:rPr>
              <w:t>протечки и просветы в отдельных местах, искривление местами металлических желобов.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B86E84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B86E84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Требуется к</w:t>
            </w:r>
            <w:r w:rsidR="00A84091" w:rsidRPr="003B34D8">
              <w:rPr>
                <w:rFonts w:ascii="Times New Roman" w:hAnsi="Times New Roman" w:cs="Times New Roman"/>
              </w:rPr>
              <w:t>апитальный 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Оконные заполнения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Оконные переплеты рассохлись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 в подъездах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Дверные заполнения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33436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входная дверь-2 подъезд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остальные входные подъездные и тамбурные двери – деревянные.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 </w:t>
            </w:r>
            <w:r w:rsidR="0033436C">
              <w:rPr>
                <w:rFonts w:ascii="Times New Roman" w:hAnsi="Times New Roman" w:cs="Times New Roman"/>
              </w:rPr>
              <w:t xml:space="preserve">Деревянные двери филенчатые – </w:t>
            </w:r>
            <w:r w:rsidR="0033436C">
              <w:rPr>
                <w:rFonts w:ascii="Times New Roman" w:hAnsi="Times New Roman" w:cs="Times New Roman"/>
              </w:rPr>
              <w:lastRenderedPageBreak/>
              <w:t>рассохлись.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Замена дверей</w:t>
            </w:r>
            <w:r w:rsidR="0033436C">
              <w:rPr>
                <w:rFonts w:ascii="Times New Roman" w:hAnsi="Times New Roman" w:cs="Times New Roman"/>
              </w:rPr>
              <w:t xml:space="preserve"> тамбурных и </w:t>
            </w:r>
            <w:r w:rsidR="0033436C">
              <w:rPr>
                <w:rFonts w:ascii="Times New Roman" w:hAnsi="Times New Roman" w:cs="Times New Roman"/>
              </w:rPr>
              <w:lastRenderedPageBreak/>
              <w:t>входных.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33436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33436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трещины.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33436C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091"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33436C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Внутренняя отделка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077093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Ш</w:t>
            </w:r>
            <w:r w:rsidR="00A84091" w:rsidRPr="003B34D8">
              <w:rPr>
                <w:rFonts w:ascii="Times New Roman" w:hAnsi="Times New Roman" w:cs="Times New Roman"/>
              </w:rPr>
              <w:t>тукатурка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известковая и масляная окраска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077093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Pr="003B34D8">
              <w:rPr>
                <w:rFonts w:ascii="Times New Roman" w:hAnsi="Times New Roman" w:cs="Times New Roman"/>
              </w:rPr>
              <w:t>отделка МОП</w:t>
            </w:r>
            <w:r w:rsidR="00965FC7">
              <w:rPr>
                <w:rFonts w:ascii="Times New Roman" w:hAnsi="Times New Roman" w:cs="Times New Roman"/>
              </w:rPr>
              <w:t xml:space="preserve"> (место общего </w:t>
            </w:r>
            <w:proofErr w:type="spellStart"/>
            <w:r w:rsidR="00965FC7">
              <w:rPr>
                <w:rFonts w:ascii="Times New Roman" w:hAnsi="Times New Roman" w:cs="Times New Roman"/>
              </w:rPr>
              <w:t>прользования</w:t>
            </w:r>
            <w:proofErr w:type="spellEnd"/>
            <w:r w:rsidR="00965F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Штукатурка, окраска</w:t>
            </w:r>
            <w:r w:rsidR="00077093">
              <w:rPr>
                <w:rFonts w:ascii="Times New Roman" w:hAnsi="Times New Roman" w:cs="Times New Roman"/>
              </w:rPr>
              <w:t xml:space="preserve"> масляная и известковая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Разрушение штукатурного слоя, отслоение окрасочного покрытия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077093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Наружная отделка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C65FDC">
              <w:rPr>
                <w:rFonts w:ascii="Times New Roman" w:hAnsi="Times New Roman" w:cs="Times New Roman"/>
              </w:rPr>
              <w:t>Штукатурка</w:t>
            </w:r>
            <w:proofErr w:type="gramStart"/>
            <w:r w:rsidR="00C65FD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65FDC">
              <w:rPr>
                <w:rFonts w:ascii="Times New Roman" w:hAnsi="Times New Roman" w:cs="Times New Roman"/>
              </w:rPr>
              <w:t xml:space="preserve"> известковая окраска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C65FDC">
              <w:rPr>
                <w:rFonts w:ascii="Times New Roman" w:hAnsi="Times New Roman" w:cs="Times New Roman"/>
              </w:rPr>
              <w:t>Отдельные выбоины и трещины</w:t>
            </w:r>
            <w:proofErr w:type="gramStart"/>
            <w:r w:rsidR="00C65FD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65FDC">
              <w:rPr>
                <w:rFonts w:ascii="Times New Roman" w:hAnsi="Times New Roman" w:cs="Times New Roman"/>
              </w:rPr>
              <w:t>отслоение и повреждение фактурного слоя , загрязнение и выцветание наружной отделки ,отслоение и выветривание раствора в стыках.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C65FDC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  <w:r w:rsidR="00C65FDC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Разное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="00C65FDC">
              <w:rPr>
                <w:rFonts w:ascii="Times New Roman" w:hAnsi="Times New Roman" w:cs="Times New Roman"/>
              </w:rPr>
              <w:t>балконы</w:t>
            </w: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C65FDC" w:rsidRPr="003B34D8" w:rsidRDefault="00C65FDC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Pr="003B34D8">
              <w:rPr>
                <w:rFonts w:ascii="Times New Roman" w:hAnsi="Times New Roman" w:cs="Times New Roman"/>
              </w:rPr>
              <w:t>козырьки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C65FDC" w:rsidRDefault="00C65FDC" w:rsidP="003B34D8">
            <w:pPr>
              <w:rPr>
                <w:rFonts w:ascii="Times New Roman" w:hAnsi="Times New Roman" w:cs="Times New Roman"/>
              </w:rPr>
            </w:pPr>
          </w:p>
          <w:p w:rsidR="00C65FDC" w:rsidRDefault="00C65FDC" w:rsidP="003B34D8">
            <w:pPr>
              <w:rPr>
                <w:rFonts w:ascii="Times New Roman" w:hAnsi="Times New Roman" w:cs="Times New Roman"/>
              </w:rPr>
            </w:pPr>
          </w:p>
          <w:p w:rsidR="00A177DE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177DE" w:rsidRPr="003B34D8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-</w:t>
            </w:r>
            <w:r w:rsidR="006F22BA">
              <w:rPr>
                <w:rFonts w:ascii="Times New Roman" w:hAnsi="Times New Roman" w:cs="Times New Roman"/>
              </w:rPr>
              <w:t xml:space="preserve"> </w:t>
            </w:r>
            <w:r w:rsidRPr="003B34D8">
              <w:rPr>
                <w:rFonts w:ascii="Times New Roman" w:hAnsi="Times New Roman" w:cs="Times New Roman"/>
              </w:rPr>
              <w:t>водостоки</w:t>
            </w:r>
          </w:p>
        </w:tc>
        <w:tc>
          <w:tcPr>
            <w:tcW w:w="1623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Железобетонные плиты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C65FDC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</w:rPr>
              <w:t>–ж</w:t>
            </w:r>
            <w:proofErr w:type="gramEnd"/>
            <w:r w:rsidR="00A84091" w:rsidRPr="003B34D8">
              <w:rPr>
                <w:rFonts w:ascii="Times New Roman" w:hAnsi="Times New Roman" w:cs="Times New Roman"/>
              </w:rPr>
              <w:t>елезобетонные плиты</w:t>
            </w:r>
            <w:r>
              <w:rPr>
                <w:rFonts w:ascii="Times New Roman" w:hAnsi="Times New Roman" w:cs="Times New Roman"/>
              </w:rPr>
              <w:t xml:space="preserve"> , обрешетка – деревянная , настил- металлический профиль.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177DE" w:rsidRPr="003B34D8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Стальные и оцинкованные трубы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Разрушение защитного слоя, оголение и коррозия арматуры</w:t>
            </w: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177DE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177DE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177DE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177DE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177DE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177DE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177DE" w:rsidRPr="003B34D8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Разрушение соединений элементов</w:t>
            </w:r>
            <w:proofErr w:type="gramStart"/>
            <w:r w:rsidR="00A177D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177DE">
              <w:rPr>
                <w:rFonts w:ascii="Times New Roman" w:hAnsi="Times New Roman" w:cs="Times New Roman"/>
              </w:rPr>
              <w:t xml:space="preserve"> ржавчина.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C65FDC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177DE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177DE" w:rsidRDefault="00A177DE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177DE" w:rsidRDefault="00A177DE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177DE" w:rsidRDefault="00A177DE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177DE" w:rsidRDefault="00A177DE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177DE" w:rsidRPr="003B34D8" w:rsidRDefault="00A177DE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7F3E10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84091" w:rsidRDefault="00A84091" w:rsidP="003B34D8">
            <w:pPr>
              <w:rPr>
                <w:rFonts w:ascii="Times New Roman" w:hAnsi="Times New Roman" w:cs="Times New Roman"/>
              </w:rPr>
            </w:pPr>
          </w:p>
          <w:p w:rsidR="00A177DE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177DE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177DE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177DE" w:rsidRPr="003B34D8" w:rsidRDefault="00A177DE" w:rsidP="003B34D8">
            <w:pPr>
              <w:rPr>
                <w:rFonts w:ascii="Times New Roman" w:hAnsi="Times New Roman" w:cs="Times New Roman"/>
              </w:rPr>
            </w:pPr>
          </w:p>
          <w:p w:rsidR="00A84091" w:rsidRPr="003B34D8" w:rsidRDefault="00A177DE" w:rsidP="003B3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</w:t>
            </w:r>
            <w:r w:rsidR="00A84091" w:rsidRPr="003B34D8">
              <w:rPr>
                <w:rFonts w:ascii="Times New Roman" w:hAnsi="Times New Roman" w:cs="Times New Roman"/>
              </w:rPr>
              <w:t xml:space="preserve"> замена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8090" w:type="dxa"/>
            <w:gridSpan w:val="7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1995" w:type="dxa"/>
            <w:gridSpan w:val="3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Инженерное оборудование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Основные материалы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Повреждения и дефекты (согласно ВСН 53-86Р)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Физ.</w:t>
            </w:r>
          </w:p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Износ,</w:t>
            </w:r>
          </w:p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5EC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4C65EC" w:rsidRDefault="00A84091" w:rsidP="004C6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Система отопления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Стальные трубопроводы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Значительная коррозия трубопроводов</w:t>
            </w:r>
            <w:proofErr w:type="gramStart"/>
            <w:r w:rsidR="00A177D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177DE">
              <w:rPr>
                <w:rFonts w:ascii="Times New Roman" w:hAnsi="Times New Roman" w:cs="Times New Roman"/>
              </w:rPr>
              <w:t xml:space="preserve"> большое количество хомутов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177DE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84091" w:rsidRPr="003B34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Стальные трубопроводы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Значительная коррозия трубопроводов, большое количество хомутов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177DE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24570E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 xml:space="preserve">Горячее водоснабжение 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Стальные трубопроводы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Значительная коррозия трубопроводов</w:t>
            </w:r>
            <w:proofErr w:type="gramStart"/>
            <w:r w:rsidR="00A177D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177DE">
              <w:rPr>
                <w:rFonts w:ascii="Times New Roman" w:hAnsi="Times New Roman" w:cs="Times New Roman"/>
              </w:rPr>
              <w:t xml:space="preserve"> большое количество хомутов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  <w:p w:rsidR="00A84091" w:rsidRPr="003B34D8" w:rsidRDefault="00A177DE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127EB8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Чугунные трубопроводы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Значительная коррозия и повреждения чугунных трубопроводов, следы протечек в местах присоединения приборов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177DE" w:rsidP="004C6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Капитальный ремонт</w:t>
            </w:r>
          </w:p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127EB8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proofErr w:type="spellStart"/>
            <w:r w:rsidRPr="003B34D8">
              <w:rPr>
                <w:rFonts w:ascii="Times New Roman" w:hAnsi="Times New Roman" w:cs="Times New Roman"/>
              </w:rPr>
              <w:t>Электро</w:t>
            </w:r>
            <w:proofErr w:type="spellEnd"/>
            <w:r w:rsidR="00A177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34D8">
              <w:rPr>
                <w:rFonts w:ascii="Times New Roman" w:hAnsi="Times New Roman" w:cs="Times New Roman"/>
              </w:rPr>
              <w:t>-о</w:t>
            </w:r>
            <w:proofErr w:type="gramEnd"/>
            <w:r w:rsidRPr="003B34D8">
              <w:rPr>
                <w:rFonts w:ascii="Times New Roman" w:hAnsi="Times New Roman" w:cs="Times New Roman"/>
              </w:rPr>
              <w:t>борудование</w:t>
            </w: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Отсутствие части приборов в подъездах</w:t>
            </w: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Замена участков сетей и приборов</w:t>
            </w: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  <w:tr w:rsidR="00A84091" w:rsidRPr="003B34D8" w:rsidTr="00127EB8">
        <w:tc>
          <w:tcPr>
            <w:tcW w:w="436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  <w:r w:rsidRPr="003B3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4C6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A84091" w:rsidRPr="003B34D8" w:rsidRDefault="00A84091" w:rsidP="003B34D8">
            <w:pPr>
              <w:rPr>
                <w:rFonts w:ascii="Times New Roman" w:hAnsi="Times New Roman" w:cs="Times New Roman"/>
              </w:rPr>
            </w:pPr>
          </w:p>
        </w:tc>
      </w:tr>
    </w:tbl>
    <w:p w:rsidR="00B34D49" w:rsidRDefault="003B34D8" w:rsidP="00B34D49">
      <w:pPr>
        <w:shd w:val="clear" w:color="auto" w:fill="FFFFFF"/>
        <w:spacing w:after="50" w:line="180" w:lineRule="atLeast"/>
      </w:pPr>
      <w:r w:rsidRPr="003B34D8">
        <w:t> </w:t>
      </w:r>
    </w:p>
    <w:p w:rsidR="00B34D49" w:rsidRPr="00B34D49" w:rsidRDefault="00B34D49" w:rsidP="00B34D49">
      <w:pPr>
        <w:shd w:val="clear" w:color="auto" w:fill="FFFFFF"/>
        <w:spacing w:after="50" w:line="180" w:lineRule="atLeast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П</w:t>
      </w:r>
      <w:r w:rsidRPr="00B34D49">
        <w:rPr>
          <w:rFonts w:ascii="Times New Roman" w:eastAsia="Times New Roman" w:hAnsi="Times New Roman" w:cs="Times New Roman"/>
          <w:color w:val="111111"/>
        </w:rPr>
        <w:t>ров</w:t>
      </w:r>
      <w:r>
        <w:rPr>
          <w:rFonts w:ascii="Times New Roman" w:eastAsia="Times New Roman" w:hAnsi="Times New Roman" w:cs="Times New Roman"/>
          <w:color w:val="111111"/>
        </w:rPr>
        <w:t>еден</w:t>
      </w:r>
      <w:r w:rsidRPr="00B34D49">
        <w:rPr>
          <w:rFonts w:ascii="Times New Roman" w:eastAsia="Times New Roman" w:hAnsi="Times New Roman" w:cs="Times New Roman"/>
          <w:color w:val="111111"/>
        </w:rPr>
        <w:t xml:space="preserve"> инструментальный контроль</w:t>
      </w:r>
      <w:r>
        <w:rPr>
          <w:rFonts w:ascii="Times New Roman" w:eastAsia="Times New Roman" w:hAnsi="Times New Roman" w:cs="Times New Roman"/>
          <w:color w:val="111111"/>
        </w:rPr>
        <w:t xml:space="preserve"> путем контрольного выреза тру</w:t>
      </w:r>
      <w:r w:rsidR="002E14F2">
        <w:rPr>
          <w:rFonts w:ascii="Times New Roman" w:eastAsia="Times New Roman" w:hAnsi="Times New Roman" w:cs="Times New Roman"/>
          <w:color w:val="111111"/>
        </w:rPr>
        <w:t>бопровода ЦО в подвале и кв.№ 92</w:t>
      </w:r>
      <w:r>
        <w:rPr>
          <w:rFonts w:ascii="Times New Roman" w:eastAsia="Times New Roman" w:hAnsi="Times New Roman" w:cs="Times New Roman"/>
          <w:color w:val="111111"/>
        </w:rPr>
        <w:t xml:space="preserve"> на пр</w:t>
      </w:r>
      <w:r w:rsidR="00BA3665">
        <w:rPr>
          <w:rFonts w:ascii="Times New Roman" w:eastAsia="Times New Roman" w:hAnsi="Times New Roman" w:cs="Times New Roman"/>
          <w:color w:val="111111"/>
        </w:rPr>
        <w:t>едмет определения степени зашлак</w:t>
      </w:r>
      <w:r>
        <w:rPr>
          <w:rFonts w:ascii="Times New Roman" w:eastAsia="Times New Roman" w:hAnsi="Times New Roman" w:cs="Times New Roman"/>
          <w:color w:val="111111"/>
        </w:rPr>
        <w:t>ованности и коррозии труб.</w:t>
      </w:r>
    </w:p>
    <w:p w:rsidR="00B34D49" w:rsidRDefault="00B34D49" w:rsidP="00127E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7EB8" w:rsidRDefault="00127EB8" w:rsidP="00127E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</w:t>
      </w:r>
      <w:r w:rsidRPr="0012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EB8" w:rsidRPr="007A1D4E" w:rsidRDefault="00127EB8" w:rsidP="00127EB8">
      <w:pPr>
        <w:pStyle w:val="a4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127EB8" w:rsidRPr="00335270" w:rsidTr="0032176E">
        <w:tc>
          <w:tcPr>
            <w:tcW w:w="3652" w:type="dxa"/>
          </w:tcPr>
          <w:p w:rsidR="00BA3665" w:rsidRDefault="00E46023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A3665">
              <w:rPr>
                <w:rFonts w:ascii="Times New Roman" w:hAnsi="Times New Roman" w:cs="Times New Roman"/>
              </w:rPr>
              <w:t xml:space="preserve"> </w:t>
            </w:r>
          </w:p>
          <w:p w:rsidR="00127EB8" w:rsidRPr="00335270" w:rsidRDefault="00E46023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ООО  «</w:t>
            </w:r>
            <w:proofErr w:type="spellStart"/>
            <w:r>
              <w:rPr>
                <w:rFonts w:ascii="Times New Roman" w:hAnsi="Times New Roman" w:cs="Times New Roman"/>
              </w:rPr>
              <w:t>Сонеж</w:t>
            </w:r>
            <w:proofErr w:type="spellEnd"/>
            <w:r w:rsidR="00BA3665">
              <w:rPr>
                <w:rFonts w:ascii="Times New Roman" w:hAnsi="Times New Roman" w:cs="Times New Roman"/>
              </w:rPr>
              <w:t>»</w:t>
            </w:r>
          </w:p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127EB8" w:rsidRPr="00335270" w:rsidRDefault="00BA3665" w:rsidP="000C40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Межерицкая Галина Викторовна</w:t>
            </w:r>
          </w:p>
        </w:tc>
        <w:tc>
          <w:tcPr>
            <w:tcW w:w="3191" w:type="dxa"/>
          </w:tcPr>
          <w:p w:rsidR="00127EB8" w:rsidRPr="00335270" w:rsidRDefault="00127EB8" w:rsidP="000C40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1534FB" w:rsidRPr="00335270" w:rsidRDefault="001534FB" w:rsidP="001534FB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  <w:r w:rsidRPr="00335270">
        <w:rPr>
          <w:sz w:val="22"/>
          <w:szCs w:val="22"/>
        </w:rPr>
        <w:t>Анализ документов: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4961"/>
        <w:gridCol w:w="4111"/>
      </w:tblGrid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№</w:t>
            </w:r>
          </w:p>
          <w:p w:rsidR="004F6001" w:rsidRPr="00335270" w:rsidRDefault="004F6001" w:rsidP="001A1FD2">
            <w:pPr>
              <w:pStyle w:val="s13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№</w:t>
            </w:r>
          </w:p>
        </w:tc>
        <w:tc>
          <w:tcPr>
            <w:tcW w:w="4961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4F6001" w:rsidRPr="00335270" w:rsidRDefault="004F6001" w:rsidP="003B79D5">
            <w:pPr>
              <w:pStyle w:val="s13"/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перечень</w:t>
            </w:r>
            <w:r w:rsidR="003B79D5">
              <w:rPr>
                <w:sz w:val="22"/>
                <w:szCs w:val="22"/>
              </w:rPr>
              <w:t xml:space="preserve"> и</w:t>
            </w:r>
            <w:r w:rsidRPr="00335270">
              <w:rPr>
                <w:sz w:val="22"/>
                <w:szCs w:val="22"/>
              </w:rPr>
              <w:t xml:space="preserve"> содержание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архивные материалы, содержащие информацию о техническом состоянии общего имущества МКД, в том числе технический и (или) электронный паспорт МКД (в случае его наличия);</w:t>
            </w:r>
          </w:p>
        </w:tc>
        <w:tc>
          <w:tcPr>
            <w:tcW w:w="4111" w:type="dxa"/>
          </w:tcPr>
          <w:p w:rsidR="004F6001" w:rsidRPr="00335270" w:rsidRDefault="004F6001" w:rsidP="004F6001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</w:p>
          <w:p w:rsidR="004F6001" w:rsidRPr="00335270" w:rsidRDefault="004F6001" w:rsidP="004F6001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- технический паспорт,</w:t>
            </w:r>
          </w:p>
          <w:p w:rsidR="004F6001" w:rsidRPr="00335270" w:rsidRDefault="004F6001" w:rsidP="004F6001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- электронный паспорт,</w:t>
            </w:r>
          </w:p>
          <w:p w:rsidR="004F6001" w:rsidRPr="00335270" w:rsidRDefault="00A177DE" w:rsidP="004F6001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кадастровый паспорт</w:t>
            </w:r>
            <w:r w:rsidR="004F6001" w:rsidRPr="00335270">
              <w:rPr>
                <w:sz w:val="22"/>
                <w:szCs w:val="22"/>
              </w:rPr>
              <w:t xml:space="preserve">. </w:t>
            </w:r>
          </w:p>
          <w:p w:rsidR="004F6001" w:rsidRPr="00335270" w:rsidRDefault="004F6001" w:rsidP="001534FB">
            <w:pPr>
              <w:pStyle w:val="s13"/>
              <w:widowControl w:val="0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дефектные ведомости;</w:t>
            </w:r>
          </w:p>
        </w:tc>
        <w:tc>
          <w:tcPr>
            <w:tcW w:w="4111" w:type="dxa"/>
          </w:tcPr>
          <w:p w:rsidR="004F6001" w:rsidRDefault="004F6001" w:rsidP="004F6001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- на ремонт кровли;</w:t>
            </w:r>
          </w:p>
          <w:p w:rsidR="00A177DE" w:rsidRPr="00335270" w:rsidRDefault="00A177DE" w:rsidP="004F6001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ремонт розлива ХВС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ГВС ; ЦО; системы водоотведения  в подвальном помещении.</w:t>
            </w:r>
          </w:p>
          <w:p w:rsidR="004F6001" w:rsidRPr="00335270" w:rsidRDefault="004F6001" w:rsidP="004F6001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 xml:space="preserve">- на герметизацию наружных </w:t>
            </w:r>
            <w:proofErr w:type="gramStart"/>
            <w:r w:rsidRPr="00335270">
              <w:rPr>
                <w:sz w:val="22"/>
                <w:szCs w:val="22"/>
              </w:rPr>
              <w:t>м</w:t>
            </w:r>
            <w:proofErr w:type="gramEnd"/>
            <w:r w:rsidRPr="00335270">
              <w:rPr>
                <w:sz w:val="22"/>
                <w:szCs w:val="22"/>
              </w:rPr>
              <w:t>/б швов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документы о выполненных ремонтных работах</w:t>
            </w:r>
          </w:p>
        </w:tc>
        <w:tc>
          <w:tcPr>
            <w:tcW w:w="4111" w:type="dxa"/>
          </w:tcPr>
          <w:p w:rsidR="004F6001" w:rsidRPr="00335270" w:rsidRDefault="00BA3665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 от 14.11.2013г.</w:t>
            </w:r>
            <w:r w:rsidR="004F6001" w:rsidRPr="00335270">
              <w:rPr>
                <w:sz w:val="22"/>
                <w:szCs w:val="22"/>
              </w:rPr>
              <w:t xml:space="preserve"> </w:t>
            </w:r>
            <w:r w:rsidR="003B42DD">
              <w:rPr>
                <w:sz w:val="22"/>
                <w:szCs w:val="22"/>
              </w:rPr>
              <w:t>установка новой мета</w:t>
            </w:r>
            <w:r>
              <w:rPr>
                <w:sz w:val="22"/>
                <w:szCs w:val="22"/>
              </w:rPr>
              <w:t xml:space="preserve">ллической </w:t>
            </w:r>
            <w:r w:rsidR="003B42DD">
              <w:rPr>
                <w:sz w:val="22"/>
                <w:szCs w:val="22"/>
              </w:rPr>
              <w:t>двери подъезда № 4</w:t>
            </w:r>
            <w:r w:rsidR="009C4042" w:rsidRPr="00335270">
              <w:rPr>
                <w:sz w:val="22"/>
                <w:szCs w:val="22"/>
              </w:rPr>
              <w:t>;</w:t>
            </w:r>
          </w:p>
          <w:p w:rsidR="00B75013" w:rsidRDefault="003B42DD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</w:t>
            </w:r>
            <w:r w:rsidR="00B75013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28.</w:t>
            </w:r>
            <w:r w:rsidR="003911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01.2014г. замена стояка ЦО </w:t>
            </w:r>
            <w:r w:rsidR="00B75013">
              <w:rPr>
                <w:sz w:val="22"/>
                <w:szCs w:val="22"/>
              </w:rPr>
              <w:t xml:space="preserve"> </w:t>
            </w:r>
          </w:p>
          <w:p w:rsidR="009C4042" w:rsidRDefault="003B42DD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кв. № 84  по кв. № 100;</w:t>
            </w:r>
          </w:p>
          <w:p w:rsidR="003B42DD" w:rsidRDefault="003B42DD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  от 17.02.2014г. замена стояка ГВС по кв. № 18;</w:t>
            </w:r>
          </w:p>
          <w:p w:rsidR="003B42DD" w:rsidRPr="00335270" w:rsidRDefault="003B42DD" w:rsidP="009C404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акт  от 03.03.2014г.  замена стояка ЦО по кв. № 92;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акты и предписания специализированных организаций о состоянии инженерного оборудования</w:t>
            </w:r>
          </w:p>
        </w:tc>
        <w:tc>
          <w:tcPr>
            <w:tcW w:w="4111" w:type="dxa"/>
          </w:tcPr>
          <w:p w:rsidR="004F6001" w:rsidRPr="00335270" w:rsidRDefault="007F3E10" w:rsidP="00CF1983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акты аварий</w:t>
            </w:r>
          </w:p>
        </w:tc>
        <w:tc>
          <w:tcPr>
            <w:tcW w:w="4111" w:type="dxa"/>
          </w:tcPr>
          <w:p w:rsidR="004F6001" w:rsidRPr="00335270" w:rsidRDefault="00EA3BE9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  11.11.2013г. </w:t>
            </w:r>
            <w:r w:rsidR="00012F1D" w:rsidRPr="00335270">
              <w:rPr>
                <w:sz w:val="22"/>
                <w:szCs w:val="22"/>
              </w:rPr>
              <w:t>порыв системы ЦО;</w:t>
            </w:r>
          </w:p>
          <w:p w:rsidR="00012F1D" w:rsidRDefault="00EA3BE9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25.11.2013г порыв системы  ЦО;</w:t>
            </w:r>
          </w:p>
          <w:p w:rsidR="001817CB" w:rsidRDefault="001817CB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09.01.2014г. порыв системы ЦО;</w:t>
            </w:r>
          </w:p>
          <w:p w:rsidR="001817CB" w:rsidRDefault="001817CB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 17.02.2014г. порыв системы ЦО;</w:t>
            </w:r>
          </w:p>
          <w:p w:rsidR="001817CB" w:rsidRDefault="001817CB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03.03.2014г. порыв системы ЦО;</w:t>
            </w:r>
          </w:p>
          <w:p w:rsidR="001817CB" w:rsidRDefault="001817CB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</w:p>
          <w:p w:rsidR="001817CB" w:rsidRPr="00335270" w:rsidRDefault="001817CB" w:rsidP="00012F1D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4F6001" w:rsidRPr="00335270" w:rsidTr="004F6001">
        <w:tc>
          <w:tcPr>
            <w:tcW w:w="534" w:type="dxa"/>
            <w:vAlign w:val="center"/>
          </w:tcPr>
          <w:p w:rsidR="004F6001" w:rsidRPr="00335270" w:rsidRDefault="004F6001" w:rsidP="001A1FD2">
            <w:pPr>
              <w:pStyle w:val="s13"/>
              <w:widowControl w:val="0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4F6001" w:rsidRPr="00335270" w:rsidRDefault="004F6001" w:rsidP="001A1FD2">
            <w:pPr>
              <w:pStyle w:val="s13"/>
              <w:widowControl w:val="0"/>
              <w:ind w:firstLine="0"/>
              <w:rPr>
                <w:sz w:val="22"/>
                <w:szCs w:val="22"/>
              </w:rPr>
            </w:pPr>
            <w:r w:rsidRPr="00335270">
              <w:rPr>
                <w:sz w:val="22"/>
                <w:szCs w:val="22"/>
              </w:rPr>
              <w:t>акты (письма) по жалобам (обращениям) граждан, собственников, пользователей помещений МКД (их законных представителей), органов</w:t>
            </w:r>
            <w:r w:rsidR="00335270" w:rsidRPr="00335270">
              <w:rPr>
                <w:sz w:val="22"/>
                <w:szCs w:val="22"/>
              </w:rPr>
              <w:t xml:space="preserve"> </w:t>
            </w:r>
            <w:r w:rsidRPr="00335270">
              <w:rPr>
                <w:sz w:val="22"/>
                <w:szCs w:val="22"/>
              </w:rPr>
              <w:t>государственной власти и органов местного самоуправления, организаций всех видов собственности независимо от организационно-правовых форм по вопросам технического состояния, содержания и ремонта общего имущества МКД, управления МКД, качества и количества предоставления жилищно-коммунальных услуг</w:t>
            </w:r>
          </w:p>
        </w:tc>
        <w:tc>
          <w:tcPr>
            <w:tcW w:w="4111" w:type="dxa"/>
          </w:tcPr>
          <w:p w:rsidR="004F6001" w:rsidRPr="00335270" w:rsidRDefault="001817CB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кв. № </w:t>
            </w:r>
            <w:r w:rsidR="00EB7F8D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4 протекание кровли;</w:t>
            </w:r>
          </w:p>
          <w:p w:rsidR="007C7391" w:rsidRPr="00335270" w:rsidRDefault="001817CB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кв. №  </w:t>
            </w:r>
            <w:r w:rsidR="00EB7F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 протекание кровли;</w:t>
            </w:r>
          </w:p>
          <w:p w:rsidR="004E21B2" w:rsidRDefault="00BA3665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кв</w:t>
            </w:r>
            <w:r w:rsidR="001817CB">
              <w:rPr>
                <w:sz w:val="22"/>
                <w:szCs w:val="22"/>
              </w:rPr>
              <w:t xml:space="preserve">. № </w:t>
            </w:r>
            <w:r w:rsidR="00EB7F8D">
              <w:rPr>
                <w:sz w:val="22"/>
                <w:szCs w:val="22"/>
              </w:rPr>
              <w:t>35 протекание кровли</w:t>
            </w:r>
            <w:proofErr w:type="gramStart"/>
            <w:r w:rsidR="00EB7F8D">
              <w:rPr>
                <w:sz w:val="22"/>
                <w:szCs w:val="22"/>
              </w:rPr>
              <w:t xml:space="preserve"> </w:t>
            </w:r>
            <w:r w:rsidR="004E21B2" w:rsidRPr="00335270">
              <w:rPr>
                <w:sz w:val="22"/>
                <w:szCs w:val="22"/>
              </w:rPr>
              <w:t>;</w:t>
            </w:r>
            <w:proofErr w:type="gramEnd"/>
          </w:p>
          <w:p w:rsidR="00EB7F8D" w:rsidRDefault="00EB7F8D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кв. № 34 протекание кровли;</w:t>
            </w:r>
          </w:p>
          <w:p w:rsidR="00EB7F8D" w:rsidRDefault="00EB7F8D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кв. № 18 протекание холод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рубы;</w:t>
            </w:r>
          </w:p>
          <w:p w:rsidR="00EB7F8D" w:rsidRDefault="00EB7F8D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кв. № 18 протекания  кровли;</w:t>
            </w:r>
          </w:p>
          <w:p w:rsidR="00EB7F8D" w:rsidRDefault="00EB7F8D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кв. № 100 замер температуры;</w:t>
            </w:r>
          </w:p>
          <w:p w:rsidR="00EB7F8D" w:rsidRPr="00335270" w:rsidRDefault="00EB7F8D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кв. № 18 замена стояка ХВС.</w:t>
            </w:r>
          </w:p>
          <w:p w:rsidR="004E21B2" w:rsidRPr="00335270" w:rsidRDefault="004E21B2" w:rsidP="004E21B2">
            <w:pPr>
              <w:pStyle w:val="s13"/>
              <w:widowControl w:val="0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1534FB" w:rsidRPr="00335270" w:rsidRDefault="001534FB" w:rsidP="001534FB">
      <w:pPr>
        <w:pStyle w:val="s13"/>
        <w:widowControl w:val="0"/>
        <w:shd w:val="clear" w:color="auto" w:fill="FFFFFF"/>
        <w:spacing w:line="360" w:lineRule="auto"/>
        <w:ind w:firstLine="0"/>
        <w:jc w:val="both"/>
        <w:rPr>
          <w:sz w:val="22"/>
          <w:szCs w:val="22"/>
        </w:rPr>
      </w:pPr>
    </w:p>
    <w:p w:rsidR="00796281" w:rsidRPr="00335270" w:rsidRDefault="00796281" w:rsidP="001534FB">
      <w:pPr>
        <w:pStyle w:val="a4"/>
        <w:jc w:val="both"/>
        <w:rPr>
          <w:rFonts w:ascii="Times New Roman" w:hAnsi="Times New Roman" w:cs="Times New Roman"/>
        </w:rPr>
      </w:pPr>
      <w:r w:rsidRPr="00335270">
        <w:rPr>
          <w:rFonts w:ascii="Times New Roman" w:hAnsi="Times New Roman" w:cs="Times New Roman"/>
        </w:rPr>
        <w:t>ЗАКЛЮЧЕ</w:t>
      </w:r>
      <w:r w:rsidR="00BA15CE">
        <w:rPr>
          <w:rFonts w:ascii="Times New Roman" w:hAnsi="Times New Roman" w:cs="Times New Roman"/>
        </w:rPr>
        <w:t>НИЕ (вывод) С момента постройки жилого дома капитальный ремонт системы горячего и холодного водоснабжения</w:t>
      </w:r>
      <w:proofErr w:type="gramStart"/>
      <w:r w:rsidR="00BA15CE">
        <w:rPr>
          <w:rFonts w:ascii="Times New Roman" w:hAnsi="Times New Roman" w:cs="Times New Roman"/>
        </w:rPr>
        <w:t xml:space="preserve"> ,</w:t>
      </w:r>
      <w:proofErr w:type="gramEnd"/>
      <w:r w:rsidR="00BA15CE">
        <w:rPr>
          <w:rFonts w:ascii="Times New Roman" w:hAnsi="Times New Roman" w:cs="Times New Roman"/>
        </w:rPr>
        <w:t xml:space="preserve"> системы центрального отопления , системы канализации , стеновых герметизированных стыков не производился. Капитальный ремонт кровли с момента постройки дома так же не выпо</w:t>
      </w:r>
      <w:r w:rsidR="007F3E10">
        <w:rPr>
          <w:rFonts w:ascii="Times New Roman" w:hAnsi="Times New Roman" w:cs="Times New Roman"/>
        </w:rPr>
        <w:t>лнялся. Учитывая вышесказанное,</w:t>
      </w:r>
      <w:r w:rsidR="00BA15CE">
        <w:rPr>
          <w:rFonts w:ascii="Times New Roman" w:hAnsi="Times New Roman" w:cs="Times New Roman"/>
        </w:rPr>
        <w:t xml:space="preserve"> необходимо проведение комплексного капитального ремонта жилого дома.</w:t>
      </w:r>
    </w:p>
    <w:p w:rsidR="00796281" w:rsidRPr="00335270" w:rsidRDefault="00796281" w:rsidP="00796281">
      <w:pPr>
        <w:pStyle w:val="a4"/>
        <w:jc w:val="both"/>
        <w:rPr>
          <w:rFonts w:ascii="Times New Roman" w:hAnsi="Times New Roman" w:cs="Times New Roman"/>
        </w:rPr>
      </w:pPr>
    </w:p>
    <w:p w:rsidR="00127EB8" w:rsidRPr="00335270" w:rsidRDefault="00127EB8" w:rsidP="00127EB8">
      <w:pPr>
        <w:pStyle w:val="a4"/>
        <w:rPr>
          <w:rFonts w:ascii="Times New Roman" w:hAnsi="Times New Roman" w:cs="Times New Roman"/>
        </w:rPr>
      </w:pPr>
      <w:r w:rsidRPr="00335270">
        <w:rPr>
          <w:rFonts w:ascii="Times New Roman" w:hAnsi="Times New Roman" w:cs="Times New Roman"/>
        </w:rPr>
        <w:t>Комиссия в составе:</w:t>
      </w:r>
    </w:p>
    <w:p w:rsidR="00127EB8" w:rsidRPr="00335270" w:rsidRDefault="00127EB8" w:rsidP="007A1D4E">
      <w:pPr>
        <w:pStyle w:val="a4"/>
        <w:pBdr>
          <w:bottom w:val="single" w:sz="4" w:space="1" w:color="auto"/>
        </w:pBd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1525"/>
      </w:tblGrid>
      <w:tr w:rsidR="00127EB8" w:rsidRPr="00335270" w:rsidTr="00131CA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D4E" w:rsidRPr="00335270" w:rsidRDefault="007A1D4E" w:rsidP="00127EB8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0C4071" w:rsidP="00127EB8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0C4071" w:rsidP="00981646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Ф</w:t>
            </w:r>
            <w:r w:rsidR="002E14F2">
              <w:rPr>
                <w:rFonts w:ascii="Times New Roman" w:hAnsi="Times New Roman" w:cs="Times New Roman"/>
              </w:rPr>
              <w:t>амилия, И.,О.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0C4071" w:rsidP="00127EB8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0C4071" w:rsidP="00127EB8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1646" w:rsidRPr="00335270" w:rsidTr="00131CAE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981646" w:rsidRPr="00335270" w:rsidRDefault="00981646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981646" w:rsidRPr="00335270" w:rsidRDefault="0020070B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 Олег Александрович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81646" w:rsidRPr="00335270" w:rsidRDefault="0020070B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ДГО</w:t>
            </w: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981646" w:rsidRPr="00335270" w:rsidRDefault="00981646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EB8" w:rsidRPr="00335270" w:rsidTr="00131C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D4E" w:rsidRPr="00335270" w:rsidRDefault="007A1D4E" w:rsidP="00127EB8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0C4071" w:rsidP="00127EB8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EB8" w:rsidRPr="00335270" w:rsidTr="00131CAE">
        <w:tc>
          <w:tcPr>
            <w:tcW w:w="2802" w:type="dxa"/>
            <w:tcBorders>
              <w:top w:val="nil"/>
            </w:tcBorders>
          </w:tcPr>
          <w:p w:rsidR="007A1D4E" w:rsidRPr="00335270" w:rsidRDefault="007A1D4E" w:rsidP="000C4071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7A1D4E" w:rsidP="007A1D4E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 xml:space="preserve">- </w:t>
            </w:r>
            <w:r w:rsidR="000C4071" w:rsidRPr="00335270">
              <w:rPr>
                <w:rFonts w:ascii="Times New Roman" w:hAnsi="Times New Roman" w:cs="Times New Roman"/>
              </w:rPr>
              <w:t>руководитель управляющей (обслуживающей) организации, председателем ТСЖ, ЖСК</w:t>
            </w:r>
          </w:p>
        </w:tc>
        <w:tc>
          <w:tcPr>
            <w:tcW w:w="2693" w:type="dxa"/>
            <w:tcBorders>
              <w:top w:val="nil"/>
            </w:tcBorders>
          </w:tcPr>
          <w:p w:rsidR="00127EB8" w:rsidRPr="00335270" w:rsidRDefault="00EB7F8D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Межерицкая Галина Викторовна</w:t>
            </w:r>
          </w:p>
        </w:tc>
        <w:tc>
          <w:tcPr>
            <w:tcW w:w="2551" w:type="dxa"/>
            <w:tcBorders>
              <w:top w:val="nil"/>
            </w:tcBorders>
          </w:tcPr>
          <w:p w:rsidR="00127EB8" w:rsidRPr="00335270" w:rsidRDefault="005949F1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Сонеж</w:t>
            </w:r>
            <w:proofErr w:type="spellEnd"/>
            <w:r w:rsidR="00EB7F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5" w:type="dxa"/>
            <w:tcBorders>
              <w:top w:val="nil"/>
            </w:tcBorders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EB8" w:rsidRPr="00335270" w:rsidTr="00981646">
        <w:tc>
          <w:tcPr>
            <w:tcW w:w="2802" w:type="dxa"/>
          </w:tcPr>
          <w:p w:rsidR="00131CAE" w:rsidRPr="00335270" w:rsidRDefault="00131CAE" w:rsidP="007A1D4E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7A1D4E" w:rsidP="007A1D4E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- представитель администрации ДГО</w:t>
            </w:r>
          </w:p>
        </w:tc>
        <w:tc>
          <w:tcPr>
            <w:tcW w:w="2693" w:type="dxa"/>
          </w:tcPr>
          <w:p w:rsidR="00127EB8" w:rsidRPr="00335270" w:rsidRDefault="00EB7F8D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Ирина Юрьевна</w:t>
            </w:r>
          </w:p>
        </w:tc>
        <w:tc>
          <w:tcPr>
            <w:tcW w:w="2551" w:type="dxa"/>
          </w:tcPr>
          <w:p w:rsidR="00127EB8" w:rsidRPr="00335270" w:rsidRDefault="00EB7F8D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ОЖО</w:t>
            </w:r>
          </w:p>
        </w:tc>
        <w:tc>
          <w:tcPr>
            <w:tcW w:w="1525" w:type="dxa"/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EB8" w:rsidRPr="00335270" w:rsidTr="00981646">
        <w:tc>
          <w:tcPr>
            <w:tcW w:w="2802" w:type="dxa"/>
          </w:tcPr>
          <w:p w:rsidR="00131CAE" w:rsidRPr="00335270" w:rsidRDefault="00131CAE" w:rsidP="002C1D1A">
            <w:pPr>
              <w:pStyle w:val="a4"/>
              <w:rPr>
                <w:rFonts w:ascii="Times New Roman" w:hAnsi="Times New Roman" w:cs="Times New Roman"/>
              </w:rPr>
            </w:pPr>
          </w:p>
          <w:p w:rsidR="00127EB8" w:rsidRPr="00335270" w:rsidRDefault="007A1D4E" w:rsidP="002C1D1A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 xml:space="preserve">- </w:t>
            </w:r>
            <w:r w:rsidR="002C1D1A" w:rsidRPr="00335270"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2693" w:type="dxa"/>
          </w:tcPr>
          <w:p w:rsidR="00127EB8" w:rsidRPr="00335270" w:rsidRDefault="00EB7F8D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 Василий Николаевич</w:t>
            </w:r>
          </w:p>
        </w:tc>
        <w:tc>
          <w:tcPr>
            <w:tcW w:w="2551" w:type="dxa"/>
          </w:tcPr>
          <w:p w:rsidR="00127EB8" w:rsidRPr="00335270" w:rsidRDefault="00EB7F8D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</w:tc>
        <w:tc>
          <w:tcPr>
            <w:tcW w:w="1525" w:type="dxa"/>
          </w:tcPr>
          <w:p w:rsidR="00127EB8" w:rsidRPr="00335270" w:rsidRDefault="00127EB8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1D1A" w:rsidRPr="00335270" w:rsidTr="00981646">
        <w:tc>
          <w:tcPr>
            <w:tcW w:w="2802" w:type="dxa"/>
          </w:tcPr>
          <w:p w:rsidR="00131CAE" w:rsidRPr="00335270" w:rsidRDefault="00131CAE" w:rsidP="002C1D1A">
            <w:pPr>
              <w:pStyle w:val="a4"/>
              <w:rPr>
                <w:rFonts w:ascii="Times New Roman" w:hAnsi="Times New Roman" w:cs="Times New Roman"/>
              </w:rPr>
            </w:pPr>
          </w:p>
          <w:p w:rsidR="002C1D1A" w:rsidRPr="00335270" w:rsidRDefault="002C1D1A" w:rsidP="002C1D1A">
            <w:pPr>
              <w:pStyle w:val="a4"/>
              <w:rPr>
                <w:rFonts w:ascii="Times New Roman" w:hAnsi="Times New Roman" w:cs="Times New Roman"/>
              </w:rPr>
            </w:pPr>
            <w:r w:rsidRPr="00335270">
              <w:rPr>
                <w:rFonts w:ascii="Times New Roman" w:hAnsi="Times New Roman" w:cs="Times New Roman"/>
              </w:rPr>
              <w:t>- представитель Думы городского округа</w:t>
            </w:r>
          </w:p>
          <w:p w:rsidR="002C1D1A" w:rsidRPr="00335270" w:rsidRDefault="002C1D1A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1D1A" w:rsidRPr="00335270" w:rsidRDefault="00E46023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Калмыков </w:t>
            </w:r>
            <w:proofErr w:type="spellStart"/>
            <w:r>
              <w:rPr>
                <w:rFonts w:ascii="Times New Roman" w:hAnsi="Times New Roman" w:cs="Times New Roman"/>
              </w:rPr>
              <w:t>Замудин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Мухаб</w:t>
            </w:r>
            <w:r w:rsidR="0037604A">
              <w:rPr>
                <w:rFonts w:ascii="Times New Roman" w:hAnsi="Times New Roman" w:cs="Times New Roman"/>
              </w:rPr>
              <w:t>ович</w:t>
            </w:r>
            <w:proofErr w:type="spellEnd"/>
          </w:p>
        </w:tc>
        <w:tc>
          <w:tcPr>
            <w:tcW w:w="2551" w:type="dxa"/>
          </w:tcPr>
          <w:p w:rsidR="002C1D1A" w:rsidRPr="00335270" w:rsidRDefault="0037604A" w:rsidP="00127E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ДГО</w:t>
            </w:r>
          </w:p>
        </w:tc>
        <w:tc>
          <w:tcPr>
            <w:tcW w:w="1525" w:type="dxa"/>
          </w:tcPr>
          <w:p w:rsidR="002C1D1A" w:rsidRPr="00335270" w:rsidRDefault="002C1D1A" w:rsidP="00127EB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27EB8" w:rsidRPr="00335270" w:rsidRDefault="00127EB8" w:rsidP="00127EB8">
      <w:pPr>
        <w:pStyle w:val="a4"/>
        <w:rPr>
          <w:rFonts w:ascii="Times New Roman" w:hAnsi="Times New Roman" w:cs="Times New Roman"/>
        </w:rPr>
      </w:pPr>
    </w:p>
    <w:sectPr w:rsidR="00127EB8" w:rsidRPr="00335270" w:rsidSect="00DC7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D8"/>
    <w:rsid w:val="00012F1D"/>
    <w:rsid w:val="00077093"/>
    <w:rsid w:val="000C4071"/>
    <w:rsid w:val="00127EB8"/>
    <w:rsid w:val="00131CAE"/>
    <w:rsid w:val="001534FB"/>
    <w:rsid w:val="001817CB"/>
    <w:rsid w:val="00197CC8"/>
    <w:rsid w:val="001A1FD2"/>
    <w:rsid w:val="001C2B4E"/>
    <w:rsid w:val="0020070B"/>
    <w:rsid w:val="00203496"/>
    <w:rsid w:val="0021477B"/>
    <w:rsid w:val="0024570E"/>
    <w:rsid w:val="002C1D1A"/>
    <w:rsid w:val="002E14F2"/>
    <w:rsid w:val="0032176E"/>
    <w:rsid w:val="0033436C"/>
    <w:rsid w:val="00335270"/>
    <w:rsid w:val="0037604A"/>
    <w:rsid w:val="0039116B"/>
    <w:rsid w:val="003B34D8"/>
    <w:rsid w:val="003B42DD"/>
    <w:rsid w:val="003B79D5"/>
    <w:rsid w:val="003F3EEC"/>
    <w:rsid w:val="00432B1E"/>
    <w:rsid w:val="00476828"/>
    <w:rsid w:val="004C65EC"/>
    <w:rsid w:val="004E21B2"/>
    <w:rsid w:val="004F6001"/>
    <w:rsid w:val="005638C1"/>
    <w:rsid w:val="005658A5"/>
    <w:rsid w:val="005949F1"/>
    <w:rsid w:val="0061078B"/>
    <w:rsid w:val="00662CD8"/>
    <w:rsid w:val="006E181B"/>
    <w:rsid w:val="006F22BA"/>
    <w:rsid w:val="00796281"/>
    <w:rsid w:val="007A1D4E"/>
    <w:rsid w:val="007C7391"/>
    <w:rsid w:val="007E4B79"/>
    <w:rsid w:val="007F3E10"/>
    <w:rsid w:val="008049C5"/>
    <w:rsid w:val="00965FC7"/>
    <w:rsid w:val="00981646"/>
    <w:rsid w:val="00983CFA"/>
    <w:rsid w:val="009C4042"/>
    <w:rsid w:val="00A177DE"/>
    <w:rsid w:val="00A350BD"/>
    <w:rsid w:val="00A50B80"/>
    <w:rsid w:val="00A84091"/>
    <w:rsid w:val="00AD1269"/>
    <w:rsid w:val="00B17517"/>
    <w:rsid w:val="00B34D49"/>
    <w:rsid w:val="00B75013"/>
    <w:rsid w:val="00B86E84"/>
    <w:rsid w:val="00BA15CE"/>
    <w:rsid w:val="00BA3665"/>
    <w:rsid w:val="00C65FDC"/>
    <w:rsid w:val="00C92915"/>
    <w:rsid w:val="00CA551B"/>
    <w:rsid w:val="00CB1AB9"/>
    <w:rsid w:val="00CF1983"/>
    <w:rsid w:val="00D90D48"/>
    <w:rsid w:val="00DB09F8"/>
    <w:rsid w:val="00DC7810"/>
    <w:rsid w:val="00E46023"/>
    <w:rsid w:val="00E6161C"/>
    <w:rsid w:val="00EA3BE9"/>
    <w:rsid w:val="00EB7F8D"/>
    <w:rsid w:val="00F77036"/>
    <w:rsid w:val="00F818C0"/>
    <w:rsid w:val="00F838BC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B3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181B"/>
  </w:style>
  <w:style w:type="character" w:styleId="a5">
    <w:name w:val="Hyperlink"/>
    <w:basedOn w:val="a0"/>
    <w:uiPriority w:val="99"/>
    <w:unhideWhenUsed/>
    <w:rsid w:val="006E181B"/>
    <w:rPr>
      <w:color w:val="0000FF"/>
      <w:u w:val="single"/>
    </w:rPr>
  </w:style>
  <w:style w:type="table" w:styleId="a6">
    <w:name w:val="Table Grid"/>
    <w:basedOn w:val="a1"/>
    <w:uiPriority w:val="59"/>
    <w:rsid w:val="00DB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2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EB8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5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1534F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2F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B3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E181B"/>
  </w:style>
  <w:style w:type="character" w:styleId="a5">
    <w:name w:val="Hyperlink"/>
    <w:basedOn w:val="a0"/>
    <w:uiPriority w:val="99"/>
    <w:unhideWhenUsed/>
    <w:rsid w:val="006E181B"/>
    <w:rPr>
      <w:color w:val="0000FF"/>
      <w:u w:val="single"/>
    </w:rPr>
  </w:style>
  <w:style w:type="table" w:styleId="a6">
    <w:name w:val="Table Grid"/>
    <w:basedOn w:val="a1"/>
    <w:uiPriority w:val="59"/>
    <w:rsid w:val="00DB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27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7EB8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53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1534F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2F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2015-02-09T01:06:00Z</cp:lastPrinted>
  <dcterms:created xsi:type="dcterms:W3CDTF">2014-04-23T23:46:00Z</dcterms:created>
  <dcterms:modified xsi:type="dcterms:W3CDTF">2015-02-09T01:06:00Z</dcterms:modified>
</cp:coreProperties>
</file>