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8" w:rsidRDefault="00C4481B" w:rsidP="00A90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июня 2022</w:t>
      </w:r>
      <w:r w:rsidR="00A900C8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00C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900C8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900C8" w:rsidRPr="00673803" w:rsidRDefault="00A900C8" w:rsidP="00A900C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803">
        <w:rPr>
          <w:rFonts w:ascii="Times New Roman" w:hAnsi="Times New Roman" w:cs="Times New Roman"/>
          <w:sz w:val="26"/>
          <w:szCs w:val="26"/>
        </w:rPr>
        <w:t xml:space="preserve">1) О рассмотрении уведомления муниципального служащего о возможном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A900C8" w:rsidRPr="00F8085E" w:rsidRDefault="00A900C8" w:rsidP="00A900C8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900C8" w:rsidRPr="00F8085E" w:rsidRDefault="00A900C8" w:rsidP="00A900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900C8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73803">
        <w:rPr>
          <w:sz w:val="26"/>
          <w:szCs w:val="26"/>
        </w:rPr>
        <w:t>1) Признать, что при исполнении муниципальным служащим должностных обязанностей может возникнуть ситуация, которая приведет к конфликту интересов.</w:t>
      </w:r>
    </w:p>
    <w:p w:rsidR="00A900C8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представителю нанимателя муниципального служащего отстранить его от исполнения соответствующих обязанностей.</w:t>
      </w:r>
    </w:p>
    <w:p w:rsidR="00A900C8" w:rsidRPr="00673803" w:rsidRDefault="00A900C8" w:rsidP="00A900C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900C8" w:rsidRPr="00F8085E" w:rsidRDefault="00A900C8" w:rsidP="00A900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C8" w:rsidRDefault="00A900C8" w:rsidP="00A900C8"/>
    <w:p w:rsidR="00A900C8" w:rsidRDefault="00A900C8" w:rsidP="00A900C8"/>
    <w:p w:rsidR="00A900C8" w:rsidRDefault="00A900C8" w:rsidP="00A900C8"/>
    <w:p w:rsidR="00A900C8" w:rsidRDefault="00A900C8" w:rsidP="00A900C8"/>
    <w:p w:rsidR="00487F1B" w:rsidRDefault="00487F1B"/>
    <w:sectPr w:rsidR="0048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C8"/>
    <w:rsid w:val="00487F1B"/>
    <w:rsid w:val="00A900C8"/>
    <w:rsid w:val="00C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1DC2-698C-4B04-9D0D-04539C8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ДГО</cp:lastModifiedBy>
  <cp:revision>2</cp:revision>
  <dcterms:created xsi:type="dcterms:W3CDTF">2019-07-30T01:07:00Z</dcterms:created>
  <dcterms:modified xsi:type="dcterms:W3CDTF">2022-06-20T07:20:00Z</dcterms:modified>
</cp:coreProperties>
</file>