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6D" w:rsidRDefault="007E5A6D" w:rsidP="005754C6">
      <w:pPr>
        <w:pStyle w:val="af1"/>
        <w:ind w:left="851" w:hanging="851"/>
        <w:rPr>
          <w:rFonts w:ascii="Times New Roman" w:hAnsi="Times New Roman"/>
          <w:sz w:val="26"/>
        </w:rPr>
      </w:pPr>
      <w:r>
        <w:t xml:space="preserve">                                                                                                                           </w:t>
      </w:r>
      <w:r>
        <w:rPr>
          <w:rFonts w:ascii="Times New Roman" w:hAnsi="Times New Roman"/>
          <w:sz w:val="26"/>
        </w:rPr>
        <w:t>УТВЕРЖДЕНЫ</w:t>
      </w:r>
    </w:p>
    <w:p w:rsidR="007E5A6D" w:rsidRDefault="007E5A6D" w:rsidP="007E5A6D">
      <w:pPr>
        <w:pStyle w:val="ConsPlusNormal"/>
        <w:widowControl/>
        <w:ind w:firstLine="0"/>
        <w:rPr>
          <w:rFonts w:ascii="Times New Roman" w:hAnsi="Times New Roman"/>
          <w:sz w:val="26"/>
          <w:szCs w:val="26"/>
        </w:rPr>
      </w:pPr>
      <w:r>
        <w:rPr>
          <w:rFonts w:ascii="Times New Roman" w:hAnsi="Times New Roman"/>
          <w:sz w:val="26"/>
          <w:szCs w:val="26"/>
        </w:rPr>
        <w:t xml:space="preserve">                                                                          </w:t>
      </w:r>
      <w:r w:rsidR="00F91D8C">
        <w:rPr>
          <w:rFonts w:ascii="Times New Roman" w:hAnsi="Times New Roman"/>
          <w:sz w:val="26"/>
          <w:szCs w:val="26"/>
        </w:rPr>
        <w:t xml:space="preserve">    постановлением Главы</w:t>
      </w:r>
    </w:p>
    <w:p w:rsidR="007E5A6D" w:rsidRDefault="007E5A6D" w:rsidP="007E5A6D">
      <w:pPr>
        <w:pStyle w:val="ConsPlusNormal"/>
        <w:widowControl/>
        <w:rPr>
          <w:rFonts w:ascii="Times New Roman" w:hAnsi="Times New Roman"/>
          <w:color w:val="002060"/>
          <w:sz w:val="26"/>
          <w:szCs w:val="26"/>
        </w:rPr>
      </w:pPr>
      <w:r>
        <w:rPr>
          <w:rFonts w:ascii="Times New Roman" w:hAnsi="Times New Roman"/>
          <w:color w:val="FF0000"/>
          <w:sz w:val="26"/>
          <w:szCs w:val="26"/>
        </w:rPr>
        <w:t xml:space="preserve">                                                                   </w:t>
      </w:r>
      <w:r>
        <w:rPr>
          <w:rFonts w:ascii="Times New Roman" w:hAnsi="Times New Roman"/>
          <w:color w:val="002060"/>
          <w:sz w:val="26"/>
          <w:szCs w:val="26"/>
        </w:rPr>
        <w:t xml:space="preserve">Дальнегорского городского округа </w:t>
      </w:r>
    </w:p>
    <w:p w:rsidR="007E5A6D" w:rsidRPr="00F66EDE" w:rsidRDefault="007E5A6D" w:rsidP="007E5A6D">
      <w:pPr>
        <w:pStyle w:val="ConsPlusNormal"/>
        <w:widowControl/>
        <w:rPr>
          <w:rFonts w:ascii="Times New Roman" w:hAnsi="Times New Roman"/>
          <w:color w:val="002060"/>
          <w:sz w:val="26"/>
          <w:szCs w:val="26"/>
          <w:u w:val="single"/>
        </w:rPr>
      </w:pPr>
      <w:r>
        <w:rPr>
          <w:rFonts w:ascii="Times New Roman" w:hAnsi="Times New Roman"/>
          <w:color w:val="002060"/>
          <w:sz w:val="26"/>
          <w:szCs w:val="26"/>
        </w:rPr>
        <w:t xml:space="preserve">                                                 </w:t>
      </w:r>
      <w:r w:rsidR="00F66EDE">
        <w:rPr>
          <w:rFonts w:ascii="Times New Roman" w:hAnsi="Times New Roman"/>
          <w:color w:val="002060"/>
          <w:sz w:val="26"/>
          <w:szCs w:val="26"/>
        </w:rPr>
        <w:t xml:space="preserve">                  от  24 июля 2015   №   </w:t>
      </w:r>
      <w:r w:rsidR="00F66EDE">
        <w:rPr>
          <w:rFonts w:ascii="Times New Roman" w:hAnsi="Times New Roman"/>
          <w:color w:val="002060"/>
          <w:sz w:val="26"/>
          <w:szCs w:val="26"/>
          <w:u w:val="single"/>
        </w:rPr>
        <w:t>8-пг</w:t>
      </w:r>
    </w:p>
    <w:p w:rsidR="007E5A6D" w:rsidRDefault="007E5A6D" w:rsidP="000D47A2">
      <w:pPr>
        <w:pStyle w:val="Default"/>
        <w:jc w:val="center"/>
        <w:rPr>
          <w:rFonts w:ascii="Times New Roman" w:hAnsi="Times New Roman"/>
          <w:sz w:val="28"/>
          <w:szCs w:val="40"/>
        </w:rPr>
      </w:pPr>
    </w:p>
    <w:p w:rsidR="007E5A6D" w:rsidRDefault="007E5A6D" w:rsidP="007E5A6D">
      <w:pPr>
        <w:pStyle w:val="Default"/>
        <w:rPr>
          <w:rFonts w:ascii="Times New Roman" w:hAnsi="Times New Roman"/>
          <w:sz w:val="28"/>
          <w:szCs w:val="40"/>
        </w:rPr>
      </w:pPr>
    </w:p>
    <w:p w:rsidR="00C65C24" w:rsidRDefault="007E5A6D" w:rsidP="007E5A6D">
      <w:pPr>
        <w:pStyle w:val="Default"/>
        <w:rPr>
          <w:rFonts w:ascii="Times New Roman" w:hAnsi="Times New Roman"/>
          <w:sz w:val="28"/>
          <w:szCs w:val="40"/>
        </w:rPr>
      </w:pPr>
      <w:r>
        <w:rPr>
          <w:rFonts w:ascii="Times New Roman" w:hAnsi="Times New Roman"/>
          <w:sz w:val="28"/>
          <w:szCs w:val="40"/>
        </w:rPr>
        <w:t xml:space="preserve">                            </w:t>
      </w:r>
      <w:r w:rsidR="00C65C24">
        <w:rPr>
          <w:rFonts w:ascii="Times New Roman" w:hAnsi="Times New Roman"/>
          <w:sz w:val="28"/>
          <w:szCs w:val="40"/>
        </w:rPr>
        <w:t>Общество с ограниченной ответственностью</w:t>
      </w:r>
    </w:p>
    <w:p w:rsidR="00C65C24" w:rsidRDefault="00C65C24" w:rsidP="007E5A6D">
      <w:pPr>
        <w:pStyle w:val="Default"/>
        <w:jc w:val="center"/>
        <w:rPr>
          <w:rFonts w:ascii="Times New Roman" w:hAnsi="Times New Roman"/>
          <w:sz w:val="28"/>
          <w:szCs w:val="40"/>
        </w:rPr>
      </w:pPr>
      <w:r>
        <w:rPr>
          <w:rFonts w:ascii="Times New Roman" w:hAnsi="Times New Roman"/>
          <w:sz w:val="28"/>
          <w:szCs w:val="40"/>
        </w:rPr>
        <w:t>«Правовой центр имущественных отношений»</w:t>
      </w:r>
    </w:p>
    <w:p w:rsidR="00C65C24" w:rsidRPr="008E4740" w:rsidRDefault="00C65C24" w:rsidP="000D47A2">
      <w:pPr>
        <w:pStyle w:val="Default"/>
        <w:rPr>
          <w:rFonts w:ascii="Times New Roman" w:hAnsi="Times New Roman"/>
          <w:sz w:val="28"/>
          <w:szCs w:val="40"/>
        </w:rPr>
      </w:pPr>
    </w:p>
    <w:p w:rsidR="00C65C24" w:rsidRPr="008E4740" w:rsidRDefault="00C65C24" w:rsidP="000D47A2">
      <w:pPr>
        <w:pStyle w:val="Default"/>
        <w:rPr>
          <w:rFonts w:ascii="Times New Roman" w:hAnsi="Times New Roman"/>
          <w:sz w:val="28"/>
          <w:szCs w:val="40"/>
        </w:rPr>
      </w:pPr>
    </w:p>
    <w:p w:rsidR="00C65C24" w:rsidRPr="00C26D36" w:rsidRDefault="007E5A6D" w:rsidP="007E5A6D">
      <w:pPr>
        <w:pStyle w:val="Default"/>
        <w:rPr>
          <w:rFonts w:ascii="Times New Roman" w:hAnsi="Times New Roman" w:cs="Times New Roman"/>
          <w:b/>
          <w:color w:val="663300"/>
          <w:sz w:val="48"/>
          <w:szCs w:val="48"/>
        </w:rPr>
      </w:pPr>
      <w:r>
        <w:rPr>
          <w:rFonts w:ascii="Times New Roman" w:hAnsi="Times New Roman"/>
          <w:sz w:val="28"/>
          <w:szCs w:val="40"/>
        </w:rPr>
        <w:t xml:space="preserve">                                </w:t>
      </w:r>
      <w:r w:rsidR="00C65C24" w:rsidRPr="00C26D36">
        <w:rPr>
          <w:rFonts w:ascii="Times New Roman" w:hAnsi="Times New Roman" w:cs="Times New Roman"/>
          <w:b/>
          <w:color w:val="663300"/>
          <w:sz w:val="48"/>
          <w:szCs w:val="48"/>
        </w:rPr>
        <w:t>Местные нормативы</w:t>
      </w:r>
    </w:p>
    <w:p w:rsidR="00C65C24" w:rsidRPr="00C26D36" w:rsidRDefault="00C65C24" w:rsidP="00FC2C45">
      <w:pPr>
        <w:pStyle w:val="Default"/>
        <w:jc w:val="center"/>
        <w:rPr>
          <w:rFonts w:ascii="Times New Roman" w:hAnsi="Times New Roman" w:cs="Times New Roman"/>
          <w:b/>
          <w:color w:val="663300"/>
          <w:sz w:val="48"/>
          <w:szCs w:val="48"/>
        </w:rPr>
      </w:pPr>
      <w:r w:rsidRPr="00C26D36">
        <w:rPr>
          <w:rFonts w:ascii="Times New Roman" w:hAnsi="Times New Roman" w:cs="Times New Roman"/>
          <w:b/>
          <w:color w:val="663300"/>
          <w:sz w:val="48"/>
          <w:szCs w:val="48"/>
        </w:rPr>
        <w:t xml:space="preserve"> градостроительного проектирования Дальнегорского городского округа</w:t>
      </w:r>
    </w:p>
    <w:p w:rsidR="00C65C24" w:rsidRDefault="00C65C24" w:rsidP="009B2646">
      <w:pPr>
        <w:spacing w:after="0" w:line="240" w:lineRule="auto"/>
        <w:jc w:val="center"/>
        <w:rPr>
          <w:rFonts w:ascii="Times New Roman" w:hAnsi="Times New Roman"/>
          <w:sz w:val="28"/>
          <w:szCs w:val="28"/>
        </w:rPr>
      </w:pPr>
    </w:p>
    <w:p w:rsidR="00C65C24" w:rsidRPr="008E4740" w:rsidRDefault="00C65C24" w:rsidP="009B2646">
      <w:pPr>
        <w:spacing w:after="0" w:line="240" w:lineRule="auto"/>
        <w:jc w:val="center"/>
        <w:rPr>
          <w:rFonts w:ascii="Times New Roman" w:hAnsi="Times New Roman"/>
          <w:sz w:val="28"/>
          <w:szCs w:val="28"/>
        </w:rPr>
      </w:pPr>
    </w:p>
    <w:p w:rsidR="00C65C24" w:rsidRDefault="00E133AD" w:rsidP="009B2646">
      <w:pPr>
        <w:jc w:val="center"/>
        <w:rPr>
          <w:rFonts w:ascii="Times New Roman" w:hAnsi="Times New Roman"/>
          <w:b/>
          <w:sz w:val="48"/>
          <w:szCs w:val="48"/>
        </w:rPr>
      </w:pPr>
      <w:r>
        <w:rPr>
          <w:noProof/>
          <w:lang w:eastAsia="ru-RU"/>
        </w:rPr>
        <w:drawing>
          <wp:inline distT="0" distB="0" distL="0" distR="0">
            <wp:extent cx="4524375" cy="4524375"/>
            <wp:effectExtent l="19050" t="0" r="9525" b="0"/>
            <wp:docPr id="4" name="Рисунок 4" descr="1333772421_detail_picture_636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33772421_detail_picture_636998"/>
                    <pic:cNvPicPr>
                      <a:picLocks noChangeAspect="1" noChangeArrowheads="1"/>
                    </pic:cNvPicPr>
                  </pic:nvPicPr>
                  <pic:blipFill>
                    <a:blip r:embed="rId8"/>
                    <a:srcRect/>
                    <a:stretch>
                      <a:fillRect/>
                    </a:stretch>
                  </pic:blipFill>
                  <pic:spPr bwMode="auto">
                    <a:xfrm>
                      <a:off x="0" y="0"/>
                      <a:ext cx="4524375" cy="4524375"/>
                    </a:xfrm>
                    <a:prstGeom prst="rect">
                      <a:avLst/>
                    </a:prstGeom>
                    <a:noFill/>
                    <a:ln w="9525">
                      <a:noFill/>
                      <a:miter lim="800000"/>
                      <a:headEnd/>
                      <a:tailEnd/>
                    </a:ln>
                  </pic:spPr>
                </pic:pic>
              </a:graphicData>
            </a:graphic>
          </wp:inline>
        </w:drawing>
      </w:r>
    </w:p>
    <w:p w:rsidR="00C65C24" w:rsidRDefault="00C65C24" w:rsidP="009B2646">
      <w:pPr>
        <w:jc w:val="center"/>
        <w:rPr>
          <w:rFonts w:ascii="Times New Roman" w:hAnsi="Times New Roman"/>
          <w:sz w:val="24"/>
          <w:szCs w:val="24"/>
        </w:rPr>
      </w:pPr>
    </w:p>
    <w:p w:rsidR="00C65C24" w:rsidRPr="00B71A86" w:rsidRDefault="00C65C24" w:rsidP="00B71A86">
      <w:pPr>
        <w:jc w:val="center"/>
        <w:rPr>
          <w:rFonts w:ascii="Times New Roman" w:hAnsi="Times New Roman"/>
          <w:b/>
          <w:sz w:val="28"/>
          <w:szCs w:val="28"/>
        </w:rPr>
      </w:pPr>
      <w:r w:rsidRPr="00744A8E">
        <w:rPr>
          <w:rFonts w:ascii="Times New Roman" w:hAnsi="Times New Roman"/>
          <w:b/>
          <w:sz w:val="24"/>
          <w:szCs w:val="24"/>
        </w:rPr>
        <w:t xml:space="preserve">г. Дальнегорск </w:t>
      </w:r>
      <w:smartTag w:uri="urn:schemas-microsoft-com:office:smarttags" w:element="metricconverter">
        <w:smartTagPr>
          <w:attr w:name="ProductID" w:val="2015 г"/>
        </w:smartTagPr>
        <w:r w:rsidRPr="00744A8E">
          <w:rPr>
            <w:rFonts w:ascii="Times New Roman" w:hAnsi="Times New Roman"/>
            <w:b/>
            <w:sz w:val="24"/>
            <w:szCs w:val="24"/>
          </w:rPr>
          <w:t>2015 г</w:t>
        </w:r>
      </w:smartTag>
      <w:r w:rsidRPr="00744A8E">
        <w:rPr>
          <w:rFonts w:ascii="Times New Roman" w:hAnsi="Times New Roman"/>
          <w:b/>
          <w:sz w:val="24"/>
          <w:szCs w:val="24"/>
        </w:rPr>
        <w:t>.</w:t>
      </w:r>
      <w:r w:rsidRPr="00744A8E">
        <w:rPr>
          <w:rFonts w:ascii="Times New Roman" w:hAnsi="Times New Roman"/>
          <w:b/>
          <w:sz w:val="24"/>
          <w:szCs w:val="24"/>
        </w:rPr>
        <w:br w:type="page"/>
      </w:r>
      <w:r w:rsidRPr="00B71A86">
        <w:rPr>
          <w:rFonts w:ascii="Times New Roman" w:hAnsi="Times New Roman"/>
          <w:b/>
          <w:sz w:val="28"/>
          <w:szCs w:val="28"/>
        </w:rPr>
        <w:lastRenderedPageBreak/>
        <w:t>ОГЛАВЛЕНИЕ</w:t>
      </w:r>
    </w:p>
    <w:p w:rsidR="00C65C24" w:rsidRPr="00B71A86" w:rsidRDefault="00C65C24" w:rsidP="00B71A86">
      <w:pPr>
        <w:pStyle w:val="af1"/>
        <w:jc w:val="both"/>
        <w:rPr>
          <w:rFonts w:ascii="Times New Roman" w:hAnsi="Times New Roman"/>
          <w:b/>
          <w:sz w:val="28"/>
          <w:szCs w:val="28"/>
        </w:rPr>
      </w:pPr>
      <w:r w:rsidRPr="00B71A86">
        <w:rPr>
          <w:rFonts w:ascii="Times New Roman" w:hAnsi="Times New Roman"/>
          <w:b/>
          <w:sz w:val="28"/>
          <w:szCs w:val="28"/>
        </w:rPr>
        <w:t>ВВЕДЕНИЕ</w:t>
      </w:r>
      <w:r>
        <w:rPr>
          <w:rFonts w:ascii="Times New Roman" w:hAnsi="Times New Roman"/>
          <w:sz w:val="28"/>
          <w:szCs w:val="28"/>
        </w:rPr>
        <w:t>………………………………………………………………..7-8</w:t>
      </w:r>
      <w:r w:rsidRPr="00B71A86">
        <w:rPr>
          <w:rFonts w:ascii="Times New Roman" w:hAnsi="Times New Roman"/>
          <w:b/>
          <w:sz w:val="28"/>
          <w:szCs w:val="28"/>
        </w:rPr>
        <w:tab/>
      </w:r>
    </w:p>
    <w:p w:rsidR="00C65C24" w:rsidRPr="00B71A86" w:rsidRDefault="00C65C24" w:rsidP="00B71A86">
      <w:pPr>
        <w:pStyle w:val="af1"/>
        <w:jc w:val="both"/>
        <w:rPr>
          <w:rFonts w:ascii="Times New Roman" w:hAnsi="Times New Roman"/>
          <w:b/>
          <w:sz w:val="28"/>
          <w:szCs w:val="28"/>
        </w:rPr>
      </w:pPr>
      <w:r w:rsidRPr="00B71A86">
        <w:rPr>
          <w:rFonts w:ascii="Times New Roman" w:hAnsi="Times New Roman"/>
          <w:b/>
          <w:sz w:val="28"/>
          <w:szCs w:val="28"/>
        </w:rPr>
        <w:t>Часть 1. Основная часть (расчетные показатели)</w:t>
      </w:r>
      <w:r>
        <w:rPr>
          <w:rFonts w:ascii="Times New Roman" w:hAnsi="Times New Roman"/>
          <w:sz w:val="28"/>
          <w:szCs w:val="28"/>
        </w:rPr>
        <w:t>…………………..9</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1.</w:t>
      </w:r>
      <w:r w:rsidRPr="00B71A86">
        <w:rPr>
          <w:rFonts w:ascii="Times New Roman" w:hAnsi="Times New Roman"/>
          <w:sz w:val="28"/>
          <w:szCs w:val="28"/>
        </w:rPr>
        <w:tab/>
        <w:t>Термины и определения</w:t>
      </w:r>
      <w:r>
        <w:rPr>
          <w:rFonts w:ascii="Times New Roman" w:hAnsi="Times New Roman"/>
          <w:sz w:val="28"/>
          <w:szCs w:val="28"/>
        </w:rPr>
        <w:t>…………………………………………….9-17</w:t>
      </w:r>
      <w:r w:rsidRPr="00B71A86">
        <w:rPr>
          <w:rFonts w:ascii="Times New Roman" w:hAnsi="Times New Roman"/>
          <w:sz w:val="28"/>
          <w:szCs w:val="28"/>
        </w:rPr>
        <w:tab/>
      </w:r>
    </w:p>
    <w:p w:rsidR="00C65C24" w:rsidRPr="00B71A86" w:rsidRDefault="00C65C24" w:rsidP="008D32F2">
      <w:pPr>
        <w:pStyle w:val="af1"/>
        <w:rPr>
          <w:rFonts w:ascii="Times New Roman" w:hAnsi="Times New Roman"/>
          <w:sz w:val="28"/>
          <w:szCs w:val="28"/>
        </w:rPr>
      </w:pPr>
      <w:r w:rsidRPr="00B71A86">
        <w:rPr>
          <w:rFonts w:ascii="Times New Roman" w:hAnsi="Times New Roman"/>
          <w:sz w:val="28"/>
          <w:szCs w:val="28"/>
        </w:rPr>
        <w:t>2.</w:t>
      </w:r>
      <w:r w:rsidRPr="00B71A86">
        <w:rPr>
          <w:rFonts w:ascii="Times New Roman" w:hAnsi="Times New Roman"/>
          <w:sz w:val="28"/>
          <w:szCs w:val="28"/>
        </w:rPr>
        <w:tab/>
        <w:t>Структура и типология объектов социального, коммунального и бытового назначения</w:t>
      </w:r>
      <w:r>
        <w:rPr>
          <w:rFonts w:ascii="Times New Roman" w:hAnsi="Times New Roman"/>
          <w:sz w:val="28"/>
          <w:szCs w:val="28"/>
        </w:rPr>
        <w:t>………………………………………………………17-</w:t>
      </w:r>
      <w:r w:rsidR="0062147E">
        <w:rPr>
          <w:rFonts w:ascii="Times New Roman" w:hAnsi="Times New Roman"/>
          <w:sz w:val="28"/>
          <w:szCs w:val="28"/>
        </w:rPr>
        <w:t>19</w:t>
      </w:r>
    </w:p>
    <w:p w:rsidR="00C65C24" w:rsidRPr="00B71A86" w:rsidRDefault="00C65C24" w:rsidP="008D32F2">
      <w:pPr>
        <w:pStyle w:val="af1"/>
        <w:rPr>
          <w:rFonts w:ascii="Times New Roman" w:hAnsi="Times New Roman"/>
          <w:sz w:val="28"/>
          <w:szCs w:val="28"/>
        </w:rPr>
      </w:pPr>
      <w:r w:rsidRPr="00B71A86">
        <w:rPr>
          <w:rFonts w:ascii="Times New Roman" w:hAnsi="Times New Roman"/>
          <w:sz w:val="28"/>
          <w:szCs w:val="28"/>
        </w:rPr>
        <w:t>3.</w:t>
      </w:r>
      <w:r w:rsidRPr="00B71A86">
        <w:rPr>
          <w:rFonts w:ascii="Times New Roman" w:hAnsi="Times New Roman"/>
          <w:sz w:val="28"/>
          <w:szCs w:val="28"/>
        </w:rPr>
        <w:tab/>
        <w:t>Расчетные показатели интенсивности использования территорий</w:t>
      </w:r>
      <w:r w:rsidRPr="00B71A86">
        <w:rPr>
          <w:rFonts w:ascii="Times New Roman" w:hAnsi="Times New Roman"/>
          <w:sz w:val="28"/>
          <w:szCs w:val="28"/>
        </w:rPr>
        <w:tab/>
      </w:r>
    </w:p>
    <w:p w:rsidR="00C65C24" w:rsidRDefault="00C65C24" w:rsidP="008D32F2">
      <w:pPr>
        <w:pStyle w:val="af1"/>
        <w:rPr>
          <w:rFonts w:ascii="Times New Roman" w:hAnsi="Times New Roman"/>
          <w:sz w:val="28"/>
          <w:szCs w:val="28"/>
        </w:rPr>
      </w:pPr>
      <w:r w:rsidRPr="00B71A86">
        <w:rPr>
          <w:rFonts w:ascii="Times New Roman" w:hAnsi="Times New Roman"/>
          <w:sz w:val="28"/>
          <w:szCs w:val="28"/>
        </w:rPr>
        <w:t>3.1.</w:t>
      </w:r>
      <w:r w:rsidRPr="00B71A86">
        <w:rPr>
          <w:rFonts w:ascii="Times New Roman" w:hAnsi="Times New Roman"/>
          <w:sz w:val="28"/>
          <w:szCs w:val="28"/>
        </w:rPr>
        <w:tab/>
        <w:t xml:space="preserve">Предварительное определение потребности в территории </w:t>
      </w:r>
      <w:proofErr w:type="gramStart"/>
      <w:r w:rsidRPr="00B71A86">
        <w:rPr>
          <w:rFonts w:ascii="Times New Roman" w:hAnsi="Times New Roman"/>
          <w:sz w:val="28"/>
          <w:szCs w:val="28"/>
        </w:rPr>
        <w:t>жилых</w:t>
      </w:r>
      <w:proofErr w:type="gramEnd"/>
      <w:r w:rsidRPr="00B71A86">
        <w:rPr>
          <w:rFonts w:ascii="Times New Roman" w:hAnsi="Times New Roman"/>
          <w:sz w:val="28"/>
          <w:szCs w:val="28"/>
        </w:rPr>
        <w:t xml:space="preserve"> </w:t>
      </w:r>
    </w:p>
    <w:p w:rsidR="00C65C24" w:rsidRPr="00B71A86" w:rsidRDefault="00C65C24" w:rsidP="008D32F2">
      <w:pPr>
        <w:pStyle w:val="af1"/>
        <w:rPr>
          <w:rFonts w:ascii="Times New Roman" w:hAnsi="Times New Roman"/>
          <w:sz w:val="28"/>
          <w:szCs w:val="28"/>
        </w:rPr>
      </w:pPr>
      <w:r>
        <w:rPr>
          <w:rFonts w:ascii="Times New Roman" w:hAnsi="Times New Roman"/>
          <w:sz w:val="28"/>
          <w:szCs w:val="28"/>
        </w:rPr>
        <w:t>з</w:t>
      </w:r>
      <w:r w:rsidRPr="00B71A86">
        <w:rPr>
          <w:rFonts w:ascii="Times New Roman" w:hAnsi="Times New Roman"/>
          <w:sz w:val="28"/>
          <w:szCs w:val="28"/>
        </w:rPr>
        <w:t>он</w:t>
      </w:r>
      <w:r>
        <w:rPr>
          <w:rFonts w:ascii="Times New Roman" w:hAnsi="Times New Roman"/>
          <w:sz w:val="28"/>
          <w:szCs w:val="28"/>
        </w:rPr>
        <w:t>………………………………………………………………………….19-</w:t>
      </w:r>
      <w:r w:rsidR="0062147E">
        <w:rPr>
          <w:rFonts w:ascii="Times New Roman" w:hAnsi="Times New Roman"/>
          <w:sz w:val="28"/>
          <w:szCs w:val="28"/>
        </w:rPr>
        <w:t>3</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3.2.</w:t>
      </w:r>
      <w:r w:rsidRPr="00B71A86">
        <w:rPr>
          <w:rFonts w:ascii="Times New Roman" w:hAnsi="Times New Roman"/>
          <w:sz w:val="28"/>
          <w:szCs w:val="28"/>
        </w:rPr>
        <w:tab/>
        <w:t>Предварительное определение потребности в территории общественно-деловой зоны</w:t>
      </w:r>
      <w:r>
        <w:rPr>
          <w:rFonts w:ascii="Times New Roman" w:hAnsi="Times New Roman"/>
          <w:sz w:val="28"/>
          <w:szCs w:val="28"/>
        </w:rPr>
        <w:t>……………………………………………………………..</w:t>
      </w:r>
      <w:r w:rsidR="0062147E">
        <w:rPr>
          <w:rFonts w:ascii="Times New Roman" w:hAnsi="Times New Roman"/>
          <w:sz w:val="28"/>
          <w:szCs w:val="28"/>
        </w:rPr>
        <w:t>...30</w:t>
      </w:r>
      <w:r>
        <w:rPr>
          <w:rFonts w:ascii="Times New Roman" w:hAnsi="Times New Roman"/>
          <w:sz w:val="28"/>
          <w:szCs w:val="28"/>
        </w:rPr>
        <w:t>-3</w:t>
      </w:r>
      <w:r w:rsidR="0062147E">
        <w:rPr>
          <w:rFonts w:ascii="Times New Roman" w:hAnsi="Times New Roman"/>
          <w:sz w:val="28"/>
          <w:szCs w:val="28"/>
        </w:rPr>
        <w:t>5</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w:t>
      </w:r>
      <w:r w:rsidRPr="00B71A86">
        <w:rPr>
          <w:rFonts w:ascii="Times New Roman" w:hAnsi="Times New Roman"/>
          <w:sz w:val="28"/>
          <w:szCs w:val="28"/>
        </w:rPr>
        <w:tab/>
        <w:t>Расчетные показатели минимально допустимого уровня обеспеченности объектами местного значения</w:t>
      </w:r>
      <w:r>
        <w:rPr>
          <w:rFonts w:ascii="Times New Roman" w:hAnsi="Times New Roman"/>
          <w:sz w:val="28"/>
          <w:szCs w:val="28"/>
        </w:rPr>
        <w:t>…………………………3</w:t>
      </w:r>
      <w:r w:rsidR="0062147E">
        <w:rPr>
          <w:rFonts w:ascii="Times New Roman" w:hAnsi="Times New Roman"/>
          <w:sz w:val="28"/>
          <w:szCs w:val="28"/>
        </w:rPr>
        <w:t>5</w:t>
      </w:r>
      <w:r w:rsidRPr="00B71A86">
        <w:rPr>
          <w:rFonts w:ascii="Times New Roman" w:hAnsi="Times New Roman"/>
          <w:sz w:val="28"/>
          <w:szCs w:val="28"/>
        </w:rPr>
        <w:tab/>
      </w:r>
    </w:p>
    <w:p w:rsidR="00C65C24" w:rsidRPr="00B71A86" w:rsidRDefault="00C65C24" w:rsidP="007E27E9">
      <w:pPr>
        <w:pStyle w:val="af1"/>
        <w:rPr>
          <w:rFonts w:ascii="Times New Roman" w:hAnsi="Times New Roman"/>
          <w:sz w:val="28"/>
          <w:szCs w:val="28"/>
        </w:rPr>
      </w:pPr>
      <w:r w:rsidRPr="00B71A86">
        <w:rPr>
          <w:rFonts w:ascii="Times New Roman" w:hAnsi="Times New Roman"/>
          <w:sz w:val="28"/>
          <w:szCs w:val="28"/>
        </w:rPr>
        <w:t>4.1.</w:t>
      </w:r>
      <w:r w:rsidRPr="00B71A86">
        <w:rPr>
          <w:rFonts w:ascii="Times New Roman" w:hAnsi="Times New Roman"/>
          <w:sz w:val="28"/>
          <w:szCs w:val="28"/>
        </w:rPr>
        <w:tab/>
        <w:t>Виды объектов местного значения в области транспорта вне границ населенных  пунктов</w:t>
      </w:r>
      <w:r>
        <w:rPr>
          <w:rFonts w:ascii="Times New Roman" w:hAnsi="Times New Roman"/>
          <w:sz w:val="28"/>
          <w:szCs w:val="28"/>
        </w:rPr>
        <w:t>………………………………………………………..3</w:t>
      </w:r>
      <w:r w:rsidR="0062147E">
        <w:rPr>
          <w:rFonts w:ascii="Times New Roman" w:hAnsi="Times New Roman"/>
          <w:sz w:val="28"/>
          <w:szCs w:val="28"/>
        </w:rPr>
        <w:t>5</w:t>
      </w:r>
      <w:r>
        <w:rPr>
          <w:rFonts w:ascii="Times New Roman" w:hAnsi="Times New Roman"/>
          <w:sz w:val="28"/>
          <w:szCs w:val="28"/>
        </w:rPr>
        <w:t>-3</w:t>
      </w:r>
      <w:r w:rsidR="0062147E">
        <w:rPr>
          <w:rFonts w:ascii="Times New Roman" w:hAnsi="Times New Roman"/>
          <w:sz w:val="28"/>
          <w:szCs w:val="28"/>
        </w:rPr>
        <w:t>6</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4.2.</w:t>
      </w:r>
      <w:r w:rsidRPr="00B71A86">
        <w:rPr>
          <w:rFonts w:ascii="Times New Roman" w:hAnsi="Times New Roman"/>
          <w:sz w:val="28"/>
          <w:szCs w:val="28"/>
        </w:rPr>
        <w:tab/>
        <w:t>Виды объектов местного значения Дальнегорского городского округа в области транспорта, автомобильных дорог местного значения в границах населенных пунктов:</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4.2.1.</w:t>
      </w:r>
      <w:r w:rsidRPr="00B71A86">
        <w:rPr>
          <w:rFonts w:ascii="Times New Roman" w:hAnsi="Times New Roman"/>
          <w:sz w:val="28"/>
          <w:szCs w:val="28"/>
        </w:rPr>
        <w:tab/>
        <w:t xml:space="preserve"> остановки общественного транспорта</w:t>
      </w:r>
      <w:r>
        <w:rPr>
          <w:rFonts w:ascii="Times New Roman" w:hAnsi="Times New Roman"/>
          <w:sz w:val="28"/>
          <w:szCs w:val="28"/>
        </w:rPr>
        <w:t>……………………………..3</w:t>
      </w:r>
      <w:r w:rsidR="0062147E">
        <w:rPr>
          <w:rFonts w:ascii="Times New Roman" w:hAnsi="Times New Roman"/>
          <w:sz w:val="28"/>
          <w:szCs w:val="28"/>
        </w:rPr>
        <w:t>6</w:t>
      </w:r>
      <w:r>
        <w:rPr>
          <w:rFonts w:ascii="Times New Roman" w:hAnsi="Times New Roman"/>
          <w:sz w:val="28"/>
          <w:szCs w:val="28"/>
        </w:rPr>
        <w:t>-3</w:t>
      </w:r>
      <w:r w:rsidR="0062147E">
        <w:rPr>
          <w:rFonts w:ascii="Times New Roman" w:hAnsi="Times New Roman"/>
          <w:sz w:val="28"/>
          <w:szCs w:val="28"/>
        </w:rPr>
        <w:t>7</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4.2.2.</w:t>
      </w:r>
      <w:r w:rsidRPr="00B71A86">
        <w:rPr>
          <w:rFonts w:ascii="Times New Roman" w:hAnsi="Times New Roman"/>
          <w:sz w:val="28"/>
          <w:szCs w:val="28"/>
        </w:rPr>
        <w:tab/>
        <w:t xml:space="preserve"> объекты дорожной деятельности</w:t>
      </w:r>
      <w:r>
        <w:rPr>
          <w:rFonts w:ascii="Times New Roman" w:hAnsi="Times New Roman"/>
          <w:sz w:val="28"/>
          <w:szCs w:val="28"/>
        </w:rPr>
        <w:t>…………………………………..3</w:t>
      </w:r>
      <w:r w:rsidR="0005682E">
        <w:rPr>
          <w:rFonts w:ascii="Times New Roman" w:hAnsi="Times New Roman"/>
          <w:sz w:val="28"/>
          <w:szCs w:val="28"/>
        </w:rPr>
        <w:t>7</w:t>
      </w:r>
      <w:r>
        <w:rPr>
          <w:rFonts w:ascii="Times New Roman" w:hAnsi="Times New Roman"/>
          <w:sz w:val="28"/>
          <w:szCs w:val="28"/>
        </w:rPr>
        <w:t>-4</w:t>
      </w:r>
      <w:r w:rsidR="0005682E">
        <w:rPr>
          <w:rFonts w:ascii="Times New Roman" w:hAnsi="Times New Roman"/>
          <w:sz w:val="28"/>
          <w:szCs w:val="28"/>
        </w:rPr>
        <w:t>6</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4.2.3.</w:t>
      </w:r>
      <w:r w:rsidRPr="00B71A86">
        <w:rPr>
          <w:rFonts w:ascii="Times New Roman" w:hAnsi="Times New Roman"/>
          <w:sz w:val="28"/>
          <w:szCs w:val="28"/>
        </w:rPr>
        <w:tab/>
        <w:t xml:space="preserve"> улично-дорожная сеть населенных пунктов</w:t>
      </w:r>
      <w:r>
        <w:rPr>
          <w:rFonts w:ascii="Times New Roman" w:hAnsi="Times New Roman"/>
          <w:sz w:val="28"/>
          <w:szCs w:val="28"/>
        </w:rPr>
        <w:t>……………………</w:t>
      </w:r>
      <w:r w:rsidR="003F7995">
        <w:rPr>
          <w:rFonts w:ascii="Times New Roman" w:hAnsi="Times New Roman"/>
          <w:sz w:val="28"/>
          <w:szCs w:val="28"/>
        </w:rPr>
        <w:t>..</w:t>
      </w:r>
      <w:r>
        <w:rPr>
          <w:rFonts w:ascii="Times New Roman" w:hAnsi="Times New Roman"/>
          <w:sz w:val="28"/>
          <w:szCs w:val="28"/>
        </w:rPr>
        <w:t>..4</w:t>
      </w:r>
      <w:r w:rsidR="0005682E">
        <w:rPr>
          <w:rFonts w:ascii="Times New Roman" w:hAnsi="Times New Roman"/>
          <w:sz w:val="28"/>
          <w:szCs w:val="28"/>
        </w:rPr>
        <w:t>6</w:t>
      </w:r>
      <w:r>
        <w:rPr>
          <w:rFonts w:ascii="Times New Roman" w:hAnsi="Times New Roman"/>
          <w:sz w:val="28"/>
          <w:szCs w:val="28"/>
        </w:rPr>
        <w:t>-5</w:t>
      </w:r>
      <w:r w:rsidR="0005682E">
        <w:rPr>
          <w:rFonts w:ascii="Times New Roman" w:hAnsi="Times New Roman"/>
          <w:sz w:val="28"/>
          <w:szCs w:val="28"/>
        </w:rPr>
        <w:t>0</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4.3.</w:t>
      </w:r>
      <w:r w:rsidRPr="00B71A86">
        <w:rPr>
          <w:rFonts w:ascii="Times New Roman" w:hAnsi="Times New Roman"/>
          <w:sz w:val="28"/>
          <w:szCs w:val="28"/>
        </w:rPr>
        <w:tab/>
        <w:t>Виды объектов местного значения Дальнегорского городского округа в области предупреждения чрезвычайных ситуаций и ликвидации их последствий:</w:t>
      </w:r>
      <w:r w:rsidRPr="00B71A86">
        <w:rPr>
          <w:rFonts w:ascii="Times New Roman" w:hAnsi="Times New Roman"/>
          <w:sz w:val="28"/>
          <w:szCs w:val="28"/>
        </w:rPr>
        <w:tab/>
      </w:r>
    </w:p>
    <w:p w:rsidR="00C65C24" w:rsidRPr="00B71A86" w:rsidRDefault="00C65C24" w:rsidP="000F7FC2">
      <w:pPr>
        <w:pStyle w:val="af1"/>
        <w:rPr>
          <w:rFonts w:ascii="Times New Roman" w:hAnsi="Times New Roman"/>
          <w:sz w:val="28"/>
          <w:szCs w:val="28"/>
        </w:rPr>
      </w:pPr>
      <w:r w:rsidRPr="00B71A86">
        <w:rPr>
          <w:rFonts w:ascii="Times New Roman" w:hAnsi="Times New Roman"/>
          <w:sz w:val="28"/>
          <w:szCs w:val="28"/>
        </w:rPr>
        <w:t>4.3.1.</w:t>
      </w:r>
      <w:r w:rsidRPr="00B71A86">
        <w:rPr>
          <w:rFonts w:ascii="Times New Roman" w:hAnsi="Times New Roman"/>
          <w:sz w:val="28"/>
          <w:szCs w:val="28"/>
        </w:rPr>
        <w:tab/>
        <w:t xml:space="preserve"> объекты инженерной подготовки и защиты территории</w:t>
      </w:r>
      <w:r>
        <w:rPr>
          <w:rFonts w:ascii="Times New Roman" w:hAnsi="Times New Roman"/>
          <w:sz w:val="28"/>
          <w:szCs w:val="28"/>
        </w:rPr>
        <w:t>……….5</w:t>
      </w:r>
      <w:r w:rsidR="0005682E">
        <w:rPr>
          <w:rFonts w:ascii="Times New Roman" w:hAnsi="Times New Roman"/>
          <w:sz w:val="28"/>
          <w:szCs w:val="28"/>
        </w:rPr>
        <w:t>0</w:t>
      </w:r>
      <w:r>
        <w:rPr>
          <w:rFonts w:ascii="Times New Roman" w:hAnsi="Times New Roman"/>
          <w:sz w:val="28"/>
          <w:szCs w:val="28"/>
        </w:rPr>
        <w:t>-5</w:t>
      </w:r>
      <w:r w:rsidR="0005682E">
        <w:rPr>
          <w:rFonts w:ascii="Times New Roman" w:hAnsi="Times New Roman"/>
          <w:sz w:val="28"/>
          <w:szCs w:val="28"/>
        </w:rPr>
        <w:t>4</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4.4. Виды объектов местного значения Дальнегорского городского округа в области образования:</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4.4.1.</w:t>
      </w:r>
      <w:r w:rsidRPr="00B71A86">
        <w:rPr>
          <w:rFonts w:ascii="Times New Roman" w:hAnsi="Times New Roman"/>
          <w:sz w:val="28"/>
          <w:szCs w:val="28"/>
        </w:rPr>
        <w:tab/>
        <w:t xml:space="preserve"> дошкольные образовательные организации</w:t>
      </w:r>
      <w:r>
        <w:rPr>
          <w:rFonts w:ascii="Times New Roman" w:hAnsi="Times New Roman"/>
          <w:sz w:val="28"/>
          <w:szCs w:val="28"/>
        </w:rPr>
        <w:t>…………………</w:t>
      </w:r>
      <w:r w:rsidR="003F7995">
        <w:rPr>
          <w:rFonts w:ascii="Times New Roman" w:hAnsi="Times New Roman"/>
          <w:sz w:val="28"/>
          <w:szCs w:val="28"/>
        </w:rPr>
        <w:t>...</w:t>
      </w:r>
      <w:r>
        <w:rPr>
          <w:rFonts w:ascii="Times New Roman" w:hAnsi="Times New Roman"/>
          <w:sz w:val="28"/>
          <w:szCs w:val="28"/>
        </w:rPr>
        <w:t>...</w:t>
      </w:r>
      <w:r w:rsidR="0005682E">
        <w:rPr>
          <w:rFonts w:ascii="Times New Roman" w:hAnsi="Times New Roman"/>
          <w:sz w:val="28"/>
          <w:szCs w:val="28"/>
        </w:rPr>
        <w:t>54</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4.4.2.</w:t>
      </w:r>
      <w:r w:rsidRPr="00B71A86">
        <w:rPr>
          <w:rFonts w:ascii="Times New Roman" w:hAnsi="Times New Roman"/>
          <w:sz w:val="28"/>
          <w:szCs w:val="28"/>
        </w:rPr>
        <w:tab/>
      </w:r>
      <w:r>
        <w:rPr>
          <w:rFonts w:ascii="Times New Roman" w:hAnsi="Times New Roman"/>
          <w:sz w:val="28"/>
          <w:szCs w:val="28"/>
        </w:rPr>
        <w:t>общеобразовательные организации……………………………</w:t>
      </w:r>
      <w:r w:rsidR="003F7995">
        <w:rPr>
          <w:rFonts w:ascii="Times New Roman" w:hAnsi="Times New Roman"/>
          <w:sz w:val="28"/>
          <w:szCs w:val="28"/>
        </w:rPr>
        <w:t>..</w:t>
      </w:r>
      <w:r>
        <w:rPr>
          <w:rFonts w:ascii="Times New Roman" w:hAnsi="Times New Roman"/>
          <w:sz w:val="28"/>
          <w:szCs w:val="28"/>
        </w:rPr>
        <w:t>..5</w:t>
      </w:r>
      <w:r w:rsidR="0005682E">
        <w:rPr>
          <w:rFonts w:ascii="Times New Roman" w:hAnsi="Times New Roman"/>
          <w:sz w:val="28"/>
          <w:szCs w:val="28"/>
        </w:rPr>
        <w:t>4-55</w:t>
      </w:r>
    </w:p>
    <w:p w:rsidR="00C65C24" w:rsidRPr="00B71A86" w:rsidRDefault="00C65C24" w:rsidP="000F7FC2">
      <w:pPr>
        <w:pStyle w:val="af1"/>
        <w:rPr>
          <w:rFonts w:ascii="Times New Roman" w:hAnsi="Times New Roman"/>
          <w:sz w:val="28"/>
          <w:szCs w:val="28"/>
        </w:rPr>
      </w:pPr>
      <w:r w:rsidRPr="00B71A86">
        <w:rPr>
          <w:rFonts w:ascii="Times New Roman" w:hAnsi="Times New Roman"/>
          <w:sz w:val="28"/>
          <w:szCs w:val="28"/>
        </w:rPr>
        <w:t>4.5. Виды объектов местного значения Дальнегорского городского округа в области физической культуры, массового спорта и отдыха, туризма:</w:t>
      </w:r>
      <w:r w:rsidRPr="00B71A86">
        <w:rPr>
          <w:rFonts w:ascii="Times New Roman" w:hAnsi="Times New Roman"/>
          <w:sz w:val="28"/>
          <w:szCs w:val="28"/>
        </w:rPr>
        <w:tab/>
      </w:r>
    </w:p>
    <w:p w:rsidR="00C65C24" w:rsidRPr="00B71A86" w:rsidRDefault="00C65C24" w:rsidP="000F7FC2">
      <w:pPr>
        <w:pStyle w:val="af1"/>
        <w:rPr>
          <w:rFonts w:ascii="Times New Roman" w:hAnsi="Times New Roman"/>
          <w:sz w:val="28"/>
          <w:szCs w:val="28"/>
        </w:rPr>
      </w:pPr>
      <w:r w:rsidRPr="00B71A86">
        <w:rPr>
          <w:rFonts w:ascii="Times New Roman" w:hAnsi="Times New Roman"/>
          <w:sz w:val="28"/>
          <w:szCs w:val="28"/>
        </w:rPr>
        <w:t>4.5.1.</w:t>
      </w:r>
      <w:r w:rsidRPr="00B71A86">
        <w:rPr>
          <w:rFonts w:ascii="Times New Roman" w:hAnsi="Times New Roman"/>
          <w:sz w:val="28"/>
          <w:szCs w:val="28"/>
        </w:rPr>
        <w:tab/>
        <w:t xml:space="preserve"> здания и сооружения для развития физической культуры и массового спорта</w:t>
      </w:r>
      <w:r>
        <w:rPr>
          <w:rFonts w:ascii="Times New Roman" w:hAnsi="Times New Roman"/>
          <w:sz w:val="28"/>
          <w:szCs w:val="28"/>
        </w:rPr>
        <w:t>………………………………………………………………………..5</w:t>
      </w:r>
      <w:r w:rsidR="0005682E">
        <w:rPr>
          <w:rFonts w:ascii="Times New Roman" w:hAnsi="Times New Roman"/>
          <w:sz w:val="28"/>
          <w:szCs w:val="28"/>
        </w:rPr>
        <w:t>5</w:t>
      </w:r>
      <w:r>
        <w:rPr>
          <w:rFonts w:ascii="Times New Roman" w:hAnsi="Times New Roman"/>
          <w:sz w:val="28"/>
          <w:szCs w:val="28"/>
        </w:rPr>
        <w:t>-5</w:t>
      </w:r>
      <w:r w:rsidR="0005682E">
        <w:rPr>
          <w:rFonts w:ascii="Times New Roman" w:hAnsi="Times New Roman"/>
          <w:sz w:val="28"/>
          <w:szCs w:val="28"/>
        </w:rPr>
        <w:t>6</w:t>
      </w:r>
      <w:r w:rsidRPr="00B71A86">
        <w:rPr>
          <w:rFonts w:ascii="Times New Roman" w:hAnsi="Times New Roman"/>
          <w:sz w:val="28"/>
          <w:szCs w:val="28"/>
        </w:rPr>
        <w:tab/>
      </w:r>
    </w:p>
    <w:p w:rsidR="00C65C24" w:rsidRDefault="00C65C24" w:rsidP="000F7FC2">
      <w:pPr>
        <w:pStyle w:val="af1"/>
        <w:rPr>
          <w:rFonts w:ascii="Times New Roman" w:hAnsi="Times New Roman"/>
          <w:sz w:val="28"/>
          <w:szCs w:val="28"/>
        </w:rPr>
      </w:pPr>
      <w:r w:rsidRPr="00B71A86">
        <w:rPr>
          <w:rFonts w:ascii="Times New Roman" w:hAnsi="Times New Roman"/>
          <w:sz w:val="28"/>
          <w:szCs w:val="28"/>
        </w:rPr>
        <w:t>4.5.2.</w:t>
      </w:r>
      <w:r w:rsidRPr="00B71A86">
        <w:rPr>
          <w:rFonts w:ascii="Times New Roman" w:hAnsi="Times New Roman"/>
          <w:sz w:val="28"/>
          <w:szCs w:val="28"/>
        </w:rPr>
        <w:tab/>
        <w:t xml:space="preserve"> туристические базы, гостиницы, мотели, кемпинги, </w:t>
      </w:r>
    </w:p>
    <w:p w:rsidR="00C65C24" w:rsidRPr="00B71A86" w:rsidRDefault="00C65C24" w:rsidP="000F7FC2">
      <w:pPr>
        <w:pStyle w:val="af1"/>
        <w:rPr>
          <w:rFonts w:ascii="Times New Roman" w:hAnsi="Times New Roman"/>
          <w:sz w:val="28"/>
          <w:szCs w:val="28"/>
        </w:rPr>
      </w:pPr>
      <w:r w:rsidRPr="00B71A86">
        <w:rPr>
          <w:rFonts w:ascii="Times New Roman" w:hAnsi="Times New Roman"/>
          <w:sz w:val="28"/>
          <w:szCs w:val="28"/>
        </w:rPr>
        <w:t>базы отдыха</w:t>
      </w:r>
      <w:r>
        <w:rPr>
          <w:rFonts w:ascii="Times New Roman" w:hAnsi="Times New Roman"/>
          <w:sz w:val="28"/>
          <w:szCs w:val="28"/>
        </w:rPr>
        <w:t>…………………………………………………………………..5</w:t>
      </w:r>
      <w:r w:rsidR="0005682E">
        <w:rPr>
          <w:rFonts w:ascii="Times New Roman" w:hAnsi="Times New Roman"/>
          <w:sz w:val="28"/>
          <w:szCs w:val="28"/>
        </w:rPr>
        <w:t>6</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 xml:space="preserve">4.5.3. </w:t>
      </w:r>
      <w:r w:rsidRPr="00B71A86">
        <w:rPr>
          <w:rFonts w:ascii="Times New Roman" w:hAnsi="Times New Roman"/>
          <w:sz w:val="28"/>
          <w:szCs w:val="28"/>
        </w:rPr>
        <w:tab/>
        <w:t>пляжи, купальни, парки развлечений</w:t>
      </w:r>
      <w:r>
        <w:rPr>
          <w:rFonts w:ascii="Times New Roman" w:hAnsi="Times New Roman"/>
          <w:sz w:val="28"/>
          <w:szCs w:val="28"/>
        </w:rPr>
        <w:t>……………………………</w:t>
      </w:r>
      <w:r w:rsidR="003F7995">
        <w:rPr>
          <w:rFonts w:ascii="Times New Roman" w:hAnsi="Times New Roman"/>
          <w:sz w:val="28"/>
          <w:szCs w:val="28"/>
        </w:rPr>
        <w:t>…</w:t>
      </w:r>
      <w:r>
        <w:rPr>
          <w:rFonts w:ascii="Times New Roman" w:hAnsi="Times New Roman"/>
          <w:sz w:val="28"/>
          <w:szCs w:val="28"/>
        </w:rPr>
        <w:t>...5</w:t>
      </w:r>
      <w:r w:rsidR="0005682E">
        <w:rPr>
          <w:rFonts w:ascii="Times New Roman" w:hAnsi="Times New Roman"/>
          <w:sz w:val="28"/>
          <w:szCs w:val="28"/>
        </w:rPr>
        <w:t>6</w:t>
      </w:r>
      <w:r w:rsidRPr="00B71A86">
        <w:rPr>
          <w:rFonts w:ascii="Times New Roman" w:hAnsi="Times New Roman"/>
          <w:sz w:val="28"/>
          <w:szCs w:val="28"/>
        </w:rPr>
        <w:tab/>
      </w:r>
    </w:p>
    <w:p w:rsidR="00C65C24" w:rsidRPr="00B71A86" w:rsidRDefault="00C65C24" w:rsidP="000F7FC2">
      <w:pPr>
        <w:pStyle w:val="af1"/>
        <w:rPr>
          <w:rFonts w:ascii="Times New Roman" w:hAnsi="Times New Roman"/>
          <w:sz w:val="28"/>
          <w:szCs w:val="28"/>
        </w:rPr>
      </w:pPr>
      <w:r w:rsidRPr="00B71A86">
        <w:rPr>
          <w:rFonts w:ascii="Times New Roman" w:hAnsi="Times New Roman"/>
          <w:sz w:val="28"/>
          <w:szCs w:val="28"/>
        </w:rPr>
        <w:t>4.6. Виды объектов местного значения Дальнегорского городского округа в области жилищного строительства:</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 xml:space="preserve">4.6.1. </w:t>
      </w:r>
      <w:r w:rsidRPr="00B71A86">
        <w:rPr>
          <w:rFonts w:ascii="Times New Roman" w:hAnsi="Times New Roman"/>
          <w:sz w:val="28"/>
          <w:szCs w:val="28"/>
        </w:rPr>
        <w:tab/>
        <w:t>муниципальный жилищный фонд</w:t>
      </w:r>
      <w:r>
        <w:rPr>
          <w:rFonts w:ascii="Times New Roman" w:hAnsi="Times New Roman"/>
          <w:sz w:val="28"/>
          <w:szCs w:val="28"/>
        </w:rPr>
        <w:t>………………………………</w:t>
      </w:r>
      <w:r w:rsidR="003F7995">
        <w:rPr>
          <w:rFonts w:ascii="Times New Roman" w:hAnsi="Times New Roman"/>
          <w:sz w:val="28"/>
          <w:szCs w:val="28"/>
        </w:rPr>
        <w:t>..</w:t>
      </w:r>
      <w:r>
        <w:rPr>
          <w:rFonts w:ascii="Times New Roman" w:hAnsi="Times New Roman"/>
          <w:sz w:val="28"/>
          <w:szCs w:val="28"/>
        </w:rPr>
        <w:t>..…5</w:t>
      </w:r>
      <w:r w:rsidR="003F7995">
        <w:rPr>
          <w:rFonts w:ascii="Times New Roman" w:hAnsi="Times New Roman"/>
          <w:sz w:val="28"/>
          <w:szCs w:val="28"/>
        </w:rPr>
        <w:t>6-57</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4.6.2. частный жилищный фонд</w:t>
      </w:r>
      <w:r>
        <w:rPr>
          <w:rFonts w:ascii="Times New Roman" w:hAnsi="Times New Roman"/>
          <w:sz w:val="28"/>
          <w:szCs w:val="28"/>
        </w:rPr>
        <w:t>…………………………………………..…5</w:t>
      </w:r>
      <w:r w:rsidR="003F7995">
        <w:rPr>
          <w:rFonts w:ascii="Times New Roman" w:hAnsi="Times New Roman"/>
          <w:sz w:val="28"/>
          <w:szCs w:val="28"/>
        </w:rPr>
        <w:t>7</w:t>
      </w:r>
      <w:r>
        <w:rPr>
          <w:rFonts w:ascii="Times New Roman" w:hAnsi="Times New Roman"/>
          <w:sz w:val="28"/>
          <w:szCs w:val="28"/>
        </w:rPr>
        <w:t>-5</w:t>
      </w:r>
      <w:r w:rsidR="003F7995">
        <w:rPr>
          <w:rFonts w:ascii="Times New Roman" w:hAnsi="Times New Roman"/>
          <w:sz w:val="28"/>
          <w:szCs w:val="28"/>
        </w:rPr>
        <w:t>8</w:t>
      </w:r>
    </w:p>
    <w:p w:rsidR="00C65C24" w:rsidRPr="00B71A86" w:rsidRDefault="00C65C24" w:rsidP="000F7FC2">
      <w:pPr>
        <w:pStyle w:val="af1"/>
        <w:rPr>
          <w:rFonts w:ascii="Times New Roman" w:hAnsi="Times New Roman"/>
          <w:sz w:val="28"/>
          <w:szCs w:val="28"/>
        </w:rPr>
      </w:pPr>
      <w:r w:rsidRPr="00B71A86">
        <w:rPr>
          <w:rFonts w:ascii="Times New Roman" w:hAnsi="Times New Roman"/>
          <w:sz w:val="28"/>
          <w:szCs w:val="28"/>
        </w:rPr>
        <w:t>4.6.</w:t>
      </w:r>
      <w:r>
        <w:rPr>
          <w:rFonts w:ascii="Times New Roman" w:hAnsi="Times New Roman"/>
          <w:sz w:val="28"/>
          <w:szCs w:val="28"/>
        </w:rPr>
        <w:t>3</w:t>
      </w:r>
      <w:r w:rsidRPr="00B71A86">
        <w:rPr>
          <w:rFonts w:ascii="Times New Roman" w:hAnsi="Times New Roman"/>
          <w:sz w:val="28"/>
          <w:szCs w:val="28"/>
        </w:rPr>
        <w:t xml:space="preserve">. </w:t>
      </w:r>
      <w:r w:rsidRPr="00B71A86">
        <w:rPr>
          <w:rFonts w:ascii="Times New Roman" w:hAnsi="Times New Roman"/>
          <w:sz w:val="28"/>
          <w:szCs w:val="28"/>
        </w:rPr>
        <w:tab/>
        <w:t>доступность жилых объектов и объектов социальной инфраструктуры для инвалидов и маломобильных групп населения</w:t>
      </w:r>
      <w:r>
        <w:rPr>
          <w:rFonts w:ascii="Times New Roman" w:hAnsi="Times New Roman"/>
          <w:sz w:val="28"/>
          <w:szCs w:val="28"/>
        </w:rPr>
        <w:t>……………………….5</w:t>
      </w:r>
      <w:r w:rsidR="003F7995">
        <w:rPr>
          <w:rFonts w:ascii="Times New Roman" w:hAnsi="Times New Roman"/>
          <w:sz w:val="28"/>
          <w:szCs w:val="28"/>
        </w:rPr>
        <w:t>8</w:t>
      </w:r>
      <w:r>
        <w:rPr>
          <w:rFonts w:ascii="Times New Roman" w:hAnsi="Times New Roman"/>
          <w:sz w:val="28"/>
          <w:szCs w:val="28"/>
        </w:rPr>
        <w:t>-6</w:t>
      </w:r>
      <w:r w:rsidR="003F7995">
        <w:rPr>
          <w:rFonts w:ascii="Times New Roman" w:hAnsi="Times New Roman"/>
          <w:sz w:val="28"/>
          <w:szCs w:val="28"/>
        </w:rPr>
        <w:t>3</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lastRenderedPageBreak/>
        <w:t>4.7. Виды объектов местного значения Дальнегорского городского округа в области развития инженерной инфраструктуры, сбора, вывоза, утилизации и переработки бытовых промышленных отходов и мусора:</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 xml:space="preserve">4.7.1. </w:t>
      </w:r>
      <w:r w:rsidRPr="00B71A86">
        <w:rPr>
          <w:rFonts w:ascii="Times New Roman" w:hAnsi="Times New Roman"/>
          <w:sz w:val="28"/>
          <w:szCs w:val="28"/>
        </w:rPr>
        <w:tab/>
        <w:t>объекты электроснабжения</w:t>
      </w:r>
      <w:r>
        <w:rPr>
          <w:rFonts w:ascii="Times New Roman" w:hAnsi="Times New Roman"/>
          <w:sz w:val="28"/>
          <w:szCs w:val="28"/>
        </w:rPr>
        <w:t>………………………………………….6</w:t>
      </w:r>
      <w:r w:rsidR="003F7995">
        <w:rPr>
          <w:rFonts w:ascii="Times New Roman" w:hAnsi="Times New Roman"/>
          <w:sz w:val="28"/>
          <w:szCs w:val="28"/>
        </w:rPr>
        <w:t>3</w:t>
      </w:r>
      <w:r>
        <w:rPr>
          <w:rFonts w:ascii="Times New Roman" w:hAnsi="Times New Roman"/>
          <w:sz w:val="28"/>
          <w:szCs w:val="28"/>
        </w:rPr>
        <w:t>-7</w:t>
      </w:r>
      <w:r w:rsidR="003F7995">
        <w:rPr>
          <w:rFonts w:ascii="Times New Roman" w:hAnsi="Times New Roman"/>
          <w:sz w:val="28"/>
          <w:szCs w:val="28"/>
        </w:rPr>
        <w:t>1</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 xml:space="preserve">4.7.2. </w:t>
      </w:r>
      <w:r w:rsidRPr="00B71A86">
        <w:rPr>
          <w:rFonts w:ascii="Times New Roman" w:hAnsi="Times New Roman"/>
          <w:sz w:val="28"/>
          <w:szCs w:val="28"/>
        </w:rPr>
        <w:tab/>
        <w:t>объекты тепло-, газоснабжения</w:t>
      </w:r>
      <w:r>
        <w:rPr>
          <w:rFonts w:ascii="Times New Roman" w:hAnsi="Times New Roman"/>
          <w:sz w:val="28"/>
          <w:szCs w:val="28"/>
        </w:rPr>
        <w:t>……………………………………..7</w:t>
      </w:r>
      <w:r w:rsidR="003F7995">
        <w:rPr>
          <w:rFonts w:ascii="Times New Roman" w:hAnsi="Times New Roman"/>
          <w:sz w:val="28"/>
          <w:szCs w:val="28"/>
        </w:rPr>
        <w:t>1</w:t>
      </w:r>
      <w:r>
        <w:rPr>
          <w:rFonts w:ascii="Times New Roman" w:hAnsi="Times New Roman"/>
          <w:sz w:val="28"/>
          <w:szCs w:val="28"/>
        </w:rPr>
        <w:t>-7</w:t>
      </w:r>
      <w:r w:rsidR="003F7995">
        <w:rPr>
          <w:rFonts w:ascii="Times New Roman" w:hAnsi="Times New Roman"/>
          <w:sz w:val="28"/>
          <w:szCs w:val="28"/>
        </w:rPr>
        <w:t>8</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 xml:space="preserve">4.7.3. </w:t>
      </w:r>
      <w:r w:rsidRPr="00B71A86">
        <w:rPr>
          <w:rFonts w:ascii="Times New Roman" w:hAnsi="Times New Roman"/>
          <w:sz w:val="28"/>
          <w:szCs w:val="28"/>
        </w:rPr>
        <w:tab/>
        <w:t>объекты водоснабжения</w:t>
      </w:r>
      <w:r>
        <w:rPr>
          <w:rFonts w:ascii="Times New Roman" w:hAnsi="Times New Roman"/>
          <w:sz w:val="28"/>
          <w:szCs w:val="28"/>
        </w:rPr>
        <w:t>……………………………………………..7</w:t>
      </w:r>
      <w:r w:rsidR="003F7995">
        <w:rPr>
          <w:rFonts w:ascii="Times New Roman" w:hAnsi="Times New Roman"/>
          <w:sz w:val="28"/>
          <w:szCs w:val="28"/>
        </w:rPr>
        <w:t>8</w:t>
      </w:r>
      <w:r>
        <w:rPr>
          <w:rFonts w:ascii="Times New Roman" w:hAnsi="Times New Roman"/>
          <w:sz w:val="28"/>
          <w:szCs w:val="28"/>
        </w:rPr>
        <w:t>-8</w:t>
      </w:r>
      <w:r w:rsidR="003F7995">
        <w:rPr>
          <w:rFonts w:ascii="Times New Roman" w:hAnsi="Times New Roman"/>
          <w:sz w:val="28"/>
          <w:szCs w:val="28"/>
        </w:rPr>
        <w:t>7</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 xml:space="preserve">4.7.4. </w:t>
      </w:r>
      <w:r w:rsidRPr="00B71A86">
        <w:rPr>
          <w:rFonts w:ascii="Times New Roman" w:hAnsi="Times New Roman"/>
          <w:sz w:val="28"/>
          <w:szCs w:val="28"/>
        </w:rPr>
        <w:tab/>
        <w:t>объекты водоотведения</w:t>
      </w:r>
      <w:r>
        <w:rPr>
          <w:rFonts w:ascii="Times New Roman" w:hAnsi="Times New Roman"/>
          <w:sz w:val="28"/>
          <w:szCs w:val="28"/>
        </w:rPr>
        <w:t>……………………………………………..8</w:t>
      </w:r>
      <w:r w:rsidR="003F7995">
        <w:rPr>
          <w:rFonts w:ascii="Times New Roman" w:hAnsi="Times New Roman"/>
          <w:sz w:val="28"/>
          <w:szCs w:val="28"/>
        </w:rPr>
        <w:t>7</w:t>
      </w:r>
      <w:r>
        <w:rPr>
          <w:rFonts w:ascii="Times New Roman" w:hAnsi="Times New Roman"/>
          <w:sz w:val="28"/>
          <w:szCs w:val="28"/>
        </w:rPr>
        <w:t>-9</w:t>
      </w:r>
      <w:r w:rsidR="003F7995">
        <w:rPr>
          <w:rFonts w:ascii="Times New Roman" w:hAnsi="Times New Roman"/>
          <w:sz w:val="28"/>
          <w:szCs w:val="28"/>
        </w:rPr>
        <w:t>2</w:t>
      </w:r>
    </w:p>
    <w:p w:rsidR="00C65C24" w:rsidRPr="00B71A86" w:rsidRDefault="00C65C24" w:rsidP="000F7FC2">
      <w:pPr>
        <w:pStyle w:val="af1"/>
        <w:rPr>
          <w:rFonts w:ascii="Times New Roman" w:hAnsi="Times New Roman"/>
          <w:sz w:val="28"/>
          <w:szCs w:val="28"/>
        </w:rPr>
      </w:pPr>
      <w:r w:rsidRPr="00B71A86">
        <w:rPr>
          <w:rFonts w:ascii="Times New Roman" w:hAnsi="Times New Roman"/>
          <w:sz w:val="28"/>
          <w:szCs w:val="28"/>
        </w:rPr>
        <w:t xml:space="preserve">4.7.5. </w:t>
      </w:r>
      <w:r w:rsidRPr="00B71A86">
        <w:rPr>
          <w:rFonts w:ascii="Times New Roman" w:hAnsi="Times New Roman"/>
          <w:sz w:val="28"/>
          <w:szCs w:val="28"/>
        </w:rPr>
        <w:tab/>
        <w:t>объекты для сбора, вывоза, утилизации и переработки бытовых отходов</w:t>
      </w:r>
      <w:r>
        <w:rPr>
          <w:rFonts w:ascii="Times New Roman" w:hAnsi="Times New Roman"/>
          <w:sz w:val="28"/>
          <w:szCs w:val="28"/>
        </w:rPr>
        <w:t>……………..………………………………………………………..9</w:t>
      </w:r>
      <w:r w:rsidR="003F7995">
        <w:rPr>
          <w:rFonts w:ascii="Times New Roman" w:hAnsi="Times New Roman"/>
          <w:sz w:val="28"/>
          <w:szCs w:val="28"/>
        </w:rPr>
        <w:t>2</w:t>
      </w:r>
      <w:r>
        <w:rPr>
          <w:rFonts w:ascii="Times New Roman" w:hAnsi="Times New Roman"/>
          <w:sz w:val="28"/>
          <w:szCs w:val="28"/>
        </w:rPr>
        <w:t>-9</w:t>
      </w:r>
      <w:r w:rsidR="003F7995">
        <w:rPr>
          <w:rFonts w:ascii="Times New Roman" w:hAnsi="Times New Roman"/>
          <w:sz w:val="28"/>
          <w:szCs w:val="28"/>
        </w:rPr>
        <w:t>5</w:t>
      </w:r>
      <w:r w:rsidRPr="00B71A86">
        <w:rPr>
          <w:rFonts w:ascii="Times New Roman" w:hAnsi="Times New Roman"/>
          <w:sz w:val="28"/>
          <w:szCs w:val="28"/>
        </w:rPr>
        <w:tab/>
      </w:r>
    </w:p>
    <w:p w:rsidR="00C65C24" w:rsidRPr="00B71A86" w:rsidRDefault="00C65C24" w:rsidP="00E81A5A">
      <w:pPr>
        <w:pStyle w:val="af1"/>
        <w:rPr>
          <w:rFonts w:ascii="Times New Roman" w:hAnsi="Times New Roman"/>
          <w:sz w:val="28"/>
          <w:szCs w:val="28"/>
        </w:rPr>
      </w:pPr>
      <w:r w:rsidRPr="00B71A86">
        <w:rPr>
          <w:rFonts w:ascii="Times New Roman" w:hAnsi="Times New Roman"/>
          <w:sz w:val="28"/>
          <w:szCs w:val="28"/>
        </w:rPr>
        <w:t>4.8. Виды объектов местного значения Дальнегорского городского округа в области организации ритуальных услуг:</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 xml:space="preserve">4.8.1. </w:t>
      </w:r>
      <w:r w:rsidRPr="00B71A86">
        <w:rPr>
          <w:rFonts w:ascii="Times New Roman" w:hAnsi="Times New Roman"/>
          <w:sz w:val="28"/>
          <w:szCs w:val="28"/>
        </w:rPr>
        <w:tab/>
        <w:t>места погребения</w:t>
      </w:r>
      <w:r w:rsidRPr="00B71A86">
        <w:rPr>
          <w:rFonts w:ascii="Times New Roman" w:hAnsi="Times New Roman"/>
          <w:sz w:val="28"/>
          <w:szCs w:val="28"/>
        </w:rPr>
        <w:tab/>
      </w:r>
      <w:r>
        <w:rPr>
          <w:rFonts w:ascii="Times New Roman" w:hAnsi="Times New Roman"/>
          <w:sz w:val="28"/>
          <w:szCs w:val="28"/>
        </w:rPr>
        <w:t>…………………………………………………….9</w:t>
      </w:r>
      <w:r w:rsidR="003F7995">
        <w:rPr>
          <w:rFonts w:ascii="Times New Roman" w:hAnsi="Times New Roman"/>
          <w:sz w:val="28"/>
          <w:szCs w:val="28"/>
        </w:rPr>
        <w:t>5</w:t>
      </w:r>
      <w:r>
        <w:rPr>
          <w:rFonts w:ascii="Times New Roman" w:hAnsi="Times New Roman"/>
          <w:sz w:val="28"/>
          <w:szCs w:val="28"/>
        </w:rPr>
        <w:t>-9</w:t>
      </w:r>
      <w:r w:rsidR="003F7995">
        <w:rPr>
          <w:rFonts w:ascii="Times New Roman" w:hAnsi="Times New Roman"/>
          <w:sz w:val="28"/>
          <w:szCs w:val="28"/>
        </w:rPr>
        <w:t>6</w:t>
      </w:r>
    </w:p>
    <w:p w:rsidR="00C65C24" w:rsidRPr="00B71A86" w:rsidRDefault="00C65C24" w:rsidP="00E81A5A">
      <w:pPr>
        <w:pStyle w:val="af1"/>
        <w:rPr>
          <w:rFonts w:ascii="Times New Roman" w:hAnsi="Times New Roman"/>
          <w:sz w:val="28"/>
          <w:szCs w:val="28"/>
        </w:rPr>
      </w:pPr>
      <w:r w:rsidRPr="00B71A86">
        <w:rPr>
          <w:rFonts w:ascii="Times New Roman" w:hAnsi="Times New Roman"/>
          <w:sz w:val="28"/>
          <w:szCs w:val="28"/>
        </w:rPr>
        <w:t>4.9. Виды объектов местного значения Дальнегорского городского округа в области культуры и искусства:</w:t>
      </w:r>
      <w:r w:rsidRPr="00B71A86">
        <w:rPr>
          <w:rFonts w:ascii="Times New Roman" w:hAnsi="Times New Roman"/>
          <w:sz w:val="28"/>
          <w:szCs w:val="28"/>
        </w:rPr>
        <w:tab/>
      </w:r>
    </w:p>
    <w:p w:rsidR="00C65C24" w:rsidRPr="00B71A86" w:rsidRDefault="00C65C24" w:rsidP="00E81A5A">
      <w:pPr>
        <w:pStyle w:val="af1"/>
        <w:rPr>
          <w:rFonts w:ascii="Times New Roman" w:hAnsi="Times New Roman"/>
          <w:sz w:val="28"/>
          <w:szCs w:val="28"/>
        </w:rPr>
      </w:pPr>
      <w:r w:rsidRPr="00B71A86">
        <w:rPr>
          <w:rFonts w:ascii="Times New Roman" w:hAnsi="Times New Roman"/>
          <w:sz w:val="28"/>
          <w:szCs w:val="28"/>
        </w:rPr>
        <w:t xml:space="preserve">4.9.1. </w:t>
      </w:r>
      <w:r w:rsidRPr="00B71A86">
        <w:rPr>
          <w:rFonts w:ascii="Times New Roman" w:hAnsi="Times New Roman"/>
          <w:sz w:val="28"/>
          <w:szCs w:val="28"/>
        </w:rPr>
        <w:tab/>
        <w:t>дома культуры, библиотеки, центры досуга населения</w:t>
      </w:r>
      <w:r>
        <w:rPr>
          <w:rFonts w:ascii="Times New Roman" w:hAnsi="Times New Roman"/>
          <w:sz w:val="28"/>
          <w:szCs w:val="28"/>
        </w:rPr>
        <w:t>…………...9</w:t>
      </w:r>
      <w:r w:rsidR="003F7995">
        <w:rPr>
          <w:rFonts w:ascii="Times New Roman" w:hAnsi="Times New Roman"/>
          <w:sz w:val="28"/>
          <w:szCs w:val="28"/>
        </w:rPr>
        <w:t>6</w:t>
      </w:r>
      <w:r>
        <w:rPr>
          <w:rFonts w:ascii="Times New Roman" w:hAnsi="Times New Roman"/>
          <w:sz w:val="28"/>
          <w:szCs w:val="28"/>
        </w:rPr>
        <w:t>-9</w:t>
      </w:r>
      <w:r w:rsidR="003F7995">
        <w:rPr>
          <w:rFonts w:ascii="Times New Roman" w:hAnsi="Times New Roman"/>
          <w:sz w:val="28"/>
          <w:szCs w:val="28"/>
        </w:rPr>
        <w:t>7</w:t>
      </w:r>
      <w:r w:rsidRPr="00B71A86">
        <w:rPr>
          <w:rFonts w:ascii="Times New Roman" w:hAnsi="Times New Roman"/>
          <w:sz w:val="28"/>
          <w:szCs w:val="28"/>
        </w:rPr>
        <w:tab/>
      </w:r>
    </w:p>
    <w:p w:rsidR="00C65C24" w:rsidRPr="00B71A86" w:rsidRDefault="00C65C24" w:rsidP="00E81A5A">
      <w:pPr>
        <w:pStyle w:val="af1"/>
        <w:rPr>
          <w:rFonts w:ascii="Times New Roman" w:hAnsi="Times New Roman"/>
          <w:sz w:val="28"/>
          <w:szCs w:val="28"/>
        </w:rPr>
      </w:pPr>
      <w:r w:rsidRPr="00B71A86">
        <w:rPr>
          <w:rFonts w:ascii="Times New Roman" w:hAnsi="Times New Roman"/>
          <w:sz w:val="28"/>
          <w:szCs w:val="28"/>
        </w:rPr>
        <w:t>4.10. Виды объектов местного значения Дальнегорского городского округа в области благоустройства и озеленения территории, использования, охраны, защиты, воспроизводства городских лесов:</w:t>
      </w:r>
    </w:p>
    <w:p w:rsidR="00C65C24" w:rsidRPr="00B71A86" w:rsidRDefault="00C65C24" w:rsidP="00E81A5A">
      <w:pPr>
        <w:pStyle w:val="af1"/>
        <w:rPr>
          <w:rFonts w:ascii="Times New Roman" w:hAnsi="Times New Roman"/>
          <w:sz w:val="28"/>
          <w:szCs w:val="28"/>
        </w:rPr>
      </w:pPr>
      <w:r w:rsidRPr="00B71A86">
        <w:rPr>
          <w:rFonts w:ascii="Times New Roman" w:hAnsi="Times New Roman"/>
          <w:sz w:val="28"/>
          <w:szCs w:val="28"/>
        </w:rPr>
        <w:t>4.10.1.</w:t>
      </w:r>
      <w:r w:rsidRPr="00B71A86">
        <w:rPr>
          <w:rFonts w:ascii="Times New Roman" w:hAnsi="Times New Roman"/>
          <w:sz w:val="28"/>
          <w:szCs w:val="28"/>
        </w:rPr>
        <w:tab/>
        <w:t>парки, скверы, бульвары, набережные в границах населенных пунктов</w:t>
      </w:r>
      <w:r>
        <w:rPr>
          <w:rFonts w:ascii="Times New Roman" w:hAnsi="Times New Roman"/>
          <w:sz w:val="28"/>
          <w:szCs w:val="28"/>
        </w:rPr>
        <w:t>…………………………………………………………………..…9</w:t>
      </w:r>
      <w:r w:rsidR="003F7995">
        <w:rPr>
          <w:rFonts w:ascii="Times New Roman" w:hAnsi="Times New Roman"/>
          <w:sz w:val="28"/>
          <w:szCs w:val="28"/>
        </w:rPr>
        <w:t>7</w:t>
      </w:r>
      <w:r>
        <w:rPr>
          <w:rFonts w:ascii="Times New Roman" w:hAnsi="Times New Roman"/>
          <w:sz w:val="28"/>
          <w:szCs w:val="28"/>
        </w:rPr>
        <w:t>-</w:t>
      </w:r>
      <w:r w:rsidR="003F7995">
        <w:rPr>
          <w:rFonts w:ascii="Times New Roman" w:hAnsi="Times New Roman"/>
          <w:sz w:val="28"/>
          <w:szCs w:val="28"/>
        </w:rPr>
        <w:t>99</w:t>
      </w:r>
      <w:r w:rsidRPr="00B71A86">
        <w:rPr>
          <w:rFonts w:ascii="Times New Roman" w:hAnsi="Times New Roman"/>
          <w:sz w:val="28"/>
          <w:szCs w:val="28"/>
        </w:rPr>
        <w:tab/>
      </w:r>
    </w:p>
    <w:p w:rsidR="00C65C24" w:rsidRPr="00B71A86" w:rsidRDefault="00C65C24" w:rsidP="00E81A5A">
      <w:pPr>
        <w:pStyle w:val="af1"/>
        <w:rPr>
          <w:rFonts w:ascii="Times New Roman" w:hAnsi="Times New Roman"/>
          <w:sz w:val="28"/>
          <w:szCs w:val="28"/>
        </w:rPr>
      </w:pPr>
      <w:r w:rsidRPr="00B71A86">
        <w:rPr>
          <w:rFonts w:ascii="Times New Roman" w:hAnsi="Times New Roman"/>
          <w:sz w:val="28"/>
          <w:szCs w:val="28"/>
        </w:rPr>
        <w:t>4.11. Виды объектов местного значения Дальнегорского городского округа в области связи, общественного питания, торговли, бытового и коммунального обслуживания:</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4.11.1.  объекты связи</w:t>
      </w:r>
      <w:r>
        <w:rPr>
          <w:rFonts w:ascii="Times New Roman" w:hAnsi="Times New Roman"/>
          <w:sz w:val="28"/>
          <w:szCs w:val="28"/>
        </w:rPr>
        <w:t>……………………………………………………</w:t>
      </w:r>
      <w:r w:rsidR="003F7995">
        <w:rPr>
          <w:rFonts w:ascii="Times New Roman" w:hAnsi="Times New Roman"/>
          <w:sz w:val="28"/>
          <w:szCs w:val="28"/>
        </w:rPr>
        <w:t>99</w:t>
      </w:r>
      <w:r>
        <w:rPr>
          <w:rFonts w:ascii="Times New Roman" w:hAnsi="Times New Roman"/>
          <w:sz w:val="28"/>
          <w:szCs w:val="28"/>
        </w:rPr>
        <w:t>-10</w:t>
      </w:r>
      <w:r w:rsidR="003F7995">
        <w:rPr>
          <w:rFonts w:ascii="Times New Roman" w:hAnsi="Times New Roman"/>
          <w:sz w:val="28"/>
          <w:szCs w:val="28"/>
        </w:rPr>
        <w:t>6</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4.11.2.объекты торговли</w:t>
      </w:r>
      <w:r>
        <w:rPr>
          <w:rFonts w:ascii="Times New Roman" w:hAnsi="Times New Roman"/>
          <w:sz w:val="28"/>
          <w:szCs w:val="28"/>
        </w:rPr>
        <w:t>……………………………………………….</w:t>
      </w:r>
      <w:r w:rsidR="003F7995">
        <w:rPr>
          <w:rFonts w:ascii="Times New Roman" w:hAnsi="Times New Roman"/>
          <w:sz w:val="28"/>
          <w:szCs w:val="28"/>
        </w:rPr>
        <w:t>.</w:t>
      </w:r>
      <w:r>
        <w:rPr>
          <w:rFonts w:ascii="Times New Roman" w:hAnsi="Times New Roman"/>
          <w:sz w:val="28"/>
          <w:szCs w:val="28"/>
        </w:rPr>
        <w:t>.10</w:t>
      </w:r>
      <w:r w:rsidR="003F7995">
        <w:rPr>
          <w:rFonts w:ascii="Times New Roman" w:hAnsi="Times New Roman"/>
          <w:sz w:val="28"/>
          <w:szCs w:val="28"/>
        </w:rPr>
        <w:t>6</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4.11.3. объекты бытового обслуживания</w:t>
      </w:r>
      <w:r>
        <w:rPr>
          <w:rFonts w:ascii="Times New Roman" w:hAnsi="Times New Roman"/>
          <w:sz w:val="28"/>
          <w:szCs w:val="28"/>
        </w:rPr>
        <w:t>……………………………</w:t>
      </w:r>
      <w:r w:rsidR="003F7995">
        <w:rPr>
          <w:rFonts w:ascii="Times New Roman" w:hAnsi="Times New Roman"/>
          <w:sz w:val="28"/>
          <w:szCs w:val="28"/>
        </w:rPr>
        <w:t>…</w:t>
      </w:r>
      <w:r>
        <w:rPr>
          <w:rFonts w:ascii="Times New Roman" w:hAnsi="Times New Roman"/>
          <w:sz w:val="28"/>
          <w:szCs w:val="28"/>
        </w:rPr>
        <w:t>.10</w:t>
      </w:r>
      <w:r w:rsidR="003F7995">
        <w:rPr>
          <w:rFonts w:ascii="Times New Roman" w:hAnsi="Times New Roman"/>
          <w:sz w:val="28"/>
          <w:szCs w:val="28"/>
        </w:rPr>
        <w:t>6</w:t>
      </w:r>
    </w:p>
    <w:p w:rsidR="00C65C24" w:rsidRPr="00B71A86" w:rsidRDefault="00C65C24" w:rsidP="00E81A5A">
      <w:pPr>
        <w:pStyle w:val="af1"/>
        <w:rPr>
          <w:rFonts w:ascii="Times New Roman" w:hAnsi="Times New Roman"/>
          <w:sz w:val="28"/>
          <w:szCs w:val="28"/>
        </w:rPr>
      </w:pPr>
      <w:r w:rsidRPr="00B71A86">
        <w:rPr>
          <w:rFonts w:ascii="Times New Roman" w:hAnsi="Times New Roman"/>
          <w:sz w:val="28"/>
          <w:szCs w:val="28"/>
        </w:rPr>
        <w:t xml:space="preserve">4.11.4. объекты </w:t>
      </w:r>
      <w:proofErr w:type="gramStart"/>
      <w:r w:rsidRPr="00B71A86">
        <w:rPr>
          <w:rFonts w:ascii="Times New Roman" w:hAnsi="Times New Roman"/>
          <w:sz w:val="28"/>
          <w:szCs w:val="28"/>
        </w:rPr>
        <w:t>коммунального</w:t>
      </w:r>
      <w:r>
        <w:rPr>
          <w:rFonts w:ascii="Times New Roman" w:hAnsi="Times New Roman"/>
          <w:sz w:val="28"/>
          <w:szCs w:val="28"/>
        </w:rPr>
        <w:t>-складского</w:t>
      </w:r>
      <w:proofErr w:type="gramEnd"/>
      <w:r w:rsidRPr="00B71A86">
        <w:rPr>
          <w:rFonts w:ascii="Times New Roman" w:hAnsi="Times New Roman"/>
          <w:sz w:val="28"/>
          <w:szCs w:val="28"/>
        </w:rPr>
        <w:t xml:space="preserve"> обслуживания</w:t>
      </w:r>
      <w:r>
        <w:rPr>
          <w:rFonts w:ascii="Times New Roman" w:hAnsi="Times New Roman"/>
          <w:sz w:val="28"/>
          <w:szCs w:val="28"/>
        </w:rPr>
        <w:t>……….......10</w:t>
      </w:r>
      <w:r w:rsidR="003F7995">
        <w:rPr>
          <w:rFonts w:ascii="Times New Roman" w:hAnsi="Times New Roman"/>
          <w:sz w:val="28"/>
          <w:szCs w:val="28"/>
        </w:rPr>
        <w:t>7</w:t>
      </w:r>
      <w:r>
        <w:rPr>
          <w:rFonts w:ascii="Times New Roman" w:hAnsi="Times New Roman"/>
          <w:sz w:val="28"/>
          <w:szCs w:val="28"/>
        </w:rPr>
        <w:t>-10</w:t>
      </w:r>
      <w:r w:rsidR="003F7995">
        <w:rPr>
          <w:rFonts w:ascii="Times New Roman" w:hAnsi="Times New Roman"/>
          <w:sz w:val="28"/>
          <w:szCs w:val="28"/>
        </w:rPr>
        <w:t>8</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  Охрана окружающей среды и здоровья человека</w:t>
      </w:r>
      <w:r>
        <w:rPr>
          <w:rFonts w:ascii="Times New Roman" w:hAnsi="Times New Roman"/>
          <w:sz w:val="28"/>
          <w:szCs w:val="28"/>
        </w:rPr>
        <w:t>……….………</w:t>
      </w:r>
      <w:r w:rsidR="003F7995">
        <w:rPr>
          <w:rFonts w:ascii="Times New Roman" w:hAnsi="Times New Roman"/>
          <w:sz w:val="28"/>
          <w:szCs w:val="28"/>
        </w:rPr>
        <w:t>…..</w:t>
      </w:r>
      <w:r>
        <w:rPr>
          <w:rFonts w:ascii="Times New Roman" w:hAnsi="Times New Roman"/>
          <w:sz w:val="28"/>
          <w:szCs w:val="28"/>
        </w:rPr>
        <w:t>.10</w:t>
      </w:r>
      <w:r w:rsidR="003F7995">
        <w:rPr>
          <w:rFonts w:ascii="Times New Roman" w:hAnsi="Times New Roman"/>
          <w:sz w:val="28"/>
          <w:szCs w:val="28"/>
        </w:rPr>
        <w:t>8</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5.1.  Общие требования</w:t>
      </w:r>
      <w:r>
        <w:rPr>
          <w:rFonts w:ascii="Times New Roman" w:hAnsi="Times New Roman"/>
          <w:sz w:val="28"/>
          <w:szCs w:val="28"/>
        </w:rPr>
        <w:t>………………………………………………….10</w:t>
      </w:r>
      <w:r w:rsidR="003F7995">
        <w:rPr>
          <w:rFonts w:ascii="Times New Roman" w:hAnsi="Times New Roman"/>
          <w:sz w:val="28"/>
          <w:szCs w:val="28"/>
        </w:rPr>
        <w:t>8</w:t>
      </w:r>
      <w:r>
        <w:rPr>
          <w:rFonts w:ascii="Times New Roman" w:hAnsi="Times New Roman"/>
          <w:sz w:val="28"/>
          <w:szCs w:val="28"/>
        </w:rPr>
        <w:t>-1</w:t>
      </w:r>
      <w:r w:rsidR="003F7995">
        <w:rPr>
          <w:rFonts w:ascii="Times New Roman" w:hAnsi="Times New Roman"/>
          <w:sz w:val="28"/>
          <w:szCs w:val="28"/>
        </w:rPr>
        <w:t>09</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5.2.  Рациональное использование природных ресурсов</w:t>
      </w:r>
      <w:r>
        <w:rPr>
          <w:rFonts w:ascii="Times New Roman" w:hAnsi="Times New Roman"/>
          <w:sz w:val="28"/>
          <w:szCs w:val="28"/>
        </w:rPr>
        <w:t>……………...1</w:t>
      </w:r>
      <w:r w:rsidR="003F7995">
        <w:rPr>
          <w:rFonts w:ascii="Times New Roman" w:hAnsi="Times New Roman"/>
          <w:sz w:val="28"/>
          <w:szCs w:val="28"/>
        </w:rPr>
        <w:t>09</w:t>
      </w:r>
      <w:r>
        <w:rPr>
          <w:rFonts w:ascii="Times New Roman" w:hAnsi="Times New Roman"/>
          <w:sz w:val="28"/>
          <w:szCs w:val="28"/>
        </w:rPr>
        <w:t>-11</w:t>
      </w:r>
      <w:r w:rsidR="003F7995">
        <w:rPr>
          <w:rFonts w:ascii="Times New Roman" w:hAnsi="Times New Roman"/>
          <w:sz w:val="28"/>
          <w:szCs w:val="28"/>
        </w:rPr>
        <w:t>0</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5.3.  Охрана атмосферного воздуха</w:t>
      </w:r>
      <w:r w:rsidR="004626AC">
        <w:rPr>
          <w:rFonts w:ascii="Times New Roman" w:hAnsi="Times New Roman"/>
          <w:sz w:val="28"/>
          <w:szCs w:val="28"/>
        </w:rPr>
        <w:t>……………………………………...</w:t>
      </w:r>
      <w:r>
        <w:rPr>
          <w:rFonts w:ascii="Times New Roman" w:hAnsi="Times New Roman"/>
          <w:sz w:val="28"/>
          <w:szCs w:val="28"/>
        </w:rPr>
        <w:t>11</w:t>
      </w:r>
      <w:r w:rsidR="003F7995">
        <w:rPr>
          <w:rFonts w:ascii="Times New Roman" w:hAnsi="Times New Roman"/>
          <w:sz w:val="28"/>
          <w:szCs w:val="28"/>
        </w:rPr>
        <w:t>0</w:t>
      </w:r>
      <w:r>
        <w:rPr>
          <w:rFonts w:ascii="Times New Roman" w:hAnsi="Times New Roman"/>
          <w:sz w:val="28"/>
          <w:szCs w:val="28"/>
        </w:rPr>
        <w:t>-11</w:t>
      </w:r>
      <w:r w:rsidR="003F7995">
        <w:rPr>
          <w:rFonts w:ascii="Times New Roman" w:hAnsi="Times New Roman"/>
          <w:sz w:val="28"/>
          <w:szCs w:val="28"/>
        </w:rPr>
        <w:t>4</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5.4.  Охрана водных объектов</w:t>
      </w:r>
      <w:r w:rsidR="004626AC">
        <w:rPr>
          <w:rFonts w:ascii="Times New Roman" w:hAnsi="Times New Roman"/>
          <w:sz w:val="28"/>
          <w:szCs w:val="28"/>
        </w:rPr>
        <w:t>……………………………………………</w:t>
      </w:r>
      <w:r>
        <w:rPr>
          <w:rFonts w:ascii="Times New Roman" w:hAnsi="Times New Roman"/>
          <w:sz w:val="28"/>
          <w:szCs w:val="28"/>
        </w:rPr>
        <w:t>11</w:t>
      </w:r>
      <w:r w:rsidR="003F7995">
        <w:rPr>
          <w:rFonts w:ascii="Times New Roman" w:hAnsi="Times New Roman"/>
          <w:sz w:val="28"/>
          <w:szCs w:val="28"/>
        </w:rPr>
        <w:t>4</w:t>
      </w:r>
      <w:r>
        <w:rPr>
          <w:rFonts w:ascii="Times New Roman" w:hAnsi="Times New Roman"/>
          <w:sz w:val="28"/>
          <w:szCs w:val="28"/>
        </w:rPr>
        <w:t>-11</w:t>
      </w:r>
      <w:r w:rsidR="003F7995">
        <w:rPr>
          <w:rFonts w:ascii="Times New Roman" w:hAnsi="Times New Roman"/>
          <w:sz w:val="28"/>
          <w:szCs w:val="28"/>
        </w:rPr>
        <w:t>7</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5.5.  Охрана почв</w:t>
      </w:r>
      <w:r w:rsidR="004626AC">
        <w:rPr>
          <w:rFonts w:ascii="Times New Roman" w:hAnsi="Times New Roman"/>
          <w:sz w:val="28"/>
          <w:szCs w:val="28"/>
        </w:rPr>
        <w:t>………………………………………………………….</w:t>
      </w:r>
      <w:r>
        <w:rPr>
          <w:rFonts w:ascii="Times New Roman" w:hAnsi="Times New Roman"/>
          <w:sz w:val="28"/>
          <w:szCs w:val="28"/>
        </w:rPr>
        <w:t>11</w:t>
      </w:r>
      <w:r w:rsidR="003F7995">
        <w:rPr>
          <w:rFonts w:ascii="Times New Roman" w:hAnsi="Times New Roman"/>
          <w:sz w:val="28"/>
          <w:szCs w:val="28"/>
        </w:rPr>
        <w:t>7</w:t>
      </w:r>
      <w:r>
        <w:rPr>
          <w:rFonts w:ascii="Times New Roman" w:hAnsi="Times New Roman"/>
          <w:sz w:val="28"/>
          <w:szCs w:val="28"/>
        </w:rPr>
        <w:t>-12</w:t>
      </w:r>
      <w:r w:rsidR="003F7995">
        <w:rPr>
          <w:rFonts w:ascii="Times New Roman" w:hAnsi="Times New Roman"/>
          <w:sz w:val="28"/>
          <w:szCs w:val="28"/>
        </w:rPr>
        <w:t>2</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5.6.  Защита от шума</w:t>
      </w:r>
      <w:r>
        <w:rPr>
          <w:rFonts w:ascii="Times New Roman" w:hAnsi="Times New Roman"/>
          <w:sz w:val="28"/>
          <w:szCs w:val="28"/>
        </w:rPr>
        <w:t>………………………………………………………12</w:t>
      </w:r>
      <w:r w:rsidR="003F7995">
        <w:rPr>
          <w:rFonts w:ascii="Times New Roman" w:hAnsi="Times New Roman"/>
          <w:sz w:val="28"/>
          <w:szCs w:val="28"/>
        </w:rPr>
        <w:t>2</w:t>
      </w:r>
      <w:r>
        <w:rPr>
          <w:rFonts w:ascii="Times New Roman" w:hAnsi="Times New Roman"/>
          <w:sz w:val="28"/>
          <w:szCs w:val="28"/>
        </w:rPr>
        <w:t>-12</w:t>
      </w:r>
      <w:r w:rsidR="003F7995">
        <w:rPr>
          <w:rFonts w:ascii="Times New Roman" w:hAnsi="Times New Roman"/>
          <w:sz w:val="28"/>
          <w:szCs w:val="28"/>
        </w:rPr>
        <w:t>3</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5.7.  Защита от вибрации</w:t>
      </w:r>
      <w:r>
        <w:rPr>
          <w:rFonts w:ascii="Times New Roman" w:hAnsi="Times New Roman"/>
          <w:sz w:val="28"/>
          <w:szCs w:val="28"/>
        </w:rPr>
        <w:t>………………………………………………….12</w:t>
      </w:r>
      <w:r w:rsidR="003F7995">
        <w:rPr>
          <w:rFonts w:ascii="Times New Roman" w:hAnsi="Times New Roman"/>
          <w:sz w:val="28"/>
          <w:szCs w:val="28"/>
        </w:rPr>
        <w:t>3</w:t>
      </w:r>
      <w:r>
        <w:rPr>
          <w:rFonts w:ascii="Times New Roman" w:hAnsi="Times New Roman"/>
          <w:sz w:val="28"/>
          <w:szCs w:val="28"/>
        </w:rPr>
        <w:t>-12</w:t>
      </w:r>
      <w:r w:rsidR="003F7995">
        <w:rPr>
          <w:rFonts w:ascii="Times New Roman" w:hAnsi="Times New Roman"/>
          <w:sz w:val="28"/>
          <w:szCs w:val="28"/>
        </w:rPr>
        <w:t>4</w:t>
      </w:r>
    </w:p>
    <w:p w:rsidR="00C65C24" w:rsidRDefault="00C65C24" w:rsidP="00E81A5A">
      <w:pPr>
        <w:pStyle w:val="af1"/>
        <w:rPr>
          <w:rFonts w:ascii="Times New Roman" w:hAnsi="Times New Roman"/>
          <w:sz w:val="28"/>
          <w:szCs w:val="28"/>
        </w:rPr>
      </w:pPr>
      <w:r w:rsidRPr="00B71A86">
        <w:rPr>
          <w:rFonts w:ascii="Times New Roman" w:hAnsi="Times New Roman"/>
          <w:sz w:val="28"/>
          <w:szCs w:val="28"/>
        </w:rPr>
        <w:t>5.8.  Защита жилых территорий от воздействия электромагнитных</w:t>
      </w:r>
    </w:p>
    <w:p w:rsidR="00C65C24" w:rsidRPr="00B71A86" w:rsidRDefault="00C65C24" w:rsidP="00E81A5A">
      <w:pPr>
        <w:pStyle w:val="af1"/>
        <w:rPr>
          <w:rFonts w:ascii="Times New Roman" w:hAnsi="Times New Roman"/>
          <w:sz w:val="28"/>
          <w:szCs w:val="28"/>
        </w:rPr>
      </w:pPr>
      <w:r>
        <w:rPr>
          <w:rFonts w:ascii="Times New Roman" w:hAnsi="Times New Roman"/>
          <w:sz w:val="28"/>
          <w:szCs w:val="28"/>
        </w:rPr>
        <w:t>п</w:t>
      </w:r>
      <w:r w:rsidRPr="00B71A86">
        <w:rPr>
          <w:rFonts w:ascii="Times New Roman" w:hAnsi="Times New Roman"/>
          <w:sz w:val="28"/>
          <w:szCs w:val="28"/>
        </w:rPr>
        <w:t>олей</w:t>
      </w:r>
      <w:r>
        <w:rPr>
          <w:rFonts w:ascii="Times New Roman" w:hAnsi="Times New Roman"/>
          <w:sz w:val="28"/>
          <w:szCs w:val="28"/>
        </w:rPr>
        <w:t>.........................................................................................................…12</w:t>
      </w:r>
      <w:r w:rsidR="0034087D">
        <w:rPr>
          <w:rFonts w:ascii="Times New Roman" w:hAnsi="Times New Roman"/>
          <w:sz w:val="28"/>
          <w:szCs w:val="28"/>
        </w:rPr>
        <w:t>4</w:t>
      </w:r>
      <w:r>
        <w:rPr>
          <w:rFonts w:ascii="Times New Roman" w:hAnsi="Times New Roman"/>
          <w:sz w:val="28"/>
          <w:szCs w:val="28"/>
        </w:rPr>
        <w:t>-1</w:t>
      </w:r>
      <w:r w:rsidR="0034087D">
        <w:rPr>
          <w:rFonts w:ascii="Times New Roman" w:hAnsi="Times New Roman"/>
          <w:sz w:val="28"/>
          <w:szCs w:val="28"/>
        </w:rPr>
        <w:t>29</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5.9.  Защита жилых территорий от ионизирующих излучений</w:t>
      </w:r>
      <w:r>
        <w:rPr>
          <w:rFonts w:ascii="Times New Roman" w:hAnsi="Times New Roman"/>
          <w:sz w:val="28"/>
          <w:szCs w:val="28"/>
        </w:rPr>
        <w:t>………</w:t>
      </w:r>
      <w:r w:rsidR="0034087D">
        <w:rPr>
          <w:rFonts w:ascii="Times New Roman" w:hAnsi="Times New Roman"/>
          <w:sz w:val="28"/>
          <w:szCs w:val="28"/>
        </w:rPr>
        <w:t>…</w:t>
      </w:r>
      <w:r>
        <w:rPr>
          <w:rFonts w:ascii="Times New Roman" w:hAnsi="Times New Roman"/>
          <w:sz w:val="28"/>
          <w:szCs w:val="28"/>
        </w:rPr>
        <w:t>1</w:t>
      </w:r>
      <w:r w:rsidR="0034087D">
        <w:rPr>
          <w:rFonts w:ascii="Times New Roman" w:hAnsi="Times New Roman"/>
          <w:sz w:val="28"/>
          <w:szCs w:val="28"/>
        </w:rPr>
        <w:t>29</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5.10.  Инсоляция и освещенность</w:t>
      </w:r>
      <w:r>
        <w:rPr>
          <w:rFonts w:ascii="Times New Roman" w:hAnsi="Times New Roman"/>
          <w:sz w:val="28"/>
          <w:szCs w:val="28"/>
        </w:rPr>
        <w:t>…………………...……………………1</w:t>
      </w:r>
      <w:r w:rsidR="0034087D">
        <w:rPr>
          <w:rFonts w:ascii="Times New Roman" w:hAnsi="Times New Roman"/>
          <w:sz w:val="28"/>
          <w:szCs w:val="28"/>
        </w:rPr>
        <w:t>29</w:t>
      </w:r>
      <w:r>
        <w:rPr>
          <w:rFonts w:ascii="Times New Roman" w:hAnsi="Times New Roman"/>
          <w:sz w:val="28"/>
          <w:szCs w:val="28"/>
        </w:rPr>
        <w:t>-13</w:t>
      </w:r>
      <w:r w:rsidR="0034087D">
        <w:rPr>
          <w:rFonts w:ascii="Times New Roman" w:hAnsi="Times New Roman"/>
          <w:sz w:val="28"/>
          <w:szCs w:val="28"/>
        </w:rPr>
        <w:t>0</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5.11.  Радиационная безопасность</w:t>
      </w:r>
      <w:r>
        <w:rPr>
          <w:rFonts w:ascii="Times New Roman" w:hAnsi="Times New Roman"/>
          <w:sz w:val="28"/>
          <w:szCs w:val="28"/>
        </w:rPr>
        <w:t>………………………………………..13</w:t>
      </w:r>
      <w:r w:rsidR="0034087D">
        <w:rPr>
          <w:rFonts w:ascii="Times New Roman" w:hAnsi="Times New Roman"/>
          <w:sz w:val="28"/>
          <w:szCs w:val="28"/>
        </w:rPr>
        <w:t>0</w:t>
      </w:r>
      <w:r>
        <w:rPr>
          <w:rFonts w:ascii="Times New Roman" w:hAnsi="Times New Roman"/>
          <w:sz w:val="28"/>
          <w:szCs w:val="28"/>
        </w:rPr>
        <w:t>-13</w:t>
      </w:r>
      <w:r w:rsidR="0034087D">
        <w:rPr>
          <w:rFonts w:ascii="Times New Roman" w:hAnsi="Times New Roman"/>
          <w:sz w:val="28"/>
          <w:szCs w:val="28"/>
        </w:rPr>
        <w:t>2</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5.12.  Обращение с отходами производства и потребления</w:t>
      </w:r>
      <w:r>
        <w:rPr>
          <w:rFonts w:ascii="Times New Roman" w:hAnsi="Times New Roman"/>
          <w:sz w:val="28"/>
          <w:szCs w:val="28"/>
        </w:rPr>
        <w:t>…………</w:t>
      </w:r>
      <w:r w:rsidR="0034087D">
        <w:rPr>
          <w:rFonts w:ascii="Times New Roman" w:hAnsi="Times New Roman"/>
          <w:sz w:val="28"/>
          <w:szCs w:val="28"/>
        </w:rPr>
        <w:t>…</w:t>
      </w:r>
      <w:r>
        <w:rPr>
          <w:rFonts w:ascii="Times New Roman" w:hAnsi="Times New Roman"/>
          <w:sz w:val="28"/>
          <w:szCs w:val="28"/>
        </w:rPr>
        <w:t>.13</w:t>
      </w:r>
      <w:r w:rsidR="0034087D">
        <w:rPr>
          <w:rFonts w:ascii="Times New Roman" w:hAnsi="Times New Roman"/>
          <w:sz w:val="28"/>
          <w:szCs w:val="28"/>
        </w:rPr>
        <w:t>2</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5.13.  Допустимые уровни воздействия на среду и человека</w:t>
      </w:r>
      <w:r>
        <w:rPr>
          <w:rFonts w:ascii="Times New Roman" w:hAnsi="Times New Roman"/>
          <w:sz w:val="28"/>
          <w:szCs w:val="28"/>
        </w:rPr>
        <w:t>…………13</w:t>
      </w:r>
      <w:r w:rsidR="0034087D">
        <w:rPr>
          <w:rFonts w:ascii="Times New Roman" w:hAnsi="Times New Roman"/>
          <w:sz w:val="28"/>
          <w:szCs w:val="28"/>
        </w:rPr>
        <w:t>2</w:t>
      </w:r>
      <w:r>
        <w:rPr>
          <w:rFonts w:ascii="Times New Roman" w:hAnsi="Times New Roman"/>
          <w:sz w:val="28"/>
          <w:szCs w:val="28"/>
        </w:rPr>
        <w:t>-13</w:t>
      </w:r>
      <w:r w:rsidR="0034087D">
        <w:rPr>
          <w:rFonts w:ascii="Times New Roman" w:hAnsi="Times New Roman"/>
          <w:sz w:val="28"/>
          <w:szCs w:val="28"/>
        </w:rPr>
        <w:t>3</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5.14.  Регулирование микроклимата</w:t>
      </w:r>
      <w:r>
        <w:rPr>
          <w:rFonts w:ascii="Times New Roman" w:hAnsi="Times New Roman"/>
          <w:sz w:val="28"/>
          <w:szCs w:val="28"/>
        </w:rPr>
        <w:t>……………………………………</w:t>
      </w:r>
      <w:r w:rsidR="0034087D">
        <w:rPr>
          <w:rFonts w:ascii="Times New Roman" w:hAnsi="Times New Roman"/>
          <w:sz w:val="28"/>
          <w:szCs w:val="28"/>
        </w:rPr>
        <w:t>…</w:t>
      </w:r>
      <w:r>
        <w:rPr>
          <w:rFonts w:ascii="Times New Roman" w:hAnsi="Times New Roman"/>
          <w:sz w:val="28"/>
          <w:szCs w:val="28"/>
        </w:rPr>
        <w:t>13</w:t>
      </w:r>
      <w:r w:rsidR="0034087D">
        <w:rPr>
          <w:rFonts w:ascii="Times New Roman" w:hAnsi="Times New Roman"/>
          <w:sz w:val="28"/>
          <w:szCs w:val="28"/>
        </w:rPr>
        <w:t>4</w:t>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lastRenderedPageBreak/>
        <w:t>5.15.  Защита населения и территорий от воздействия чрезвычайных ситуаций природного и техногенного воздействия и мероприятий по гражданской обороне</w:t>
      </w:r>
      <w:r>
        <w:rPr>
          <w:rFonts w:ascii="Times New Roman" w:hAnsi="Times New Roman"/>
          <w:sz w:val="28"/>
          <w:szCs w:val="28"/>
        </w:rPr>
        <w:t>…………….……………………..…………………13</w:t>
      </w:r>
      <w:r w:rsidR="00CF685E">
        <w:rPr>
          <w:rFonts w:ascii="Times New Roman" w:hAnsi="Times New Roman"/>
          <w:sz w:val="28"/>
          <w:szCs w:val="28"/>
        </w:rPr>
        <w:t>4</w:t>
      </w:r>
      <w:r>
        <w:rPr>
          <w:rFonts w:ascii="Times New Roman" w:hAnsi="Times New Roman"/>
          <w:sz w:val="28"/>
          <w:szCs w:val="28"/>
        </w:rPr>
        <w:t>-13</w:t>
      </w:r>
      <w:r w:rsidR="00CF685E">
        <w:rPr>
          <w:rFonts w:ascii="Times New Roman" w:hAnsi="Times New Roman"/>
          <w:sz w:val="28"/>
          <w:szCs w:val="28"/>
        </w:rPr>
        <w:t>8</w:t>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5.15.1 регламент использования территорий, подверженных риску затопления</w:t>
      </w:r>
      <w:r>
        <w:rPr>
          <w:rFonts w:ascii="Times New Roman" w:hAnsi="Times New Roman"/>
          <w:sz w:val="28"/>
          <w:szCs w:val="28"/>
        </w:rPr>
        <w:t>………………………………………………………………….13</w:t>
      </w:r>
      <w:r w:rsidR="00CF685E">
        <w:rPr>
          <w:rFonts w:ascii="Times New Roman" w:hAnsi="Times New Roman"/>
          <w:sz w:val="28"/>
          <w:szCs w:val="28"/>
        </w:rPr>
        <w:t>8</w:t>
      </w:r>
      <w:r>
        <w:rPr>
          <w:rFonts w:ascii="Times New Roman" w:hAnsi="Times New Roman"/>
          <w:sz w:val="28"/>
          <w:szCs w:val="28"/>
        </w:rPr>
        <w:t>-1</w:t>
      </w:r>
      <w:r w:rsidR="00CF685E">
        <w:rPr>
          <w:rFonts w:ascii="Times New Roman" w:hAnsi="Times New Roman"/>
          <w:sz w:val="28"/>
          <w:szCs w:val="28"/>
        </w:rPr>
        <w:t>39</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6.  Местные нормативы градостроительного проектирования, применяемые при подготовке документации по планировке территории  Дальнегорского городского округа</w:t>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6.1. Общие требования к составу и содержанию документации по планировке территории</w:t>
      </w:r>
      <w:r>
        <w:rPr>
          <w:rFonts w:ascii="Times New Roman" w:hAnsi="Times New Roman"/>
          <w:sz w:val="28"/>
          <w:szCs w:val="28"/>
        </w:rPr>
        <w:t>…………………………………………………………………1</w:t>
      </w:r>
      <w:r w:rsidR="00CF685E">
        <w:rPr>
          <w:rFonts w:ascii="Times New Roman" w:hAnsi="Times New Roman"/>
          <w:sz w:val="28"/>
          <w:szCs w:val="28"/>
        </w:rPr>
        <w:t>39</w:t>
      </w:r>
      <w:r>
        <w:rPr>
          <w:rFonts w:ascii="Times New Roman" w:hAnsi="Times New Roman"/>
          <w:sz w:val="28"/>
          <w:szCs w:val="28"/>
        </w:rPr>
        <w:t>-14</w:t>
      </w:r>
      <w:r w:rsidR="00CF685E">
        <w:rPr>
          <w:rFonts w:ascii="Times New Roman" w:hAnsi="Times New Roman"/>
          <w:sz w:val="28"/>
          <w:szCs w:val="28"/>
        </w:rPr>
        <w:t>3</w:t>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6.2.  Проекты планировки территории</w:t>
      </w:r>
      <w:r>
        <w:rPr>
          <w:rFonts w:ascii="Times New Roman" w:hAnsi="Times New Roman"/>
          <w:sz w:val="28"/>
          <w:szCs w:val="28"/>
        </w:rPr>
        <w:t>, межевания территории, градостроительные планы земельных участков…………………………14</w:t>
      </w:r>
      <w:r w:rsidR="00CF685E">
        <w:rPr>
          <w:rFonts w:ascii="Times New Roman" w:hAnsi="Times New Roman"/>
          <w:sz w:val="28"/>
          <w:szCs w:val="28"/>
        </w:rPr>
        <w:t>3</w:t>
      </w:r>
      <w:r>
        <w:rPr>
          <w:rFonts w:ascii="Times New Roman" w:hAnsi="Times New Roman"/>
          <w:sz w:val="28"/>
          <w:szCs w:val="28"/>
        </w:rPr>
        <w:t>-15</w:t>
      </w:r>
      <w:r w:rsidR="00CF685E">
        <w:rPr>
          <w:rFonts w:ascii="Times New Roman" w:hAnsi="Times New Roman"/>
          <w:sz w:val="28"/>
          <w:szCs w:val="28"/>
        </w:rPr>
        <w:t>0</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6.</w:t>
      </w:r>
      <w:r>
        <w:rPr>
          <w:rFonts w:ascii="Times New Roman" w:hAnsi="Times New Roman"/>
          <w:sz w:val="28"/>
          <w:szCs w:val="28"/>
        </w:rPr>
        <w:t>3</w:t>
      </w:r>
      <w:r w:rsidRPr="00B71A86">
        <w:rPr>
          <w:rFonts w:ascii="Times New Roman" w:hAnsi="Times New Roman"/>
          <w:sz w:val="28"/>
          <w:szCs w:val="28"/>
        </w:rPr>
        <w:t>.   Красные линии</w:t>
      </w:r>
      <w:r>
        <w:rPr>
          <w:rFonts w:ascii="Times New Roman" w:hAnsi="Times New Roman"/>
          <w:sz w:val="28"/>
          <w:szCs w:val="28"/>
        </w:rPr>
        <w:t>……………………………………………………....15</w:t>
      </w:r>
      <w:r w:rsidR="00CF685E">
        <w:rPr>
          <w:rFonts w:ascii="Times New Roman" w:hAnsi="Times New Roman"/>
          <w:sz w:val="28"/>
          <w:szCs w:val="28"/>
        </w:rPr>
        <w:t>0</w:t>
      </w:r>
      <w:r>
        <w:rPr>
          <w:rFonts w:ascii="Times New Roman" w:hAnsi="Times New Roman"/>
          <w:sz w:val="28"/>
          <w:szCs w:val="28"/>
        </w:rPr>
        <w:t>-15</w:t>
      </w:r>
      <w:r w:rsidR="00CF685E">
        <w:rPr>
          <w:rFonts w:ascii="Times New Roman" w:hAnsi="Times New Roman"/>
          <w:sz w:val="28"/>
          <w:szCs w:val="28"/>
        </w:rPr>
        <w:t>1</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6.</w:t>
      </w:r>
      <w:r>
        <w:rPr>
          <w:rFonts w:ascii="Times New Roman" w:hAnsi="Times New Roman"/>
          <w:sz w:val="28"/>
          <w:szCs w:val="28"/>
        </w:rPr>
        <w:t>4</w:t>
      </w:r>
      <w:r w:rsidRPr="00B71A86">
        <w:rPr>
          <w:rFonts w:ascii="Times New Roman" w:hAnsi="Times New Roman"/>
          <w:sz w:val="28"/>
          <w:szCs w:val="28"/>
        </w:rPr>
        <w:t>.</w:t>
      </w:r>
      <w:r>
        <w:rPr>
          <w:rFonts w:ascii="Times New Roman" w:hAnsi="Times New Roman"/>
          <w:sz w:val="28"/>
          <w:szCs w:val="28"/>
        </w:rPr>
        <w:t xml:space="preserve">  Линии регулирования застройки……………………………….…</w:t>
      </w:r>
      <w:r w:rsidR="00CF685E">
        <w:rPr>
          <w:rFonts w:ascii="Times New Roman" w:hAnsi="Times New Roman"/>
          <w:sz w:val="28"/>
          <w:szCs w:val="28"/>
        </w:rPr>
        <w:t>...</w:t>
      </w:r>
      <w:r>
        <w:rPr>
          <w:rFonts w:ascii="Times New Roman" w:hAnsi="Times New Roman"/>
          <w:sz w:val="28"/>
          <w:szCs w:val="28"/>
        </w:rPr>
        <w:t>15</w:t>
      </w:r>
      <w:r w:rsidR="00CF685E">
        <w:rPr>
          <w:rFonts w:ascii="Times New Roman" w:hAnsi="Times New Roman"/>
          <w:sz w:val="28"/>
          <w:szCs w:val="28"/>
        </w:rPr>
        <w:t>1</w:t>
      </w:r>
      <w:r>
        <w:rPr>
          <w:rFonts w:ascii="Times New Roman" w:hAnsi="Times New Roman"/>
          <w:sz w:val="28"/>
          <w:szCs w:val="28"/>
        </w:rPr>
        <w:t>-15</w:t>
      </w:r>
      <w:r w:rsidR="00CF685E">
        <w:rPr>
          <w:rFonts w:ascii="Times New Roman" w:hAnsi="Times New Roman"/>
          <w:sz w:val="28"/>
          <w:szCs w:val="28"/>
        </w:rPr>
        <w:t>2</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7.</w:t>
      </w:r>
      <w:r w:rsidRPr="00B71A86">
        <w:rPr>
          <w:rFonts w:ascii="Times New Roman" w:hAnsi="Times New Roman"/>
          <w:sz w:val="28"/>
          <w:szCs w:val="28"/>
        </w:rPr>
        <w:tab/>
        <w:t>Формирование земельных участков на территории Дальнегорского округа</w:t>
      </w:r>
      <w:r w:rsidRPr="00B71A86">
        <w:rPr>
          <w:rFonts w:ascii="Times New Roman" w:hAnsi="Times New Roman"/>
          <w:sz w:val="28"/>
          <w:szCs w:val="28"/>
        </w:rPr>
        <w:tab/>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7.1.</w:t>
      </w:r>
      <w:r w:rsidRPr="00B71A86">
        <w:rPr>
          <w:rFonts w:ascii="Times New Roman" w:hAnsi="Times New Roman"/>
          <w:sz w:val="28"/>
          <w:szCs w:val="28"/>
        </w:rPr>
        <w:tab/>
        <w:t>Принципы формирования земельных участков для предоставления собственникам многоквартирных жилых домов на территориях сложившейся застройки</w:t>
      </w:r>
      <w:r>
        <w:rPr>
          <w:rFonts w:ascii="Times New Roman" w:hAnsi="Times New Roman"/>
          <w:sz w:val="28"/>
          <w:szCs w:val="28"/>
        </w:rPr>
        <w:t>………………………………………………………………….15</w:t>
      </w:r>
      <w:r w:rsidR="00620F52">
        <w:rPr>
          <w:rFonts w:ascii="Times New Roman" w:hAnsi="Times New Roman"/>
          <w:sz w:val="28"/>
          <w:szCs w:val="28"/>
        </w:rPr>
        <w:t>2</w:t>
      </w:r>
      <w:r>
        <w:rPr>
          <w:rFonts w:ascii="Times New Roman" w:hAnsi="Times New Roman"/>
          <w:sz w:val="28"/>
          <w:szCs w:val="28"/>
        </w:rPr>
        <w:t>-15</w:t>
      </w:r>
      <w:r w:rsidR="00620F52">
        <w:rPr>
          <w:rFonts w:ascii="Times New Roman" w:hAnsi="Times New Roman"/>
          <w:sz w:val="28"/>
          <w:szCs w:val="28"/>
        </w:rPr>
        <w:t>3</w:t>
      </w:r>
      <w:r w:rsidRPr="00B71A86">
        <w:rPr>
          <w:rFonts w:ascii="Times New Roman" w:hAnsi="Times New Roman"/>
          <w:sz w:val="28"/>
          <w:szCs w:val="28"/>
        </w:rPr>
        <w:tab/>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7.2.</w:t>
      </w:r>
      <w:r w:rsidRPr="00B71A86">
        <w:rPr>
          <w:rFonts w:ascii="Times New Roman" w:hAnsi="Times New Roman"/>
          <w:sz w:val="28"/>
          <w:szCs w:val="28"/>
        </w:rPr>
        <w:tab/>
        <w:t>Принципы формирования земельных участков, планируемых для предоставления физическим и юридическим лицам для жилищного строительства</w:t>
      </w:r>
      <w:r>
        <w:rPr>
          <w:rFonts w:ascii="Times New Roman" w:hAnsi="Times New Roman"/>
          <w:sz w:val="28"/>
          <w:szCs w:val="28"/>
        </w:rPr>
        <w:t>…………………………………………………………….15</w:t>
      </w:r>
      <w:r w:rsidR="00620F52">
        <w:rPr>
          <w:rFonts w:ascii="Times New Roman" w:hAnsi="Times New Roman"/>
          <w:sz w:val="28"/>
          <w:szCs w:val="28"/>
        </w:rPr>
        <w:t>3</w:t>
      </w:r>
      <w:r>
        <w:rPr>
          <w:rFonts w:ascii="Times New Roman" w:hAnsi="Times New Roman"/>
          <w:sz w:val="28"/>
          <w:szCs w:val="28"/>
        </w:rPr>
        <w:t>-15</w:t>
      </w:r>
      <w:r w:rsidR="00620F52">
        <w:rPr>
          <w:rFonts w:ascii="Times New Roman" w:hAnsi="Times New Roman"/>
          <w:sz w:val="28"/>
          <w:szCs w:val="28"/>
        </w:rPr>
        <w:t>4</w:t>
      </w:r>
      <w:r w:rsidRPr="00B71A86">
        <w:rPr>
          <w:rFonts w:ascii="Times New Roman" w:hAnsi="Times New Roman"/>
          <w:sz w:val="28"/>
          <w:szCs w:val="28"/>
        </w:rPr>
        <w:tab/>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7.3.</w:t>
      </w:r>
      <w:r w:rsidRPr="00B71A86">
        <w:rPr>
          <w:rFonts w:ascii="Times New Roman" w:hAnsi="Times New Roman"/>
          <w:sz w:val="28"/>
          <w:szCs w:val="28"/>
        </w:rPr>
        <w:tab/>
        <w:t>Принципы формирования земельных участков на территориях общего пользования</w:t>
      </w:r>
      <w:r>
        <w:rPr>
          <w:rFonts w:ascii="Times New Roman" w:hAnsi="Times New Roman"/>
          <w:sz w:val="28"/>
          <w:szCs w:val="28"/>
        </w:rPr>
        <w:t>………………………………………………………………….15</w:t>
      </w:r>
      <w:r w:rsidR="00620F52">
        <w:rPr>
          <w:rFonts w:ascii="Times New Roman" w:hAnsi="Times New Roman"/>
          <w:sz w:val="28"/>
          <w:szCs w:val="28"/>
        </w:rPr>
        <w:t>4</w:t>
      </w:r>
      <w:r w:rsidRPr="00B71A86">
        <w:rPr>
          <w:rFonts w:ascii="Times New Roman" w:hAnsi="Times New Roman"/>
          <w:sz w:val="28"/>
          <w:szCs w:val="28"/>
        </w:rPr>
        <w:tab/>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7.4.</w:t>
      </w:r>
      <w:r w:rsidRPr="00B71A86">
        <w:rPr>
          <w:rFonts w:ascii="Times New Roman" w:hAnsi="Times New Roman"/>
          <w:sz w:val="28"/>
          <w:szCs w:val="28"/>
        </w:rPr>
        <w:tab/>
        <w:t>Принципы формирования земельных участков на территориях сложившейся смешанной застройки</w:t>
      </w:r>
      <w:r>
        <w:rPr>
          <w:rFonts w:ascii="Times New Roman" w:hAnsi="Times New Roman"/>
          <w:sz w:val="28"/>
          <w:szCs w:val="28"/>
        </w:rPr>
        <w:t>………………………………...….15</w:t>
      </w:r>
      <w:r w:rsidR="00620F52">
        <w:rPr>
          <w:rFonts w:ascii="Times New Roman" w:hAnsi="Times New Roman"/>
          <w:sz w:val="28"/>
          <w:szCs w:val="28"/>
        </w:rPr>
        <w:t>4</w:t>
      </w:r>
      <w:r>
        <w:rPr>
          <w:rFonts w:ascii="Times New Roman" w:hAnsi="Times New Roman"/>
          <w:sz w:val="28"/>
          <w:szCs w:val="28"/>
        </w:rPr>
        <w:t>-15</w:t>
      </w:r>
      <w:r w:rsidR="00620F52">
        <w:rPr>
          <w:rFonts w:ascii="Times New Roman" w:hAnsi="Times New Roman"/>
          <w:sz w:val="28"/>
          <w:szCs w:val="28"/>
        </w:rPr>
        <w:t>5</w:t>
      </w:r>
      <w:r w:rsidRPr="00B71A86">
        <w:rPr>
          <w:rFonts w:ascii="Times New Roman" w:hAnsi="Times New Roman"/>
          <w:sz w:val="28"/>
          <w:szCs w:val="28"/>
        </w:rPr>
        <w:tab/>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7.5.</w:t>
      </w:r>
      <w:r w:rsidRPr="00B71A86">
        <w:rPr>
          <w:rFonts w:ascii="Times New Roman" w:hAnsi="Times New Roman"/>
          <w:sz w:val="28"/>
          <w:szCs w:val="28"/>
        </w:rPr>
        <w:tab/>
        <w:t>Параметры формируемых земельных участков, планируемых для предоставления физическим и юридическим лицам для строительства</w:t>
      </w:r>
      <w:r>
        <w:rPr>
          <w:rFonts w:ascii="Times New Roman" w:hAnsi="Times New Roman"/>
          <w:sz w:val="28"/>
          <w:szCs w:val="28"/>
        </w:rPr>
        <w:t>….15</w:t>
      </w:r>
      <w:r w:rsidR="00620F52">
        <w:rPr>
          <w:rFonts w:ascii="Times New Roman" w:hAnsi="Times New Roman"/>
          <w:sz w:val="28"/>
          <w:szCs w:val="28"/>
        </w:rPr>
        <w:t>5</w:t>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7.6.</w:t>
      </w:r>
      <w:r w:rsidRPr="00B71A86">
        <w:rPr>
          <w:rFonts w:ascii="Times New Roman" w:hAnsi="Times New Roman"/>
          <w:sz w:val="28"/>
          <w:szCs w:val="28"/>
        </w:rPr>
        <w:tab/>
        <w:t>Параметры земельных участков, предназначенных для размещ</w:t>
      </w:r>
      <w:r>
        <w:rPr>
          <w:rFonts w:ascii="Times New Roman" w:hAnsi="Times New Roman"/>
          <w:sz w:val="28"/>
          <w:szCs w:val="28"/>
        </w:rPr>
        <w:t>ения объектов местного значения……………………………………………</w:t>
      </w:r>
      <w:r w:rsidR="00620F52">
        <w:rPr>
          <w:rFonts w:ascii="Times New Roman" w:hAnsi="Times New Roman"/>
          <w:sz w:val="28"/>
          <w:szCs w:val="28"/>
        </w:rPr>
        <w:t>…..155</w:t>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7.7.</w:t>
      </w:r>
      <w:r w:rsidRPr="00B71A86">
        <w:rPr>
          <w:rFonts w:ascii="Times New Roman" w:hAnsi="Times New Roman"/>
          <w:sz w:val="28"/>
          <w:szCs w:val="28"/>
        </w:rPr>
        <w:tab/>
        <w:t>Параметры земельных участков, планируемых для предоставления физическим и юридическим лицам для целей не связанных со строительством</w:t>
      </w:r>
      <w:r>
        <w:rPr>
          <w:rFonts w:ascii="Times New Roman" w:hAnsi="Times New Roman"/>
          <w:sz w:val="28"/>
          <w:szCs w:val="28"/>
        </w:rPr>
        <w:t>…………………………………………………………...15</w:t>
      </w:r>
      <w:r w:rsidR="00620F52">
        <w:rPr>
          <w:rFonts w:ascii="Times New Roman" w:hAnsi="Times New Roman"/>
          <w:sz w:val="28"/>
          <w:szCs w:val="28"/>
        </w:rPr>
        <w:t>5</w:t>
      </w:r>
      <w:r>
        <w:rPr>
          <w:rFonts w:ascii="Times New Roman" w:hAnsi="Times New Roman"/>
          <w:sz w:val="28"/>
          <w:szCs w:val="28"/>
        </w:rPr>
        <w:t>-15</w:t>
      </w:r>
      <w:r w:rsidR="00620F52">
        <w:rPr>
          <w:rFonts w:ascii="Times New Roman" w:hAnsi="Times New Roman"/>
          <w:sz w:val="28"/>
          <w:szCs w:val="28"/>
        </w:rPr>
        <w:t>7</w:t>
      </w:r>
      <w:r w:rsidRPr="00B71A86">
        <w:rPr>
          <w:rFonts w:ascii="Times New Roman" w:hAnsi="Times New Roman"/>
          <w:sz w:val="28"/>
          <w:szCs w:val="28"/>
        </w:rPr>
        <w:tab/>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7.8.</w:t>
      </w:r>
      <w:r w:rsidRPr="00B71A86">
        <w:rPr>
          <w:rFonts w:ascii="Times New Roman" w:hAnsi="Times New Roman"/>
          <w:sz w:val="28"/>
          <w:szCs w:val="28"/>
        </w:rPr>
        <w:tab/>
        <w:t>Параметры земельных участков под временными объектами</w:t>
      </w:r>
      <w:r w:rsidR="00620F52">
        <w:rPr>
          <w:rFonts w:ascii="Times New Roman" w:hAnsi="Times New Roman"/>
          <w:sz w:val="28"/>
          <w:szCs w:val="28"/>
        </w:rPr>
        <w:t>…157-158</w:t>
      </w:r>
      <w:r w:rsidRPr="00B71A86">
        <w:rPr>
          <w:rFonts w:ascii="Times New Roman" w:hAnsi="Times New Roman"/>
          <w:sz w:val="28"/>
          <w:szCs w:val="28"/>
        </w:rPr>
        <w:tab/>
      </w:r>
    </w:p>
    <w:p w:rsidR="00C65C24" w:rsidRPr="00091B4A" w:rsidRDefault="00C65C24" w:rsidP="00091B4A">
      <w:pPr>
        <w:pStyle w:val="af1"/>
        <w:rPr>
          <w:rFonts w:ascii="Times New Roman" w:hAnsi="Times New Roman"/>
          <w:sz w:val="28"/>
          <w:szCs w:val="28"/>
        </w:rPr>
      </w:pPr>
      <w:r w:rsidRPr="00B71A86">
        <w:rPr>
          <w:rFonts w:ascii="Times New Roman" w:hAnsi="Times New Roman"/>
          <w:b/>
          <w:sz w:val="28"/>
          <w:szCs w:val="28"/>
        </w:rPr>
        <w:t>Часть 2. Материалы по обоснованию расчетных показателей, содержащихся в основной части нормативов градостроительного проектирования</w:t>
      </w:r>
      <w:r>
        <w:rPr>
          <w:rFonts w:ascii="Times New Roman" w:hAnsi="Times New Roman"/>
          <w:sz w:val="28"/>
          <w:szCs w:val="28"/>
        </w:rPr>
        <w:t>…………………………………………………………….159</w:t>
      </w:r>
    </w:p>
    <w:p w:rsidR="00C65C24" w:rsidRPr="00B71A86" w:rsidRDefault="00C65C24" w:rsidP="00B71A86">
      <w:pPr>
        <w:pStyle w:val="af1"/>
        <w:rPr>
          <w:rFonts w:ascii="Times New Roman" w:hAnsi="Times New Roman"/>
          <w:sz w:val="28"/>
          <w:szCs w:val="28"/>
        </w:rPr>
      </w:pPr>
      <w:r w:rsidRPr="00B71A86">
        <w:rPr>
          <w:rFonts w:ascii="Times New Roman" w:hAnsi="Times New Roman"/>
          <w:sz w:val="28"/>
          <w:szCs w:val="28"/>
        </w:rPr>
        <w:t>1.</w:t>
      </w:r>
      <w:r w:rsidRPr="00B71A86">
        <w:rPr>
          <w:rFonts w:ascii="Times New Roman" w:hAnsi="Times New Roman"/>
          <w:sz w:val="28"/>
          <w:szCs w:val="28"/>
        </w:rPr>
        <w:tab/>
        <w:t>Общие положения. Перечень нормативных (нормативных правовых) актов и нормативных технических документов (нормативная база).</w:t>
      </w:r>
      <w:r w:rsidRPr="00B71A86">
        <w:rPr>
          <w:rFonts w:ascii="Times New Roman" w:hAnsi="Times New Roman"/>
          <w:sz w:val="28"/>
          <w:szCs w:val="28"/>
        </w:rPr>
        <w:tab/>
        <w:t xml:space="preserve">                                                                                        1.1. Общие положения</w:t>
      </w:r>
      <w:r>
        <w:rPr>
          <w:rFonts w:ascii="Times New Roman" w:hAnsi="Times New Roman"/>
          <w:sz w:val="28"/>
          <w:szCs w:val="28"/>
        </w:rPr>
        <w:t>……………………………………………………159-160</w:t>
      </w:r>
    </w:p>
    <w:p w:rsidR="00C65C24" w:rsidRPr="00B71A86" w:rsidRDefault="00C65C24" w:rsidP="00B71A86">
      <w:pPr>
        <w:pStyle w:val="af1"/>
        <w:rPr>
          <w:rFonts w:ascii="Times New Roman" w:hAnsi="Times New Roman"/>
          <w:sz w:val="28"/>
          <w:szCs w:val="28"/>
        </w:rPr>
      </w:pPr>
      <w:r w:rsidRPr="00B71A86">
        <w:rPr>
          <w:rFonts w:ascii="Times New Roman" w:hAnsi="Times New Roman"/>
          <w:sz w:val="28"/>
          <w:szCs w:val="28"/>
        </w:rPr>
        <w:t>1.2. Нормативная база</w:t>
      </w:r>
      <w:r>
        <w:rPr>
          <w:rFonts w:ascii="Times New Roman" w:hAnsi="Times New Roman"/>
          <w:sz w:val="28"/>
          <w:szCs w:val="28"/>
        </w:rPr>
        <w:t>…………………………………………………….160-172</w:t>
      </w:r>
      <w:r w:rsidRPr="00B71A86">
        <w:rPr>
          <w:rFonts w:ascii="Times New Roman" w:hAnsi="Times New Roman"/>
          <w:sz w:val="28"/>
          <w:szCs w:val="28"/>
        </w:rPr>
        <w:tab/>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lastRenderedPageBreak/>
        <w:t>2.</w:t>
      </w:r>
      <w:r w:rsidRPr="00B71A86">
        <w:rPr>
          <w:rFonts w:ascii="Times New Roman" w:hAnsi="Times New Roman"/>
          <w:sz w:val="28"/>
          <w:szCs w:val="28"/>
        </w:rPr>
        <w:tab/>
        <w:t>Показатели градостроительного проектирования, устанавливаемые местными нормативами градостроительного проектирования Дальнегорского городского округа</w:t>
      </w:r>
      <w:r>
        <w:rPr>
          <w:rFonts w:ascii="Times New Roman" w:hAnsi="Times New Roman"/>
          <w:sz w:val="28"/>
          <w:szCs w:val="28"/>
        </w:rPr>
        <w:t>…………………………………………………………….173</w:t>
      </w:r>
      <w:r w:rsidRPr="00B71A86">
        <w:rPr>
          <w:rFonts w:ascii="Times New Roman" w:hAnsi="Times New Roman"/>
          <w:sz w:val="28"/>
          <w:szCs w:val="28"/>
        </w:rPr>
        <w:tab/>
      </w:r>
    </w:p>
    <w:p w:rsidR="00C65C24" w:rsidRDefault="00C65C24" w:rsidP="00091B4A">
      <w:pPr>
        <w:pStyle w:val="af1"/>
        <w:rPr>
          <w:rFonts w:ascii="Times New Roman" w:hAnsi="Times New Roman"/>
          <w:sz w:val="28"/>
          <w:szCs w:val="28"/>
        </w:rPr>
      </w:pPr>
      <w:r w:rsidRPr="00B71A86">
        <w:rPr>
          <w:rFonts w:ascii="Times New Roman" w:hAnsi="Times New Roman"/>
          <w:sz w:val="28"/>
          <w:szCs w:val="28"/>
        </w:rPr>
        <w:t xml:space="preserve">2.1 </w:t>
      </w:r>
      <w:r w:rsidR="00D74B68">
        <w:rPr>
          <w:rFonts w:ascii="Times New Roman" w:hAnsi="Times New Roman"/>
          <w:sz w:val="28"/>
          <w:szCs w:val="28"/>
        </w:rPr>
        <w:t xml:space="preserve">    </w:t>
      </w:r>
      <w:r w:rsidRPr="00B71A86">
        <w:rPr>
          <w:rFonts w:ascii="Times New Roman" w:hAnsi="Times New Roman"/>
          <w:sz w:val="28"/>
          <w:szCs w:val="28"/>
        </w:rPr>
        <w:t>Объекты местного значения, в том числе объекты капитального строительства местного значения городского округа, с нормируемым уровнем обеспеченности населения, нормируемым радиусом</w:t>
      </w:r>
    </w:p>
    <w:p w:rsidR="00C65C24" w:rsidRPr="00B71A86" w:rsidRDefault="00C65C24" w:rsidP="00091B4A">
      <w:pPr>
        <w:pStyle w:val="af1"/>
        <w:rPr>
          <w:rFonts w:ascii="Times New Roman" w:hAnsi="Times New Roman"/>
          <w:sz w:val="28"/>
          <w:szCs w:val="28"/>
        </w:rPr>
      </w:pPr>
      <w:r>
        <w:rPr>
          <w:rFonts w:ascii="Times New Roman" w:hAnsi="Times New Roman"/>
          <w:sz w:val="28"/>
          <w:szCs w:val="28"/>
        </w:rPr>
        <w:t>о</w:t>
      </w:r>
      <w:r w:rsidRPr="00B71A86">
        <w:rPr>
          <w:rFonts w:ascii="Times New Roman" w:hAnsi="Times New Roman"/>
          <w:sz w:val="28"/>
          <w:szCs w:val="28"/>
        </w:rPr>
        <w:t>бслуживания</w:t>
      </w:r>
      <w:r>
        <w:rPr>
          <w:rFonts w:ascii="Times New Roman" w:hAnsi="Times New Roman"/>
          <w:sz w:val="28"/>
          <w:szCs w:val="28"/>
        </w:rPr>
        <w:t>…………………………………………………………….173-175</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3.</w:t>
      </w:r>
      <w:r w:rsidRPr="00B71A86">
        <w:rPr>
          <w:rFonts w:ascii="Times New Roman" w:hAnsi="Times New Roman"/>
          <w:sz w:val="28"/>
          <w:szCs w:val="28"/>
        </w:rPr>
        <w:tab/>
        <w:t xml:space="preserve">Общие данные о муниципальном образовании                                                                                                                    </w:t>
      </w:r>
    </w:p>
    <w:p w:rsidR="00C65C24" w:rsidRPr="00B71A86" w:rsidRDefault="00C65C24" w:rsidP="00D43907">
      <w:pPr>
        <w:pStyle w:val="af1"/>
        <w:tabs>
          <w:tab w:val="left" w:pos="708"/>
          <w:tab w:val="left" w:pos="1416"/>
          <w:tab w:val="left" w:pos="2124"/>
          <w:tab w:val="left" w:pos="2832"/>
          <w:tab w:val="left" w:pos="3540"/>
          <w:tab w:val="left" w:pos="4248"/>
          <w:tab w:val="center" w:pos="4960"/>
        </w:tabs>
        <w:jc w:val="both"/>
        <w:rPr>
          <w:rFonts w:ascii="Times New Roman" w:hAnsi="Times New Roman"/>
          <w:sz w:val="28"/>
          <w:szCs w:val="28"/>
        </w:rPr>
      </w:pPr>
      <w:r w:rsidRPr="00B71A86">
        <w:rPr>
          <w:rFonts w:ascii="Times New Roman" w:hAnsi="Times New Roman"/>
          <w:sz w:val="28"/>
          <w:szCs w:val="28"/>
        </w:rPr>
        <w:t>3.1.</w:t>
      </w:r>
      <w:r w:rsidRPr="00B71A86">
        <w:rPr>
          <w:rFonts w:ascii="Times New Roman" w:hAnsi="Times New Roman"/>
          <w:sz w:val="28"/>
          <w:szCs w:val="28"/>
        </w:rPr>
        <w:tab/>
        <w:t>Характеристика территории</w:t>
      </w:r>
      <w:r w:rsidRPr="00B71A86">
        <w:rPr>
          <w:rFonts w:ascii="Times New Roman" w:hAnsi="Times New Roman"/>
          <w:sz w:val="28"/>
          <w:szCs w:val="28"/>
        </w:rPr>
        <w:tab/>
      </w:r>
      <w:r>
        <w:rPr>
          <w:rFonts w:ascii="Times New Roman" w:hAnsi="Times New Roman"/>
          <w:sz w:val="28"/>
          <w:szCs w:val="28"/>
        </w:rPr>
        <w:t>…………………………………….175-177</w:t>
      </w:r>
      <w:r>
        <w:rPr>
          <w:rFonts w:ascii="Times New Roman" w:hAnsi="Times New Roman"/>
          <w:sz w:val="28"/>
          <w:szCs w:val="28"/>
        </w:rPr>
        <w:tab/>
      </w:r>
    </w:p>
    <w:p w:rsidR="00C65C24" w:rsidRPr="00B71A86" w:rsidRDefault="00C65C24" w:rsidP="006A2640">
      <w:pPr>
        <w:pStyle w:val="af1"/>
        <w:rPr>
          <w:rFonts w:ascii="Times New Roman" w:hAnsi="Times New Roman"/>
          <w:sz w:val="28"/>
          <w:szCs w:val="28"/>
        </w:rPr>
      </w:pPr>
      <w:r w:rsidRPr="00B71A86">
        <w:rPr>
          <w:rFonts w:ascii="Times New Roman" w:hAnsi="Times New Roman"/>
          <w:sz w:val="28"/>
          <w:szCs w:val="28"/>
        </w:rPr>
        <w:t>4.</w:t>
      </w:r>
      <w:r w:rsidRPr="00B71A86">
        <w:rPr>
          <w:rFonts w:ascii="Times New Roman" w:hAnsi="Times New Roman"/>
          <w:sz w:val="28"/>
          <w:szCs w:val="28"/>
        </w:rPr>
        <w:tab/>
        <w:t>Основные технико-экономические показатели Дальнегорского городского округа</w:t>
      </w:r>
      <w:r>
        <w:rPr>
          <w:rFonts w:ascii="Times New Roman" w:hAnsi="Times New Roman"/>
          <w:sz w:val="28"/>
          <w:szCs w:val="28"/>
        </w:rPr>
        <w:t>………………………………………………………..177-18</w:t>
      </w:r>
      <w:r w:rsidR="00E67FAC">
        <w:rPr>
          <w:rFonts w:ascii="Times New Roman" w:hAnsi="Times New Roman"/>
          <w:sz w:val="28"/>
          <w:szCs w:val="28"/>
        </w:rPr>
        <w:t>4</w:t>
      </w:r>
    </w:p>
    <w:p w:rsidR="00C65C24" w:rsidRDefault="00C65C24" w:rsidP="006A2640">
      <w:pPr>
        <w:pStyle w:val="af1"/>
        <w:rPr>
          <w:rFonts w:ascii="Times New Roman" w:hAnsi="Times New Roman"/>
          <w:sz w:val="28"/>
          <w:szCs w:val="28"/>
        </w:rPr>
      </w:pPr>
      <w:r w:rsidRPr="00B71A86">
        <w:rPr>
          <w:rFonts w:ascii="Times New Roman" w:hAnsi="Times New Roman"/>
          <w:sz w:val="28"/>
          <w:szCs w:val="28"/>
        </w:rPr>
        <w:t>5.</w:t>
      </w:r>
      <w:r w:rsidRPr="00B71A86">
        <w:rPr>
          <w:rFonts w:ascii="Times New Roman" w:hAnsi="Times New Roman"/>
          <w:sz w:val="28"/>
          <w:szCs w:val="28"/>
        </w:rPr>
        <w:tab/>
        <w:t xml:space="preserve">Обоснование нормативов объектов </w:t>
      </w:r>
      <w:proofErr w:type="gramStart"/>
      <w:r w:rsidRPr="00B71A86">
        <w:rPr>
          <w:rFonts w:ascii="Times New Roman" w:hAnsi="Times New Roman"/>
          <w:sz w:val="28"/>
          <w:szCs w:val="28"/>
        </w:rPr>
        <w:t>инженерной</w:t>
      </w:r>
      <w:proofErr w:type="gramEnd"/>
    </w:p>
    <w:p w:rsidR="00C65C24" w:rsidRPr="00B71A86" w:rsidRDefault="00C65C24" w:rsidP="006A2640">
      <w:pPr>
        <w:pStyle w:val="af1"/>
        <w:rPr>
          <w:rFonts w:ascii="Times New Roman" w:hAnsi="Times New Roman"/>
          <w:sz w:val="28"/>
          <w:szCs w:val="28"/>
        </w:rPr>
      </w:pPr>
      <w:r>
        <w:rPr>
          <w:rFonts w:ascii="Times New Roman" w:hAnsi="Times New Roman"/>
          <w:sz w:val="28"/>
          <w:szCs w:val="28"/>
        </w:rPr>
        <w:t>и</w:t>
      </w:r>
      <w:r w:rsidRPr="00B71A86">
        <w:rPr>
          <w:rFonts w:ascii="Times New Roman" w:hAnsi="Times New Roman"/>
          <w:sz w:val="28"/>
          <w:szCs w:val="28"/>
        </w:rPr>
        <w:t>нфраструктуры</w:t>
      </w:r>
      <w:r>
        <w:rPr>
          <w:rFonts w:ascii="Times New Roman" w:hAnsi="Times New Roman"/>
          <w:sz w:val="28"/>
          <w:szCs w:val="28"/>
        </w:rPr>
        <w:t>....................................................................................….18</w:t>
      </w:r>
      <w:r w:rsidR="00E67FAC">
        <w:rPr>
          <w:rFonts w:ascii="Times New Roman" w:hAnsi="Times New Roman"/>
          <w:sz w:val="28"/>
          <w:szCs w:val="28"/>
        </w:rPr>
        <w:t>5</w:t>
      </w:r>
      <w:r>
        <w:rPr>
          <w:rFonts w:ascii="Times New Roman" w:hAnsi="Times New Roman"/>
          <w:sz w:val="28"/>
          <w:szCs w:val="28"/>
        </w:rPr>
        <w:t>-18</w:t>
      </w:r>
      <w:r w:rsidR="00E67FAC">
        <w:rPr>
          <w:rFonts w:ascii="Times New Roman" w:hAnsi="Times New Roman"/>
          <w:sz w:val="28"/>
          <w:szCs w:val="28"/>
        </w:rPr>
        <w:t>6</w:t>
      </w:r>
      <w:r w:rsidRPr="00B71A86">
        <w:rPr>
          <w:rFonts w:ascii="Times New Roman" w:hAnsi="Times New Roman"/>
          <w:sz w:val="28"/>
          <w:szCs w:val="28"/>
        </w:rPr>
        <w:tab/>
      </w:r>
    </w:p>
    <w:p w:rsidR="00C65C24" w:rsidRPr="00B71A86" w:rsidRDefault="00C65C24" w:rsidP="006A2640">
      <w:pPr>
        <w:pStyle w:val="af1"/>
        <w:rPr>
          <w:rFonts w:ascii="Times New Roman" w:hAnsi="Times New Roman"/>
          <w:sz w:val="28"/>
          <w:szCs w:val="28"/>
        </w:rPr>
      </w:pPr>
      <w:r w:rsidRPr="00B71A86">
        <w:rPr>
          <w:rFonts w:ascii="Times New Roman" w:hAnsi="Times New Roman"/>
          <w:sz w:val="28"/>
          <w:szCs w:val="28"/>
        </w:rPr>
        <w:t>6.</w:t>
      </w:r>
      <w:r w:rsidRPr="00B71A86">
        <w:rPr>
          <w:rFonts w:ascii="Times New Roman" w:hAnsi="Times New Roman"/>
          <w:sz w:val="28"/>
          <w:szCs w:val="28"/>
        </w:rPr>
        <w:tab/>
        <w:t>Обоснование нормативов размещения объектов транспортной инфраструктуры, улично-дорожной сети местного значения, объектов дорожного сервиса</w:t>
      </w:r>
      <w:r w:rsidRPr="00B71A86">
        <w:rPr>
          <w:rFonts w:ascii="Times New Roman" w:hAnsi="Times New Roman"/>
          <w:sz w:val="28"/>
          <w:szCs w:val="28"/>
        </w:rPr>
        <w:tab/>
      </w:r>
    </w:p>
    <w:p w:rsidR="00C65C24" w:rsidRDefault="00C65C24" w:rsidP="006A2640">
      <w:pPr>
        <w:pStyle w:val="af1"/>
        <w:rPr>
          <w:rFonts w:ascii="Times New Roman" w:hAnsi="Times New Roman"/>
          <w:sz w:val="28"/>
          <w:szCs w:val="28"/>
        </w:rPr>
      </w:pPr>
      <w:r w:rsidRPr="00B71A86">
        <w:rPr>
          <w:rFonts w:ascii="Times New Roman" w:hAnsi="Times New Roman"/>
          <w:sz w:val="28"/>
          <w:szCs w:val="28"/>
        </w:rPr>
        <w:t>6.1.</w:t>
      </w:r>
      <w:r w:rsidRPr="00B71A86">
        <w:rPr>
          <w:rFonts w:ascii="Times New Roman" w:hAnsi="Times New Roman"/>
          <w:sz w:val="28"/>
          <w:szCs w:val="28"/>
        </w:rPr>
        <w:tab/>
        <w:t xml:space="preserve">Автомобильные дороги местного значения. </w:t>
      </w:r>
    </w:p>
    <w:p w:rsidR="00C65C24" w:rsidRPr="00B71A86" w:rsidRDefault="00C65C24" w:rsidP="006A2640">
      <w:pPr>
        <w:pStyle w:val="af1"/>
        <w:rPr>
          <w:rFonts w:ascii="Times New Roman" w:hAnsi="Times New Roman"/>
          <w:sz w:val="28"/>
          <w:szCs w:val="28"/>
        </w:rPr>
      </w:pPr>
      <w:r w:rsidRPr="00B71A86">
        <w:rPr>
          <w:rFonts w:ascii="Times New Roman" w:hAnsi="Times New Roman"/>
          <w:sz w:val="28"/>
          <w:szCs w:val="28"/>
        </w:rPr>
        <w:t>Улично-дорожная сеть</w:t>
      </w:r>
      <w:r>
        <w:rPr>
          <w:rFonts w:ascii="Times New Roman" w:hAnsi="Times New Roman"/>
          <w:sz w:val="28"/>
          <w:szCs w:val="28"/>
        </w:rPr>
        <w:t>…………………………………………………...18</w:t>
      </w:r>
      <w:r w:rsidR="00E67FAC">
        <w:rPr>
          <w:rFonts w:ascii="Times New Roman" w:hAnsi="Times New Roman"/>
          <w:sz w:val="28"/>
          <w:szCs w:val="28"/>
        </w:rPr>
        <w:t>6</w:t>
      </w:r>
      <w:r>
        <w:rPr>
          <w:rFonts w:ascii="Times New Roman" w:hAnsi="Times New Roman"/>
          <w:sz w:val="28"/>
          <w:szCs w:val="28"/>
        </w:rPr>
        <w:t>-19</w:t>
      </w:r>
      <w:r w:rsidR="00460292">
        <w:rPr>
          <w:rFonts w:ascii="Times New Roman" w:hAnsi="Times New Roman"/>
          <w:sz w:val="28"/>
          <w:szCs w:val="28"/>
        </w:rPr>
        <w:t>4</w:t>
      </w:r>
    </w:p>
    <w:p w:rsidR="00C65C24" w:rsidRPr="00B71A86" w:rsidRDefault="00C65C24" w:rsidP="006A2640">
      <w:pPr>
        <w:pStyle w:val="af1"/>
        <w:rPr>
          <w:rFonts w:ascii="Times New Roman" w:hAnsi="Times New Roman"/>
          <w:sz w:val="28"/>
          <w:szCs w:val="28"/>
        </w:rPr>
      </w:pPr>
      <w:r w:rsidRPr="00B71A86">
        <w:rPr>
          <w:rFonts w:ascii="Times New Roman" w:hAnsi="Times New Roman"/>
          <w:sz w:val="28"/>
          <w:szCs w:val="28"/>
        </w:rPr>
        <w:t>7.</w:t>
      </w:r>
      <w:r w:rsidRPr="00B71A86">
        <w:rPr>
          <w:rFonts w:ascii="Times New Roman" w:hAnsi="Times New Roman"/>
          <w:sz w:val="28"/>
          <w:szCs w:val="28"/>
        </w:rPr>
        <w:tab/>
        <w:t>Обоснование нормативов транспортного обслуживания населения и территорий</w:t>
      </w:r>
      <w:r>
        <w:rPr>
          <w:rFonts w:ascii="Times New Roman" w:hAnsi="Times New Roman"/>
          <w:sz w:val="28"/>
          <w:szCs w:val="28"/>
        </w:rPr>
        <w:t>………………………………………………………………..19</w:t>
      </w:r>
      <w:r w:rsidR="00460292">
        <w:rPr>
          <w:rFonts w:ascii="Times New Roman" w:hAnsi="Times New Roman"/>
          <w:sz w:val="28"/>
          <w:szCs w:val="28"/>
        </w:rPr>
        <w:t>4</w:t>
      </w:r>
      <w:r>
        <w:rPr>
          <w:rFonts w:ascii="Times New Roman" w:hAnsi="Times New Roman"/>
          <w:sz w:val="28"/>
          <w:szCs w:val="28"/>
        </w:rPr>
        <w:t>-19</w:t>
      </w:r>
      <w:r w:rsidR="00460292">
        <w:rPr>
          <w:rFonts w:ascii="Times New Roman" w:hAnsi="Times New Roman"/>
          <w:sz w:val="28"/>
          <w:szCs w:val="28"/>
        </w:rPr>
        <w:t>6</w:t>
      </w:r>
    </w:p>
    <w:p w:rsidR="00C65C24" w:rsidRPr="00B71A86" w:rsidRDefault="00C65C24" w:rsidP="006A2640">
      <w:pPr>
        <w:pStyle w:val="af1"/>
        <w:rPr>
          <w:rFonts w:ascii="Times New Roman" w:hAnsi="Times New Roman"/>
          <w:sz w:val="28"/>
          <w:szCs w:val="28"/>
        </w:rPr>
      </w:pPr>
      <w:r w:rsidRPr="00B71A86">
        <w:rPr>
          <w:rFonts w:ascii="Times New Roman" w:hAnsi="Times New Roman"/>
          <w:sz w:val="28"/>
          <w:szCs w:val="28"/>
        </w:rPr>
        <w:t>8.</w:t>
      </w:r>
      <w:r w:rsidRPr="00B71A86">
        <w:rPr>
          <w:rFonts w:ascii="Times New Roman" w:hAnsi="Times New Roman"/>
          <w:sz w:val="28"/>
          <w:szCs w:val="28"/>
        </w:rPr>
        <w:tab/>
        <w:t>Обоснование уровня обеспечения населения жилыми домами муниципальной собственности, помещениями муниципального жилищного фонда, частного жилищного фонда</w:t>
      </w:r>
      <w:r w:rsidRPr="00B71A86">
        <w:rPr>
          <w:rFonts w:ascii="Times New Roman" w:hAnsi="Times New Roman"/>
          <w:sz w:val="28"/>
          <w:szCs w:val="28"/>
        </w:rPr>
        <w:tab/>
      </w:r>
      <w:r>
        <w:rPr>
          <w:rFonts w:ascii="Times New Roman" w:hAnsi="Times New Roman"/>
          <w:sz w:val="28"/>
          <w:szCs w:val="28"/>
        </w:rPr>
        <w:t>………………………………………19</w:t>
      </w:r>
      <w:r w:rsidR="00460292">
        <w:rPr>
          <w:rFonts w:ascii="Times New Roman" w:hAnsi="Times New Roman"/>
          <w:sz w:val="28"/>
          <w:szCs w:val="28"/>
        </w:rPr>
        <w:t>6</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9.</w:t>
      </w:r>
      <w:r w:rsidRPr="00B71A86">
        <w:rPr>
          <w:rFonts w:ascii="Times New Roman" w:hAnsi="Times New Roman"/>
          <w:sz w:val="28"/>
          <w:szCs w:val="28"/>
        </w:rPr>
        <w:tab/>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города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r>
        <w:rPr>
          <w:rFonts w:ascii="Times New Roman" w:hAnsi="Times New Roman"/>
          <w:sz w:val="28"/>
          <w:szCs w:val="28"/>
        </w:rPr>
        <w:t>…………………………………………………….…….19</w:t>
      </w:r>
      <w:r w:rsidR="00460292">
        <w:rPr>
          <w:rFonts w:ascii="Times New Roman" w:hAnsi="Times New Roman"/>
          <w:sz w:val="28"/>
          <w:szCs w:val="28"/>
        </w:rPr>
        <w:t>6</w:t>
      </w:r>
      <w:r>
        <w:rPr>
          <w:rFonts w:ascii="Times New Roman" w:hAnsi="Times New Roman"/>
          <w:sz w:val="28"/>
          <w:szCs w:val="28"/>
        </w:rPr>
        <w:t>-20</w:t>
      </w:r>
      <w:r w:rsidR="00460292">
        <w:rPr>
          <w:rFonts w:ascii="Times New Roman" w:hAnsi="Times New Roman"/>
          <w:sz w:val="28"/>
          <w:szCs w:val="28"/>
        </w:rPr>
        <w:t>3</w:t>
      </w:r>
      <w:r w:rsidRPr="00B71A86">
        <w:rPr>
          <w:rFonts w:ascii="Times New Roman" w:hAnsi="Times New Roman"/>
          <w:sz w:val="28"/>
          <w:szCs w:val="28"/>
        </w:rPr>
        <w:tab/>
      </w:r>
    </w:p>
    <w:p w:rsidR="00C65C24" w:rsidRPr="00B71A86" w:rsidRDefault="00C65C24" w:rsidP="006A2640">
      <w:pPr>
        <w:pStyle w:val="af1"/>
        <w:rPr>
          <w:rFonts w:ascii="Times New Roman" w:hAnsi="Times New Roman"/>
          <w:sz w:val="28"/>
          <w:szCs w:val="28"/>
        </w:rPr>
      </w:pPr>
      <w:r w:rsidRPr="00B71A86">
        <w:rPr>
          <w:rFonts w:ascii="Times New Roman" w:hAnsi="Times New Roman"/>
          <w:sz w:val="28"/>
          <w:szCs w:val="28"/>
        </w:rPr>
        <w:t>10.</w:t>
      </w:r>
      <w:r w:rsidRPr="00B71A86">
        <w:rPr>
          <w:rFonts w:ascii="Times New Roman" w:hAnsi="Times New Roman"/>
          <w:sz w:val="28"/>
          <w:szCs w:val="28"/>
        </w:rPr>
        <w:tab/>
        <w:t>Обоснование норматива сбора, вывоза отходов производства и потребления</w:t>
      </w:r>
      <w:r>
        <w:rPr>
          <w:rFonts w:ascii="Times New Roman" w:hAnsi="Times New Roman"/>
          <w:sz w:val="28"/>
          <w:szCs w:val="28"/>
        </w:rPr>
        <w:t>………………………………………………………………20</w:t>
      </w:r>
      <w:r w:rsidR="00460292">
        <w:rPr>
          <w:rFonts w:ascii="Times New Roman" w:hAnsi="Times New Roman"/>
          <w:sz w:val="28"/>
          <w:szCs w:val="28"/>
        </w:rPr>
        <w:t>4</w:t>
      </w:r>
      <w:r>
        <w:rPr>
          <w:rFonts w:ascii="Times New Roman" w:hAnsi="Times New Roman"/>
          <w:sz w:val="28"/>
          <w:szCs w:val="28"/>
        </w:rPr>
        <w:t>-20</w:t>
      </w:r>
      <w:r w:rsidR="00460292">
        <w:rPr>
          <w:rFonts w:ascii="Times New Roman" w:hAnsi="Times New Roman"/>
          <w:sz w:val="28"/>
          <w:szCs w:val="28"/>
        </w:rPr>
        <w:t>5</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11.</w:t>
      </w:r>
      <w:r w:rsidRPr="00B71A86">
        <w:rPr>
          <w:rFonts w:ascii="Times New Roman" w:hAnsi="Times New Roman"/>
          <w:sz w:val="28"/>
          <w:szCs w:val="28"/>
        </w:rPr>
        <w:tab/>
        <w:t xml:space="preserve">Обоснование расчётных </w:t>
      </w:r>
      <w:proofErr w:type="gramStart"/>
      <w:r w:rsidRPr="00B71A86">
        <w:rPr>
          <w:rFonts w:ascii="Times New Roman" w:hAnsi="Times New Roman"/>
          <w:sz w:val="28"/>
          <w:szCs w:val="28"/>
        </w:rPr>
        <w:t>показателей местных нормативов проектирования территорий мест массового отдыха</w:t>
      </w:r>
      <w:proofErr w:type="gramEnd"/>
      <w:r w:rsidRPr="00B71A86">
        <w:rPr>
          <w:rFonts w:ascii="Times New Roman" w:hAnsi="Times New Roman"/>
          <w:sz w:val="28"/>
          <w:szCs w:val="28"/>
        </w:rPr>
        <w:t xml:space="preserve"> населения, объектов благоустройства</w:t>
      </w:r>
      <w:r w:rsidRPr="00B71A86">
        <w:rPr>
          <w:rFonts w:ascii="Times New Roman" w:hAnsi="Times New Roman"/>
          <w:sz w:val="28"/>
          <w:szCs w:val="28"/>
        </w:rPr>
        <w:tab/>
      </w:r>
    </w:p>
    <w:p w:rsidR="00C65C24" w:rsidRPr="00B71A86" w:rsidRDefault="00C65C24" w:rsidP="00F53028">
      <w:pPr>
        <w:pStyle w:val="af1"/>
        <w:rPr>
          <w:rFonts w:ascii="Times New Roman" w:hAnsi="Times New Roman"/>
          <w:sz w:val="28"/>
          <w:szCs w:val="28"/>
        </w:rPr>
      </w:pPr>
      <w:r w:rsidRPr="00B71A86">
        <w:rPr>
          <w:rFonts w:ascii="Times New Roman" w:hAnsi="Times New Roman"/>
          <w:sz w:val="28"/>
          <w:szCs w:val="28"/>
        </w:rPr>
        <w:t>11.1.</w:t>
      </w:r>
      <w:r w:rsidRPr="00B71A86">
        <w:rPr>
          <w:rFonts w:ascii="Times New Roman" w:hAnsi="Times New Roman"/>
          <w:sz w:val="28"/>
          <w:szCs w:val="28"/>
        </w:rPr>
        <w:tab/>
        <w:t>Объекты благоустройства территории городского округа. Места массового отдыха населения</w:t>
      </w:r>
      <w:r>
        <w:rPr>
          <w:rFonts w:ascii="Times New Roman" w:hAnsi="Times New Roman"/>
          <w:sz w:val="28"/>
          <w:szCs w:val="28"/>
        </w:rPr>
        <w:t>…………………………………………….20</w:t>
      </w:r>
      <w:r w:rsidR="00460292">
        <w:rPr>
          <w:rFonts w:ascii="Times New Roman" w:hAnsi="Times New Roman"/>
          <w:sz w:val="28"/>
          <w:szCs w:val="28"/>
        </w:rPr>
        <w:t>5</w:t>
      </w:r>
      <w:r>
        <w:rPr>
          <w:rFonts w:ascii="Times New Roman" w:hAnsi="Times New Roman"/>
          <w:sz w:val="28"/>
          <w:szCs w:val="28"/>
        </w:rPr>
        <w:t>-20</w:t>
      </w:r>
      <w:r w:rsidR="00460292">
        <w:rPr>
          <w:rFonts w:ascii="Times New Roman" w:hAnsi="Times New Roman"/>
          <w:sz w:val="28"/>
          <w:szCs w:val="28"/>
        </w:rPr>
        <w:t>7</w:t>
      </w:r>
      <w:r w:rsidRPr="00B71A86">
        <w:rPr>
          <w:rFonts w:ascii="Times New Roman" w:hAnsi="Times New Roman"/>
          <w:sz w:val="28"/>
          <w:szCs w:val="28"/>
        </w:rPr>
        <w:tab/>
      </w:r>
    </w:p>
    <w:p w:rsidR="00C65C24" w:rsidRPr="00B71A86" w:rsidRDefault="00C65C24" w:rsidP="00F53028">
      <w:pPr>
        <w:pStyle w:val="af1"/>
        <w:rPr>
          <w:rFonts w:ascii="Times New Roman" w:hAnsi="Times New Roman"/>
          <w:sz w:val="28"/>
          <w:szCs w:val="28"/>
        </w:rPr>
      </w:pPr>
      <w:r w:rsidRPr="00B71A86">
        <w:rPr>
          <w:rFonts w:ascii="Times New Roman" w:hAnsi="Times New Roman"/>
          <w:sz w:val="28"/>
          <w:szCs w:val="28"/>
        </w:rPr>
        <w:t>11.2.</w:t>
      </w:r>
      <w:r w:rsidRPr="00B71A86">
        <w:rPr>
          <w:rFonts w:ascii="Times New Roman" w:hAnsi="Times New Roman"/>
          <w:sz w:val="28"/>
          <w:szCs w:val="28"/>
        </w:rPr>
        <w:tab/>
        <w:t>Обоснование уровня обеспеченности населения территориями мест массового отдыха</w:t>
      </w:r>
      <w:r>
        <w:rPr>
          <w:rFonts w:ascii="Times New Roman" w:hAnsi="Times New Roman"/>
          <w:sz w:val="28"/>
          <w:szCs w:val="28"/>
        </w:rPr>
        <w:t>…………………………………………………………</w:t>
      </w:r>
      <w:r w:rsidR="00460292">
        <w:rPr>
          <w:rFonts w:ascii="Times New Roman" w:hAnsi="Times New Roman"/>
          <w:sz w:val="28"/>
          <w:szCs w:val="28"/>
        </w:rPr>
        <w:t>207-208</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lastRenderedPageBreak/>
        <w:t>11.3.</w:t>
      </w:r>
      <w:r w:rsidRPr="00B71A86">
        <w:rPr>
          <w:rFonts w:ascii="Times New Roman" w:hAnsi="Times New Roman"/>
          <w:sz w:val="28"/>
          <w:szCs w:val="28"/>
        </w:rPr>
        <w:tab/>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r w:rsidRPr="00B71A86">
        <w:rPr>
          <w:rFonts w:ascii="Times New Roman" w:hAnsi="Times New Roman"/>
          <w:sz w:val="28"/>
          <w:szCs w:val="28"/>
        </w:rPr>
        <w:tab/>
      </w:r>
      <w:r>
        <w:rPr>
          <w:rFonts w:ascii="Times New Roman" w:hAnsi="Times New Roman"/>
          <w:sz w:val="28"/>
          <w:szCs w:val="28"/>
        </w:rPr>
        <w:t>…………..2</w:t>
      </w:r>
      <w:r w:rsidR="00E67FAC">
        <w:rPr>
          <w:rFonts w:ascii="Times New Roman" w:hAnsi="Times New Roman"/>
          <w:sz w:val="28"/>
          <w:szCs w:val="28"/>
        </w:rPr>
        <w:t>0</w:t>
      </w:r>
      <w:r w:rsidR="00460292">
        <w:rPr>
          <w:rFonts w:ascii="Times New Roman" w:hAnsi="Times New Roman"/>
          <w:sz w:val="28"/>
          <w:szCs w:val="28"/>
        </w:rPr>
        <w:t>8</w:t>
      </w:r>
      <w:r>
        <w:rPr>
          <w:rFonts w:ascii="Times New Roman" w:hAnsi="Times New Roman"/>
          <w:sz w:val="28"/>
          <w:szCs w:val="28"/>
        </w:rPr>
        <w:t>-2</w:t>
      </w:r>
      <w:r w:rsidR="00460292">
        <w:rPr>
          <w:rFonts w:ascii="Times New Roman" w:hAnsi="Times New Roman"/>
          <w:sz w:val="28"/>
          <w:szCs w:val="28"/>
        </w:rPr>
        <w:t>10</w:t>
      </w:r>
    </w:p>
    <w:p w:rsidR="00C65C24" w:rsidRPr="00B71A86" w:rsidRDefault="00C65C24" w:rsidP="00F53028">
      <w:pPr>
        <w:pStyle w:val="af1"/>
        <w:jc w:val="both"/>
        <w:rPr>
          <w:rFonts w:ascii="Times New Roman" w:hAnsi="Times New Roman"/>
          <w:sz w:val="28"/>
          <w:szCs w:val="28"/>
        </w:rPr>
      </w:pPr>
      <w:r w:rsidRPr="00B71A86">
        <w:rPr>
          <w:rFonts w:ascii="Times New Roman" w:hAnsi="Times New Roman"/>
          <w:sz w:val="28"/>
          <w:szCs w:val="28"/>
        </w:rPr>
        <w:t>12.</w:t>
      </w:r>
      <w:r w:rsidRPr="00B71A86">
        <w:rPr>
          <w:rFonts w:ascii="Times New Roman" w:hAnsi="Times New Roman"/>
          <w:sz w:val="28"/>
          <w:szCs w:val="28"/>
        </w:rPr>
        <w:tab/>
        <w:t>Обоснование местных нормативов размещения специальных объектов и территории</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12.1.</w:t>
      </w:r>
      <w:r w:rsidRPr="00B71A86">
        <w:rPr>
          <w:rFonts w:ascii="Times New Roman" w:hAnsi="Times New Roman"/>
          <w:sz w:val="28"/>
          <w:szCs w:val="28"/>
        </w:rPr>
        <w:tab/>
        <w:t>Нормативы размещения мест захоронения</w:t>
      </w:r>
      <w:r>
        <w:rPr>
          <w:rFonts w:ascii="Times New Roman" w:hAnsi="Times New Roman"/>
          <w:sz w:val="28"/>
          <w:szCs w:val="28"/>
        </w:rPr>
        <w:t>……………………..…2</w:t>
      </w:r>
      <w:r w:rsidR="00460292">
        <w:rPr>
          <w:rFonts w:ascii="Times New Roman" w:hAnsi="Times New Roman"/>
          <w:sz w:val="28"/>
          <w:szCs w:val="28"/>
        </w:rPr>
        <w:t>10</w:t>
      </w:r>
    </w:p>
    <w:p w:rsidR="00C65C24" w:rsidRPr="00B71A86" w:rsidRDefault="00C65C24" w:rsidP="00F53028">
      <w:pPr>
        <w:pStyle w:val="af1"/>
        <w:rPr>
          <w:rFonts w:ascii="Times New Roman" w:hAnsi="Times New Roman"/>
          <w:sz w:val="28"/>
          <w:szCs w:val="28"/>
        </w:rPr>
      </w:pPr>
      <w:r w:rsidRPr="00B71A86">
        <w:rPr>
          <w:rFonts w:ascii="Times New Roman" w:hAnsi="Times New Roman"/>
          <w:sz w:val="28"/>
          <w:szCs w:val="28"/>
        </w:rPr>
        <w:t>13.</w:t>
      </w:r>
      <w:r w:rsidRPr="00B71A86">
        <w:rPr>
          <w:rFonts w:ascii="Times New Roman" w:hAnsi="Times New Roman"/>
          <w:sz w:val="28"/>
          <w:szCs w:val="28"/>
        </w:rPr>
        <w:tab/>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Pr>
          <w:rFonts w:ascii="Times New Roman" w:hAnsi="Times New Roman"/>
          <w:sz w:val="28"/>
          <w:szCs w:val="28"/>
        </w:rPr>
        <w:t>……………………………………………..2</w:t>
      </w:r>
      <w:r w:rsidR="00460292">
        <w:rPr>
          <w:rFonts w:ascii="Times New Roman" w:hAnsi="Times New Roman"/>
          <w:sz w:val="28"/>
          <w:szCs w:val="28"/>
        </w:rPr>
        <w:t>10</w:t>
      </w:r>
      <w:r>
        <w:rPr>
          <w:rFonts w:ascii="Times New Roman" w:hAnsi="Times New Roman"/>
          <w:sz w:val="28"/>
          <w:szCs w:val="28"/>
        </w:rPr>
        <w:t>-21</w:t>
      </w:r>
      <w:r w:rsidR="00460292">
        <w:rPr>
          <w:rFonts w:ascii="Times New Roman" w:hAnsi="Times New Roman"/>
          <w:sz w:val="28"/>
          <w:szCs w:val="28"/>
        </w:rPr>
        <w:t>2</w:t>
      </w:r>
    </w:p>
    <w:p w:rsidR="00C65C24" w:rsidRDefault="00C65C24" w:rsidP="00F53028">
      <w:pPr>
        <w:pStyle w:val="af1"/>
        <w:tabs>
          <w:tab w:val="left" w:pos="708"/>
          <w:tab w:val="left" w:pos="1416"/>
          <w:tab w:val="left" w:pos="2124"/>
          <w:tab w:val="left" w:pos="2832"/>
          <w:tab w:val="left" w:pos="3540"/>
          <w:tab w:val="left" w:pos="4350"/>
        </w:tabs>
        <w:rPr>
          <w:rFonts w:ascii="Times New Roman" w:hAnsi="Times New Roman"/>
          <w:sz w:val="28"/>
          <w:szCs w:val="28"/>
        </w:rPr>
      </w:pPr>
      <w:r w:rsidRPr="00B71A86">
        <w:rPr>
          <w:rFonts w:ascii="Times New Roman" w:hAnsi="Times New Roman"/>
          <w:sz w:val="28"/>
          <w:szCs w:val="28"/>
        </w:rPr>
        <w:t>13.1.</w:t>
      </w:r>
      <w:r w:rsidRPr="00B71A86">
        <w:rPr>
          <w:rFonts w:ascii="Times New Roman" w:hAnsi="Times New Roman"/>
          <w:sz w:val="28"/>
          <w:szCs w:val="28"/>
        </w:rPr>
        <w:tab/>
        <w:t>Общие требования</w:t>
      </w:r>
      <w:r>
        <w:rPr>
          <w:rFonts w:ascii="Times New Roman" w:hAnsi="Times New Roman"/>
          <w:sz w:val="28"/>
          <w:szCs w:val="28"/>
        </w:rPr>
        <w:t>…………………….……………………………21</w:t>
      </w:r>
      <w:r w:rsidR="00460292">
        <w:rPr>
          <w:rFonts w:ascii="Times New Roman" w:hAnsi="Times New Roman"/>
          <w:sz w:val="28"/>
          <w:szCs w:val="28"/>
        </w:rPr>
        <w:t>2</w:t>
      </w:r>
    </w:p>
    <w:p w:rsidR="00C65C24" w:rsidRPr="00B71A86" w:rsidRDefault="00C65C24" w:rsidP="00F53028">
      <w:pPr>
        <w:pStyle w:val="af1"/>
        <w:tabs>
          <w:tab w:val="left" w:pos="708"/>
          <w:tab w:val="left" w:pos="1416"/>
          <w:tab w:val="left" w:pos="2124"/>
          <w:tab w:val="left" w:pos="2832"/>
          <w:tab w:val="left" w:pos="3540"/>
          <w:tab w:val="left" w:pos="4350"/>
        </w:tabs>
        <w:rPr>
          <w:rFonts w:ascii="Times New Roman" w:hAnsi="Times New Roman"/>
          <w:sz w:val="28"/>
          <w:szCs w:val="28"/>
        </w:rPr>
      </w:pPr>
      <w:r w:rsidRPr="00B71A86">
        <w:rPr>
          <w:rFonts w:ascii="Times New Roman" w:hAnsi="Times New Roman"/>
          <w:sz w:val="28"/>
          <w:szCs w:val="28"/>
        </w:rPr>
        <w:t>13.2.</w:t>
      </w:r>
      <w:r w:rsidRPr="00B71A86">
        <w:rPr>
          <w:rFonts w:ascii="Times New Roman" w:hAnsi="Times New Roman"/>
          <w:sz w:val="28"/>
          <w:szCs w:val="28"/>
        </w:rPr>
        <w:tab/>
        <w:t>Мероприятия по предупреждению чрезвычайных ситуаций при градостроительном проектировании</w:t>
      </w:r>
      <w:r w:rsidRPr="00B71A86">
        <w:rPr>
          <w:rFonts w:ascii="Times New Roman" w:hAnsi="Times New Roman"/>
          <w:sz w:val="28"/>
          <w:szCs w:val="28"/>
        </w:rPr>
        <w:tab/>
      </w:r>
      <w:r>
        <w:rPr>
          <w:rFonts w:ascii="Times New Roman" w:hAnsi="Times New Roman"/>
          <w:sz w:val="28"/>
          <w:szCs w:val="28"/>
        </w:rPr>
        <w:t>…………………………………..21</w:t>
      </w:r>
      <w:r w:rsidR="00460292">
        <w:rPr>
          <w:rFonts w:ascii="Times New Roman" w:hAnsi="Times New Roman"/>
          <w:sz w:val="28"/>
          <w:szCs w:val="28"/>
        </w:rPr>
        <w:t>2</w:t>
      </w:r>
      <w:r>
        <w:rPr>
          <w:rFonts w:ascii="Times New Roman" w:hAnsi="Times New Roman"/>
          <w:sz w:val="28"/>
          <w:szCs w:val="28"/>
        </w:rPr>
        <w:t>-21</w:t>
      </w:r>
      <w:r w:rsidR="00460292">
        <w:rPr>
          <w:rFonts w:ascii="Times New Roman" w:hAnsi="Times New Roman"/>
          <w:sz w:val="28"/>
          <w:szCs w:val="28"/>
        </w:rPr>
        <w:t>5</w:t>
      </w:r>
    </w:p>
    <w:p w:rsidR="00C65C24" w:rsidRPr="00B71A86" w:rsidRDefault="00C65C24" w:rsidP="00F53028">
      <w:pPr>
        <w:pStyle w:val="af1"/>
        <w:rPr>
          <w:rFonts w:ascii="Times New Roman" w:hAnsi="Times New Roman"/>
          <w:sz w:val="28"/>
          <w:szCs w:val="28"/>
        </w:rPr>
      </w:pPr>
      <w:r w:rsidRPr="00B71A86">
        <w:rPr>
          <w:rFonts w:ascii="Times New Roman" w:hAnsi="Times New Roman"/>
          <w:sz w:val="28"/>
          <w:szCs w:val="28"/>
        </w:rPr>
        <w:t>14.</w:t>
      </w:r>
      <w:r w:rsidRPr="00B71A86">
        <w:rPr>
          <w:rFonts w:ascii="Times New Roman" w:hAnsi="Times New Roman"/>
          <w:sz w:val="28"/>
          <w:szCs w:val="28"/>
        </w:rPr>
        <w:tab/>
        <w:t>Обоснование местных нормативов гражданской обороны и территориальной обороны</w:t>
      </w:r>
      <w:r>
        <w:rPr>
          <w:rFonts w:ascii="Times New Roman" w:hAnsi="Times New Roman"/>
          <w:sz w:val="28"/>
          <w:szCs w:val="28"/>
        </w:rPr>
        <w:t>………………………………………………21</w:t>
      </w:r>
      <w:r w:rsidR="00460292">
        <w:rPr>
          <w:rFonts w:ascii="Times New Roman" w:hAnsi="Times New Roman"/>
          <w:sz w:val="28"/>
          <w:szCs w:val="28"/>
        </w:rPr>
        <w:t>5</w:t>
      </w:r>
      <w:r>
        <w:rPr>
          <w:rFonts w:ascii="Times New Roman" w:hAnsi="Times New Roman"/>
          <w:sz w:val="28"/>
          <w:szCs w:val="28"/>
        </w:rPr>
        <w:t>-21</w:t>
      </w:r>
      <w:r w:rsidR="00460292">
        <w:rPr>
          <w:rFonts w:ascii="Times New Roman" w:hAnsi="Times New Roman"/>
          <w:sz w:val="28"/>
          <w:szCs w:val="28"/>
        </w:rPr>
        <w:t>6</w:t>
      </w:r>
      <w:r w:rsidRPr="00B71A86">
        <w:rPr>
          <w:rFonts w:ascii="Times New Roman" w:hAnsi="Times New Roman"/>
          <w:sz w:val="28"/>
          <w:szCs w:val="28"/>
        </w:rPr>
        <w:tab/>
      </w:r>
    </w:p>
    <w:p w:rsidR="00C65C24" w:rsidRPr="00B71A86" w:rsidRDefault="00C65C24" w:rsidP="00F53028">
      <w:pPr>
        <w:pStyle w:val="af1"/>
        <w:rPr>
          <w:rFonts w:ascii="Times New Roman" w:hAnsi="Times New Roman"/>
          <w:sz w:val="28"/>
          <w:szCs w:val="28"/>
        </w:rPr>
      </w:pPr>
      <w:r w:rsidRPr="00B71A86">
        <w:rPr>
          <w:rFonts w:ascii="Times New Roman" w:hAnsi="Times New Roman"/>
          <w:sz w:val="28"/>
          <w:szCs w:val="28"/>
        </w:rPr>
        <w:t>14.1.</w:t>
      </w:r>
      <w:r w:rsidRPr="00B71A86">
        <w:rPr>
          <w:rFonts w:ascii="Times New Roman" w:hAnsi="Times New Roman"/>
          <w:sz w:val="28"/>
          <w:szCs w:val="28"/>
        </w:rPr>
        <w:tab/>
        <w:t>Инженерно-технические мероприятия гражданской обороны при градостроительном проектировании</w:t>
      </w:r>
      <w:r>
        <w:rPr>
          <w:rFonts w:ascii="Times New Roman" w:hAnsi="Times New Roman"/>
          <w:sz w:val="28"/>
          <w:szCs w:val="28"/>
        </w:rPr>
        <w:t>…………………………………..</w:t>
      </w:r>
      <w:r w:rsidRPr="00B71A86">
        <w:rPr>
          <w:rFonts w:ascii="Times New Roman" w:hAnsi="Times New Roman"/>
          <w:sz w:val="28"/>
          <w:szCs w:val="28"/>
        </w:rPr>
        <w:t>.</w:t>
      </w:r>
      <w:r>
        <w:rPr>
          <w:rFonts w:ascii="Times New Roman" w:hAnsi="Times New Roman"/>
          <w:sz w:val="28"/>
          <w:szCs w:val="28"/>
        </w:rPr>
        <w:t>21</w:t>
      </w:r>
      <w:r w:rsidR="00460292">
        <w:rPr>
          <w:rFonts w:ascii="Times New Roman" w:hAnsi="Times New Roman"/>
          <w:sz w:val="28"/>
          <w:szCs w:val="28"/>
        </w:rPr>
        <w:t>6</w:t>
      </w:r>
      <w:r>
        <w:rPr>
          <w:rFonts w:ascii="Times New Roman" w:hAnsi="Times New Roman"/>
          <w:sz w:val="28"/>
          <w:szCs w:val="28"/>
        </w:rPr>
        <w:t>-21</w:t>
      </w:r>
      <w:r w:rsidR="00460292">
        <w:rPr>
          <w:rFonts w:ascii="Times New Roman" w:hAnsi="Times New Roman"/>
          <w:sz w:val="28"/>
          <w:szCs w:val="28"/>
        </w:rPr>
        <w:t>7</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14.2.</w:t>
      </w:r>
      <w:r w:rsidRPr="00B71A86">
        <w:rPr>
          <w:rFonts w:ascii="Times New Roman" w:hAnsi="Times New Roman"/>
          <w:sz w:val="28"/>
          <w:szCs w:val="28"/>
        </w:rPr>
        <w:tab/>
        <w:t>Мероприятия территориальной обороны</w:t>
      </w:r>
      <w:r w:rsidRPr="00B71A86">
        <w:rPr>
          <w:rFonts w:ascii="Times New Roman" w:hAnsi="Times New Roman"/>
          <w:sz w:val="28"/>
          <w:szCs w:val="28"/>
        </w:rPr>
        <w:tab/>
      </w:r>
      <w:r>
        <w:rPr>
          <w:rFonts w:ascii="Times New Roman" w:hAnsi="Times New Roman"/>
          <w:sz w:val="28"/>
          <w:szCs w:val="28"/>
        </w:rPr>
        <w:t>………………………...21</w:t>
      </w:r>
      <w:r w:rsidR="00460292">
        <w:rPr>
          <w:rFonts w:ascii="Times New Roman" w:hAnsi="Times New Roman"/>
          <w:sz w:val="28"/>
          <w:szCs w:val="28"/>
        </w:rPr>
        <w:t>7</w:t>
      </w:r>
    </w:p>
    <w:p w:rsidR="00C65C24" w:rsidRPr="00F53028" w:rsidRDefault="00C65C24" w:rsidP="00B71A86">
      <w:pPr>
        <w:jc w:val="both"/>
        <w:rPr>
          <w:rFonts w:ascii="Times New Roman" w:hAnsi="Times New Roman"/>
          <w:sz w:val="28"/>
          <w:szCs w:val="28"/>
        </w:rPr>
      </w:pPr>
      <w:r w:rsidRPr="00B71A86">
        <w:rPr>
          <w:rFonts w:ascii="Times New Roman" w:hAnsi="Times New Roman"/>
          <w:b/>
          <w:sz w:val="28"/>
          <w:szCs w:val="28"/>
        </w:rPr>
        <w:t>Часть 3.  Правила и область применения</w:t>
      </w:r>
      <w:r>
        <w:rPr>
          <w:rFonts w:ascii="Times New Roman" w:hAnsi="Times New Roman"/>
          <w:sz w:val="28"/>
          <w:szCs w:val="28"/>
        </w:rPr>
        <w:t>…………………………2</w:t>
      </w:r>
      <w:r w:rsidR="00E67FAC">
        <w:rPr>
          <w:rFonts w:ascii="Times New Roman" w:hAnsi="Times New Roman"/>
          <w:sz w:val="28"/>
          <w:szCs w:val="28"/>
        </w:rPr>
        <w:t>1</w:t>
      </w:r>
      <w:r w:rsidR="00460292">
        <w:rPr>
          <w:rFonts w:ascii="Times New Roman" w:hAnsi="Times New Roman"/>
          <w:sz w:val="28"/>
          <w:szCs w:val="28"/>
        </w:rPr>
        <w:t>8</w:t>
      </w:r>
      <w:r>
        <w:rPr>
          <w:rFonts w:ascii="Times New Roman" w:hAnsi="Times New Roman"/>
          <w:sz w:val="28"/>
          <w:szCs w:val="28"/>
        </w:rPr>
        <w:t>-2</w:t>
      </w:r>
      <w:r w:rsidR="00460292">
        <w:rPr>
          <w:rFonts w:ascii="Times New Roman" w:hAnsi="Times New Roman"/>
          <w:sz w:val="28"/>
          <w:szCs w:val="28"/>
        </w:rPr>
        <w:t>20</w:t>
      </w:r>
      <w:bookmarkStart w:id="0" w:name="_GoBack"/>
      <w:bookmarkEnd w:id="0"/>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2852AE" w:rsidRPr="00B71A86" w:rsidRDefault="002852AE" w:rsidP="00B71A86">
      <w:pPr>
        <w:jc w:val="both"/>
        <w:rPr>
          <w:rFonts w:ascii="Times New Roman" w:hAnsi="Times New Roman"/>
          <w:b/>
          <w:sz w:val="28"/>
          <w:szCs w:val="28"/>
        </w:rPr>
      </w:pPr>
    </w:p>
    <w:p w:rsidR="00C65C24" w:rsidRPr="00B71A86" w:rsidRDefault="00C65C24" w:rsidP="00D07988">
      <w:pPr>
        <w:jc w:val="center"/>
        <w:rPr>
          <w:rFonts w:ascii="Times New Roman" w:hAnsi="Times New Roman"/>
          <w:b/>
          <w:i/>
          <w:sz w:val="28"/>
          <w:szCs w:val="28"/>
        </w:rPr>
      </w:pPr>
      <w:r w:rsidRPr="00B71A86">
        <w:rPr>
          <w:rFonts w:ascii="Times New Roman" w:hAnsi="Times New Roman"/>
          <w:b/>
          <w:i/>
          <w:sz w:val="28"/>
          <w:szCs w:val="28"/>
        </w:rPr>
        <w:lastRenderedPageBreak/>
        <w:t>ВВЕДЕНИЕ</w:t>
      </w:r>
    </w:p>
    <w:p w:rsidR="00C65C24" w:rsidRDefault="00C65C24" w:rsidP="00744A8E">
      <w:pPr>
        <w:pStyle w:val="af1"/>
        <w:ind w:firstLine="708"/>
        <w:jc w:val="both"/>
        <w:rPr>
          <w:rFonts w:ascii="Times New Roman" w:hAnsi="Times New Roman"/>
          <w:sz w:val="28"/>
          <w:szCs w:val="28"/>
        </w:rPr>
      </w:pPr>
      <w:r w:rsidRPr="00B71A86">
        <w:rPr>
          <w:rFonts w:ascii="Times New Roman" w:hAnsi="Times New Roman"/>
          <w:sz w:val="28"/>
          <w:szCs w:val="28"/>
        </w:rPr>
        <w:t>Градостроительным кодексом Российской Федерации от 29.12.2004 N 190-ФЗ в числе полномочий органов местного самоуправления городских округов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Default="00C65C24" w:rsidP="00744A8E">
      <w:pPr>
        <w:pStyle w:val="af1"/>
        <w:ind w:firstLine="708"/>
        <w:jc w:val="both"/>
        <w:rPr>
          <w:rFonts w:ascii="Times New Roman" w:hAnsi="Times New Roman"/>
          <w:sz w:val="28"/>
          <w:szCs w:val="28"/>
        </w:rPr>
      </w:pPr>
      <w:r w:rsidRPr="000C7705">
        <w:rPr>
          <w:rFonts w:ascii="Times New Roman" w:hAnsi="Times New Roman"/>
          <w:sz w:val="28"/>
          <w:szCs w:val="28"/>
        </w:rPr>
        <w:t xml:space="preserve">Местные нормативы градостроительного проектирования </w:t>
      </w:r>
      <w:r>
        <w:rPr>
          <w:rFonts w:ascii="Times New Roman" w:hAnsi="Times New Roman"/>
          <w:sz w:val="28"/>
          <w:szCs w:val="28"/>
        </w:rPr>
        <w:t>Дальнегорского городского округа Приморского края</w:t>
      </w:r>
      <w:r w:rsidRPr="000C7705">
        <w:rPr>
          <w:rFonts w:ascii="Times New Roman" w:hAnsi="Times New Roman"/>
          <w:sz w:val="28"/>
          <w:szCs w:val="28"/>
        </w:rPr>
        <w:t xml:space="preserve"> разработаны в соответствии с гл</w:t>
      </w:r>
      <w:r>
        <w:rPr>
          <w:rFonts w:ascii="Times New Roman" w:hAnsi="Times New Roman"/>
          <w:sz w:val="28"/>
          <w:szCs w:val="28"/>
        </w:rPr>
        <w:t>авой</w:t>
      </w:r>
      <w:r w:rsidRPr="000C7705">
        <w:rPr>
          <w:rFonts w:ascii="Times New Roman" w:hAnsi="Times New Roman"/>
          <w:sz w:val="28"/>
          <w:szCs w:val="28"/>
        </w:rPr>
        <w:t xml:space="preserve"> 3.1 Градостроительного кодекса РФ для территории </w:t>
      </w:r>
      <w:r>
        <w:rPr>
          <w:rFonts w:ascii="Times New Roman" w:hAnsi="Times New Roman"/>
          <w:sz w:val="28"/>
          <w:szCs w:val="28"/>
        </w:rPr>
        <w:t>Дальнегорского городского округа</w:t>
      </w:r>
      <w:r w:rsidRPr="000C7705">
        <w:rPr>
          <w:rFonts w:ascii="Times New Roman" w:hAnsi="Times New Roman"/>
          <w:sz w:val="28"/>
          <w:szCs w:val="28"/>
        </w:rPr>
        <w:t xml:space="preserve">. </w:t>
      </w:r>
    </w:p>
    <w:p w:rsidR="00C65C24" w:rsidRPr="00B71A86" w:rsidRDefault="00C65C24" w:rsidP="00744A8E">
      <w:pPr>
        <w:pStyle w:val="af1"/>
        <w:ind w:firstLine="708"/>
        <w:jc w:val="both"/>
        <w:rPr>
          <w:rFonts w:ascii="Times New Roman" w:hAnsi="Times New Roman"/>
          <w:sz w:val="28"/>
          <w:szCs w:val="28"/>
        </w:rPr>
      </w:pPr>
      <w:r>
        <w:rPr>
          <w:rFonts w:ascii="Times New Roman" w:hAnsi="Times New Roman"/>
          <w:sz w:val="28"/>
          <w:szCs w:val="28"/>
        </w:rPr>
        <w:t>Настоящие</w:t>
      </w:r>
      <w:r w:rsidRPr="00B71A86">
        <w:rPr>
          <w:rFonts w:ascii="Times New Roman" w:hAnsi="Times New Roman"/>
          <w:sz w:val="28"/>
          <w:szCs w:val="28"/>
        </w:rPr>
        <w:t xml:space="preserve">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Дальнегорского городского округа.</w:t>
      </w:r>
    </w:p>
    <w:p w:rsidR="00C65C24" w:rsidRPr="00B71A86" w:rsidRDefault="00C65C24" w:rsidP="00744A8E">
      <w:pPr>
        <w:pStyle w:val="af1"/>
        <w:ind w:firstLine="708"/>
        <w:jc w:val="both"/>
        <w:rPr>
          <w:rFonts w:ascii="Times New Roman" w:hAnsi="Times New Roman"/>
          <w:sz w:val="28"/>
          <w:szCs w:val="28"/>
        </w:rPr>
      </w:pPr>
      <w:r w:rsidRPr="00B71A86">
        <w:rPr>
          <w:rFonts w:ascii="Times New Roman" w:hAnsi="Times New Roman"/>
          <w:sz w:val="28"/>
          <w:szCs w:val="28"/>
        </w:rPr>
        <w:t xml:space="preserve">Нормативы градостроительного проектирования </w:t>
      </w:r>
      <w:r w:rsidR="001C3689">
        <w:rPr>
          <w:rFonts w:ascii="Times New Roman" w:hAnsi="Times New Roman"/>
          <w:sz w:val="28"/>
          <w:szCs w:val="28"/>
        </w:rPr>
        <w:t>Дальнегорского городского округа</w:t>
      </w:r>
      <w:r w:rsidRPr="00B71A86">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1C3689">
        <w:rPr>
          <w:rFonts w:ascii="Times New Roman" w:hAnsi="Times New Roman"/>
          <w:sz w:val="28"/>
          <w:szCs w:val="28"/>
        </w:rPr>
        <w:t>городского округа</w:t>
      </w:r>
      <w:r w:rsidRPr="00B71A86">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Pr>
          <w:rFonts w:ascii="Times New Roman" w:hAnsi="Times New Roman"/>
          <w:sz w:val="28"/>
          <w:szCs w:val="28"/>
        </w:rPr>
        <w:t>.</w:t>
      </w:r>
    </w:p>
    <w:p w:rsidR="00C65C24" w:rsidRPr="00386EE7" w:rsidRDefault="00C65C24" w:rsidP="00386EE7">
      <w:pPr>
        <w:pStyle w:val="af1"/>
        <w:ind w:firstLine="708"/>
        <w:jc w:val="both"/>
        <w:rPr>
          <w:rFonts w:ascii="Times New Roman" w:hAnsi="Times New Roman"/>
          <w:sz w:val="28"/>
          <w:szCs w:val="28"/>
        </w:rPr>
      </w:pPr>
      <w:r w:rsidRPr="00386EE7">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386EE7" w:rsidRDefault="00C65C24" w:rsidP="00386EE7">
      <w:pPr>
        <w:pStyle w:val="af1"/>
        <w:ind w:firstLine="708"/>
        <w:jc w:val="both"/>
        <w:rPr>
          <w:rFonts w:ascii="Times New Roman" w:hAnsi="Times New Roman"/>
          <w:sz w:val="28"/>
          <w:szCs w:val="28"/>
        </w:rPr>
      </w:pPr>
      <w:r w:rsidRPr="00386EE7">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386EE7" w:rsidRDefault="00C65C24" w:rsidP="00386EE7">
      <w:pPr>
        <w:pStyle w:val="af1"/>
        <w:ind w:firstLine="708"/>
        <w:jc w:val="both"/>
        <w:rPr>
          <w:rFonts w:ascii="Times New Roman" w:hAnsi="Times New Roman"/>
          <w:sz w:val="28"/>
          <w:szCs w:val="28"/>
        </w:rPr>
      </w:pPr>
      <w:r w:rsidRPr="00386EE7">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Pr="00386EE7" w:rsidRDefault="00C65C24" w:rsidP="00386EE7">
      <w:pPr>
        <w:pStyle w:val="af1"/>
        <w:ind w:firstLine="708"/>
        <w:jc w:val="both"/>
        <w:rPr>
          <w:rFonts w:ascii="Times New Roman" w:hAnsi="Times New Roman"/>
          <w:sz w:val="28"/>
          <w:szCs w:val="28"/>
        </w:rPr>
      </w:pPr>
      <w:r w:rsidRPr="00386EE7">
        <w:rPr>
          <w:rFonts w:ascii="Times New Roman" w:hAnsi="Times New Roman"/>
          <w:sz w:val="28"/>
          <w:szCs w:val="28"/>
        </w:rPr>
        <w:t>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городского округа.</w:t>
      </w:r>
    </w:p>
    <w:p w:rsidR="00C65C24" w:rsidRPr="00386EE7" w:rsidRDefault="00C65C24" w:rsidP="00386EE7">
      <w:pPr>
        <w:pStyle w:val="af1"/>
        <w:ind w:firstLine="708"/>
        <w:rPr>
          <w:rFonts w:ascii="Times New Roman" w:hAnsi="Times New Roman"/>
          <w:sz w:val="28"/>
          <w:szCs w:val="28"/>
        </w:rPr>
      </w:pPr>
      <w:r w:rsidRPr="00386EE7">
        <w:rPr>
          <w:rFonts w:ascii="Times New Roman" w:hAnsi="Times New Roman"/>
          <w:sz w:val="28"/>
          <w:szCs w:val="28"/>
        </w:rPr>
        <w:t xml:space="preserve">Настоящие нормативы содержат: </w:t>
      </w:r>
    </w:p>
    <w:p w:rsidR="00C65C24" w:rsidRPr="00386EE7" w:rsidRDefault="00C65C24" w:rsidP="00386EE7">
      <w:pPr>
        <w:pStyle w:val="af1"/>
        <w:ind w:firstLine="708"/>
        <w:rPr>
          <w:rFonts w:ascii="Times New Roman" w:hAnsi="Times New Roman"/>
          <w:sz w:val="28"/>
          <w:szCs w:val="28"/>
        </w:rPr>
      </w:pPr>
      <w:r>
        <w:rPr>
          <w:rFonts w:ascii="Times New Roman" w:hAnsi="Times New Roman"/>
          <w:sz w:val="28"/>
          <w:szCs w:val="28"/>
        </w:rPr>
        <w:t>1) Основную часть (расчетные показатели).</w:t>
      </w:r>
    </w:p>
    <w:p w:rsidR="00C65C24" w:rsidRPr="00386EE7" w:rsidRDefault="00C65C24" w:rsidP="00386EE7">
      <w:pPr>
        <w:pStyle w:val="af1"/>
        <w:ind w:firstLine="708"/>
        <w:jc w:val="both"/>
        <w:rPr>
          <w:rFonts w:ascii="Times New Roman" w:hAnsi="Times New Roman"/>
          <w:sz w:val="28"/>
          <w:szCs w:val="28"/>
        </w:rPr>
      </w:pPr>
      <w:r w:rsidRPr="00386EE7">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Pr>
          <w:rFonts w:ascii="Times New Roman" w:hAnsi="Times New Roman"/>
          <w:sz w:val="28"/>
          <w:szCs w:val="28"/>
        </w:rPr>
        <w:t xml:space="preserve">Дальнегорского городского округа </w:t>
      </w:r>
      <w:r w:rsidRPr="00386EE7">
        <w:rPr>
          <w:rFonts w:ascii="Times New Roman" w:hAnsi="Times New Roman"/>
          <w:sz w:val="28"/>
          <w:szCs w:val="28"/>
        </w:rPr>
        <w:t xml:space="preserve"> объектами местного значения, а также расч</w:t>
      </w:r>
      <w:r>
        <w:rPr>
          <w:rFonts w:ascii="Times New Roman" w:hAnsi="Times New Roman"/>
          <w:sz w:val="28"/>
          <w:szCs w:val="28"/>
        </w:rPr>
        <w:t>е</w:t>
      </w:r>
      <w:r w:rsidRPr="00386EE7">
        <w:rPr>
          <w:rFonts w:ascii="Times New Roman" w:hAnsi="Times New Roman"/>
          <w:sz w:val="28"/>
          <w:szCs w:val="28"/>
        </w:rPr>
        <w:t>тные показатели максимально допустимого уровня территориальной доступности таких объектов для населения.</w:t>
      </w:r>
    </w:p>
    <w:p w:rsidR="00C65C24" w:rsidRPr="00386EE7" w:rsidRDefault="00C65C24" w:rsidP="00386EE7">
      <w:pPr>
        <w:pStyle w:val="af1"/>
        <w:ind w:firstLine="708"/>
        <w:rPr>
          <w:rFonts w:ascii="Times New Roman" w:hAnsi="Times New Roman"/>
          <w:sz w:val="28"/>
          <w:szCs w:val="28"/>
        </w:rPr>
      </w:pPr>
      <w:r>
        <w:rPr>
          <w:rFonts w:ascii="Times New Roman" w:hAnsi="Times New Roman"/>
          <w:sz w:val="28"/>
          <w:szCs w:val="28"/>
        </w:rPr>
        <w:t>2) Материалы по обоснованию.</w:t>
      </w:r>
    </w:p>
    <w:p w:rsidR="00C65C24" w:rsidRDefault="00C65C24" w:rsidP="00386EE7">
      <w:pPr>
        <w:pStyle w:val="af1"/>
        <w:ind w:firstLine="708"/>
        <w:jc w:val="both"/>
        <w:rPr>
          <w:rFonts w:ascii="Times New Roman" w:hAnsi="Times New Roman"/>
          <w:sz w:val="28"/>
          <w:szCs w:val="28"/>
        </w:rPr>
      </w:pPr>
      <w:r w:rsidRPr="00386EE7">
        <w:rPr>
          <w:rFonts w:ascii="Times New Roman" w:hAnsi="Times New Roman"/>
          <w:sz w:val="28"/>
          <w:szCs w:val="28"/>
        </w:rPr>
        <w:t>Материалы по обоснованию расч</w:t>
      </w:r>
      <w:r>
        <w:rPr>
          <w:rFonts w:ascii="Times New Roman" w:hAnsi="Times New Roman"/>
          <w:sz w:val="28"/>
          <w:szCs w:val="28"/>
        </w:rPr>
        <w:t>е</w:t>
      </w:r>
      <w:r w:rsidRPr="00386EE7">
        <w:rPr>
          <w:rFonts w:ascii="Times New Roman" w:hAnsi="Times New Roman"/>
          <w:sz w:val="28"/>
          <w:szCs w:val="28"/>
        </w:rPr>
        <w:t>тных показателей, содержащихся в основной части нормативов градостроительного проектирования.</w:t>
      </w:r>
    </w:p>
    <w:p w:rsidR="00C65C24" w:rsidRPr="00386EE7" w:rsidRDefault="00C65C24" w:rsidP="00386EE7">
      <w:pPr>
        <w:pStyle w:val="af1"/>
        <w:ind w:firstLine="708"/>
        <w:jc w:val="both"/>
        <w:rPr>
          <w:rFonts w:ascii="Times New Roman" w:hAnsi="Times New Roman"/>
          <w:sz w:val="28"/>
          <w:szCs w:val="28"/>
        </w:rPr>
      </w:pPr>
      <w:r>
        <w:rPr>
          <w:rFonts w:ascii="Times New Roman" w:hAnsi="Times New Roman"/>
          <w:sz w:val="28"/>
          <w:szCs w:val="28"/>
        </w:rPr>
        <w:lastRenderedPageBreak/>
        <w:t>3) Правила и область применения.</w:t>
      </w:r>
    </w:p>
    <w:p w:rsidR="00C65C24" w:rsidRDefault="00C65C24" w:rsidP="00386EE7">
      <w:pPr>
        <w:pStyle w:val="af1"/>
        <w:ind w:firstLine="708"/>
        <w:jc w:val="both"/>
        <w:rPr>
          <w:rFonts w:ascii="Times New Roman" w:hAnsi="Times New Roman"/>
          <w:sz w:val="28"/>
          <w:szCs w:val="28"/>
        </w:rPr>
      </w:pPr>
      <w:r w:rsidRPr="00386EE7">
        <w:rPr>
          <w:rFonts w:ascii="Times New Roman" w:hAnsi="Times New Roman"/>
          <w:sz w:val="28"/>
          <w:szCs w:val="28"/>
        </w:rPr>
        <w:t>Правила и область применения расч</w:t>
      </w:r>
      <w:r>
        <w:rPr>
          <w:rFonts w:ascii="Times New Roman" w:hAnsi="Times New Roman"/>
          <w:sz w:val="28"/>
          <w:szCs w:val="28"/>
        </w:rPr>
        <w:t>е</w:t>
      </w:r>
      <w:r w:rsidRPr="00386EE7">
        <w:rPr>
          <w:rFonts w:ascii="Times New Roman" w:hAnsi="Times New Roman"/>
          <w:sz w:val="28"/>
          <w:szCs w:val="28"/>
        </w:rPr>
        <w:t>тных показателей, содержащихся в основной части нормативов градостроительного проектирования.</w:t>
      </w:r>
    </w:p>
    <w:p w:rsidR="00C65C24" w:rsidRPr="00386EE7" w:rsidRDefault="00C65C24" w:rsidP="00386EE7">
      <w:pPr>
        <w:pStyle w:val="af1"/>
        <w:ind w:firstLine="708"/>
        <w:jc w:val="both"/>
        <w:rPr>
          <w:rFonts w:ascii="Times New Roman" w:hAnsi="Times New Roman"/>
          <w:sz w:val="28"/>
          <w:szCs w:val="28"/>
        </w:rPr>
      </w:pPr>
      <w:proofErr w:type="gramStart"/>
      <w:r w:rsidRPr="009E6080">
        <w:rPr>
          <w:rFonts w:ascii="Times New Roman" w:hAnsi="Times New Roman"/>
          <w:sz w:val="28"/>
          <w:szCs w:val="28"/>
        </w:rPr>
        <w:t xml:space="preserve">Местные нормативы градостроительного проектирования </w:t>
      </w:r>
      <w:r>
        <w:rPr>
          <w:rFonts w:ascii="Times New Roman" w:hAnsi="Times New Roman"/>
          <w:sz w:val="28"/>
          <w:szCs w:val="28"/>
        </w:rPr>
        <w:t>Дальнегорского городского округа</w:t>
      </w:r>
      <w:r w:rsidRPr="009E6080">
        <w:rPr>
          <w:rFonts w:ascii="Times New Roman" w:hAnsi="Times New Roman"/>
          <w:sz w:val="28"/>
          <w:szCs w:val="28"/>
        </w:rPr>
        <w:t xml:space="preserve"> конкретизируют и развивают основные положения действующих на территории Российской Федерации, </w:t>
      </w:r>
      <w:r>
        <w:rPr>
          <w:rFonts w:ascii="Times New Roman" w:hAnsi="Times New Roman"/>
          <w:sz w:val="28"/>
          <w:szCs w:val="28"/>
        </w:rPr>
        <w:t>Приморского</w:t>
      </w:r>
      <w:r w:rsidRPr="009E6080">
        <w:rPr>
          <w:rFonts w:ascii="Times New Roman" w:hAnsi="Times New Roman"/>
          <w:sz w:val="28"/>
          <w:szCs w:val="28"/>
        </w:rPr>
        <w:t xml:space="preserve"> края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Pr>
          <w:rFonts w:ascii="Times New Roman" w:hAnsi="Times New Roman"/>
          <w:sz w:val="28"/>
          <w:szCs w:val="28"/>
        </w:rPr>
        <w:t>Дальнегорского городского округа</w:t>
      </w:r>
      <w:r w:rsidRPr="009E6080">
        <w:rPr>
          <w:rFonts w:ascii="Times New Roman" w:hAnsi="Times New Roman"/>
          <w:sz w:val="28"/>
          <w:szCs w:val="28"/>
        </w:rPr>
        <w:t>.</w:t>
      </w:r>
      <w:proofErr w:type="gramEnd"/>
    </w:p>
    <w:p w:rsidR="00C65C24" w:rsidRPr="00386EE7" w:rsidRDefault="00C65C24" w:rsidP="00386EE7">
      <w:pPr>
        <w:pStyle w:val="af1"/>
        <w:ind w:firstLine="708"/>
        <w:jc w:val="both"/>
        <w:rPr>
          <w:rFonts w:ascii="Times New Roman" w:hAnsi="Times New Roman"/>
          <w:sz w:val="28"/>
          <w:szCs w:val="28"/>
        </w:rPr>
      </w:pPr>
      <w:r w:rsidRPr="00386EE7">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Pr>
          <w:rFonts w:ascii="Times New Roman" w:hAnsi="Times New Roman"/>
          <w:sz w:val="28"/>
          <w:szCs w:val="28"/>
        </w:rPr>
        <w:t>Дальнегорского городского округа</w:t>
      </w:r>
      <w:r w:rsidRPr="00386EE7">
        <w:rPr>
          <w:rFonts w:ascii="Times New Roman" w:hAnsi="Times New Roman"/>
          <w:sz w:val="28"/>
          <w:szCs w:val="28"/>
        </w:rPr>
        <w:t>, независимо от их организационно-правовой формы.</w:t>
      </w:r>
    </w:p>
    <w:p w:rsidR="00C65C24" w:rsidRPr="00386EE7" w:rsidRDefault="00C65C24" w:rsidP="00386EE7">
      <w:pPr>
        <w:pStyle w:val="af1"/>
        <w:ind w:firstLine="708"/>
        <w:jc w:val="both"/>
        <w:rPr>
          <w:rFonts w:ascii="Times New Roman" w:hAnsi="Times New Roman"/>
          <w:sz w:val="28"/>
          <w:szCs w:val="28"/>
        </w:rPr>
      </w:pPr>
      <w:r w:rsidRPr="00386EE7">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Pr>
          <w:rFonts w:ascii="Times New Roman" w:hAnsi="Times New Roman"/>
          <w:sz w:val="28"/>
          <w:szCs w:val="28"/>
        </w:rPr>
        <w:t>Приморского края</w:t>
      </w:r>
      <w:r w:rsidRPr="00386EE7">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C65C24" w:rsidRPr="00B71A86" w:rsidRDefault="00C65C24" w:rsidP="00744A8E">
      <w:pPr>
        <w:pStyle w:val="af1"/>
        <w:rPr>
          <w:rFonts w:ascii="Times New Roman" w:hAnsi="Times New Roman"/>
          <w:sz w:val="28"/>
          <w:szCs w:val="28"/>
        </w:rPr>
      </w:pPr>
    </w:p>
    <w:p w:rsidR="00C65C24" w:rsidRPr="00B71A86" w:rsidRDefault="00C65C24" w:rsidP="009B2646">
      <w:pPr>
        <w:spacing w:after="0"/>
        <w:rPr>
          <w:rFonts w:ascii="Times New Roman" w:hAnsi="Times New Roman"/>
          <w:sz w:val="28"/>
          <w:szCs w:val="28"/>
        </w:rPr>
      </w:pPr>
    </w:p>
    <w:p w:rsidR="00C65C24" w:rsidRPr="00B71A86" w:rsidRDefault="00C65C24" w:rsidP="009B2646">
      <w:pPr>
        <w:spacing w:after="0"/>
        <w:rPr>
          <w:rFonts w:ascii="Times New Roman" w:hAnsi="Times New Roman"/>
          <w:sz w:val="28"/>
          <w:szCs w:val="28"/>
        </w:rPr>
      </w:pPr>
    </w:p>
    <w:p w:rsidR="00C65C24" w:rsidRPr="00B71A86" w:rsidRDefault="00C65C24" w:rsidP="00D33AB8">
      <w:pPr>
        <w:rPr>
          <w:rFonts w:ascii="Times New Roman" w:hAnsi="Times New Roman"/>
          <w:b/>
          <w:bCs/>
          <w:i/>
          <w:sz w:val="28"/>
          <w:szCs w:val="28"/>
        </w:rPr>
      </w:pPr>
    </w:p>
    <w:p w:rsidR="00C65C24" w:rsidRDefault="00C65C24" w:rsidP="00D33AB8">
      <w:pPr>
        <w:rPr>
          <w:rFonts w:ascii="Times New Roman" w:hAnsi="Times New Roman"/>
          <w:b/>
          <w:bCs/>
          <w:i/>
          <w:sz w:val="28"/>
          <w:szCs w:val="28"/>
        </w:rPr>
      </w:pPr>
    </w:p>
    <w:p w:rsidR="00C65C24" w:rsidRDefault="00C65C24" w:rsidP="00D33AB8">
      <w:pPr>
        <w:rPr>
          <w:rFonts w:ascii="Times New Roman" w:hAnsi="Times New Roman"/>
          <w:b/>
          <w:bCs/>
          <w:i/>
          <w:sz w:val="28"/>
          <w:szCs w:val="28"/>
        </w:rPr>
      </w:pPr>
    </w:p>
    <w:p w:rsidR="00C65C24" w:rsidRDefault="00C65C24" w:rsidP="00D33AB8">
      <w:pPr>
        <w:rPr>
          <w:rFonts w:ascii="Times New Roman" w:hAnsi="Times New Roman"/>
          <w:b/>
          <w:bCs/>
          <w:i/>
          <w:sz w:val="28"/>
          <w:szCs w:val="28"/>
        </w:rPr>
      </w:pPr>
    </w:p>
    <w:p w:rsidR="00C65C24" w:rsidRDefault="00C65C24" w:rsidP="00D33AB8">
      <w:pPr>
        <w:rPr>
          <w:rFonts w:ascii="Times New Roman" w:hAnsi="Times New Roman"/>
          <w:b/>
          <w:bCs/>
          <w:i/>
          <w:sz w:val="28"/>
          <w:szCs w:val="28"/>
        </w:rPr>
      </w:pPr>
    </w:p>
    <w:p w:rsidR="00C65C24" w:rsidRDefault="00C65C24" w:rsidP="00D33AB8">
      <w:pPr>
        <w:rPr>
          <w:rFonts w:ascii="Times New Roman" w:hAnsi="Times New Roman"/>
          <w:b/>
          <w:bCs/>
          <w:i/>
          <w:sz w:val="28"/>
          <w:szCs w:val="28"/>
        </w:rPr>
      </w:pPr>
    </w:p>
    <w:p w:rsidR="00C65C24" w:rsidRDefault="00C65C24" w:rsidP="00D33AB8">
      <w:pPr>
        <w:rPr>
          <w:rFonts w:ascii="Times New Roman" w:hAnsi="Times New Roman"/>
          <w:b/>
          <w:bCs/>
          <w:i/>
          <w:sz w:val="28"/>
          <w:szCs w:val="28"/>
        </w:rPr>
      </w:pPr>
    </w:p>
    <w:p w:rsidR="00C65C24" w:rsidRDefault="00C65C24" w:rsidP="00D33AB8">
      <w:pPr>
        <w:rPr>
          <w:rFonts w:ascii="Times New Roman" w:hAnsi="Times New Roman"/>
          <w:b/>
          <w:bCs/>
          <w:i/>
          <w:sz w:val="28"/>
          <w:szCs w:val="28"/>
        </w:rPr>
      </w:pPr>
    </w:p>
    <w:p w:rsidR="00C65C24" w:rsidRDefault="00C65C24" w:rsidP="00D33AB8">
      <w:pPr>
        <w:rPr>
          <w:rFonts w:ascii="Times New Roman" w:hAnsi="Times New Roman"/>
          <w:b/>
          <w:bCs/>
          <w:i/>
          <w:sz w:val="28"/>
          <w:szCs w:val="28"/>
        </w:rPr>
      </w:pPr>
    </w:p>
    <w:p w:rsidR="00C65C24" w:rsidRPr="00B71A86" w:rsidRDefault="00C65C24" w:rsidP="00D33AB8">
      <w:pPr>
        <w:rPr>
          <w:rFonts w:ascii="Times New Roman" w:hAnsi="Times New Roman"/>
          <w:b/>
          <w:bCs/>
          <w:i/>
          <w:sz w:val="28"/>
          <w:szCs w:val="28"/>
        </w:rPr>
      </w:pPr>
    </w:p>
    <w:p w:rsidR="00C65C24" w:rsidRPr="00B71A86" w:rsidRDefault="00C65C24" w:rsidP="00B71A86">
      <w:pPr>
        <w:pStyle w:val="af1"/>
        <w:jc w:val="center"/>
        <w:rPr>
          <w:rFonts w:ascii="Times New Roman" w:hAnsi="Times New Roman"/>
          <w:b/>
          <w:i/>
          <w:sz w:val="28"/>
          <w:szCs w:val="28"/>
        </w:rPr>
      </w:pPr>
      <w:r w:rsidRPr="00B71A86">
        <w:rPr>
          <w:rFonts w:ascii="Times New Roman" w:hAnsi="Times New Roman"/>
          <w:b/>
          <w:i/>
          <w:sz w:val="28"/>
          <w:szCs w:val="28"/>
        </w:rPr>
        <w:lastRenderedPageBreak/>
        <w:t>ЧАСТЬ 1. ОСНОВНАЯ ЧАСТЬ (РАСЧЕТНЫЕ ПОКАЗАТЕЛИ)</w:t>
      </w:r>
    </w:p>
    <w:p w:rsidR="00C65C24" w:rsidRPr="00B71A86" w:rsidRDefault="00C65C24" w:rsidP="00B71A86">
      <w:pPr>
        <w:pStyle w:val="af1"/>
        <w:jc w:val="center"/>
        <w:rPr>
          <w:rFonts w:ascii="Times New Roman" w:hAnsi="Times New Roman"/>
          <w:b/>
          <w:i/>
          <w:sz w:val="28"/>
          <w:szCs w:val="28"/>
        </w:rPr>
      </w:pPr>
    </w:p>
    <w:p w:rsidR="00C65C24" w:rsidRPr="00B71A86" w:rsidRDefault="00C65C24" w:rsidP="00B71A86">
      <w:pPr>
        <w:pStyle w:val="af1"/>
        <w:jc w:val="center"/>
        <w:rPr>
          <w:rFonts w:ascii="Times New Roman" w:hAnsi="Times New Roman"/>
          <w:b/>
          <w:i/>
          <w:sz w:val="28"/>
          <w:szCs w:val="28"/>
        </w:rPr>
      </w:pPr>
      <w:r w:rsidRPr="00B71A86">
        <w:rPr>
          <w:rFonts w:ascii="Times New Roman" w:hAnsi="Times New Roman"/>
          <w:b/>
          <w:i/>
          <w:sz w:val="28"/>
          <w:szCs w:val="28"/>
        </w:rPr>
        <w:t>1.</w:t>
      </w:r>
      <w:r w:rsidRPr="00B71A86">
        <w:rPr>
          <w:rFonts w:ascii="Times New Roman" w:hAnsi="Times New Roman"/>
          <w:b/>
          <w:i/>
          <w:sz w:val="28"/>
          <w:szCs w:val="28"/>
        </w:rPr>
        <w:tab/>
        <w:t>Термины и определения</w:t>
      </w:r>
    </w:p>
    <w:p w:rsidR="00C65C24" w:rsidRPr="00B71A86" w:rsidRDefault="00C65C24" w:rsidP="00D33AB8">
      <w:pPr>
        <w:tabs>
          <w:tab w:val="left" w:pos="4202"/>
        </w:tabs>
        <w:overflowPunct w:val="0"/>
        <w:autoSpaceDE w:val="0"/>
        <w:spacing w:after="0" w:line="240" w:lineRule="auto"/>
        <w:ind w:left="714" w:firstLine="714"/>
        <w:rPr>
          <w:rFonts w:ascii="Times New Roman" w:hAnsi="Times New Roman"/>
          <w:b/>
          <w:bCs/>
          <w:sz w:val="28"/>
          <w:szCs w:val="28"/>
          <w:highlight w:val="yellow"/>
          <w:lang w:eastAsia="ru-RU"/>
        </w:rPr>
      </w:pPr>
    </w:p>
    <w:p w:rsidR="00C65C24" w:rsidRPr="00B71A86" w:rsidRDefault="00C65C24" w:rsidP="00D33AB8">
      <w:pPr>
        <w:overflowPunct w:val="0"/>
        <w:autoSpaceDE w:val="0"/>
        <w:spacing w:after="0" w:line="240" w:lineRule="auto"/>
        <w:ind w:firstLine="714"/>
        <w:jc w:val="both"/>
        <w:rPr>
          <w:rFonts w:ascii="Times New Roman" w:hAnsi="Times New Roman"/>
          <w:color w:val="000000"/>
          <w:sz w:val="28"/>
          <w:szCs w:val="28"/>
          <w:lang w:eastAsia="ru-RU"/>
        </w:rPr>
      </w:pPr>
      <w:r w:rsidRPr="00386EE7">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Антропогенное воздействие</w:t>
      </w:r>
      <w:r w:rsidRPr="00B71A86">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Безбарьерная среда</w:t>
      </w:r>
      <w:r w:rsidRPr="00B71A86">
        <w:rPr>
          <w:rFonts w:cs="Times New Roman"/>
          <w:color w:val="000000"/>
          <w:sz w:val="28"/>
          <w:szCs w:val="28"/>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Бульвар (пешеходная аллея)</w:t>
      </w:r>
      <w:r w:rsidRPr="00B71A86">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C65C24" w:rsidRPr="00B71A86" w:rsidRDefault="00C65C24" w:rsidP="00B71A86">
      <w:pPr>
        <w:pStyle w:val="af5"/>
        <w:spacing w:after="0" w:line="100" w:lineRule="atLeast"/>
        <w:ind w:firstLine="714"/>
        <w:jc w:val="both"/>
        <w:rPr>
          <w:rFonts w:cs="Times New Roman"/>
          <w:color w:val="000000"/>
          <w:sz w:val="28"/>
          <w:szCs w:val="28"/>
        </w:rPr>
      </w:pPr>
      <w:proofErr w:type="gramStart"/>
      <w:r w:rsidRPr="00B71A86">
        <w:rPr>
          <w:rFonts w:cs="Times New Roman"/>
          <w:b/>
          <w:bCs/>
          <w:color w:val="000000"/>
          <w:sz w:val="28"/>
          <w:szCs w:val="28"/>
        </w:rPr>
        <w:t>Водоохранная зона</w:t>
      </w:r>
      <w:r w:rsidRPr="00B71A86">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Вредное воздействие на человека</w:t>
      </w:r>
      <w:r w:rsidRPr="00B71A86">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Временная постройк</w:t>
      </w:r>
      <w:proofErr w:type="gramStart"/>
      <w:r w:rsidRPr="00B71A86">
        <w:rPr>
          <w:rFonts w:cs="Times New Roman"/>
          <w:b/>
          <w:bCs/>
          <w:color w:val="000000"/>
          <w:sz w:val="28"/>
          <w:szCs w:val="28"/>
        </w:rPr>
        <w:t>а(</w:t>
      </w:r>
      <w:proofErr w:type="gramEnd"/>
      <w:r w:rsidRPr="00B71A86">
        <w:rPr>
          <w:rFonts w:cs="Times New Roman"/>
          <w:b/>
          <w:bCs/>
          <w:color w:val="000000"/>
          <w:sz w:val="28"/>
          <w:szCs w:val="28"/>
        </w:rPr>
        <w:t>временный строительный объект)</w:t>
      </w:r>
      <w:r w:rsidRPr="00B71A86">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1" w:name="page577"/>
      <w:bookmarkEnd w:id="1"/>
      <w:r w:rsidRPr="00B71A86">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Встроенные, встроенно-пристроенные и пристроенные учреждения и предприятия</w:t>
      </w:r>
      <w:r w:rsidRPr="00B71A86">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Гаражи</w:t>
      </w:r>
      <w:r w:rsidRPr="00B71A86">
        <w:rPr>
          <w:rFonts w:cs="Times New Roman"/>
          <w:color w:val="000000"/>
          <w:sz w:val="28"/>
          <w:szCs w:val="28"/>
        </w:rPr>
        <w:t xml:space="preserve"> - здания и сооружения, предназначенные для длительного </w:t>
      </w:r>
      <w:r w:rsidRPr="00B71A86">
        <w:rPr>
          <w:rFonts w:cs="Times New Roman"/>
          <w:color w:val="000000"/>
          <w:sz w:val="28"/>
          <w:szCs w:val="28"/>
        </w:rPr>
        <w:lastRenderedPageBreak/>
        <w:t>хранения, парковки, технического обслуживания автомобилей.</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 xml:space="preserve">Генеральный план </w:t>
      </w:r>
      <w:r w:rsidRPr="00B71A86">
        <w:rPr>
          <w:rFonts w:cs="Times New Roman"/>
          <w:color w:val="000000"/>
          <w:sz w:val="28"/>
          <w:szCs w:val="28"/>
        </w:rPr>
        <w:t>-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C65C24" w:rsidRPr="00B71A86" w:rsidRDefault="00C65C24" w:rsidP="00B71A86">
      <w:pPr>
        <w:pStyle w:val="af5"/>
        <w:spacing w:after="0" w:line="100" w:lineRule="atLeast"/>
        <w:ind w:firstLine="714"/>
        <w:jc w:val="both"/>
        <w:rPr>
          <w:rFonts w:cs="Times New Roman"/>
          <w:sz w:val="28"/>
          <w:szCs w:val="28"/>
        </w:rPr>
      </w:pPr>
      <w:r w:rsidRPr="00B71A86">
        <w:rPr>
          <w:rFonts w:cs="Times New Roman"/>
          <w:b/>
          <w:bCs/>
          <w:sz w:val="28"/>
          <w:szCs w:val="28"/>
        </w:rPr>
        <w:t>Градостроительная деятельность</w:t>
      </w:r>
      <w:r w:rsidRPr="00B71A86">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C65C24" w:rsidRPr="00B71A86" w:rsidRDefault="00C65C24" w:rsidP="00B71A86">
      <w:pPr>
        <w:pStyle w:val="af5"/>
        <w:spacing w:after="0" w:line="100" w:lineRule="atLeast"/>
        <w:ind w:firstLine="714"/>
        <w:jc w:val="both"/>
        <w:rPr>
          <w:rFonts w:cs="Times New Roman"/>
          <w:sz w:val="28"/>
          <w:szCs w:val="28"/>
        </w:rPr>
      </w:pPr>
      <w:r w:rsidRPr="00B71A86">
        <w:rPr>
          <w:rFonts w:cs="Times New Roman"/>
          <w:b/>
          <w:bCs/>
          <w:sz w:val="28"/>
          <w:szCs w:val="28"/>
        </w:rPr>
        <w:t>Градостроительная емкость (интенсивность использования) территории</w:t>
      </w:r>
      <w:r w:rsidRPr="00B71A86">
        <w:rPr>
          <w:rFonts w:cs="Times New Roman"/>
          <w:sz w:val="28"/>
          <w:szCs w:val="28"/>
        </w:rPr>
        <w:t xml:space="preserve"> - объем застройки, который соответствует роли и месту территории в планировочной структуре поселения.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C65C24" w:rsidRPr="00B71A86" w:rsidRDefault="00C65C24" w:rsidP="00B71A86">
      <w:pPr>
        <w:pStyle w:val="af5"/>
        <w:spacing w:after="0" w:line="100" w:lineRule="atLeast"/>
        <w:ind w:firstLine="714"/>
        <w:jc w:val="both"/>
        <w:rPr>
          <w:rFonts w:cs="Times New Roman"/>
          <w:sz w:val="28"/>
          <w:szCs w:val="28"/>
        </w:rPr>
      </w:pPr>
      <w:r w:rsidRPr="00B71A86">
        <w:rPr>
          <w:rFonts w:cs="Times New Roman"/>
          <w:b/>
          <w:bCs/>
          <w:sz w:val="28"/>
          <w:szCs w:val="28"/>
        </w:rPr>
        <w:t>Градостроительная ценность территории</w:t>
      </w:r>
      <w:r w:rsidRPr="00B71A86">
        <w:rPr>
          <w:rFonts w:cs="Times New Roman"/>
          <w:sz w:val="28"/>
          <w:szCs w:val="28"/>
        </w:rPr>
        <w:t xml:space="preserve"> - мера способности территории удовлетворять определенные общественные требования к ее состоянию и использованию.</w:t>
      </w:r>
    </w:p>
    <w:p w:rsidR="00C65C24" w:rsidRPr="00B71A86" w:rsidRDefault="00C65C24" w:rsidP="00B71A86">
      <w:pPr>
        <w:pStyle w:val="af5"/>
        <w:spacing w:after="0" w:line="100" w:lineRule="atLeast"/>
        <w:ind w:firstLine="714"/>
        <w:jc w:val="both"/>
        <w:rPr>
          <w:rFonts w:cs="Times New Roman"/>
          <w:sz w:val="28"/>
          <w:szCs w:val="28"/>
        </w:rPr>
      </w:pPr>
      <w:r w:rsidRPr="00B71A86">
        <w:rPr>
          <w:rFonts w:cs="Times New Roman"/>
          <w:b/>
          <w:bCs/>
          <w:sz w:val="28"/>
          <w:szCs w:val="28"/>
        </w:rPr>
        <w:t>Градостроительное зонирование</w:t>
      </w:r>
      <w:r w:rsidRPr="00B71A86">
        <w:rPr>
          <w:rFonts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65C24" w:rsidRPr="00B71A86" w:rsidRDefault="00C65C24" w:rsidP="00B71A86">
      <w:pPr>
        <w:pStyle w:val="af5"/>
        <w:spacing w:after="0" w:line="100" w:lineRule="atLeast"/>
        <w:ind w:firstLine="714"/>
        <w:jc w:val="both"/>
        <w:rPr>
          <w:rFonts w:cs="Times New Roman"/>
          <w:sz w:val="28"/>
          <w:szCs w:val="28"/>
        </w:rPr>
      </w:pPr>
      <w:proofErr w:type="gramStart"/>
      <w:r w:rsidRPr="00B71A86">
        <w:rPr>
          <w:rFonts w:cs="Times New Roman"/>
          <w:b/>
          <w:bCs/>
          <w:sz w:val="28"/>
          <w:szCs w:val="28"/>
        </w:rPr>
        <w:t>Градостроительный регламент</w:t>
      </w:r>
      <w:r w:rsidRPr="00B71A86">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B71A86">
        <w:rPr>
          <w:rFonts w:cs="Times New Roman"/>
          <w:sz w:val="28"/>
          <w:szCs w:val="28"/>
        </w:rPr>
        <w:t xml:space="preserve"> и объектов капитального строительства.</w:t>
      </w:r>
    </w:p>
    <w:p w:rsidR="00C65C24" w:rsidRPr="00B71A86" w:rsidRDefault="00C65C24" w:rsidP="00B71A86">
      <w:pPr>
        <w:pStyle w:val="af5"/>
        <w:spacing w:after="0" w:line="100" w:lineRule="atLeast"/>
        <w:ind w:firstLine="714"/>
        <w:jc w:val="both"/>
        <w:rPr>
          <w:rFonts w:cs="Times New Roman"/>
          <w:sz w:val="28"/>
          <w:szCs w:val="28"/>
        </w:rPr>
      </w:pPr>
      <w:r w:rsidRPr="00B71A86">
        <w:rPr>
          <w:rFonts w:cs="Times New Roman"/>
          <w:b/>
          <w:bCs/>
          <w:sz w:val="28"/>
          <w:szCs w:val="28"/>
        </w:rPr>
        <w:t>Дорога</w:t>
      </w:r>
      <w:r w:rsidRPr="00B71A86">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C65C24" w:rsidRPr="00B71A86" w:rsidRDefault="00C65C24" w:rsidP="00B71A86">
      <w:pPr>
        <w:pStyle w:val="af5"/>
        <w:spacing w:after="0" w:line="100" w:lineRule="atLeast"/>
        <w:ind w:firstLine="714"/>
        <w:jc w:val="both"/>
        <w:rPr>
          <w:rFonts w:cs="Times New Roman"/>
          <w:color w:val="000000"/>
          <w:sz w:val="28"/>
          <w:szCs w:val="28"/>
        </w:rPr>
      </w:pPr>
      <w:bookmarkStart w:id="2" w:name="page579"/>
      <w:bookmarkEnd w:id="2"/>
      <w:r w:rsidRPr="00B71A86">
        <w:rPr>
          <w:rFonts w:cs="Times New Roman"/>
          <w:b/>
          <w:bCs/>
          <w:color w:val="000000"/>
          <w:sz w:val="28"/>
          <w:szCs w:val="28"/>
        </w:rPr>
        <w:t>Дорога городская (в населенном пункте)</w:t>
      </w:r>
      <w:r w:rsidRPr="00B71A86">
        <w:rPr>
          <w:rFonts w:cs="Times New Roman"/>
          <w:color w:val="000000"/>
          <w:sz w:val="28"/>
          <w:szCs w:val="28"/>
        </w:rPr>
        <w:t xml:space="preserve"> - путь сообщения на территории городского округа,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C65C24" w:rsidRPr="00E674B9" w:rsidRDefault="00C65C24" w:rsidP="00B71A86">
      <w:pPr>
        <w:pStyle w:val="af5"/>
        <w:spacing w:after="0" w:line="100" w:lineRule="atLeast"/>
        <w:ind w:firstLine="714"/>
        <w:jc w:val="both"/>
        <w:rPr>
          <w:rFonts w:cs="Times New Roman"/>
          <w:color w:val="FF0000"/>
          <w:sz w:val="28"/>
          <w:szCs w:val="28"/>
        </w:rPr>
      </w:pPr>
      <w:proofErr w:type="gramStart"/>
      <w:r w:rsidRPr="00B71A86">
        <w:rPr>
          <w:rFonts w:cs="Times New Roman"/>
          <w:b/>
          <w:bCs/>
          <w:color w:val="000000"/>
          <w:sz w:val="28"/>
          <w:szCs w:val="28"/>
        </w:rPr>
        <w:lastRenderedPageBreak/>
        <w:t>Дорога автомобильная</w:t>
      </w:r>
      <w:r w:rsidRPr="00B71A86">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w:t>
      </w:r>
      <w:r>
        <w:rPr>
          <w:rFonts w:cs="Times New Roman"/>
          <w:color w:val="000000"/>
          <w:sz w:val="28"/>
          <w:szCs w:val="28"/>
        </w:rPr>
        <w:t xml:space="preserve">, </w:t>
      </w:r>
      <w:r w:rsidRPr="001C3689">
        <w:rPr>
          <w:rFonts w:cs="Times New Roman"/>
          <w:sz w:val="28"/>
          <w:szCs w:val="28"/>
        </w:rPr>
        <w:t>бордюрный камень</w:t>
      </w:r>
      <w:r w:rsidRPr="00B71A86">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C65C24" w:rsidRPr="00B71A86" w:rsidRDefault="00C65C24" w:rsidP="00B71A86">
      <w:pPr>
        <w:pStyle w:val="af5"/>
        <w:spacing w:after="0" w:line="100" w:lineRule="atLeast"/>
        <w:ind w:firstLine="714"/>
        <w:jc w:val="both"/>
        <w:rPr>
          <w:rFonts w:cs="Times New Roman"/>
          <w:b/>
          <w:bCs/>
          <w:color w:val="000000"/>
          <w:sz w:val="28"/>
          <w:szCs w:val="28"/>
        </w:rPr>
      </w:pPr>
      <w:r w:rsidRPr="00B71A86">
        <w:rPr>
          <w:rFonts w:cs="Times New Roman"/>
          <w:b/>
          <w:bCs/>
          <w:color w:val="000000"/>
          <w:sz w:val="28"/>
          <w:szCs w:val="28"/>
        </w:rPr>
        <w:t xml:space="preserve">Жилой дом: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 коттеджного типа</w:t>
      </w:r>
      <w:r w:rsidRPr="00B71A86">
        <w:rPr>
          <w:rFonts w:cs="Times New Roman"/>
          <w:color w:val="000000"/>
          <w:sz w:val="28"/>
          <w:szCs w:val="28"/>
        </w:rPr>
        <w:t xml:space="preserve"> - малоэтажный одноквартирный жилой дом; усадебного типа - одноквартирный дом с придомовым участком, постройками для подсобного хозяйства;</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 блокированный</w:t>
      </w:r>
      <w:r w:rsidRPr="00B71A86">
        <w:rPr>
          <w:rFonts w:cs="Times New Roman"/>
          <w:color w:val="000000"/>
          <w:sz w:val="28"/>
          <w:szCs w:val="28"/>
        </w:rPr>
        <w:t xml:space="preserve"> - дом, состоящий из двух и более квартир, каждая из которых имеет непосредственный выход на </w:t>
      </w:r>
      <w:proofErr w:type="gramStart"/>
      <w:r w:rsidRPr="00B71A86">
        <w:rPr>
          <w:rFonts w:cs="Times New Roman"/>
          <w:color w:val="000000"/>
          <w:sz w:val="28"/>
          <w:szCs w:val="28"/>
        </w:rPr>
        <w:t>придомовой</w:t>
      </w:r>
      <w:proofErr w:type="gramEnd"/>
      <w:r w:rsidRPr="00B71A86">
        <w:rPr>
          <w:rFonts w:cs="Times New Roman"/>
          <w:color w:val="000000"/>
          <w:sz w:val="28"/>
          <w:szCs w:val="28"/>
        </w:rPr>
        <w:t xml:space="preserve"> участок;</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 многоквартирный</w:t>
      </w:r>
      <w:r w:rsidRPr="00B71A86">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 секционный (секционного типа)</w:t>
      </w:r>
      <w:r w:rsidRPr="00B71A86">
        <w:rPr>
          <w:rFonts w:cs="Times New Roman"/>
          <w:color w:val="000000"/>
          <w:sz w:val="28"/>
          <w:szCs w:val="28"/>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C65C24" w:rsidRPr="00B71A86" w:rsidRDefault="00C65C24" w:rsidP="00B71A86">
      <w:pPr>
        <w:pStyle w:val="af5"/>
        <w:spacing w:after="0" w:line="100" w:lineRule="atLeast"/>
        <w:ind w:firstLine="714"/>
        <w:jc w:val="both"/>
        <w:rPr>
          <w:rFonts w:cs="Times New Roman"/>
          <w:b/>
          <w:bCs/>
          <w:color w:val="000000"/>
          <w:sz w:val="28"/>
          <w:szCs w:val="28"/>
        </w:rPr>
      </w:pPr>
      <w:r w:rsidRPr="00B71A86">
        <w:rPr>
          <w:rFonts w:cs="Times New Roman"/>
          <w:b/>
          <w:bCs/>
          <w:color w:val="000000"/>
          <w:sz w:val="28"/>
          <w:szCs w:val="28"/>
        </w:rPr>
        <w:t xml:space="preserve">Жилая застройка: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 малоэтажная</w:t>
      </w:r>
      <w:r w:rsidRPr="00B71A86">
        <w:rPr>
          <w:rFonts w:cs="Times New Roman"/>
          <w:color w:val="000000"/>
          <w:sz w:val="28"/>
          <w:szCs w:val="28"/>
        </w:rPr>
        <w:t xml:space="preserve"> - жилая застройка этажностью до 4 этажей включительно с обеспечением, как правило, непосредственной связи квартир с земельным участком;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 среднеэтажная</w:t>
      </w:r>
      <w:r w:rsidRPr="00B71A86">
        <w:rPr>
          <w:rFonts w:cs="Times New Roman"/>
          <w:color w:val="000000"/>
          <w:sz w:val="28"/>
          <w:szCs w:val="28"/>
        </w:rPr>
        <w:t xml:space="preserve"> - жилая застройка многоквартирными зданиями </w:t>
      </w:r>
      <w:r w:rsidRPr="00FA01C9">
        <w:rPr>
          <w:rFonts w:cs="Times New Roman"/>
          <w:color w:val="000000"/>
          <w:sz w:val="28"/>
          <w:szCs w:val="28"/>
        </w:rPr>
        <w:t>этажностью 5</w:t>
      </w:r>
      <w:r w:rsidR="00347672" w:rsidRPr="00FA01C9">
        <w:rPr>
          <w:rFonts w:cs="Times New Roman"/>
          <w:color w:val="000000"/>
          <w:sz w:val="28"/>
          <w:szCs w:val="28"/>
        </w:rPr>
        <w:t>-</w:t>
      </w:r>
      <w:r w:rsidR="00FA01C9" w:rsidRPr="00FA01C9">
        <w:rPr>
          <w:rFonts w:cs="Times New Roman"/>
          <w:sz w:val="28"/>
          <w:szCs w:val="28"/>
        </w:rPr>
        <w:t>8</w:t>
      </w:r>
      <w:r w:rsidRPr="00B71A86">
        <w:rPr>
          <w:rFonts w:cs="Times New Roman"/>
          <w:color w:val="000000"/>
          <w:sz w:val="28"/>
          <w:szCs w:val="28"/>
        </w:rPr>
        <w:t xml:space="preserve"> этажей;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 многоэтажная</w:t>
      </w:r>
      <w:r w:rsidRPr="00B71A86">
        <w:rPr>
          <w:rFonts w:cs="Times New Roman"/>
          <w:color w:val="000000"/>
          <w:sz w:val="28"/>
          <w:szCs w:val="28"/>
        </w:rPr>
        <w:t xml:space="preserve"> - жилая застройка многоквартир</w:t>
      </w:r>
      <w:r w:rsidR="00347672">
        <w:rPr>
          <w:rFonts w:cs="Times New Roman"/>
          <w:color w:val="000000"/>
          <w:sz w:val="28"/>
          <w:szCs w:val="28"/>
        </w:rPr>
        <w:t xml:space="preserve">ными зданиями этажностью </w:t>
      </w:r>
      <w:r w:rsidR="00347672" w:rsidRPr="00FA01C9">
        <w:rPr>
          <w:rFonts w:cs="Times New Roman"/>
          <w:sz w:val="28"/>
          <w:szCs w:val="28"/>
        </w:rPr>
        <w:t>9 этажей и более</w:t>
      </w:r>
      <w:r w:rsidR="00347672" w:rsidRPr="00FA01C9">
        <w:rPr>
          <w:rFonts w:cs="Times New Roman"/>
          <w:color w:val="000000"/>
          <w:sz w:val="28"/>
          <w:szCs w:val="28"/>
        </w:rPr>
        <w:t xml:space="preserve"> </w:t>
      </w:r>
      <w:r w:rsidRPr="00FA01C9">
        <w:rPr>
          <w:rFonts w:cs="Times New Roman"/>
          <w:color w:val="000000"/>
          <w:sz w:val="28"/>
          <w:szCs w:val="28"/>
        </w:rPr>
        <w:t>высотой менее 75 м</w:t>
      </w:r>
      <w:r w:rsidR="00FA01C9">
        <w:rPr>
          <w:rFonts w:cs="Times New Roman"/>
          <w:color w:val="000000"/>
          <w:sz w:val="28"/>
          <w:szCs w:val="28"/>
        </w:rPr>
        <w:t>.</w:t>
      </w:r>
      <w:r w:rsidRPr="00B71A86">
        <w:rPr>
          <w:rFonts w:cs="Times New Roman"/>
          <w:color w:val="000000"/>
          <w:sz w:val="28"/>
          <w:szCs w:val="28"/>
        </w:rPr>
        <w:t xml:space="preserve">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Жилищное строительство индивидуальное</w:t>
      </w:r>
      <w:r w:rsidRPr="00B71A86">
        <w:rPr>
          <w:rFonts w:cs="Times New Roman"/>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Жилой район</w:t>
      </w:r>
      <w:r w:rsidRPr="00B71A86">
        <w:rPr>
          <w:rFonts w:cs="Times New Roman"/>
          <w:color w:val="000000"/>
          <w:sz w:val="28"/>
          <w:szCs w:val="28"/>
        </w:rPr>
        <w:t xml:space="preserve"> - структурный элемент селитебной территории,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Земельный участок</w:t>
      </w:r>
      <w:r w:rsidRPr="00B71A86">
        <w:rPr>
          <w:rFonts w:cs="Times New Roman"/>
          <w:color w:val="000000"/>
          <w:sz w:val="28"/>
          <w:szCs w:val="28"/>
        </w:rPr>
        <w:t xml:space="preserve"> - часть земной поверхности, границы которой </w:t>
      </w:r>
      <w:r w:rsidRPr="00B71A86">
        <w:rPr>
          <w:rFonts w:cs="Times New Roman"/>
          <w:color w:val="000000"/>
          <w:sz w:val="28"/>
          <w:szCs w:val="28"/>
        </w:rPr>
        <w:lastRenderedPageBreak/>
        <w:t>определены в соответствии с федеральным законодательством.</w:t>
      </w:r>
      <w:bookmarkStart w:id="3" w:name="page581"/>
      <w:bookmarkEnd w:id="3"/>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Зона отдыха</w:t>
      </w:r>
      <w:r w:rsidRPr="00B71A86">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Зоны с особыми условиями использования территорий</w:t>
      </w:r>
      <w:r w:rsidRPr="00B71A86">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C65C24"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Инженерные изыскания</w:t>
      </w:r>
      <w:r w:rsidRPr="00B71A86">
        <w:rPr>
          <w:rFonts w:cs="Times New Roman"/>
          <w:color w:val="000000"/>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65C24" w:rsidRPr="001C3689" w:rsidRDefault="00C65C24" w:rsidP="00B71A86">
      <w:pPr>
        <w:pStyle w:val="af5"/>
        <w:spacing w:after="0" w:line="100" w:lineRule="atLeast"/>
        <w:ind w:firstLine="714"/>
        <w:jc w:val="both"/>
        <w:rPr>
          <w:rFonts w:cs="Times New Roman"/>
          <w:sz w:val="28"/>
          <w:szCs w:val="28"/>
        </w:rPr>
      </w:pPr>
      <w:r w:rsidRPr="001C3689">
        <w:rPr>
          <w:rFonts w:cs="Times New Roman"/>
          <w:b/>
          <w:sz w:val="28"/>
          <w:szCs w:val="28"/>
        </w:rPr>
        <w:t>Информационная система  обеспечение градостроительной деятельности (ИСОГД)</w:t>
      </w:r>
      <w:r w:rsidRPr="001C3689">
        <w:rPr>
          <w:rFonts w:cs="Times New Roman"/>
          <w:sz w:val="28"/>
          <w:szCs w:val="28"/>
        </w:rPr>
        <w:t>-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65C24"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Инфраструктура населенных пунктов</w:t>
      </w:r>
      <w:r w:rsidRPr="00B71A86">
        <w:rPr>
          <w:rFonts w:cs="Times New Roman"/>
          <w:color w:val="000000"/>
          <w:sz w:val="28"/>
          <w:szCs w:val="28"/>
        </w:rPr>
        <w:t xml:space="preserve"> - комплекс подсистем и отраслей городского хозяйства, обслуживающий и обеспечивающий организацию их сред</w:t>
      </w:r>
      <w:r>
        <w:rPr>
          <w:rFonts w:cs="Times New Roman"/>
          <w:color w:val="000000"/>
          <w:sz w:val="28"/>
          <w:szCs w:val="28"/>
        </w:rPr>
        <w:t>ы и жизнедеятельности населения.</w:t>
      </w:r>
    </w:p>
    <w:p w:rsidR="001C3689" w:rsidRPr="001C3689" w:rsidRDefault="001C3689" w:rsidP="00B71A86">
      <w:pPr>
        <w:pStyle w:val="af5"/>
        <w:spacing w:after="0" w:line="100" w:lineRule="atLeast"/>
        <w:ind w:firstLine="714"/>
        <w:jc w:val="both"/>
        <w:rPr>
          <w:rFonts w:cs="Times New Roman"/>
          <w:sz w:val="28"/>
          <w:szCs w:val="28"/>
        </w:rPr>
      </w:pPr>
      <w:proofErr w:type="gramStart"/>
      <w:r w:rsidRPr="001C3689">
        <w:rPr>
          <w:rFonts w:cs="Times New Roman"/>
          <w:b/>
          <w:sz w:val="28"/>
          <w:szCs w:val="28"/>
        </w:rPr>
        <w:t>Капитальный ремонт объектов капитального строительства (за исключением линейных объектов)</w:t>
      </w:r>
      <w:r w:rsidRPr="001C3689">
        <w:rPr>
          <w:rFonts w:cs="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1C3689">
        <w:rPr>
          <w:rFonts w:cs="Times New Roman"/>
          <w:sz w:val="28"/>
          <w:szCs w:val="28"/>
        </w:rPr>
        <w:t xml:space="preserve"> элементы и (или) восстановление указанных элементов</w:t>
      </w:r>
      <w:r>
        <w:rPr>
          <w:rFonts w:cs="Times New Roman"/>
          <w:sz w:val="28"/>
          <w:szCs w:val="28"/>
        </w:rPr>
        <w:t>.</w:t>
      </w:r>
    </w:p>
    <w:p w:rsidR="001C3689" w:rsidRPr="001C3689" w:rsidRDefault="001C3689" w:rsidP="00B71A86">
      <w:pPr>
        <w:pStyle w:val="af5"/>
        <w:spacing w:after="0" w:line="100" w:lineRule="atLeast"/>
        <w:ind w:firstLine="714"/>
        <w:jc w:val="both"/>
        <w:rPr>
          <w:rFonts w:cs="Times New Roman"/>
          <w:sz w:val="28"/>
          <w:szCs w:val="28"/>
        </w:rPr>
      </w:pPr>
      <w:r w:rsidRPr="001C3689">
        <w:rPr>
          <w:rFonts w:cs="Times New Roman"/>
          <w:b/>
          <w:sz w:val="28"/>
          <w:szCs w:val="28"/>
        </w:rPr>
        <w:t>Капитальный ремонт линейных объектов</w:t>
      </w:r>
      <w:r w:rsidRPr="001C3689">
        <w:rPr>
          <w:rFonts w:cs="Times New Roman"/>
          <w:sz w:val="28"/>
          <w:szCs w:val="28"/>
        </w:rPr>
        <w:t xml:space="preserve"> - изменение параметров </w:t>
      </w:r>
      <w:r w:rsidRPr="001C3689">
        <w:rPr>
          <w:rFonts w:cs="Times New Roman"/>
          <w:sz w:val="28"/>
          <w:szCs w:val="28"/>
        </w:rPr>
        <w:lastRenderedPageBreak/>
        <w:t>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Коэффициент озеленения</w:t>
      </w:r>
      <w:r w:rsidRPr="00B71A86">
        <w:rPr>
          <w:rFonts w:cs="Times New Roman"/>
          <w:color w:val="000000"/>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Коэффициент застройки (Кз)</w:t>
      </w:r>
      <w:r w:rsidRPr="00B71A86">
        <w:rPr>
          <w:rFonts w:cs="Times New Roman"/>
          <w:color w:val="000000"/>
          <w:sz w:val="28"/>
          <w:szCs w:val="28"/>
        </w:rPr>
        <w:t xml:space="preserve"> - отношение территории земельного участка, которая может быть занята зданиями, ко всей площади участка (в процентах).</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Коэффициент плотности застройки (Кпз)</w:t>
      </w:r>
      <w:r w:rsidRPr="00B71A86">
        <w:rPr>
          <w:rFonts w:cs="Times New Roman"/>
          <w:color w:val="000000"/>
          <w:sz w:val="28"/>
          <w:szCs w:val="28"/>
        </w:rPr>
        <w:t xml:space="preserve"> - отношение площади всех этажей зданий и сооружений к площади участка.</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Линейные объекты</w:t>
      </w:r>
      <w:r w:rsidRPr="00B71A86">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Личное подсобное хозяйство</w:t>
      </w:r>
      <w:r w:rsidRPr="00B71A86">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Маломобильные граждане</w:t>
      </w:r>
      <w:r w:rsidRPr="00B71A86">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C65C24" w:rsidRPr="00B71A86" w:rsidRDefault="00C65C24" w:rsidP="00B71A86">
      <w:pPr>
        <w:pStyle w:val="af5"/>
        <w:spacing w:after="0" w:line="100" w:lineRule="atLeast"/>
        <w:ind w:firstLine="714"/>
        <w:jc w:val="both"/>
        <w:rPr>
          <w:rFonts w:cs="Times New Roman"/>
          <w:color w:val="000000"/>
          <w:sz w:val="28"/>
          <w:szCs w:val="28"/>
        </w:rPr>
      </w:pPr>
      <w:bookmarkStart w:id="4" w:name="page583"/>
      <w:bookmarkEnd w:id="4"/>
      <w:r w:rsidRPr="00B71A86">
        <w:rPr>
          <w:rFonts w:cs="Times New Roman"/>
          <w:b/>
          <w:bCs/>
          <w:color w:val="000000"/>
          <w:sz w:val="28"/>
          <w:szCs w:val="28"/>
        </w:rPr>
        <w:t>Населенный пункт</w:t>
      </w:r>
      <w:r w:rsidRPr="00B71A86">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Общественные территории</w:t>
      </w:r>
      <w:r w:rsidRPr="00B71A86">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Объект индивидуального жилищного строительства</w:t>
      </w:r>
      <w:r w:rsidRPr="00B71A86">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C65C24" w:rsidRPr="002A4FCB" w:rsidRDefault="00C65C24" w:rsidP="002A4FCB">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Объект капитального строительства</w:t>
      </w:r>
      <w:r w:rsidRPr="00B71A86">
        <w:rPr>
          <w:rFonts w:cs="Times New Roman"/>
          <w:color w:val="000000"/>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C65C24" w:rsidRPr="00B71A86" w:rsidRDefault="00C65C24" w:rsidP="00B71A86">
      <w:pPr>
        <w:pStyle w:val="af5"/>
        <w:spacing w:after="0" w:line="100" w:lineRule="atLeast"/>
        <w:ind w:firstLine="714"/>
        <w:jc w:val="both"/>
        <w:rPr>
          <w:rFonts w:cs="Times New Roman"/>
          <w:color w:val="000000"/>
          <w:sz w:val="28"/>
          <w:szCs w:val="28"/>
        </w:rPr>
      </w:pPr>
      <w:proofErr w:type="gramStart"/>
      <w:r w:rsidRPr="00B71A86">
        <w:rPr>
          <w:rFonts w:cs="Times New Roman"/>
          <w:b/>
          <w:bCs/>
          <w:color w:val="000000"/>
          <w:sz w:val="28"/>
          <w:szCs w:val="28"/>
        </w:rPr>
        <w:t>Озелененные территории</w:t>
      </w:r>
      <w:r w:rsidRPr="00B71A86">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w:t>
      </w:r>
      <w:r w:rsidRPr="00B71A86">
        <w:rPr>
          <w:rFonts w:cs="Times New Roman"/>
          <w:color w:val="000000"/>
          <w:sz w:val="28"/>
          <w:szCs w:val="28"/>
        </w:rPr>
        <w:lastRenderedPageBreak/>
        <w:t>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Особо охраняемые природные территории (ООПТ)</w:t>
      </w:r>
      <w:r w:rsidRPr="00B71A86">
        <w:rPr>
          <w:rFonts w:cs="Times New Roman"/>
          <w:color w:val="000000"/>
          <w:sz w:val="28"/>
          <w:szCs w:val="28"/>
        </w:rPr>
        <w:t xml:space="preserve"> - территории</w:t>
      </w:r>
      <w:proofErr w:type="gramStart"/>
      <w:r w:rsidRPr="00B71A86">
        <w:rPr>
          <w:rFonts w:cs="Times New Roman"/>
          <w:color w:val="000000"/>
          <w:sz w:val="28"/>
          <w:szCs w:val="28"/>
        </w:rPr>
        <w:t xml:space="preserve"> ,</w:t>
      </w:r>
      <w:proofErr w:type="gramEnd"/>
      <w:r w:rsidRPr="00B71A86">
        <w:rPr>
          <w:rFonts w:cs="Times New Roman"/>
          <w:color w:val="000000"/>
          <w:sz w:val="28"/>
          <w:szCs w:val="28"/>
        </w:rPr>
        <w:t xml:space="preserve">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Охранная зона</w:t>
      </w:r>
      <w:r w:rsidRPr="00B71A86">
        <w:rPr>
          <w:rFonts w:cs="Times New Roman"/>
          <w:color w:val="000000"/>
          <w:sz w:val="28"/>
          <w:szCs w:val="28"/>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Парк</w:t>
      </w:r>
      <w:r w:rsidRPr="00B71A86">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Пешеходная зона</w:t>
      </w:r>
      <w:r w:rsidRPr="00B71A86">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Плотность застройки</w:t>
      </w:r>
      <w:r w:rsidRPr="00B71A86">
        <w:rPr>
          <w:rFonts w:cs="Times New Roman"/>
          <w:color w:val="000000"/>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Правила землепользования и застройки</w:t>
      </w:r>
      <w:r w:rsidRPr="00B71A86">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5" w:name="page585"/>
      <w:bookmarkEnd w:id="5"/>
      <w:r w:rsidRPr="00B71A86">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Пригородная зеленая зона</w:t>
      </w:r>
      <w:r w:rsidRPr="00B71A86">
        <w:rPr>
          <w:rFonts w:cs="Times New Roman"/>
          <w:color w:val="000000"/>
          <w:sz w:val="28"/>
          <w:szCs w:val="28"/>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Придорожная полоса</w:t>
      </w:r>
      <w:r w:rsidRPr="00B71A86">
        <w:rPr>
          <w:rFonts w:cs="Times New Roman"/>
          <w:color w:val="000000"/>
          <w:sz w:val="28"/>
          <w:szCs w:val="28"/>
        </w:rPr>
        <w:t xml:space="preserve"> - участки земли, примыкающие к полосе отвода автомобильных дорог, в границах которых устанавливается особый режим землепользования для обеспечения безопасности дорожного движения и населения, а также обеспечения безопасной эксплуатации автомобильной </w:t>
      </w:r>
      <w:r w:rsidRPr="00B71A86">
        <w:rPr>
          <w:rFonts w:cs="Times New Roman"/>
          <w:color w:val="000000"/>
          <w:sz w:val="28"/>
          <w:szCs w:val="28"/>
        </w:rPr>
        <w:lastRenderedPageBreak/>
        <w:t>дороги и расположенных на ней сооружений с учетом перспективы их размещения.</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Промышленный узел</w:t>
      </w:r>
      <w:r w:rsidRPr="00B71A86">
        <w:rPr>
          <w:rFonts w:cs="Times New Roman"/>
          <w:color w:val="000000"/>
          <w:sz w:val="28"/>
          <w:szCs w:val="28"/>
        </w:rPr>
        <w:t xml:space="preserve"> - группа предприятий с общими объектами вспомогательных производств и хозяйств, инженерных сооружений, коммуникаций</w:t>
      </w:r>
      <w:proofErr w:type="gramStart"/>
      <w:r w:rsidRPr="00B71A86">
        <w:rPr>
          <w:rFonts w:cs="Times New Roman"/>
          <w:color w:val="000000"/>
          <w:sz w:val="28"/>
          <w:szCs w:val="28"/>
        </w:rPr>
        <w:t xml:space="preserve"> ,</w:t>
      </w:r>
      <w:proofErr w:type="gramEnd"/>
      <w:r w:rsidRPr="00B71A86">
        <w:rPr>
          <w:rFonts w:cs="Times New Roman"/>
          <w:color w:val="000000"/>
          <w:sz w:val="28"/>
          <w:szCs w:val="28"/>
        </w:rPr>
        <w:t xml:space="preserve"> единой системой бытового и других видов обслуживания. Может размещаться самостоятельно или в составе промышленной зоны как ее структурная часть.</w:t>
      </w:r>
    </w:p>
    <w:p w:rsidR="001C3689" w:rsidRDefault="001C3689" w:rsidP="00B71A86">
      <w:pPr>
        <w:pStyle w:val="af5"/>
        <w:spacing w:after="0" w:line="100" w:lineRule="atLeast"/>
        <w:ind w:firstLine="714"/>
        <w:jc w:val="both"/>
        <w:rPr>
          <w:rFonts w:cs="Times New Roman"/>
          <w:b/>
          <w:bCs/>
          <w:color w:val="000000"/>
          <w:sz w:val="28"/>
          <w:szCs w:val="28"/>
        </w:rPr>
      </w:pPr>
      <w:proofErr w:type="gramStart"/>
      <w:r>
        <w:rPr>
          <w:rFonts w:cs="Times New Roman"/>
          <w:b/>
          <w:bCs/>
          <w:color w:val="000000"/>
          <w:sz w:val="28"/>
          <w:szCs w:val="28"/>
        </w:rPr>
        <w:t>Р</w:t>
      </w:r>
      <w:r w:rsidRPr="001C3689">
        <w:rPr>
          <w:rFonts w:cs="Times New Roman"/>
          <w:b/>
          <w:bCs/>
          <w:color w:val="000000"/>
          <w:sz w:val="28"/>
          <w:szCs w:val="28"/>
        </w:rPr>
        <w:t xml:space="preserve">еконструкция объектов капитального строительства (за исключением линейных объектов) - </w:t>
      </w:r>
      <w:r w:rsidRPr="001C3689">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1C3689">
        <w:rPr>
          <w:rFonts w:cs="Times New Roman"/>
          <w:bCs/>
          <w:color w:val="000000"/>
          <w:sz w:val="28"/>
          <w:szCs w:val="28"/>
        </w:rPr>
        <w:t xml:space="preserve"> указанных элементов.</w:t>
      </w:r>
    </w:p>
    <w:p w:rsidR="001C3689" w:rsidRPr="001C3689" w:rsidRDefault="001C3689" w:rsidP="00B71A86">
      <w:pPr>
        <w:pStyle w:val="af5"/>
        <w:spacing w:after="0" w:line="100" w:lineRule="atLeast"/>
        <w:ind w:firstLine="714"/>
        <w:jc w:val="both"/>
        <w:rPr>
          <w:rFonts w:cs="Times New Roman"/>
          <w:sz w:val="28"/>
          <w:szCs w:val="28"/>
        </w:rPr>
      </w:pPr>
      <w:r w:rsidRPr="001C3689">
        <w:rPr>
          <w:rFonts w:cs="Times New Roman"/>
          <w:b/>
          <w:sz w:val="28"/>
          <w:szCs w:val="28"/>
        </w:rPr>
        <w:t>Реконструкция линейных объектов</w:t>
      </w:r>
      <w:r w:rsidRPr="001C3689">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C3689">
        <w:rPr>
          <w:rFonts w:cs="Times New Roman"/>
          <w:sz w:val="28"/>
          <w:szCs w:val="28"/>
        </w:rPr>
        <w:t>котором</w:t>
      </w:r>
      <w:proofErr w:type="gramEnd"/>
      <w:r w:rsidRPr="001C3689">
        <w:rPr>
          <w:rFonts w:cs="Times New Roman"/>
          <w:sz w:val="28"/>
          <w:szCs w:val="28"/>
        </w:rPr>
        <w:t xml:space="preserve"> требуется изменение границ полос отвода и (или) охранных зон таких объектов.</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Рекреационная зона</w:t>
      </w:r>
      <w:r w:rsidRPr="00B71A86">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Рекультивация земель</w:t>
      </w:r>
      <w:r w:rsidRPr="00B71A86">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Ремонт</w:t>
      </w:r>
      <w:r w:rsidRPr="00B71A86">
        <w:rPr>
          <w:rFonts w:cs="Times New Roman"/>
          <w:color w:val="000000"/>
          <w:sz w:val="28"/>
          <w:szCs w:val="28"/>
        </w:rPr>
        <w:t xml:space="preserve"> - компле</w:t>
      </w:r>
      <w:proofErr w:type="gramStart"/>
      <w:r w:rsidRPr="00B71A86">
        <w:rPr>
          <w:rFonts w:cs="Times New Roman"/>
          <w:color w:val="000000"/>
          <w:sz w:val="28"/>
          <w:szCs w:val="28"/>
        </w:rPr>
        <w:t>кс стр</w:t>
      </w:r>
      <w:proofErr w:type="gramEnd"/>
      <w:r w:rsidRPr="00B71A86">
        <w:rPr>
          <w:rFonts w:cs="Times New Roman"/>
          <w:color w:val="000000"/>
          <w:sz w:val="28"/>
          <w:szCs w:val="28"/>
        </w:rPr>
        <w:t xml:space="preserve">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C65C24" w:rsidRPr="00B71A86" w:rsidRDefault="00C65C24" w:rsidP="00B71A86">
      <w:pPr>
        <w:pStyle w:val="af1"/>
        <w:ind w:firstLine="708"/>
        <w:jc w:val="both"/>
        <w:rPr>
          <w:rFonts w:ascii="Times New Roman" w:hAnsi="Times New Roman"/>
          <w:sz w:val="28"/>
          <w:szCs w:val="28"/>
        </w:rPr>
      </w:pPr>
      <w:r w:rsidRPr="00B71A86">
        <w:rPr>
          <w:rFonts w:ascii="Times New Roman" w:hAnsi="Times New Roman"/>
          <w:b/>
          <w:bCs/>
          <w:sz w:val="28"/>
          <w:szCs w:val="28"/>
        </w:rPr>
        <w:t>Санитарно-защитная зона</w:t>
      </w:r>
      <w:r w:rsidRPr="00B71A86">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Система расселения</w:t>
      </w:r>
      <w:r w:rsidRPr="00B71A86">
        <w:rPr>
          <w:rFonts w:cs="Times New Roman"/>
          <w:color w:val="000000"/>
          <w:sz w:val="28"/>
          <w:szCs w:val="28"/>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Собственник земельного участка</w:t>
      </w:r>
      <w:r w:rsidRPr="00B71A86">
        <w:rPr>
          <w:rFonts w:cs="Times New Roman"/>
          <w:color w:val="000000"/>
          <w:sz w:val="28"/>
          <w:szCs w:val="28"/>
        </w:rPr>
        <w:t xml:space="preserve"> - лицо, обладающее правом собственности на земельный участок.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lastRenderedPageBreak/>
        <w:t>Социальная инфраструктура</w:t>
      </w:r>
      <w:r w:rsidRPr="00B71A86">
        <w:rPr>
          <w:rFonts w:cs="Times New Roman"/>
          <w:color w:val="000000"/>
          <w:sz w:val="28"/>
          <w:szCs w:val="28"/>
        </w:rPr>
        <w:t xml:space="preserve"> - комплекс объектов обслуживания и взаимосвязей между ними, наземных и дистанционных, в пределах городского округа.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Специальное регулирование</w:t>
      </w:r>
      <w:r w:rsidRPr="00B71A86">
        <w:rPr>
          <w:rFonts w:cs="Times New Roman"/>
          <w:color w:val="000000"/>
          <w:sz w:val="28"/>
          <w:szCs w:val="28"/>
        </w:rPr>
        <w:t xml:space="preserve"> - ограничение использования территории для хозяйственной и иной деятельности, установленное на основании санитарно-экологических, противопожарных, технических и иных нормативных требований.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Среда обитания человека</w:t>
      </w:r>
      <w:r w:rsidRPr="00B71A86">
        <w:rPr>
          <w:rFonts w:cs="Times New Roman"/>
          <w:color w:val="000000"/>
          <w:sz w:val="28"/>
          <w:szCs w:val="28"/>
        </w:rPr>
        <w:t xml:space="preserve"> - совокупность объектов, явлений и факторов окружающей (природной и искусственной) среды, определяющей условия жизнедеятельности человека. </w:t>
      </w:r>
    </w:p>
    <w:p w:rsidR="00C65C24" w:rsidRPr="00B71A86" w:rsidRDefault="00C65C24" w:rsidP="00B71A86">
      <w:pPr>
        <w:pStyle w:val="af5"/>
        <w:spacing w:after="0" w:line="100" w:lineRule="atLeast"/>
        <w:ind w:firstLine="714"/>
        <w:jc w:val="both"/>
        <w:rPr>
          <w:rFonts w:cs="Times New Roman"/>
          <w:color w:val="000000"/>
          <w:sz w:val="28"/>
          <w:szCs w:val="28"/>
        </w:rPr>
      </w:pPr>
      <w:bookmarkStart w:id="6" w:name="page587"/>
      <w:bookmarkEnd w:id="6"/>
      <w:proofErr w:type="gramStart"/>
      <w:r w:rsidRPr="00B71A86">
        <w:rPr>
          <w:rFonts w:cs="Times New Roman"/>
          <w:b/>
          <w:bCs/>
          <w:color w:val="000000"/>
          <w:sz w:val="28"/>
          <w:szCs w:val="28"/>
        </w:rPr>
        <w:t xml:space="preserve">Стоянка для автомобилей (автостоянка) </w:t>
      </w:r>
      <w:r w:rsidRPr="00B71A86">
        <w:rPr>
          <w:rFonts w:cs="Times New Roman"/>
          <w:color w:val="000000"/>
          <w:sz w:val="28"/>
          <w:szCs w:val="28"/>
        </w:rPr>
        <w:t>-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гостевая</w:t>
      </w:r>
      <w:r w:rsidRPr="00B71A86">
        <w:rPr>
          <w:rFonts w:cs="Times New Roman"/>
          <w:color w:val="000000"/>
          <w:sz w:val="28"/>
          <w:szCs w:val="28"/>
        </w:rPr>
        <w:t xml:space="preserve"> - открытая площадка, предназначенная для кратковременного хранения (стоянки) легковых автомобилей;</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закрытого типа</w:t>
      </w:r>
      <w:r w:rsidRPr="00B71A86">
        <w:rPr>
          <w:rFonts w:cs="Times New Roman"/>
          <w:color w:val="000000"/>
          <w:sz w:val="28"/>
          <w:szCs w:val="28"/>
        </w:rPr>
        <w:t xml:space="preserve"> - автостоянка с наружными стеновыми ограждениями;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открытого типа</w:t>
      </w:r>
      <w:r w:rsidRPr="00B71A86">
        <w:rPr>
          <w:rFonts w:cs="Times New Roman"/>
          <w:color w:val="000000"/>
          <w:sz w:val="28"/>
          <w:szCs w:val="28"/>
        </w:rPr>
        <w:t xml:space="preserve"> - автостоянка без наружных стеновых ограждений или открытая,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механизированная</w:t>
      </w:r>
      <w:r w:rsidRPr="00B71A86">
        <w:rPr>
          <w:rFonts w:cs="Times New Roman"/>
          <w:color w:val="000000"/>
          <w:sz w:val="28"/>
          <w:szCs w:val="28"/>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Строительство</w:t>
      </w:r>
      <w:r w:rsidRPr="00B71A86">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Суммарная поэтажная площадь</w:t>
      </w:r>
      <w:r w:rsidRPr="00B71A86">
        <w:rPr>
          <w:rFonts w:cs="Times New Roman"/>
          <w:color w:val="000000"/>
          <w:sz w:val="28"/>
          <w:szCs w:val="28"/>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C65C24" w:rsidRPr="00B71A86" w:rsidRDefault="00C65C24" w:rsidP="00B71A86">
      <w:pPr>
        <w:pStyle w:val="af5"/>
        <w:spacing w:after="0" w:line="100" w:lineRule="atLeast"/>
        <w:ind w:firstLine="714"/>
        <w:jc w:val="both"/>
        <w:rPr>
          <w:rFonts w:cs="Times New Roman"/>
          <w:color w:val="000000"/>
          <w:sz w:val="28"/>
          <w:szCs w:val="28"/>
        </w:rPr>
      </w:pPr>
      <w:proofErr w:type="gramStart"/>
      <w:r w:rsidRPr="00B71A86">
        <w:rPr>
          <w:rFonts w:cs="Times New Roman"/>
          <w:b/>
          <w:bCs/>
          <w:color w:val="000000"/>
          <w:sz w:val="28"/>
          <w:szCs w:val="28"/>
        </w:rPr>
        <w:t>Территории общего пользования</w:t>
      </w:r>
      <w:r w:rsidRPr="00B71A86">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Территориальное планирование</w:t>
      </w:r>
      <w:r w:rsidRPr="00B71A86">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Территориальная зона</w:t>
      </w:r>
      <w:r w:rsidRPr="00B71A86">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C65C24" w:rsidRPr="00B71A86" w:rsidRDefault="00C65C24" w:rsidP="00B71A86">
      <w:pPr>
        <w:pStyle w:val="af5"/>
        <w:spacing w:after="0" w:line="100" w:lineRule="atLeast"/>
        <w:ind w:firstLine="714"/>
        <w:jc w:val="both"/>
        <w:rPr>
          <w:rFonts w:cs="Times New Roman"/>
          <w:color w:val="000000"/>
          <w:sz w:val="28"/>
          <w:szCs w:val="28"/>
        </w:rPr>
      </w:pPr>
      <w:proofErr w:type="gramStart"/>
      <w:r w:rsidRPr="00B71A86">
        <w:rPr>
          <w:rFonts w:cs="Times New Roman"/>
          <w:b/>
          <w:bCs/>
          <w:color w:val="000000"/>
          <w:sz w:val="28"/>
          <w:szCs w:val="28"/>
        </w:rPr>
        <w:t>Технический регламент</w:t>
      </w:r>
      <w:r w:rsidRPr="00B71A86">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w:t>
      </w:r>
      <w:r w:rsidRPr="00B71A86">
        <w:rPr>
          <w:rFonts w:cs="Times New Roman"/>
          <w:color w:val="000000"/>
          <w:sz w:val="28"/>
          <w:szCs w:val="28"/>
        </w:rPr>
        <w:lastRenderedPageBreak/>
        <w:t>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w:t>
      </w:r>
      <w:proofErr w:type="gramEnd"/>
      <w:r w:rsidRPr="00B71A86">
        <w:rPr>
          <w:rFonts w:cs="Times New Roman"/>
          <w:color w:val="000000"/>
          <w:sz w:val="28"/>
          <w:szCs w:val="28"/>
        </w:rPr>
        <w:t xml:space="preserve"> </w:t>
      </w:r>
      <w:proofErr w:type="gramStart"/>
      <w:r w:rsidRPr="00B71A86">
        <w:rPr>
          <w:rFonts w:cs="Times New Roman"/>
          <w:color w:val="000000"/>
          <w:sz w:val="28"/>
          <w:szCs w:val="28"/>
        </w:rPr>
        <w:t>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Улица</w:t>
      </w:r>
      <w:r w:rsidRPr="00B71A86">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Функциональное зонирование территории</w:t>
      </w:r>
      <w:r w:rsidRPr="00B71A86">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Функциональные зоны</w:t>
      </w:r>
      <w:r w:rsidRPr="00B71A86">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C65C24" w:rsidRPr="00B71A86" w:rsidRDefault="00C65C24" w:rsidP="00B71A86">
      <w:pPr>
        <w:pStyle w:val="af5"/>
        <w:spacing w:after="0" w:line="100" w:lineRule="atLeast"/>
        <w:ind w:firstLine="714"/>
        <w:jc w:val="both"/>
        <w:rPr>
          <w:rFonts w:cs="Times New Roman"/>
          <w:color w:val="000000"/>
          <w:sz w:val="28"/>
          <w:szCs w:val="28"/>
        </w:rPr>
      </w:pPr>
      <w:bookmarkStart w:id="7" w:name="page589"/>
      <w:bookmarkEnd w:id="7"/>
      <w:r w:rsidRPr="00B71A86">
        <w:rPr>
          <w:rFonts w:cs="Times New Roman"/>
          <w:b/>
          <w:bCs/>
          <w:color w:val="000000"/>
          <w:sz w:val="28"/>
          <w:szCs w:val="28"/>
        </w:rPr>
        <w:t>Устойчивое развитие территорий</w:t>
      </w:r>
      <w:r w:rsidRPr="00B71A86">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65C24" w:rsidRPr="00B71A86" w:rsidRDefault="00884E55" w:rsidP="00B71A86">
      <w:pPr>
        <w:pStyle w:val="af5"/>
        <w:spacing w:after="0" w:line="100" w:lineRule="atLeast"/>
        <w:ind w:firstLine="714"/>
        <w:jc w:val="both"/>
        <w:rPr>
          <w:rFonts w:cs="Times New Roman"/>
          <w:color w:val="000000"/>
          <w:sz w:val="28"/>
          <w:szCs w:val="28"/>
        </w:rPr>
      </w:pPr>
      <w:r>
        <w:rPr>
          <w:rFonts w:cs="Times New Roman"/>
          <w:b/>
          <w:bCs/>
          <w:color w:val="000000"/>
          <w:sz w:val="28"/>
          <w:szCs w:val="28"/>
        </w:rPr>
        <w:t xml:space="preserve">Разрешенное использование </w:t>
      </w:r>
      <w:r w:rsidR="00C65C24" w:rsidRPr="00B71A86">
        <w:rPr>
          <w:rFonts w:cs="Times New Roman"/>
          <w:color w:val="000000"/>
          <w:sz w:val="28"/>
          <w:szCs w:val="28"/>
        </w:rPr>
        <w:t xml:space="preserve">-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w:t>
      </w:r>
      <w:r w:rsidR="00A35075">
        <w:rPr>
          <w:rFonts w:cs="Times New Roman"/>
          <w:color w:val="000000"/>
          <w:sz w:val="28"/>
          <w:szCs w:val="28"/>
        </w:rPr>
        <w:t xml:space="preserve"> </w:t>
      </w:r>
      <w:r w:rsidR="00A35075" w:rsidRPr="00FA01C9">
        <w:rPr>
          <w:rFonts w:cs="Times New Roman"/>
          <w:sz w:val="28"/>
          <w:szCs w:val="28"/>
        </w:rPr>
        <w:t>разрешённого использования</w:t>
      </w:r>
      <w:r w:rsidR="00C65C24" w:rsidRPr="00B71A86">
        <w:rPr>
          <w:rFonts w:cs="Times New Roman"/>
          <w:color w:val="000000"/>
          <w:sz w:val="28"/>
          <w:szCs w:val="28"/>
        </w:rPr>
        <w:t xml:space="preserve"> - изменение перечня видов допустимого использования здания (сооружения), в том числе и в результате реконструкции.</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Центр общественный</w:t>
      </w:r>
      <w:r w:rsidRPr="00B71A86">
        <w:rPr>
          <w:rFonts w:cs="Times New Roman"/>
          <w:color w:val="000000"/>
          <w:sz w:val="28"/>
          <w:szCs w:val="28"/>
        </w:rPr>
        <w:t xml:space="preserve"> - комплекс учреждений и зданий общественного обслуживания населения, жилом, промышленном </w:t>
      </w:r>
      <w:proofErr w:type="gramStart"/>
      <w:r w:rsidRPr="00B71A86">
        <w:rPr>
          <w:rFonts w:cs="Times New Roman"/>
          <w:color w:val="000000"/>
          <w:sz w:val="28"/>
          <w:szCs w:val="28"/>
        </w:rPr>
        <w:t>районе</w:t>
      </w:r>
      <w:proofErr w:type="gramEnd"/>
      <w:r w:rsidRPr="00B71A86">
        <w:rPr>
          <w:rFonts w:cs="Times New Roman"/>
          <w:color w:val="000000"/>
          <w:sz w:val="28"/>
          <w:szCs w:val="28"/>
        </w:rPr>
        <w:t>.</w:t>
      </w:r>
    </w:p>
    <w:p w:rsidR="00C65C24"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Эллинги</w:t>
      </w:r>
      <w:r w:rsidRPr="00B71A86">
        <w:rPr>
          <w:rFonts w:cs="Times New Roman"/>
          <w:color w:val="000000"/>
          <w:sz w:val="28"/>
          <w:szCs w:val="28"/>
        </w:rPr>
        <w:t xml:space="preserve"> - здания и сооружения, предназначенные для длительного хранения и технического обслуживания маломерных судов, за исключением надувных лодок.</w:t>
      </w:r>
    </w:p>
    <w:p w:rsidR="00C65C24" w:rsidRDefault="00C65C24" w:rsidP="00B71A86">
      <w:pPr>
        <w:pStyle w:val="af5"/>
        <w:spacing w:after="0" w:line="100" w:lineRule="atLeast"/>
        <w:ind w:firstLine="714"/>
        <w:jc w:val="both"/>
        <w:rPr>
          <w:rFonts w:cs="Times New Roman"/>
          <w:color w:val="000000"/>
          <w:sz w:val="28"/>
          <w:szCs w:val="28"/>
        </w:rPr>
      </w:pPr>
    </w:p>
    <w:p w:rsidR="00C65C24" w:rsidRPr="000C7705" w:rsidRDefault="00C65C24" w:rsidP="000C7705">
      <w:pPr>
        <w:pStyle w:val="af1"/>
        <w:jc w:val="center"/>
        <w:rPr>
          <w:rFonts w:ascii="Times New Roman" w:hAnsi="Times New Roman"/>
          <w:b/>
          <w:i/>
          <w:sz w:val="28"/>
          <w:szCs w:val="28"/>
        </w:rPr>
      </w:pPr>
      <w:r w:rsidRPr="000C7705">
        <w:rPr>
          <w:rFonts w:ascii="Times New Roman" w:hAnsi="Times New Roman"/>
          <w:b/>
          <w:i/>
          <w:sz w:val="28"/>
          <w:szCs w:val="28"/>
        </w:rPr>
        <w:t>2.</w:t>
      </w:r>
      <w:r w:rsidRPr="000C7705">
        <w:rPr>
          <w:rFonts w:ascii="Times New Roman" w:hAnsi="Times New Roman"/>
          <w:b/>
          <w:i/>
          <w:sz w:val="28"/>
          <w:szCs w:val="28"/>
        </w:rPr>
        <w:tab/>
        <w:t>Структура и типология объектов социального, коммунального и бытового назначения</w:t>
      </w:r>
    </w:p>
    <w:p w:rsidR="00C65C24" w:rsidRDefault="00C65C24" w:rsidP="00FC1EDC">
      <w:pPr>
        <w:pStyle w:val="af5"/>
        <w:spacing w:after="0" w:line="100" w:lineRule="atLeast"/>
        <w:jc w:val="both"/>
        <w:rPr>
          <w:rFonts w:cs="Times New Roman"/>
          <w:color w:val="000000"/>
          <w:sz w:val="28"/>
          <w:szCs w:val="28"/>
        </w:rPr>
      </w:pPr>
    </w:p>
    <w:p w:rsidR="00C65C24" w:rsidRDefault="00C65C24" w:rsidP="0099579A">
      <w:pPr>
        <w:autoSpaceDE w:val="0"/>
        <w:autoSpaceDN w:val="0"/>
        <w:adjustRightInd w:val="0"/>
        <w:spacing w:after="0" w:line="240" w:lineRule="auto"/>
        <w:ind w:firstLine="709"/>
        <w:jc w:val="both"/>
        <w:rPr>
          <w:rFonts w:ascii="Times New Roman" w:hAnsi="Times New Roman"/>
          <w:sz w:val="28"/>
          <w:szCs w:val="28"/>
        </w:rPr>
      </w:pPr>
      <w:r w:rsidRPr="004A20A3">
        <w:rPr>
          <w:rFonts w:ascii="Times New Roman" w:hAnsi="Times New Roman"/>
          <w:sz w:val="28"/>
          <w:szCs w:val="28"/>
        </w:rPr>
        <w:t xml:space="preserve">Структура, а также типология общественных центров, объектов в общественно-деловой зоне и видов обслуживания </w:t>
      </w:r>
      <w:r>
        <w:rPr>
          <w:rFonts w:ascii="Times New Roman" w:hAnsi="Times New Roman"/>
          <w:sz w:val="28"/>
          <w:szCs w:val="28"/>
        </w:rPr>
        <w:t xml:space="preserve">Дальнегорского городского округа </w:t>
      </w:r>
      <w:r w:rsidRPr="004A20A3">
        <w:rPr>
          <w:rFonts w:ascii="Times New Roman" w:hAnsi="Times New Roman"/>
          <w:sz w:val="28"/>
          <w:szCs w:val="28"/>
        </w:rPr>
        <w:t xml:space="preserve">представлены в </w:t>
      </w:r>
      <w:r>
        <w:rPr>
          <w:rFonts w:ascii="Times New Roman" w:hAnsi="Times New Roman"/>
          <w:sz w:val="28"/>
          <w:szCs w:val="28"/>
        </w:rPr>
        <w:t>таблице 1</w:t>
      </w:r>
      <w:r w:rsidRPr="004A20A3">
        <w:rPr>
          <w:rFonts w:ascii="Times New Roman" w:hAnsi="Times New Roman"/>
          <w:sz w:val="28"/>
          <w:szCs w:val="28"/>
        </w:rPr>
        <w:t>.</w:t>
      </w:r>
    </w:p>
    <w:p w:rsidR="00C65C24" w:rsidRDefault="00C65C24" w:rsidP="0099579A">
      <w:pPr>
        <w:autoSpaceDE w:val="0"/>
        <w:autoSpaceDN w:val="0"/>
        <w:adjustRightInd w:val="0"/>
        <w:spacing w:after="0" w:line="240" w:lineRule="auto"/>
        <w:ind w:firstLine="709"/>
        <w:jc w:val="both"/>
        <w:rPr>
          <w:rFonts w:ascii="Times New Roman" w:hAnsi="Times New Roman"/>
          <w:sz w:val="28"/>
          <w:szCs w:val="28"/>
        </w:rPr>
      </w:pPr>
    </w:p>
    <w:p w:rsidR="00C65C24" w:rsidRDefault="00C65C24" w:rsidP="0099579A">
      <w:pPr>
        <w:autoSpaceDE w:val="0"/>
        <w:autoSpaceDN w:val="0"/>
        <w:adjustRightInd w:val="0"/>
        <w:spacing w:after="0" w:line="240" w:lineRule="auto"/>
        <w:ind w:firstLine="709"/>
        <w:jc w:val="right"/>
        <w:rPr>
          <w:rFonts w:ascii="Times New Roman" w:hAnsi="Times New Roman"/>
          <w:sz w:val="28"/>
          <w:szCs w:val="28"/>
        </w:rPr>
      </w:pPr>
      <w:r w:rsidRPr="0075795A">
        <w:rPr>
          <w:rFonts w:ascii="Times New Roman" w:hAnsi="Times New Roman"/>
          <w:sz w:val="28"/>
          <w:szCs w:val="28"/>
        </w:rPr>
        <w:t xml:space="preserve">Таблица </w:t>
      </w:r>
      <w:r>
        <w:rPr>
          <w:rFonts w:ascii="Times New Roman" w:hAnsi="Times New Roman"/>
          <w:sz w:val="28"/>
          <w:szCs w:val="28"/>
        </w:rPr>
        <w:t>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73"/>
        <w:gridCol w:w="3209"/>
        <w:gridCol w:w="3189"/>
      </w:tblGrid>
      <w:tr w:rsidR="00C65C24" w:rsidRPr="004721E3" w:rsidTr="00FC1EDC">
        <w:trPr>
          <w:jc w:val="center"/>
        </w:trPr>
        <w:tc>
          <w:tcPr>
            <w:tcW w:w="3379" w:type="dxa"/>
            <w:vMerge w:val="restart"/>
            <w:shd w:val="clear" w:color="auto" w:fill="EEECE1"/>
          </w:tcPr>
          <w:p w:rsidR="00C65C24" w:rsidRPr="00FC1EDC" w:rsidRDefault="00C65C24" w:rsidP="00F62E09">
            <w:pPr>
              <w:pStyle w:val="ConsPlusNormal"/>
              <w:spacing w:before="100" w:beforeAutospacing="1" w:after="100" w:afterAutospacing="1"/>
              <w:ind w:firstLine="0"/>
              <w:jc w:val="center"/>
              <w:rPr>
                <w:rFonts w:ascii="Times New Roman" w:hAnsi="Times New Roman"/>
                <w:b/>
                <w:sz w:val="24"/>
                <w:szCs w:val="24"/>
              </w:rPr>
            </w:pPr>
            <w:r w:rsidRPr="00FC1EDC">
              <w:rPr>
                <w:rFonts w:ascii="Times New Roman" w:hAnsi="Times New Roman"/>
                <w:b/>
                <w:sz w:val="24"/>
                <w:szCs w:val="24"/>
              </w:rPr>
              <w:t>Объекты по направлениям</w:t>
            </w:r>
          </w:p>
        </w:tc>
        <w:tc>
          <w:tcPr>
            <w:tcW w:w="6758" w:type="dxa"/>
            <w:gridSpan w:val="2"/>
            <w:shd w:val="clear" w:color="auto" w:fill="EEECE1"/>
          </w:tcPr>
          <w:p w:rsidR="00C65C24" w:rsidRPr="00FC1EDC" w:rsidRDefault="00C65C24" w:rsidP="00F62E09">
            <w:pPr>
              <w:pStyle w:val="ConsPlusNormal"/>
              <w:spacing w:before="100" w:beforeAutospacing="1" w:after="100" w:afterAutospacing="1"/>
              <w:ind w:firstLine="0"/>
              <w:jc w:val="center"/>
              <w:rPr>
                <w:rFonts w:ascii="Times New Roman" w:hAnsi="Times New Roman"/>
                <w:b/>
                <w:sz w:val="24"/>
                <w:szCs w:val="24"/>
              </w:rPr>
            </w:pPr>
            <w:r w:rsidRPr="00FC1EDC">
              <w:rPr>
                <w:rFonts w:ascii="Times New Roman" w:hAnsi="Times New Roman"/>
                <w:b/>
                <w:sz w:val="24"/>
                <w:szCs w:val="24"/>
              </w:rPr>
              <w:t>Объекты общественно-деловой зоны по видам общественных центров и видам обслуживания</w:t>
            </w:r>
          </w:p>
        </w:tc>
      </w:tr>
      <w:tr w:rsidR="00C65C24" w:rsidRPr="004721E3" w:rsidTr="00FC1EDC">
        <w:trPr>
          <w:jc w:val="center"/>
        </w:trPr>
        <w:tc>
          <w:tcPr>
            <w:tcW w:w="3379" w:type="dxa"/>
            <w:vMerge/>
            <w:shd w:val="clear" w:color="auto" w:fill="EEECE1"/>
          </w:tcPr>
          <w:p w:rsidR="00C65C24" w:rsidRPr="00FC1EDC" w:rsidRDefault="00C65C24" w:rsidP="00FC1EDC">
            <w:pPr>
              <w:autoSpaceDE w:val="0"/>
              <w:autoSpaceDN w:val="0"/>
              <w:adjustRightInd w:val="0"/>
              <w:spacing w:before="100" w:beforeAutospacing="1" w:after="100" w:afterAutospacing="1" w:line="240" w:lineRule="auto"/>
              <w:jc w:val="right"/>
              <w:rPr>
                <w:rFonts w:ascii="Times New Roman" w:hAnsi="Times New Roman"/>
                <w:b/>
                <w:sz w:val="24"/>
                <w:szCs w:val="24"/>
              </w:rPr>
            </w:pPr>
          </w:p>
        </w:tc>
        <w:tc>
          <w:tcPr>
            <w:tcW w:w="3379" w:type="dxa"/>
            <w:shd w:val="clear" w:color="auto" w:fill="EEECE1"/>
          </w:tcPr>
          <w:p w:rsidR="00C65C24" w:rsidRPr="00FC1EDC" w:rsidRDefault="00C65C24" w:rsidP="00FC1EDC">
            <w:pPr>
              <w:pStyle w:val="ConsPlusNormal"/>
              <w:spacing w:before="100" w:beforeAutospacing="1" w:after="100" w:afterAutospacing="1"/>
              <w:jc w:val="center"/>
              <w:rPr>
                <w:rFonts w:ascii="Times New Roman" w:hAnsi="Times New Roman"/>
                <w:b/>
                <w:sz w:val="24"/>
                <w:szCs w:val="24"/>
              </w:rPr>
            </w:pPr>
            <w:r w:rsidRPr="00FC1EDC">
              <w:rPr>
                <w:rFonts w:ascii="Times New Roman" w:hAnsi="Times New Roman"/>
                <w:b/>
                <w:sz w:val="24"/>
                <w:szCs w:val="24"/>
              </w:rPr>
              <w:t>периодического обслуживания</w:t>
            </w:r>
          </w:p>
        </w:tc>
        <w:tc>
          <w:tcPr>
            <w:tcW w:w="3379" w:type="dxa"/>
            <w:shd w:val="clear" w:color="auto" w:fill="EEECE1"/>
          </w:tcPr>
          <w:p w:rsidR="00C65C24" w:rsidRPr="00FC1EDC" w:rsidRDefault="00C65C24" w:rsidP="00F62E09">
            <w:pPr>
              <w:pStyle w:val="ConsPlusNormal"/>
              <w:spacing w:before="100" w:beforeAutospacing="1" w:after="100" w:afterAutospacing="1"/>
              <w:ind w:firstLine="0"/>
              <w:jc w:val="center"/>
              <w:rPr>
                <w:rFonts w:ascii="Times New Roman" w:hAnsi="Times New Roman"/>
                <w:b/>
                <w:sz w:val="24"/>
                <w:szCs w:val="24"/>
              </w:rPr>
            </w:pPr>
            <w:r w:rsidRPr="00FC1EDC">
              <w:rPr>
                <w:rFonts w:ascii="Times New Roman" w:hAnsi="Times New Roman"/>
                <w:b/>
                <w:sz w:val="24"/>
                <w:szCs w:val="24"/>
              </w:rPr>
              <w:t>повседневного обслуживания</w:t>
            </w:r>
          </w:p>
        </w:tc>
      </w:tr>
      <w:tr w:rsidR="00C65C24" w:rsidRPr="004721E3" w:rsidTr="00FC1EDC">
        <w:trPr>
          <w:jc w:val="center"/>
        </w:trPr>
        <w:tc>
          <w:tcPr>
            <w:tcW w:w="3379" w:type="dxa"/>
            <w:vMerge/>
            <w:shd w:val="clear" w:color="auto" w:fill="EEECE1"/>
          </w:tcPr>
          <w:p w:rsidR="00C65C24" w:rsidRPr="00FC1EDC" w:rsidRDefault="00C65C24" w:rsidP="00FC1EDC">
            <w:pPr>
              <w:autoSpaceDE w:val="0"/>
              <w:autoSpaceDN w:val="0"/>
              <w:adjustRightInd w:val="0"/>
              <w:spacing w:before="100" w:beforeAutospacing="1" w:after="100" w:afterAutospacing="1" w:line="240" w:lineRule="auto"/>
              <w:jc w:val="right"/>
              <w:rPr>
                <w:rFonts w:ascii="Times New Roman" w:hAnsi="Times New Roman"/>
                <w:b/>
                <w:sz w:val="24"/>
                <w:szCs w:val="24"/>
              </w:rPr>
            </w:pPr>
          </w:p>
        </w:tc>
        <w:tc>
          <w:tcPr>
            <w:tcW w:w="3379" w:type="dxa"/>
            <w:shd w:val="clear" w:color="auto" w:fill="EEECE1"/>
          </w:tcPr>
          <w:p w:rsidR="00C65C24" w:rsidRPr="00FC1EDC" w:rsidRDefault="00C65C24" w:rsidP="00F62E09">
            <w:pPr>
              <w:pStyle w:val="ConsPlusNormal"/>
              <w:spacing w:before="100" w:beforeAutospacing="1" w:after="100" w:afterAutospacing="1"/>
              <w:ind w:firstLine="0"/>
              <w:jc w:val="center"/>
              <w:rPr>
                <w:rFonts w:ascii="Times New Roman" w:hAnsi="Times New Roman"/>
                <w:b/>
                <w:sz w:val="24"/>
                <w:szCs w:val="24"/>
              </w:rPr>
            </w:pPr>
            <w:r w:rsidRPr="00FC1EDC">
              <w:rPr>
                <w:rFonts w:ascii="Times New Roman" w:hAnsi="Times New Roman"/>
                <w:b/>
                <w:sz w:val="24"/>
                <w:szCs w:val="24"/>
              </w:rPr>
              <w:t>центр межрайонного значения,   подцентр городского округа</w:t>
            </w:r>
          </w:p>
        </w:tc>
        <w:tc>
          <w:tcPr>
            <w:tcW w:w="3379" w:type="dxa"/>
            <w:shd w:val="clear" w:color="auto" w:fill="EEECE1"/>
          </w:tcPr>
          <w:p w:rsidR="00C65C24" w:rsidRPr="00FC1EDC" w:rsidRDefault="00C65C24" w:rsidP="00FC1EDC">
            <w:pPr>
              <w:autoSpaceDE w:val="0"/>
              <w:autoSpaceDN w:val="0"/>
              <w:adjustRightInd w:val="0"/>
              <w:spacing w:before="100" w:beforeAutospacing="1" w:after="100" w:afterAutospacing="1" w:line="240" w:lineRule="auto"/>
              <w:jc w:val="right"/>
              <w:rPr>
                <w:rFonts w:ascii="Times New Roman" w:hAnsi="Times New Roman"/>
                <w:b/>
                <w:sz w:val="24"/>
                <w:szCs w:val="24"/>
              </w:rPr>
            </w:pPr>
            <w:r w:rsidRPr="00FC1EDC">
              <w:rPr>
                <w:rFonts w:ascii="Times New Roman" w:hAnsi="Times New Roman"/>
                <w:b/>
                <w:sz w:val="24"/>
                <w:szCs w:val="24"/>
              </w:rPr>
              <w:t>общественно-деловая зона на уровне микрорайона</w:t>
            </w:r>
          </w:p>
        </w:tc>
      </w:tr>
      <w:tr w:rsidR="00C65C24" w:rsidRPr="004721E3" w:rsidTr="00A47853">
        <w:trPr>
          <w:jc w:val="center"/>
        </w:trPr>
        <w:tc>
          <w:tcPr>
            <w:tcW w:w="3379" w:type="dxa"/>
          </w:tcPr>
          <w:p w:rsidR="00C65C24" w:rsidRPr="004721E3" w:rsidRDefault="00C65C24" w:rsidP="00FC1EDC">
            <w:pPr>
              <w:autoSpaceDE w:val="0"/>
              <w:autoSpaceDN w:val="0"/>
              <w:adjustRightInd w:val="0"/>
              <w:spacing w:before="100" w:beforeAutospacing="1" w:after="100" w:afterAutospacing="1" w:line="240" w:lineRule="auto"/>
              <w:jc w:val="center"/>
              <w:rPr>
                <w:rFonts w:ascii="Times New Roman" w:hAnsi="Times New Roman"/>
                <w:sz w:val="24"/>
                <w:szCs w:val="24"/>
              </w:rPr>
            </w:pPr>
            <w:r w:rsidRPr="004721E3">
              <w:rPr>
                <w:rFonts w:ascii="Times New Roman" w:hAnsi="Times New Roman"/>
                <w:sz w:val="24"/>
                <w:szCs w:val="24"/>
              </w:rPr>
              <w:t>1</w:t>
            </w:r>
          </w:p>
        </w:tc>
        <w:tc>
          <w:tcPr>
            <w:tcW w:w="3379" w:type="dxa"/>
          </w:tcPr>
          <w:p w:rsidR="00C65C24" w:rsidRPr="004721E3" w:rsidRDefault="00C65C24" w:rsidP="00FC1EDC">
            <w:pPr>
              <w:autoSpaceDE w:val="0"/>
              <w:autoSpaceDN w:val="0"/>
              <w:adjustRightInd w:val="0"/>
              <w:spacing w:before="100" w:beforeAutospacing="1" w:after="100" w:afterAutospacing="1" w:line="240" w:lineRule="auto"/>
              <w:jc w:val="center"/>
              <w:rPr>
                <w:rFonts w:ascii="Times New Roman" w:hAnsi="Times New Roman"/>
                <w:sz w:val="24"/>
                <w:szCs w:val="24"/>
              </w:rPr>
            </w:pPr>
            <w:r w:rsidRPr="004721E3">
              <w:rPr>
                <w:rFonts w:ascii="Times New Roman" w:hAnsi="Times New Roman"/>
                <w:sz w:val="24"/>
                <w:szCs w:val="24"/>
              </w:rPr>
              <w:t>2</w:t>
            </w:r>
          </w:p>
        </w:tc>
        <w:tc>
          <w:tcPr>
            <w:tcW w:w="3379" w:type="dxa"/>
          </w:tcPr>
          <w:p w:rsidR="00C65C24" w:rsidRPr="004721E3" w:rsidRDefault="00C65C24" w:rsidP="00FC1EDC">
            <w:pPr>
              <w:autoSpaceDE w:val="0"/>
              <w:autoSpaceDN w:val="0"/>
              <w:adjustRightInd w:val="0"/>
              <w:spacing w:before="100" w:beforeAutospacing="1" w:after="100" w:afterAutospacing="1" w:line="240" w:lineRule="auto"/>
              <w:jc w:val="center"/>
              <w:rPr>
                <w:rFonts w:ascii="Times New Roman" w:hAnsi="Times New Roman"/>
                <w:sz w:val="24"/>
                <w:szCs w:val="24"/>
              </w:rPr>
            </w:pPr>
            <w:r w:rsidRPr="004721E3">
              <w:rPr>
                <w:rFonts w:ascii="Times New Roman" w:hAnsi="Times New Roman"/>
                <w:sz w:val="24"/>
                <w:szCs w:val="24"/>
              </w:rPr>
              <w:t>3</w:t>
            </w:r>
          </w:p>
        </w:tc>
      </w:tr>
      <w:tr w:rsidR="00C65C24" w:rsidRPr="004721E3" w:rsidTr="00A47853">
        <w:trPr>
          <w:jc w:val="center"/>
        </w:trPr>
        <w:tc>
          <w:tcPr>
            <w:tcW w:w="3379" w:type="dxa"/>
          </w:tcPr>
          <w:p w:rsidR="00C65C24" w:rsidRPr="004721E3" w:rsidRDefault="00C65C24" w:rsidP="00FC1EDC">
            <w:pPr>
              <w:autoSpaceDE w:val="0"/>
              <w:autoSpaceDN w:val="0"/>
              <w:adjustRightInd w:val="0"/>
              <w:spacing w:before="100" w:beforeAutospacing="1" w:after="100" w:afterAutospacing="1" w:line="240" w:lineRule="auto"/>
              <w:jc w:val="center"/>
              <w:rPr>
                <w:rFonts w:ascii="Times New Roman" w:hAnsi="Times New Roman"/>
                <w:sz w:val="24"/>
                <w:szCs w:val="24"/>
              </w:rPr>
            </w:pPr>
            <w:r w:rsidRPr="004721E3">
              <w:rPr>
                <w:rFonts w:ascii="Times New Roman" w:hAnsi="Times New Roman"/>
                <w:sz w:val="24"/>
                <w:szCs w:val="24"/>
              </w:rPr>
              <w:t>Административно-деловые и хозяйственные учреждения</w:t>
            </w:r>
          </w:p>
        </w:tc>
        <w:tc>
          <w:tcPr>
            <w:tcW w:w="3379" w:type="dxa"/>
          </w:tcPr>
          <w:p w:rsidR="00C65C24" w:rsidRPr="004721E3" w:rsidRDefault="00C65C24" w:rsidP="00FC1EDC">
            <w:pPr>
              <w:autoSpaceDE w:val="0"/>
              <w:autoSpaceDN w:val="0"/>
              <w:adjustRightInd w:val="0"/>
              <w:spacing w:before="100" w:beforeAutospacing="1" w:after="100" w:afterAutospacing="1" w:line="240" w:lineRule="auto"/>
              <w:jc w:val="center"/>
              <w:rPr>
                <w:rFonts w:ascii="Times New Roman" w:hAnsi="Times New Roman"/>
                <w:sz w:val="24"/>
                <w:szCs w:val="24"/>
              </w:rPr>
            </w:pPr>
            <w:proofErr w:type="gramStart"/>
            <w:r w:rsidRPr="004721E3">
              <w:rPr>
                <w:rFonts w:ascii="Times New Roman" w:hAnsi="Times New Roman"/>
                <w:sz w:val="24"/>
                <w:szCs w:val="24"/>
              </w:rP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roofErr w:type="gramEnd"/>
          </w:p>
        </w:tc>
        <w:tc>
          <w:tcPr>
            <w:tcW w:w="3379" w:type="dxa"/>
          </w:tcPr>
          <w:p w:rsidR="00C65C24" w:rsidRPr="004721E3" w:rsidRDefault="00C65C24" w:rsidP="00FC1EDC">
            <w:pPr>
              <w:autoSpaceDE w:val="0"/>
              <w:autoSpaceDN w:val="0"/>
              <w:adjustRightInd w:val="0"/>
              <w:spacing w:before="100" w:beforeAutospacing="1" w:after="100" w:afterAutospacing="1" w:line="240" w:lineRule="auto"/>
              <w:jc w:val="center"/>
              <w:rPr>
                <w:rFonts w:ascii="Times New Roman" w:hAnsi="Times New Roman"/>
                <w:sz w:val="24"/>
                <w:szCs w:val="24"/>
              </w:rPr>
            </w:pPr>
            <w:r w:rsidRPr="004721E3">
              <w:rPr>
                <w:rFonts w:ascii="Times New Roman" w:hAnsi="Times New Roman"/>
                <w:sz w:val="24"/>
                <w:szCs w:val="24"/>
              </w:rPr>
              <w:t>административно-хозяйственное здание, отделение связи, банка, жилищно-коммунальные общества, опорный пункт охраны порядка</w:t>
            </w:r>
          </w:p>
        </w:tc>
      </w:tr>
      <w:tr w:rsidR="00C65C24" w:rsidRPr="004721E3" w:rsidTr="00A47853">
        <w:trPr>
          <w:jc w:val="center"/>
        </w:trPr>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Учреждения образования</w:t>
            </w:r>
          </w:p>
        </w:tc>
        <w:tc>
          <w:tcPr>
            <w:tcW w:w="3379" w:type="dxa"/>
          </w:tcPr>
          <w:p w:rsidR="00C65C24" w:rsidRPr="004721E3" w:rsidRDefault="00C65C24" w:rsidP="00FC1EDC">
            <w:pPr>
              <w:pStyle w:val="ConsPlusNormal"/>
              <w:spacing w:before="100" w:beforeAutospacing="1" w:after="100" w:afterAutospacing="1"/>
              <w:jc w:val="center"/>
              <w:rPr>
                <w:rFonts w:ascii="Times New Roman" w:hAnsi="Times New Roman"/>
                <w:sz w:val="24"/>
                <w:szCs w:val="24"/>
              </w:rPr>
            </w:pPr>
            <w:proofErr w:type="gramStart"/>
            <w:r w:rsidRPr="004721E3">
              <w:rPr>
                <w:rFonts w:ascii="Times New Roman" w:hAnsi="Times New Roman"/>
                <w:sz w:val="24"/>
                <w:szCs w:val="24"/>
              </w:rPr>
              <w:t>специализированные дошкольные и школьные 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станции: технические, туристско-краеведческие, эколого-биологические</w:t>
            </w:r>
            <w:proofErr w:type="gramEnd"/>
          </w:p>
        </w:tc>
        <w:tc>
          <w:tcPr>
            <w:tcW w:w="3379" w:type="dxa"/>
          </w:tcPr>
          <w:p w:rsidR="00C65C24" w:rsidRPr="004721E3" w:rsidRDefault="00C65C24" w:rsidP="00FC1EDC">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дошкольные и школьные образовательные учреждения, детские школы творчества</w:t>
            </w:r>
          </w:p>
        </w:tc>
      </w:tr>
      <w:tr w:rsidR="00C65C24" w:rsidRPr="004721E3" w:rsidTr="00A47853">
        <w:trPr>
          <w:jc w:val="center"/>
        </w:trPr>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Учреждения культуры и искусства</w:t>
            </w:r>
          </w:p>
        </w:tc>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учреждения клубного типа с киноустановками, филиалы библиотек для взрослых и детей</w:t>
            </w:r>
          </w:p>
        </w:tc>
      </w:tr>
      <w:tr w:rsidR="00C65C24" w:rsidRPr="004721E3" w:rsidTr="00A47853">
        <w:trPr>
          <w:jc w:val="center"/>
        </w:trPr>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Учреждения здравоохранения и социального обеспечения</w:t>
            </w:r>
          </w:p>
        </w:tc>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 xml:space="preserve">центральные районные больницы, многопрофильные и </w:t>
            </w:r>
            <w:r w:rsidRPr="004721E3">
              <w:rPr>
                <w:rFonts w:ascii="Times New Roman" w:hAnsi="Times New Roman"/>
                <w:sz w:val="24"/>
                <w:szCs w:val="24"/>
              </w:rPr>
              <w:lastRenderedPageBreak/>
              <w:t>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lastRenderedPageBreak/>
              <w:t xml:space="preserve">офисы врачей общей практики и фармацевтов, врачебная амбулатория, </w:t>
            </w:r>
            <w:r w:rsidRPr="004721E3">
              <w:rPr>
                <w:rFonts w:ascii="Times New Roman" w:hAnsi="Times New Roman"/>
                <w:sz w:val="24"/>
                <w:szCs w:val="24"/>
              </w:rPr>
              <w:lastRenderedPageBreak/>
              <w:t>аптека, выдвижной пункт скорой медицинской помощи</w:t>
            </w:r>
          </w:p>
        </w:tc>
      </w:tr>
      <w:tr w:rsidR="00C65C24" w:rsidRPr="004721E3" w:rsidTr="00A47853">
        <w:trPr>
          <w:jc w:val="center"/>
        </w:trPr>
        <w:tc>
          <w:tcPr>
            <w:tcW w:w="3379" w:type="dxa"/>
          </w:tcPr>
          <w:p w:rsidR="00C65C24" w:rsidRPr="004721E3" w:rsidRDefault="00C65C24" w:rsidP="00FC1EDC">
            <w:pPr>
              <w:pStyle w:val="ConsPlusNormal"/>
              <w:spacing w:before="100" w:beforeAutospacing="1" w:after="100" w:afterAutospacing="1"/>
              <w:rPr>
                <w:rFonts w:ascii="Times New Roman" w:hAnsi="Times New Roman"/>
                <w:sz w:val="24"/>
                <w:szCs w:val="24"/>
              </w:rPr>
            </w:pPr>
            <w:r w:rsidRPr="004721E3">
              <w:rPr>
                <w:rFonts w:ascii="Times New Roman" w:hAnsi="Times New Roman"/>
                <w:sz w:val="24"/>
                <w:szCs w:val="24"/>
              </w:rPr>
              <w:lastRenderedPageBreak/>
              <w:t>Физкультурн</w:t>
            </w:r>
            <w:proofErr w:type="gramStart"/>
            <w:r w:rsidRPr="004721E3">
              <w:rPr>
                <w:rFonts w:ascii="Times New Roman" w:hAnsi="Times New Roman"/>
                <w:sz w:val="24"/>
                <w:szCs w:val="24"/>
              </w:rPr>
              <w:t>о-</w:t>
            </w:r>
            <w:proofErr w:type="gramEnd"/>
            <w:r w:rsidRPr="004721E3">
              <w:rPr>
                <w:rFonts w:ascii="Times New Roman" w:hAnsi="Times New Roman"/>
                <w:sz w:val="24"/>
                <w:szCs w:val="24"/>
              </w:rPr>
              <w:t xml:space="preserve"> спортивные сооружения</w:t>
            </w:r>
          </w:p>
        </w:tc>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спортивные центры, открытые и закрытые спортзалы, бассейны, детские спортивные школы, теннисные корты</w:t>
            </w:r>
          </w:p>
        </w:tc>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 xml:space="preserve">стадион, спортзал с бассейном и спортивная площадка, </w:t>
            </w:r>
            <w:proofErr w:type="gramStart"/>
            <w:r w:rsidRPr="004721E3">
              <w:rPr>
                <w:rFonts w:ascii="Times New Roman" w:hAnsi="Times New Roman"/>
                <w:sz w:val="24"/>
                <w:szCs w:val="24"/>
              </w:rPr>
              <w:t>совмещенные</w:t>
            </w:r>
            <w:proofErr w:type="gramEnd"/>
            <w:r w:rsidRPr="004721E3">
              <w:rPr>
                <w:rFonts w:ascii="Times New Roman" w:hAnsi="Times New Roman"/>
                <w:sz w:val="24"/>
                <w:szCs w:val="24"/>
              </w:rPr>
              <w:t xml:space="preserve"> со школьными</w:t>
            </w:r>
          </w:p>
        </w:tc>
      </w:tr>
      <w:tr w:rsidR="00C65C24" w:rsidRPr="004721E3" w:rsidTr="00A47853">
        <w:trPr>
          <w:jc w:val="center"/>
        </w:trPr>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Торговля и общественное питание</w:t>
            </w:r>
          </w:p>
        </w:tc>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торговые центры, предприятия торговли, мелкооптовые и розничные рынки и базы, ярмарки, предприятия общественного питания</w:t>
            </w:r>
          </w:p>
        </w:tc>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магазины продовольственных и промышленных товаров повседневного спроса, пункты общественного питания</w:t>
            </w:r>
          </w:p>
        </w:tc>
      </w:tr>
      <w:tr w:rsidR="00C65C24" w:rsidRPr="004721E3" w:rsidTr="00A47853">
        <w:trPr>
          <w:jc w:val="center"/>
        </w:trPr>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Учреждения бытового и коммунального обслуживания</w:t>
            </w:r>
          </w:p>
        </w:tc>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предприятия бытового обслуживания, приемные пункты прачечных-химчисток, бани, пожарное депо</w:t>
            </w:r>
          </w:p>
        </w:tc>
      </w:tr>
    </w:tbl>
    <w:p w:rsidR="00C65C24" w:rsidRDefault="00C65C24" w:rsidP="0099579A">
      <w:pPr>
        <w:autoSpaceDE w:val="0"/>
        <w:autoSpaceDN w:val="0"/>
        <w:adjustRightInd w:val="0"/>
        <w:spacing w:after="0" w:line="240" w:lineRule="auto"/>
        <w:ind w:firstLine="709"/>
        <w:jc w:val="both"/>
        <w:rPr>
          <w:rFonts w:ascii="Times New Roman" w:hAnsi="Times New Roman"/>
          <w:sz w:val="28"/>
          <w:szCs w:val="28"/>
        </w:rPr>
      </w:pPr>
    </w:p>
    <w:p w:rsidR="00C65C24" w:rsidRPr="004A20A3" w:rsidRDefault="00C65C24" w:rsidP="00A90A2B">
      <w:pPr>
        <w:autoSpaceDE w:val="0"/>
        <w:autoSpaceDN w:val="0"/>
        <w:adjustRightInd w:val="0"/>
        <w:spacing w:after="0" w:line="240" w:lineRule="auto"/>
        <w:jc w:val="both"/>
        <w:rPr>
          <w:rFonts w:ascii="Times New Roman" w:hAnsi="Times New Roman"/>
          <w:sz w:val="28"/>
          <w:szCs w:val="28"/>
        </w:rPr>
      </w:pPr>
    </w:p>
    <w:p w:rsidR="00C65C24" w:rsidRDefault="00C65C24" w:rsidP="0099579A">
      <w:pPr>
        <w:pStyle w:val="af1"/>
        <w:jc w:val="center"/>
        <w:rPr>
          <w:rFonts w:ascii="Cambria" w:hAnsi="Cambria"/>
          <w:b/>
          <w:i/>
          <w:sz w:val="28"/>
          <w:szCs w:val="28"/>
        </w:rPr>
      </w:pPr>
      <w:r w:rsidRPr="0099579A">
        <w:rPr>
          <w:rFonts w:ascii="Cambria" w:hAnsi="Cambria"/>
          <w:b/>
          <w:i/>
          <w:sz w:val="28"/>
          <w:szCs w:val="28"/>
        </w:rPr>
        <w:t>3.</w:t>
      </w:r>
      <w:r w:rsidRPr="0099579A">
        <w:rPr>
          <w:rFonts w:ascii="Cambria" w:hAnsi="Cambria"/>
          <w:b/>
          <w:i/>
          <w:sz w:val="28"/>
          <w:szCs w:val="28"/>
        </w:rPr>
        <w:tab/>
        <w:t>Расчетные показатели интенсивности использования территорий</w:t>
      </w:r>
    </w:p>
    <w:p w:rsidR="00C65C24" w:rsidRDefault="00C65C24" w:rsidP="0099579A">
      <w:pPr>
        <w:pStyle w:val="af1"/>
        <w:jc w:val="center"/>
        <w:rPr>
          <w:rFonts w:ascii="Cambria" w:hAnsi="Cambria"/>
          <w:b/>
          <w:i/>
          <w:sz w:val="28"/>
          <w:szCs w:val="28"/>
        </w:rPr>
      </w:pPr>
    </w:p>
    <w:p w:rsidR="00C65C24" w:rsidRDefault="00C65C24" w:rsidP="00A47853">
      <w:pPr>
        <w:pStyle w:val="af1"/>
        <w:jc w:val="center"/>
        <w:rPr>
          <w:rFonts w:ascii="Cambria" w:hAnsi="Cambria"/>
          <w:b/>
          <w:i/>
          <w:sz w:val="28"/>
          <w:szCs w:val="28"/>
        </w:rPr>
      </w:pPr>
      <w:r w:rsidRPr="00A47853">
        <w:rPr>
          <w:rFonts w:ascii="Cambria" w:hAnsi="Cambria"/>
          <w:b/>
          <w:i/>
          <w:sz w:val="28"/>
          <w:szCs w:val="28"/>
        </w:rPr>
        <w:t>3.1.</w:t>
      </w:r>
      <w:r w:rsidRPr="00A47853">
        <w:rPr>
          <w:rFonts w:ascii="Cambria" w:hAnsi="Cambria"/>
          <w:b/>
          <w:i/>
          <w:sz w:val="28"/>
          <w:szCs w:val="28"/>
        </w:rPr>
        <w:tab/>
        <w:t>Предварительное определение потребности в территории жилых зон</w:t>
      </w:r>
    </w:p>
    <w:p w:rsidR="00C65C24" w:rsidRPr="0099579A" w:rsidRDefault="00C65C24" w:rsidP="0099579A">
      <w:pPr>
        <w:pStyle w:val="af1"/>
        <w:jc w:val="center"/>
        <w:rPr>
          <w:rFonts w:ascii="Cambria" w:hAnsi="Cambria"/>
          <w:b/>
          <w:i/>
          <w:sz w:val="28"/>
          <w:szCs w:val="28"/>
        </w:rPr>
      </w:pPr>
    </w:p>
    <w:p w:rsidR="00C65C24" w:rsidRDefault="00C65C24" w:rsidP="0099579A">
      <w:pPr>
        <w:pStyle w:val="af5"/>
        <w:spacing w:after="0" w:line="100" w:lineRule="atLeast"/>
        <w:ind w:firstLine="714"/>
        <w:jc w:val="both"/>
        <w:rPr>
          <w:rFonts w:cs="Times New Roman"/>
          <w:i/>
          <w:color w:val="000000"/>
          <w:sz w:val="28"/>
          <w:szCs w:val="28"/>
        </w:rPr>
      </w:pPr>
      <w:r w:rsidRPr="0099579A">
        <w:rPr>
          <w:rFonts w:cs="Times New Roman"/>
          <w:i/>
          <w:color w:val="000000"/>
          <w:sz w:val="28"/>
          <w:szCs w:val="28"/>
        </w:rPr>
        <w:t>(Показатели обеспеченности и территориальной доступности не нормируются)</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В состав жилых зон включа</w:t>
      </w:r>
      <w:r>
        <w:rPr>
          <w:rFonts w:ascii="Times New Roman" w:hAnsi="Times New Roman"/>
          <w:color w:val="000000"/>
          <w:sz w:val="28"/>
          <w:szCs w:val="28"/>
          <w:lang w:eastAsia="ru-RU"/>
        </w:rPr>
        <w:t>ют</w:t>
      </w:r>
      <w:r w:rsidRPr="00D33AB8">
        <w:rPr>
          <w:rFonts w:ascii="Times New Roman" w:hAnsi="Times New Roman"/>
          <w:color w:val="000000"/>
          <w:sz w:val="28"/>
          <w:szCs w:val="28"/>
          <w:lang w:eastAsia="ru-RU"/>
        </w:rPr>
        <w:t>ся зоны:</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застройки индивидуальными жилыми домами;</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застройки малоэтажными жилыми домами;</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lastRenderedPageBreak/>
        <w:t>- застройки среднеэтажными жилыми домами;</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застройки многоэтажными жилыми домами;</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жилой застройки специального вида.</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xml:space="preserve">В жилых зонах помимо жилой застройки могут размещаться: </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xml:space="preserve">- улично-дорожная сеть; </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территории, предназначенные для ведения дачного хозяйства и садоводства;</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xml:space="preserve">- территории общего пользования, в том числе озелененные; </w:t>
      </w:r>
    </w:p>
    <w:p w:rsidR="00C65C24" w:rsidRPr="00D33AB8" w:rsidRDefault="00C65C24" w:rsidP="00A47853">
      <w:pPr>
        <w:autoSpaceDE w:val="0"/>
        <w:spacing w:after="0" w:line="1" w:lineRule="exact"/>
        <w:ind w:firstLine="714"/>
        <w:rPr>
          <w:rFonts w:ascii="Times New Roman" w:hAnsi="Times New Roman"/>
          <w:color w:val="000000"/>
          <w:sz w:val="28"/>
          <w:szCs w:val="28"/>
          <w:lang w:eastAsia="ru-RU"/>
        </w:rPr>
      </w:pP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xml:space="preserve">- здания, сооружения и линейные объекты инженерного обеспечения.  </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спортивных сооружений,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07988">
        <w:rPr>
          <w:rFonts w:ascii="Times New Roman" w:hAnsi="Times New Roman"/>
          <w:color w:val="000000"/>
          <w:sz w:val="28"/>
          <w:szCs w:val="28"/>
          <w:lang w:eastAsia="ru-RU"/>
        </w:rPr>
        <w:t>При определении соотношения типов нового жилищного строительства необходимо исходить из учета конкретных возможностей развития</w:t>
      </w:r>
      <w:r>
        <w:rPr>
          <w:rFonts w:ascii="Times New Roman" w:hAnsi="Times New Roman"/>
          <w:color w:val="000000"/>
          <w:sz w:val="28"/>
          <w:szCs w:val="28"/>
          <w:lang w:eastAsia="ru-RU"/>
        </w:rPr>
        <w:t xml:space="preserve"> городского округа, наличия тер</w:t>
      </w:r>
      <w:r w:rsidRPr="00D07988">
        <w:rPr>
          <w:rFonts w:ascii="Times New Roman" w:hAnsi="Times New Roman"/>
          <w:color w:val="000000"/>
          <w:sz w:val="28"/>
          <w:szCs w:val="28"/>
          <w:lang w:eastAsia="ru-RU"/>
        </w:rPr>
        <w:t>риториальных ресурсов, градостроительных особенностей, существующей строительной базы и рыночных условий.</w:t>
      </w:r>
    </w:p>
    <w:p w:rsidR="00C65C24" w:rsidRPr="00501170" w:rsidRDefault="00C65C24" w:rsidP="00A47853">
      <w:pPr>
        <w:spacing w:after="0" w:line="240" w:lineRule="auto"/>
        <w:ind w:firstLine="709"/>
        <w:jc w:val="both"/>
        <w:rPr>
          <w:rFonts w:ascii="Times New Roman" w:hAnsi="Times New Roman"/>
          <w:b/>
          <w:sz w:val="28"/>
          <w:szCs w:val="28"/>
          <w:lang w:eastAsia="ru-RU"/>
        </w:rPr>
      </w:pPr>
      <w:r w:rsidRPr="00501170">
        <w:rPr>
          <w:rFonts w:ascii="Times New Roman" w:hAnsi="Times New Roman"/>
          <w:b/>
          <w:sz w:val="28"/>
          <w:szCs w:val="28"/>
          <w:lang w:eastAsia="ru-RU"/>
        </w:rPr>
        <w:t>Для определения общих размеров жилых зон следует принимать укрупненные показатели в расчете на 1000 человек:</w:t>
      </w:r>
    </w:p>
    <w:p w:rsidR="00C65C24" w:rsidRPr="00D33AB8" w:rsidRDefault="00C65C24" w:rsidP="00A47853">
      <w:pPr>
        <w:spacing w:after="0" w:line="240" w:lineRule="auto"/>
        <w:ind w:firstLine="709"/>
        <w:jc w:val="both"/>
        <w:rPr>
          <w:rFonts w:ascii="Times New Roman" w:hAnsi="Times New Roman"/>
          <w:sz w:val="28"/>
          <w:szCs w:val="28"/>
          <w:lang w:eastAsia="ru-RU"/>
        </w:rPr>
      </w:pPr>
      <w:r w:rsidRPr="00D33AB8">
        <w:rPr>
          <w:rFonts w:ascii="Times New Roman" w:hAnsi="Times New Roman"/>
          <w:sz w:val="28"/>
          <w:szCs w:val="28"/>
          <w:lang w:eastAsia="ru-RU"/>
        </w:rPr>
        <w:t>- при малоэтажной жилой застройке до трех этажей (для застройки без приквартирных земельных участках) - 10</w:t>
      </w:r>
      <w:r w:rsidRPr="00D33AB8">
        <w:rPr>
          <w:rFonts w:ascii="Times New Roman" w:hAnsi="Times New Roman"/>
          <w:color w:val="FF0000"/>
          <w:sz w:val="28"/>
          <w:szCs w:val="28"/>
          <w:lang w:eastAsia="ru-RU"/>
        </w:rPr>
        <w:t> </w:t>
      </w:r>
      <w:r w:rsidRPr="00D33AB8">
        <w:rPr>
          <w:rFonts w:ascii="Times New Roman" w:hAnsi="Times New Roman"/>
          <w:sz w:val="28"/>
          <w:szCs w:val="28"/>
          <w:lang w:eastAsia="ru-RU"/>
        </w:rPr>
        <w:t>га;</w:t>
      </w:r>
    </w:p>
    <w:p w:rsidR="00C65C24" w:rsidRPr="00D33AB8" w:rsidRDefault="00C65C24" w:rsidP="00A47853">
      <w:pPr>
        <w:spacing w:after="0" w:line="240" w:lineRule="auto"/>
        <w:ind w:firstLine="709"/>
        <w:jc w:val="both"/>
        <w:rPr>
          <w:rFonts w:ascii="Times New Roman" w:hAnsi="Times New Roman"/>
          <w:sz w:val="28"/>
          <w:szCs w:val="28"/>
          <w:lang w:eastAsia="ru-RU"/>
        </w:rPr>
      </w:pPr>
      <w:r w:rsidRPr="00D33AB8">
        <w:rPr>
          <w:rFonts w:ascii="Times New Roman" w:hAnsi="Times New Roman"/>
          <w:sz w:val="28"/>
          <w:szCs w:val="28"/>
          <w:lang w:eastAsia="ru-RU"/>
        </w:rPr>
        <w:t>- при малоэтажной жилой застройке до трех этажей (с приквартирными земельными участками) - 20 га;</w:t>
      </w:r>
    </w:p>
    <w:p w:rsidR="00C65C24" w:rsidRPr="00D33AB8" w:rsidRDefault="00C65C24" w:rsidP="00A47853">
      <w:pPr>
        <w:spacing w:after="0" w:line="240" w:lineRule="auto"/>
        <w:ind w:firstLine="709"/>
        <w:jc w:val="both"/>
        <w:rPr>
          <w:rFonts w:ascii="Times New Roman" w:hAnsi="Times New Roman"/>
          <w:sz w:val="28"/>
          <w:szCs w:val="28"/>
          <w:lang w:eastAsia="ru-RU"/>
        </w:rPr>
      </w:pPr>
      <w:r w:rsidRPr="00D33AB8">
        <w:rPr>
          <w:rFonts w:ascii="Times New Roman" w:hAnsi="Times New Roman"/>
          <w:sz w:val="28"/>
          <w:szCs w:val="28"/>
          <w:lang w:eastAsia="ru-RU"/>
        </w:rPr>
        <w:t>- при среднеэтажной жилой застройке от четырех до восьми этажей – 8 га;</w:t>
      </w:r>
    </w:p>
    <w:p w:rsidR="00C65C24" w:rsidRPr="00D33AB8" w:rsidRDefault="00C65C24" w:rsidP="00A47853">
      <w:pPr>
        <w:spacing w:after="0" w:line="240" w:lineRule="auto"/>
        <w:ind w:firstLine="709"/>
        <w:jc w:val="both"/>
        <w:rPr>
          <w:rFonts w:ascii="Times New Roman" w:hAnsi="Times New Roman"/>
          <w:sz w:val="28"/>
          <w:szCs w:val="28"/>
          <w:lang w:eastAsia="ru-RU"/>
        </w:rPr>
      </w:pPr>
      <w:r w:rsidRPr="00D33AB8">
        <w:rPr>
          <w:rFonts w:ascii="Times New Roman" w:hAnsi="Times New Roman"/>
          <w:sz w:val="28"/>
          <w:szCs w:val="28"/>
          <w:lang w:eastAsia="ru-RU"/>
        </w:rPr>
        <w:t>- при многоэтажной жилой застройке от девяти и более этажей – 7 га;</w:t>
      </w:r>
    </w:p>
    <w:p w:rsidR="00C65C24" w:rsidRPr="00D33AB8" w:rsidRDefault="00C65C24" w:rsidP="00A47853">
      <w:pPr>
        <w:spacing w:after="0" w:line="240" w:lineRule="auto"/>
        <w:ind w:firstLine="709"/>
        <w:jc w:val="both"/>
        <w:rPr>
          <w:rFonts w:ascii="Times New Roman" w:hAnsi="Times New Roman"/>
          <w:sz w:val="28"/>
          <w:szCs w:val="28"/>
          <w:lang w:eastAsia="ru-RU"/>
        </w:rPr>
      </w:pPr>
      <w:r w:rsidRPr="00D33AB8">
        <w:rPr>
          <w:rFonts w:ascii="Times New Roman" w:hAnsi="Times New Roman"/>
          <w:sz w:val="28"/>
          <w:szCs w:val="28"/>
          <w:lang w:eastAsia="ru-RU"/>
        </w:rPr>
        <w:t xml:space="preserve">- </w:t>
      </w:r>
      <w:proofErr w:type="gramStart"/>
      <w:r w:rsidRPr="00D33AB8">
        <w:rPr>
          <w:rFonts w:ascii="Times New Roman" w:hAnsi="Times New Roman"/>
          <w:sz w:val="28"/>
          <w:szCs w:val="28"/>
          <w:lang w:eastAsia="ru-RU"/>
        </w:rPr>
        <w:t>при</w:t>
      </w:r>
      <w:proofErr w:type="gramEnd"/>
      <w:r w:rsidRPr="00D33AB8">
        <w:rPr>
          <w:rFonts w:ascii="Times New Roman" w:hAnsi="Times New Roman"/>
          <w:sz w:val="28"/>
          <w:szCs w:val="28"/>
          <w:lang w:eastAsia="ru-RU"/>
        </w:rPr>
        <w:t xml:space="preserve"> преимущественно </w:t>
      </w:r>
      <w:proofErr w:type="gramStart"/>
      <w:r w:rsidRPr="00D33AB8">
        <w:rPr>
          <w:rFonts w:ascii="Times New Roman" w:hAnsi="Times New Roman"/>
          <w:sz w:val="28"/>
          <w:szCs w:val="28"/>
          <w:lang w:eastAsia="ru-RU"/>
        </w:rPr>
        <w:t>усадебной</w:t>
      </w:r>
      <w:proofErr w:type="gramEnd"/>
      <w:r w:rsidRPr="00D33AB8">
        <w:rPr>
          <w:rFonts w:ascii="Times New Roman" w:hAnsi="Times New Roman"/>
          <w:sz w:val="28"/>
          <w:szCs w:val="28"/>
          <w:lang w:eastAsia="ru-RU"/>
        </w:rPr>
        <w:t xml:space="preserve"> застройки в сельских населенных пунктах - 40 га.</w:t>
      </w:r>
    </w:p>
    <w:p w:rsidR="00C65C24" w:rsidRPr="00D07988" w:rsidRDefault="00C65C24" w:rsidP="00A47853">
      <w:pPr>
        <w:overflowPunct w:val="0"/>
        <w:autoSpaceDE w:val="0"/>
        <w:spacing w:after="0" w:line="240" w:lineRule="auto"/>
        <w:ind w:firstLine="708"/>
        <w:jc w:val="both"/>
        <w:rPr>
          <w:rFonts w:ascii="Times New Roman" w:hAnsi="Times New Roman"/>
          <w:color w:val="000000"/>
          <w:sz w:val="28"/>
          <w:szCs w:val="28"/>
          <w:lang w:eastAsia="ru-RU"/>
        </w:rPr>
      </w:pPr>
      <w:r w:rsidRPr="00D07988">
        <w:rPr>
          <w:rFonts w:ascii="Times New Roman" w:hAnsi="Times New Roman"/>
          <w:color w:val="000000"/>
          <w:sz w:val="28"/>
          <w:szCs w:val="28"/>
          <w:lang w:eastAsia="ru-RU"/>
        </w:rPr>
        <w:t>Для размещения жилой зоны должны выбираться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07988">
        <w:rPr>
          <w:rFonts w:ascii="Times New Roman" w:hAnsi="Times New Roman"/>
          <w:color w:val="000000"/>
          <w:sz w:val="28"/>
          <w:szCs w:val="28"/>
          <w:lang w:eastAsia="ru-RU"/>
        </w:rPr>
        <w:t>Планировочную структуру жилой зоны следует формировать в соответствии с планировочной структурой городского округа, учи</w:t>
      </w:r>
      <w:r>
        <w:rPr>
          <w:rFonts w:ascii="Times New Roman" w:hAnsi="Times New Roman"/>
          <w:color w:val="000000"/>
          <w:sz w:val="28"/>
          <w:szCs w:val="28"/>
          <w:lang w:eastAsia="ru-RU"/>
        </w:rPr>
        <w:t>тывая градостроительные, природ</w:t>
      </w:r>
      <w:r w:rsidRPr="00D07988">
        <w:rPr>
          <w:rFonts w:ascii="Times New Roman" w:hAnsi="Times New Roman"/>
          <w:color w:val="000000"/>
          <w:sz w:val="28"/>
          <w:szCs w:val="28"/>
          <w:lang w:eastAsia="ru-RU"/>
        </w:rPr>
        <w:t>ные особенности территории, трассировку улично</w:t>
      </w:r>
      <w:r>
        <w:rPr>
          <w:rFonts w:ascii="Times New Roman" w:hAnsi="Times New Roman"/>
          <w:color w:val="000000"/>
          <w:sz w:val="28"/>
          <w:szCs w:val="28"/>
          <w:lang w:eastAsia="ru-RU"/>
        </w:rPr>
        <w:t>-дорожной сети. Необходимо взаи</w:t>
      </w:r>
      <w:r w:rsidRPr="00D07988">
        <w:rPr>
          <w:rFonts w:ascii="Times New Roman" w:hAnsi="Times New Roman"/>
          <w:color w:val="000000"/>
          <w:sz w:val="28"/>
          <w:szCs w:val="28"/>
          <w:lang w:eastAsia="ru-RU"/>
        </w:rPr>
        <w:t>моувязывать размещение жилой застройки, общест</w:t>
      </w:r>
      <w:r>
        <w:rPr>
          <w:rFonts w:ascii="Times New Roman" w:hAnsi="Times New Roman"/>
          <w:color w:val="000000"/>
          <w:sz w:val="28"/>
          <w:szCs w:val="28"/>
          <w:lang w:eastAsia="ru-RU"/>
        </w:rPr>
        <w:t>венных зданий и сооружений, озе</w:t>
      </w:r>
      <w:r w:rsidRPr="00D07988">
        <w:rPr>
          <w:rFonts w:ascii="Times New Roman" w:hAnsi="Times New Roman"/>
          <w:color w:val="000000"/>
          <w:sz w:val="28"/>
          <w:szCs w:val="28"/>
          <w:lang w:eastAsia="ru-RU"/>
        </w:rPr>
        <w:t>лененных территорий общего пользования, а также д</w:t>
      </w:r>
      <w:r>
        <w:rPr>
          <w:rFonts w:ascii="Times New Roman" w:hAnsi="Times New Roman"/>
          <w:color w:val="000000"/>
          <w:sz w:val="28"/>
          <w:szCs w:val="28"/>
          <w:lang w:eastAsia="ru-RU"/>
        </w:rPr>
        <w:t>ругих объектов, размещение кото</w:t>
      </w:r>
      <w:r w:rsidRPr="00D07988">
        <w:rPr>
          <w:rFonts w:ascii="Times New Roman" w:hAnsi="Times New Roman"/>
          <w:color w:val="000000"/>
          <w:sz w:val="28"/>
          <w:szCs w:val="28"/>
          <w:lang w:eastAsia="ru-RU"/>
        </w:rPr>
        <w:t xml:space="preserve">рых </w:t>
      </w:r>
      <w:r w:rsidRPr="00D07988">
        <w:rPr>
          <w:rFonts w:ascii="Times New Roman" w:hAnsi="Times New Roman"/>
          <w:color w:val="000000"/>
          <w:sz w:val="28"/>
          <w:szCs w:val="28"/>
          <w:lang w:eastAsia="ru-RU"/>
        </w:rPr>
        <w:lastRenderedPageBreak/>
        <w:t>допускается в жилой зоне по санитарно-гигиеническим нормам и требованиям безопасности.</w:t>
      </w:r>
    </w:p>
    <w:p w:rsidR="00C65C24" w:rsidRPr="00D0798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07988">
        <w:rPr>
          <w:rFonts w:ascii="Times New Roman" w:hAnsi="Times New Roman"/>
          <w:color w:val="000000"/>
          <w:sz w:val="28"/>
          <w:szCs w:val="28"/>
          <w:lang w:eastAsia="ru-RU"/>
        </w:rPr>
        <w:t xml:space="preserve">При формировании жилой зоны должны выдерживаться принципы компактности планировочного образования, защищенности от неблагоприятных природных воздействий, сокращения </w:t>
      </w:r>
      <w:proofErr w:type="gramStart"/>
      <w:r w:rsidRPr="00D07988">
        <w:rPr>
          <w:rFonts w:ascii="Times New Roman" w:hAnsi="Times New Roman"/>
          <w:color w:val="000000"/>
          <w:sz w:val="28"/>
          <w:szCs w:val="28"/>
          <w:lang w:eastAsia="ru-RU"/>
        </w:rPr>
        <w:t>радиусов доступности объектов системы обслуживания</w:t>
      </w:r>
      <w:proofErr w:type="gramEnd"/>
      <w:r w:rsidRPr="00D07988">
        <w:rPr>
          <w:rFonts w:ascii="Times New Roman" w:hAnsi="Times New Roman"/>
          <w:color w:val="000000"/>
          <w:sz w:val="28"/>
          <w:szCs w:val="28"/>
          <w:lang w:eastAsia="ru-RU"/>
        </w:rPr>
        <w:t>.</w:t>
      </w:r>
    </w:p>
    <w:p w:rsidR="00C65C24" w:rsidRPr="008139BE"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07988">
        <w:rPr>
          <w:rFonts w:ascii="Times New Roman" w:hAnsi="Times New Roman"/>
          <w:color w:val="000000"/>
          <w:sz w:val="28"/>
          <w:szCs w:val="28"/>
          <w:lang w:eastAsia="ru-RU"/>
        </w:rPr>
        <w:t>При планировочной организации жилой зоны</w:t>
      </w:r>
      <w:r>
        <w:rPr>
          <w:rFonts w:ascii="Times New Roman" w:hAnsi="Times New Roman"/>
          <w:color w:val="000000"/>
          <w:sz w:val="28"/>
          <w:szCs w:val="28"/>
          <w:lang w:eastAsia="ru-RU"/>
        </w:rPr>
        <w:t xml:space="preserve"> следует предусматривать их диф</w:t>
      </w:r>
      <w:r w:rsidRPr="00D07988">
        <w:rPr>
          <w:rFonts w:ascii="Times New Roman" w:hAnsi="Times New Roman"/>
          <w:color w:val="000000"/>
          <w:sz w:val="28"/>
          <w:szCs w:val="28"/>
          <w:lang w:eastAsia="ru-RU"/>
        </w:rPr>
        <w:t>ференциацию по типам застройки, учитывая потребности различных социальных групп населения.</w:t>
      </w:r>
    </w:p>
    <w:p w:rsidR="00C65C24" w:rsidRPr="00725C19" w:rsidRDefault="00C65C24" w:rsidP="00A47853">
      <w:pPr>
        <w:autoSpaceDE w:val="0"/>
        <w:spacing w:after="0" w:line="5" w:lineRule="exact"/>
        <w:ind w:firstLine="714"/>
        <w:jc w:val="both"/>
        <w:rPr>
          <w:rFonts w:ascii="Times New Roman" w:hAnsi="Times New Roman"/>
          <w:color w:val="000000"/>
          <w:sz w:val="28"/>
          <w:szCs w:val="28"/>
          <w:lang w:eastAsia="ru-RU"/>
        </w:rPr>
      </w:pPr>
    </w:p>
    <w:p w:rsidR="00C65C24" w:rsidRPr="00725C19" w:rsidRDefault="00C65C24" w:rsidP="00A47853">
      <w:pPr>
        <w:autoSpaceDE w:val="0"/>
        <w:spacing w:after="0" w:line="1" w:lineRule="exact"/>
        <w:ind w:firstLine="714"/>
        <w:jc w:val="both"/>
        <w:rPr>
          <w:rFonts w:ascii="Times New Roman" w:hAnsi="Times New Roman"/>
          <w:color w:val="000000"/>
          <w:sz w:val="28"/>
          <w:szCs w:val="28"/>
          <w:lang w:eastAsia="ru-RU"/>
        </w:rPr>
      </w:pPr>
    </w:p>
    <w:p w:rsidR="00C65C24" w:rsidRPr="00725C19" w:rsidRDefault="00C65C24" w:rsidP="00A47853">
      <w:pPr>
        <w:tabs>
          <w:tab w:val="left" w:pos="1229"/>
        </w:tabs>
        <w:overflowPunct w:val="0"/>
        <w:autoSpaceDE w:val="0"/>
        <w:spacing w:after="0" w:line="240" w:lineRule="auto"/>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           Зоны застройки индивидуальными домами размещают в пределах границ населенных пунктов - на свободных территориях, а также на территориях реконструируемой (существующей) застройки индивидуальными домами. </w:t>
      </w:r>
    </w:p>
    <w:p w:rsidR="00C65C24" w:rsidRPr="00725C19" w:rsidRDefault="00C65C24" w:rsidP="00A47853">
      <w:pPr>
        <w:tabs>
          <w:tab w:val="left" w:pos="1142"/>
        </w:tabs>
        <w:overflowPunct w:val="0"/>
        <w:autoSpaceDE w:val="0"/>
        <w:spacing w:after="0" w:line="240" w:lineRule="auto"/>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           Здания и сооружения инженерного обеспечения территории располагают компактно, не выходя за линии застройки улиц и магистралей, обеспечивая выполнение санитарных, гигиенических и прочих требований. </w:t>
      </w:r>
    </w:p>
    <w:p w:rsidR="00C65C24" w:rsidRPr="00725C19" w:rsidRDefault="00C65C24" w:rsidP="00A47853">
      <w:pPr>
        <w:tabs>
          <w:tab w:val="left" w:pos="1164"/>
        </w:tabs>
        <w:overflowPunct w:val="0"/>
        <w:autoSpaceDE w:val="0"/>
        <w:spacing w:after="0" w:line="200" w:lineRule="atLeast"/>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p>
    <w:p w:rsidR="00C65C24" w:rsidRPr="00725C19" w:rsidRDefault="00C65C24" w:rsidP="00A47853">
      <w:pPr>
        <w:autoSpaceDE w:val="0"/>
        <w:spacing w:after="0" w:line="1" w:lineRule="exact"/>
        <w:ind w:firstLine="714"/>
        <w:jc w:val="both"/>
        <w:rPr>
          <w:rFonts w:ascii="Times New Roman" w:hAnsi="Times New Roman"/>
          <w:color w:val="000000"/>
          <w:sz w:val="28"/>
          <w:szCs w:val="28"/>
          <w:lang w:eastAsia="ru-RU"/>
        </w:rPr>
      </w:pPr>
    </w:p>
    <w:p w:rsidR="00C65C24" w:rsidRDefault="00C65C24" w:rsidP="002648DC">
      <w:pPr>
        <w:overflowPunct w:val="0"/>
        <w:autoSpaceDE w:val="0"/>
        <w:spacing w:after="0" w:line="240" w:lineRule="auto"/>
        <w:ind w:firstLine="714"/>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Рекомендуемые нормативы площадей таких участков для индивидуальных домов или многоквартирных домов с количеством этажей до четырехприведены в </w:t>
      </w:r>
      <w:r>
        <w:rPr>
          <w:rFonts w:ascii="Times New Roman" w:hAnsi="Times New Roman"/>
          <w:color w:val="000000"/>
          <w:sz w:val="28"/>
          <w:szCs w:val="28"/>
          <w:lang w:eastAsia="ru-RU"/>
        </w:rPr>
        <w:t>таблице 2.</w:t>
      </w:r>
    </w:p>
    <w:p w:rsidR="00C65C24" w:rsidRPr="00725C19" w:rsidRDefault="00C65C24" w:rsidP="00A90A2B">
      <w:pPr>
        <w:overflowPunct w:val="0"/>
        <w:autoSpaceDE w:val="0"/>
        <w:spacing w:after="0" w:line="240" w:lineRule="auto"/>
        <w:jc w:val="both"/>
        <w:rPr>
          <w:rFonts w:ascii="Times New Roman" w:hAnsi="Times New Roman"/>
          <w:color w:val="000000"/>
          <w:sz w:val="28"/>
          <w:szCs w:val="28"/>
          <w:lang w:eastAsia="ru-RU"/>
        </w:rPr>
      </w:pPr>
    </w:p>
    <w:p w:rsidR="00C65C24" w:rsidRPr="00725C19" w:rsidRDefault="00C65C24" w:rsidP="00A47853">
      <w:pPr>
        <w:autoSpaceDE w:val="0"/>
        <w:spacing w:after="0" w:line="240" w:lineRule="auto"/>
        <w:ind w:left="7232"/>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ab/>
        <w:t xml:space="preserve">Таблица  </w:t>
      </w:r>
      <w:r>
        <w:rPr>
          <w:rFonts w:ascii="Times New Roman" w:hAnsi="Times New Roman"/>
          <w:color w:val="000000"/>
          <w:sz w:val="28"/>
          <w:szCs w:val="28"/>
          <w:lang w:eastAsia="ru-RU"/>
        </w:rPr>
        <w:t>2</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4410"/>
      </w:tblGrid>
      <w:tr w:rsidR="00C65C24" w:rsidRPr="00725C19" w:rsidTr="002648DC">
        <w:tc>
          <w:tcPr>
            <w:tcW w:w="5245" w:type="dxa"/>
            <w:shd w:val="clear" w:color="auto" w:fill="EEECE1"/>
          </w:tcPr>
          <w:p w:rsidR="00C65C24" w:rsidRPr="002648DC" w:rsidRDefault="00C65C24" w:rsidP="00A47853">
            <w:pPr>
              <w:widowControl w:val="0"/>
              <w:suppressAutoHyphens/>
              <w:autoSpaceDE w:val="0"/>
              <w:spacing w:after="0" w:line="240" w:lineRule="auto"/>
              <w:ind w:firstLine="720"/>
              <w:jc w:val="center"/>
              <w:rPr>
                <w:rFonts w:ascii="Times New Roman" w:hAnsi="Times New Roman"/>
                <w:b/>
                <w:sz w:val="24"/>
                <w:szCs w:val="24"/>
                <w:lang w:eastAsia="ar-SA"/>
              </w:rPr>
            </w:pPr>
            <w:r w:rsidRPr="002648DC">
              <w:rPr>
                <w:rFonts w:ascii="Times New Roman" w:hAnsi="Times New Roman"/>
                <w:b/>
                <w:sz w:val="24"/>
                <w:szCs w:val="24"/>
                <w:lang w:eastAsia="ar-SA"/>
              </w:rPr>
              <w:t>Вид использования</w:t>
            </w:r>
          </w:p>
        </w:tc>
        <w:tc>
          <w:tcPr>
            <w:tcW w:w="4410" w:type="dxa"/>
            <w:shd w:val="clear" w:color="auto" w:fill="EEECE1"/>
          </w:tcPr>
          <w:p w:rsidR="00C65C24" w:rsidRPr="002648DC" w:rsidRDefault="00C65C24" w:rsidP="00A47853">
            <w:pPr>
              <w:autoSpaceDE w:val="0"/>
              <w:snapToGrid w:val="0"/>
              <w:spacing w:after="0" w:line="240" w:lineRule="auto"/>
              <w:ind w:left="60"/>
              <w:jc w:val="both"/>
              <w:rPr>
                <w:rFonts w:ascii="Times New Roman" w:hAnsi="Times New Roman"/>
                <w:b/>
                <w:color w:val="000000"/>
                <w:sz w:val="24"/>
                <w:szCs w:val="24"/>
                <w:lang w:eastAsia="ru-RU"/>
              </w:rPr>
            </w:pPr>
            <w:r w:rsidRPr="002648DC">
              <w:rPr>
                <w:rFonts w:ascii="Times New Roman" w:hAnsi="Times New Roman"/>
                <w:b/>
                <w:color w:val="000000"/>
                <w:sz w:val="24"/>
                <w:szCs w:val="24"/>
                <w:lang w:eastAsia="ru-RU"/>
              </w:rPr>
              <w:t>Рекомендуемые минимальные и максимальные размеры земельных участков, кв.м.</w:t>
            </w:r>
          </w:p>
        </w:tc>
      </w:tr>
      <w:tr w:rsidR="00C65C24" w:rsidRPr="00725C19" w:rsidTr="00A47853">
        <w:tc>
          <w:tcPr>
            <w:tcW w:w="5245" w:type="dxa"/>
          </w:tcPr>
          <w:p w:rsidR="00C65C24" w:rsidRPr="00725C19" w:rsidRDefault="00C65C24" w:rsidP="00A47853">
            <w:pPr>
              <w:autoSpaceDE w:val="0"/>
              <w:snapToGrid w:val="0"/>
              <w:spacing w:after="0" w:line="240" w:lineRule="auto"/>
              <w:ind w:left="60"/>
              <w:jc w:val="both"/>
              <w:rPr>
                <w:rFonts w:ascii="Times New Roman" w:hAnsi="Times New Roman"/>
                <w:color w:val="000000"/>
                <w:sz w:val="24"/>
                <w:szCs w:val="24"/>
                <w:lang w:eastAsia="ru-RU"/>
              </w:rPr>
            </w:pPr>
            <w:r w:rsidRPr="004F41D5">
              <w:rPr>
                <w:rFonts w:ascii="Times New Roman" w:hAnsi="Times New Roman"/>
                <w:color w:val="000000"/>
                <w:sz w:val="24"/>
                <w:szCs w:val="24"/>
                <w:lang w:eastAsia="ru-RU"/>
              </w:rPr>
              <w:t>Приодн</w:t>
            </w:r>
            <w:proofErr w:type="gramStart"/>
            <w:r w:rsidRPr="004F41D5">
              <w:rPr>
                <w:rFonts w:ascii="Times New Roman" w:hAnsi="Times New Roman"/>
                <w:color w:val="000000"/>
                <w:sz w:val="24"/>
                <w:szCs w:val="24"/>
                <w:lang w:eastAsia="ru-RU"/>
              </w:rPr>
              <w:t>о-</w:t>
            </w:r>
            <w:proofErr w:type="gramEnd"/>
            <w:r w:rsidRPr="004F41D5">
              <w:rPr>
                <w:rFonts w:ascii="Times New Roman" w:hAnsi="Times New Roman"/>
                <w:color w:val="000000"/>
                <w:sz w:val="24"/>
                <w:szCs w:val="24"/>
                <w:lang w:eastAsia="ru-RU"/>
              </w:rPr>
              <w:t>, двухквартирных домах при размещении новой и реконструкции существующей застройки усадебного типа</w:t>
            </w:r>
          </w:p>
        </w:tc>
        <w:tc>
          <w:tcPr>
            <w:tcW w:w="4410" w:type="dxa"/>
          </w:tcPr>
          <w:p w:rsidR="00C65C24" w:rsidRPr="00725C19"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6</w:t>
            </w:r>
            <w:r w:rsidRPr="004F41D5">
              <w:rPr>
                <w:rFonts w:ascii="Times New Roman" w:hAnsi="Times New Roman"/>
                <w:sz w:val="24"/>
                <w:szCs w:val="24"/>
                <w:lang w:eastAsia="ar-SA"/>
              </w:rPr>
              <w:t>00 - и более (включая площадь застройки)</w:t>
            </w:r>
          </w:p>
        </w:tc>
      </w:tr>
      <w:tr w:rsidR="00C65C24" w:rsidRPr="00725C19" w:rsidTr="00A47853">
        <w:tc>
          <w:tcPr>
            <w:tcW w:w="5245" w:type="dxa"/>
          </w:tcPr>
          <w:p w:rsidR="00C65C24" w:rsidRPr="00725C19" w:rsidRDefault="00C65C24" w:rsidP="00A47853">
            <w:pPr>
              <w:autoSpaceDE w:val="0"/>
              <w:snapToGrid w:val="0"/>
              <w:spacing w:after="0" w:line="240" w:lineRule="auto"/>
              <w:ind w:left="60"/>
              <w:jc w:val="both"/>
              <w:rPr>
                <w:rFonts w:ascii="Times New Roman" w:hAnsi="Times New Roman"/>
                <w:color w:val="000000"/>
                <w:sz w:val="24"/>
                <w:szCs w:val="24"/>
                <w:lang w:eastAsia="ru-RU"/>
              </w:rPr>
            </w:pPr>
            <w:r w:rsidRPr="00661F1E">
              <w:rPr>
                <w:rFonts w:ascii="Times New Roman" w:hAnsi="Times New Roman"/>
                <w:color w:val="000000"/>
                <w:sz w:val="24"/>
                <w:szCs w:val="24"/>
                <w:lang w:eastAsia="ru-RU"/>
              </w:rPr>
              <w:t>Приодн</w:t>
            </w:r>
            <w:proofErr w:type="gramStart"/>
            <w:r w:rsidRPr="00661F1E">
              <w:rPr>
                <w:rFonts w:ascii="Times New Roman" w:hAnsi="Times New Roman"/>
                <w:color w:val="000000"/>
                <w:sz w:val="24"/>
                <w:szCs w:val="24"/>
                <w:lang w:eastAsia="ru-RU"/>
              </w:rPr>
              <w:t>о-</w:t>
            </w:r>
            <w:proofErr w:type="gramEnd"/>
            <w:r w:rsidRPr="00661F1E">
              <w:rPr>
                <w:rFonts w:ascii="Times New Roman" w:hAnsi="Times New Roman"/>
                <w:color w:val="000000"/>
                <w:sz w:val="24"/>
                <w:szCs w:val="24"/>
                <w:lang w:eastAsia="ru-RU"/>
              </w:rPr>
              <w:t>, двух- или четырехквартирных домах коттеджного типа при размещении новой и реконструкции существующей малоэтажной застройки</w:t>
            </w:r>
          </w:p>
        </w:tc>
        <w:tc>
          <w:tcPr>
            <w:tcW w:w="4410" w:type="dxa"/>
          </w:tcPr>
          <w:p w:rsidR="00C65C24" w:rsidRPr="00725C19"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400 – и более</w:t>
            </w:r>
            <w:r w:rsidRPr="00661F1E">
              <w:rPr>
                <w:rFonts w:ascii="Times New Roman" w:hAnsi="Times New Roman"/>
                <w:sz w:val="24"/>
                <w:szCs w:val="24"/>
                <w:lang w:eastAsia="ar-SA"/>
              </w:rPr>
              <w:t xml:space="preserve"> (включая площадь застройки)</w:t>
            </w:r>
          </w:p>
        </w:tc>
      </w:tr>
      <w:tr w:rsidR="00C65C24" w:rsidRPr="00725C19" w:rsidTr="00A47853">
        <w:tc>
          <w:tcPr>
            <w:tcW w:w="5245" w:type="dxa"/>
          </w:tcPr>
          <w:p w:rsidR="00C65C24" w:rsidRPr="00725C19" w:rsidRDefault="00C65C24" w:rsidP="00A47853">
            <w:pPr>
              <w:autoSpaceDE w:val="0"/>
              <w:snapToGrid w:val="0"/>
              <w:spacing w:after="0" w:line="240" w:lineRule="auto"/>
              <w:ind w:left="60"/>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15145">
              <w:rPr>
                <w:rFonts w:ascii="Times New Roman" w:hAnsi="Times New Roman"/>
                <w:color w:val="000000"/>
                <w:sz w:val="24"/>
                <w:szCs w:val="24"/>
                <w:lang w:eastAsia="ru-RU"/>
              </w:rPr>
              <w:t>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C65C24" w:rsidRPr="00725C19"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sidRPr="00661F1E">
              <w:rPr>
                <w:rFonts w:ascii="Times New Roman" w:hAnsi="Times New Roman"/>
                <w:sz w:val="24"/>
                <w:szCs w:val="24"/>
                <w:lang w:eastAsia="ar-SA"/>
              </w:rPr>
              <w:t>60 - 100 кв. м (без площади застройки)</w:t>
            </w:r>
          </w:p>
        </w:tc>
      </w:tr>
      <w:tr w:rsidR="00C65C24" w:rsidRPr="00725C19" w:rsidTr="00A47853">
        <w:tc>
          <w:tcPr>
            <w:tcW w:w="5245" w:type="dxa"/>
          </w:tcPr>
          <w:p w:rsidR="00C65C24" w:rsidRDefault="00C65C24" w:rsidP="00A47853">
            <w:pPr>
              <w:autoSpaceDE w:val="0"/>
              <w:snapToGrid w:val="0"/>
              <w:spacing w:after="0" w:line="240" w:lineRule="auto"/>
              <w:ind w:left="60"/>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w:t>
            </w:r>
            <w:r w:rsidRPr="00B15145">
              <w:rPr>
                <w:rFonts w:ascii="Times New Roman" w:hAnsi="Times New Roman"/>
                <w:color w:val="000000"/>
                <w:sz w:val="24"/>
                <w:szCs w:val="24"/>
                <w:lang w:eastAsia="ru-RU"/>
              </w:rPr>
              <w:t>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C65C24" w:rsidRPr="00661F1E"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sidRPr="00661F1E">
              <w:rPr>
                <w:rFonts w:ascii="Times New Roman" w:hAnsi="Times New Roman"/>
                <w:sz w:val="24"/>
                <w:szCs w:val="24"/>
                <w:lang w:eastAsia="ar-SA"/>
              </w:rPr>
              <w:t>30 - 60 кв. м (без площади застройки)</w:t>
            </w:r>
          </w:p>
        </w:tc>
      </w:tr>
    </w:tbl>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w:t>
      </w:r>
      <w:r>
        <w:rPr>
          <w:rFonts w:ascii="Times New Roman" w:hAnsi="Times New Roman"/>
          <w:color w:val="000000"/>
          <w:sz w:val="28"/>
          <w:szCs w:val="28"/>
          <w:lang w:eastAsia="ru-RU"/>
        </w:rPr>
        <w:t>РФ</w:t>
      </w:r>
      <w:r w:rsidRPr="00725C19">
        <w:rPr>
          <w:rFonts w:ascii="Times New Roman" w:hAnsi="Times New Roman"/>
          <w:color w:val="000000"/>
          <w:sz w:val="28"/>
          <w:szCs w:val="28"/>
          <w:lang w:eastAsia="ru-RU"/>
        </w:rPr>
        <w:t xml:space="preserve"> и </w:t>
      </w:r>
      <w:r>
        <w:rPr>
          <w:rFonts w:ascii="Times New Roman" w:hAnsi="Times New Roman"/>
          <w:color w:val="000000"/>
          <w:sz w:val="28"/>
          <w:szCs w:val="28"/>
          <w:lang w:eastAsia="ru-RU"/>
        </w:rPr>
        <w:t>настоящими н</w:t>
      </w:r>
      <w:r w:rsidRPr="00725C19">
        <w:rPr>
          <w:rFonts w:ascii="Times New Roman" w:hAnsi="Times New Roman"/>
          <w:color w:val="000000"/>
          <w:sz w:val="28"/>
          <w:szCs w:val="28"/>
          <w:lang w:eastAsia="ru-RU"/>
        </w:rPr>
        <w:t>ормативами.</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B15145">
        <w:rPr>
          <w:rFonts w:ascii="Times New Roman" w:hAnsi="Times New Roman"/>
          <w:color w:val="000000"/>
          <w:sz w:val="28"/>
          <w:szCs w:val="28"/>
          <w:lang w:eastAsia="ru-RU"/>
        </w:rPr>
        <w:t>Между длинными сторонами жилых зданий следует принимать расстояния (бытовы</w:t>
      </w:r>
      <w:r>
        <w:rPr>
          <w:rFonts w:ascii="Times New Roman" w:hAnsi="Times New Roman"/>
          <w:color w:val="000000"/>
          <w:sz w:val="28"/>
          <w:szCs w:val="28"/>
          <w:lang w:eastAsia="ru-RU"/>
        </w:rPr>
        <w:t>е разрывы): для жилых зданий вы</w:t>
      </w:r>
      <w:r w:rsidRPr="00B15145">
        <w:rPr>
          <w:rFonts w:ascii="Times New Roman" w:hAnsi="Times New Roman"/>
          <w:color w:val="000000"/>
          <w:sz w:val="28"/>
          <w:szCs w:val="28"/>
          <w:lang w:eastAsia="ru-RU"/>
        </w:rPr>
        <w:t xml:space="preserve">сотой 2 - 3 этажа – не менее 15 м; 4 этажа – не менее 20 м; 5 этажей – не менее 30 м; </w:t>
      </w:r>
      <w:proofErr w:type="gramStart"/>
      <w:r w:rsidRPr="00B15145">
        <w:rPr>
          <w:rFonts w:ascii="Times New Roman" w:hAnsi="Times New Roman"/>
          <w:color w:val="000000"/>
          <w:sz w:val="28"/>
          <w:szCs w:val="28"/>
          <w:lang w:eastAsia="ru-RU"/>
        </w:rPr>
        <w:t>между длинными сторонами и торцами этих же зданий с окнами из жилых комнат – не менее 1</w:t>
      </w:r>
      <w:r>
        <w:rPr>
          <w:rFonts w:ascii="Times New Roman" w:hAnsi="Times New Roman"/>
          <w:color w:val="000000"/>
          <w:sz w:val="28"/>
          <w:szCs w:val="28"/>
          <w:lang w:eastAsia="ru-RU"/>
        </w:rPr>
        <w:t>0</w:t>
      </w:r>
      <w:r w:rsidRPr="00B15145">
        <w:rPr>
          <w:rFonts w:ascii="Times New Roman" w:hAnsi="Times New Roman"/>
          <w:color w:val="000000"/>
          <w:sz w:val="28"/>
          <w:szCs w:val="28"/>
          <w:lang w:eastAsia="ru-RU"/>
        </w:rPr>
        <w:t xml:space="preserve"> м. Расстояния между зданиям</w:t>
      </w:r>
      <w:r>
        <w:rPr>
          <w:rFonts w:ascii="Times New Roman" w:hAnsi="Times New Roman"/>
          <w:color w:val="000000"/>
          <w:sz w:val="28"/>
          <w:szCs w:val="28"/>
          <w:lang w:eastAsia="ru-RU"/>
        </w:rPr>
        <w:t>и повышенной этаж</w:t>
      </w:r>
      <w:r w:rsidRPr="00B15145">
        <w:rPr>
          <w:rFonts w:ascii="Times New Roman" w:hAnsi="Times New Roman"/>
          <w:color w:val="000000"/>
          <w:sz w:val="28"/>
          <w:szCs w:val="28"/>
          <w:lang w:eastAsia="ru-RU"/>
        </w:rPr>
        <w:t xml:space="preserve">ности,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w:t>
      </w:r>
      <w:r>
        <w:rPr>
          <w:rFonts w:ascii="Times New Roman" w:hAnsi="Times New Roman"/>
          <w:color w:val="000000"/>
          <w:sz w:val="28"/>
          <w:szCs w:val="28"/>
          <w:lang w:eastAsia="ru-RU"/>
        </w:rPr>
        <w:t>жилых домов.</w:t>
      </w:r>
      <w:proofErr w:type="gramEnd"/>
      <w:r>
        <w:rPr>
          <w:rFonts w:ascii="Times New Roman" w:hAnsi="Times New Roman"/>
          <w:color w:val="000000"/>
          <w:sz w:val="28"/>
          <w:szCs w:val="28"/>
          <w:lang w:eastAsia="ru-RU"/>
        </w:rPr>
        <w:t xml:space="preserve"> В условиях реконст</w:t>
      </w:r>
      <w:r w:rsidRPr="00B15145">
        <w:rPr>
          <w:rFonts w:ascii="Times New Roman" w:hAnsi="Times New Roman"/>
          <w:color w:val="000000"/>
          <w:sz w:val="28"/>
          <w:szCs w:val="28"/>
          <w:lang w:eastAsia="ru-RU"/>
        </w:rPr>
        <w:t>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501170">
        <w:rPr>
          <w:rFonts w:ascii="Times New Roman" w:hAnsi="Times New Roman"/>
          <w:color w:val="000000"/>
          <w:sz w:val="28"/>
          <w:szCs w:val="28"/>
          <w:lang w:eastAsia="ru-RU"/>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r>
        <w:rPr>
          <w:rFonts w:ascii="Times New Roman" w:hAnsi="Times New Roman"/>
          <w:color w:val="000000"/>
          <w:sz w:val="28"/>
          <w:szCs w:val="28"/>
          <w:lang w:eastAsia="ru-RU"/>
        </w:rPr>
        <w:t>.</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proofErr w:type="gramStart"/>
      <w:r w:rsidRPr="009556B1">
        <w:rPr>
          <w:rFonts w:ascii="Times New Roman" w:hAnsi="Times New Roman"/>
          <w:color w:val="000000"/>
          <w:sz w:val="28"/>
          <w:szCs w:val="28"/>
          <w:lang w:eastAsia="ru-RU"/>
        </w:rPr>
        <w:t xml:space="preserve">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w:t>
      </w:r>
      <w:r>
        <w:rPr>
          <w:rFonts w:ascii="Times New Roman" w:hAnsi="Times New Roman"/>
          <w:color w:val="000000"/>
          <w:sz w:val="28"/>
          <w:szCs w:val="28"/>
          <w:lang w:eastAsia="ru-RU"/>
        </w:rPr>
        <w:t>и торцами жилых зданий, располо</w:t>
      </w:r>
      <w:r w:rsidRPr="009556B1">
        <w:rPr>
          <w:rFonts w:ascii="Times New Roman" w:hAnsi="Times New Roman"/>
          <w:color w:val="000000"/>
          <w:sz w:val="28"/>
          <w:szCs w:val="28"/>
          <w:lang w:eastAsia="ru-RU"/>
        </w:rPr>
        <w:t>женных под прямым углом, раскрытым на южную сторону горизонта.</w:t>
      </w:r>
      <w:proofErr w:type="gramEnd"/>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501170">
        <w:rPr>
          <w:rFonts w:ascii="Times New Roman" w:hAnsi="Times New Roman"/>
          <w:color w:val="000000"/>
          <w:sz w:val="28"/>
          <w:szCs w:val="28"/>
          <w:lang w:eastAsia="ru-RU"/>
        </w:rPr>
        <w:t>Реконструкция городских территорий, занятых ветхим, аварийным жильем советского периода постройки, должна предусматриваться согласно программам реконструкции, принятым органами местного самоуправления</w:t>
      </w:r>
      <w:r w:rsidR="00063BC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Дальнегорского городского округа</w:t>
      </w:r>
      <w:r w:rsidRPr="00501170">
        <w:rPr>
          <w:rFonts w:ascii="Times New Roman" w:hAnsi="Times New Roman"/>
          <w:color w:val="000000"/>
          <w:sz w:val="28"/>
          <w:szCs w:val="28"/>
          <w:lang w:eastAsia="ru-RU"/>
        </w:rPr>
        <w:t>.</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proofErr w:type="gramStart"/>
      <w:r w:rsidRPr="009556B1">
        <w:rPr>
          <w:rFonts w:ascii="Times New Roman" w:hAnsi="Times New Roman"/>
          <w:color w:val="000000"/>
          <w:sz w:val="28"/>
          <w:szCs w:val="28"/>
          <w:lang w:eastAsia="ru-RU"/>
        </w:rPr>
        <w:t xml:space="preserve">На территориях индивидуальной и садово-дачной застройки расстояния от окон жилых помещений (комнат, кухонь и веранд) до стен </w:t>
      </w:r>
      <w:r w:rsidRPr="009556B1">
        <w:rPr>
          <w:rFonts w:ascii="Times New Roman" w:hAnsi="Times New Roman"/>
          <w:color w:val="000000"/>
          <w:sz w:val="28"/>
          <w:szCs w:val="28"/>
          <w:lang w:eastAsia="ru-RU"/>
        </w:rPr>
        <w:lastRenderedPageBreak/>
        <w:t>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9556B1">
        <w:rPr>
          <w:rFonts w:ascii="Times New Roman" w:hAnsi="Times New Roman"/>
          <w:color w:val="000000"/>
          <w:sz w:val="28"/>
          <w:szCs w:val="28"/>
          <w:lang w:eastAsia="ru-RU"/>
        </w:rPr>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0"/>
          <w:szCs w:val="20"/>
          <w:lang w:eastAsia="ru-RU"/>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w:t>
      </w:r>
      <w:r>
        <w:rPr>
          <w:rFonts w:ascii="Times New Roman" w:hAnsi="Times New Roman"/>
          <w:color w:val="000000"/>
          <w:sz w:val="20"/>
          <w:szCs w:val="20"/>
          <w:lang w:eastAsia="ru-RU"/>
        </w:rPr>
        <w:t>ных построек, которые в установ</w:t>
      </w:r>
      <w:r w:rsidRPr="009556B1">
        <w:rPr>
          <w:rFonts w:ascii="Times New Roman" w:hAnsi="Times New Roman"/>
          <w:color w:val="000000"/>
          <w:sz w:val="20"/>
          <w:szCs w:val="20"/>
          <w:lang w:eastAsia="ru-RU"/>
        </w:rPr>
        <w:t>ленном порядке могут возводить застройщики на предоставляемых им в пользов</w:t>
      </w:r>
      <w:r>
        <w:rPr>
          <w:rFonts w:ascii="Times New Roman" w:hAnsi="Times New Roman"/>
          <w:color w:val="000000"/>
          <w:sz w:val="20"/>
          <w:szCs w:val="20"/>
          <w:lang w:eastAsia="ru-RU"/>
        </w:rPr>
        <w:t>ание приусадебных земельных уча</w:t>
      </w:r>
      <w:r w:rsidRPr="009556B1">
        <w:rPr>
          <w:rFonts w:ascii="Times New Roman" w:hAnsi="Times New Roman"/>
          <w:color w:val="000000"/>
          <w:sz w:val="20"/>
          <w:szCs w:val="20"/>
          <w:lang w:eastAsia="ru-RU"/>
        </w:rPr>
        <w:t>стках, определяется в зависимости от типа приусадебного хозяйства.</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Площадь их следующая</w:t>
      </w:r>
      <w:r>
        <w:rPr>
          <w:rFonts w:ascii="Times New Roman" w:hAnsi="Times New Roman"/>
          <w:color w:val="000000"/>
          <w:sz w:val="28"/>
          <w:szCs w:val="28"/>
          <w:lang w:eastAsia="ru-RU"/>
        </w:rPr>
        <w:t xml:space="preserve"> (кв.м.)</w:t>
      </w:r>
      <w:r w:rsidRPr="009556B1">
        <w:rPr>
          <w:rFonts w:ascii="Times New Roman" w:hAnsi="Times New Roman"/>
          <w:color w:val="000000"/>
          <w:sz w:val="28"/>
          <w:szCs w:val="28"/>
          <w:lang w:eastAsia="ru-RU"/>
        </w:rPr>
        <w:t xml:space="preserve">: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помещения для содержания скота и птицы: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а) с максимальным набором помещений 40,0;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б) со средним набором помещений 20,0;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в) с минимальным набором помещений 10,0;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хозяйственное помещение для приготовления кормов 20,0;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сарай для сохранения хозяйственного инвентаря и твердого топлива 15,0;</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хозяйственный навес </w:t>
      </w:r>
      <w:r>
        <w:rPr>
          <w:rFonts w:ascii="Times New Roman" w:hAnsi="Times New Roman"/>
          <w:color w:val="000000"/>
          <w:sz w:val="28"/>
          <w:szCs w:val="28"/>
          <w:lang w:eastAsia="ru-RU"/>
        </w:rPr>
        <w:t xml:space="preserve">15,0;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гараж для личной автомашины 18,0;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летняя кухня 10,0;</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погреб 8,0;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баня 12,0;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летний душ 4,0;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уборная с мусоросборником 3,0;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теплица 20,0. </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Площадь застройки сблокированных хозяйственных построек для содержания скот</w:t>
      </w:r>
      <w:r>
        <w:rPr>
          <w:rFonts w:ascii="Times New Roman" w:hAnsi="Times New Roman"/>
          <w:color w:val="000000"/>
          <w:sz w:val="28"/>
          <w:szCs w:val="28"/>
          <w:lang w:eastAsia="ru-RU"/>
        </w:rPr>
        <w:t>а и птицы в зонах застройки объ</w:t>
      </w:r>
      <w:r w:rsidRPr="009556B1">
        <w:rPr>
          <w:rFonts w:ascii="Times New Roman" w:hAnsi="Times New Roman"/>
          <w:color w:val="000000"/>
          <w:sz w:val="28"/>
          <w:szCs w:val="28"/>
          <w:lang w:eastAsia="ru-RU"/>
        </w:rPr>
        <w:t>ектами индивидуального жилищного строительства и усадебными жилыми домами следует принимать не более 800 квадратных метров.</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для кварталов (микрорайонов) многоэтажной жилой застройки 9 этажей и выше – не более 600 м;</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lastRenderedPageBreak/>
        <w:t xml:space="preserve">– для кварталов (микрорайонов) среднеэтажной жилой застройки </w:t>
      </w:r>
      <w:r>
        <w:rPr>
          <w:rFonts w:ascii="Times New Roman" w:hAnsi="Times New Roman"/>
          <w:color w:val="000000"/>
          <w:sz w:val="28"/>
          <w:szCs w:val="28"/>
          <w:lang w:eastAsia="ru-RU"/>
        </w:rPr>
        <w:t>5</w:t>
      </w:r>
      <w:r w:rsidRPr="003601A7">
        <w:rPr>
          <w:rFonts w:ascii="Times New Roman" w:hAnsi="Times New Roman"/>
          <w:color w:val="000000"/>
          <w:sz w:val="28"/>
          <w:szCs w:val="28"/>
          <w:lang w:eastAsia="ru-RU"/>
        </w:rPr>
        <w:t xml:space="preserve"> - 8 этажей – не более 450 м;</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xml:space="preserve">– для кварталов малоэтажной жилой застройки 1 - </w:t>
      </w:r>
      <w:r>
        <w:rPr>
          <w:rFonts w:ascii="Times New Roman" w:hAnsi="Times New Roman"/>
          <w:color w:val="000000"/>
          <w:sz w:val="28"/>
          <w:szCs w:val="28"/>
          <w:lang w:eastAsia="ru-RU"/>
        </w:rPr>
        <w:t>4</w:t>
      </w:r>
      <w:r w:rsidRPr="003601A7">
        <w:rPr>
          <w:rFonts w:ascii="Times New Roman" w:hAnsi="Times New Roman"/>
          <w:color w:val="000000"/>
          <w:sz w:val="28"/>
          <w:szCs w:val="28"/>
          <w:lang w:eastAsia="ru-RU"/>
        </w:rPr>
        <w:t xml:space="preserve"> этажа без приквартирных участков – не более 350 м;</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xml:space="preserve">– для кварталов малоэтажной жилой застройки 1 - </w:t>
      </w:r>
      <w:r>
        <w:rPr>
          <w:rFonts w:ascii="Times New Roman" w:hAnsi="Times New Roman"/>
          <w:color w:val="000000"/>
          <w:sz w:val="28"/>
          <w:szCs w:val="28"/>
          <w:lang w:eastAsia="ru-RU"/>
        </w:rPr>
        <w:t>4</w:t>
      </w:r>
      <w:r w:rsidRPr="003601A7">
        <w:rPr>
          <w:rFonts w:ascii="Times New Roman" w:hAnsi="Times New Roman"/>
          <w:color w:val="000000"/>
          <w:sz w:val="28"/>
          <w:szCs w:val="28"/>
          <w:lang w:eastAsia="ru-RU"/>
        </w:rPr>
        <w:t xml:space="preserve"> этажа с приквартирными участками – не более 300 м; </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для кварталов индивидуальной жилой застройки 1 – 3 этажа – не более 300 м;</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для кварталов застройки садоводческих и дачных некоммерческих объединений граждан – не более 300 м.</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Жилые многоквартирные дома с квартирами в первых этажах должны размещаться с отступом от красных линий:</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на магистральных улицах – не менее 6 м;</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на жилых улицах и проездах – не менее 3 м.</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xml:space="preserve">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C65C24" w:rsidRPr="00E674B9" w:rsidRDefault="00C65C24" w:rsidP="00A47853">
      <w:pPr>
        <w:overflowPunct w:val="0"/>
        <w:autoSpaceDE w:val="0"/>
        <w:spacing w:after="0" w:line="240" w:lineRule="auto"/>
        <w:ind w:firstLine="714"/>
        <w:jc w:val="both"/>
        <w:rPr>
          <w:rFonts w:ascii="Times New Roman" w:hAnsi="Times New Roman"/>
          <w:color w:val="FF0000"/>
          <w:sz w:val="28"/>
          <w:szCs w:val="28"/>
          <w:lang w:eastAsia="ru-RU"/>
        </w:rPr>
      </w:pPr>
      <w:r w:rsidRPr="003601A7">
        <w:rPr>
          <w:rFonts w:ascii="Times New Roman" w:hAnsi="Times New Roman"/>
          <w:color w:val="000000"/>
          <w:sz w:val="28"/>
          <w:szCs w:val="28"/>
          <w:lang w:eastAsia="ru-RU"/>
        </w:rPr>
        <w:t xml:space="preserve">По красной линии допускается размещать жилые здания с встроенными </w:t>
      </w:r>
      <w:proofErr w:type="gramStart"/>
      <w:r w:rsidRPr="003601A7">
        <w:rPr>
          <w:rFonts w:ascii="Times New Roman" w:hAnsi="Times New Roman"/>
          <w:color w:val="000000"/>
          <w:sz w:val="28"/>
          <w:szCs w:val="28"/>
          <w:lang w:eastAsia="ru-RU"/>
        </w:rPr>
        <w:t>в первые</w:t>
      </w:r>
      <w:proofErr w:type="gramEnd"/>
      <w:r w:rsidRPr="003601A7">
        <w:rPr>
          <w:rFonts w:ascii="Times New Roman" w:hAnsi="Times New Roman"/>
          <w:color w:val="000000"/>
          <w:sz w:val="28"/>
          <w:szCs w:val="28"/>
          <w:lang w:eastAsia="ru-RU"/>
        </w:rPr>
        <w:t xml:space="preserve"> этажи или пристроенными помещениями общественного назначения</w:t>
      </w:r>
      <w:r w:rsidRPr="00A90A2B">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p>
    <w:p w:rsidR="00C65C24" w:rsidRPr="006C0BAA"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t xml:space="preserve">На территории жилой застройки не допускается </w:t>
      </w:r>
      <w:r>
        <w:rPr>
          <w:rFonts w:ascii="Times New Roman" w:hAnsi="Times New Roman"/>
          <w:color w:val="000000"/>
          <w:sz w:val="28"/>
          <w:szCs w:val="28"/>
          <w:lang w:eastAsia="ru-RU"/>
        </w:rPr>
        <w:t>размещение производственных тер</w:t>
      </w:r>
      <w:r w:rsidRPr="006C0BAA">
        <w:rPr>
          <w:rFonts w:ascii="Times New Roman" w:hAnsi="Times New Roman"/>
          <w:color w:val="000000"/>
          <w:sz w:val="28"/>
          <w:szCs w:val="28"/>
          <w:lang w:eastAsia="ru-RU"/>
        </w:rPr>
        <w:t>риторий, которые:</w:t>
      </w:r>
    </w:p>
    <w:p w:rsidR="00C65C24" w:rsidRPr="006C0BAA"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t>- по классу опасности расположенных на них производств нарушают или могут нарушить своей деятельностью экологическую б</w:t>
      </w:r>
      <w:r>
        <w:rPr>
          <w:rFonts w:ascii="Times New Roman" w:hAnsi="Times New Roman"/>
          <w:color w:val="000000"/>
          <w:sz w:val="28"/>
          <w:szCs w:val="28"/>
          <w:lang w:eastAsia="ru-RU"/>
        </w:rPr>
        <w:t>езопасность территории жилой за</w:t>
      </w:r>
      <w:r w:rsidRPr="006C0BAA">
        <w:rPr>
          <w:rFonts w:ascii="Times New Roman" w:hAnsi="Times New Roman"/>
          <w:color w:val="000000"/>
          <w:sz w:val="28"/>
          <w:szCs w:val="28"/>
          <w:lang w:eastAsia="ru-RU"/>
        </w:rPr>
        <w:t>стройки;</w:t>
      </w:r>
    </w:p>
    <w:p w:rsidR="00C65C24" w:rsidRPr="006C0BAA"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t>- по численности занятости противоречат назначению жилых территорий;</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t>- по величине территорий нарушают функц</w:t>
      </w:r>
      <w:r>
        <w:rPr>
          <w:rFonts w:ascii="Times New Roman" w:hAnsi="Times New Roman"/>
          <w:color w:val="000000"/>
          <w:sz w:val="28"/>
          <w:szCs w:val="28"/>
          <w:lang w:eastAsia="ru-RU"/>
        </w:rPr>
        <w:t>ионально-планировочную организа</w:t>
      </w:r>
      <w:r w:rsidRPr="006C0BAA">
        <w:rPr>
          <w:rFonts w:ascii="Times New Roman" w:hAnsi="Times New Roman"/>
          <w:color w:val="000000"/>
          <w:sz w:val="28"/>
          <w:szCs w:val="28"/>
          <w:lang w:eastAsia="ru-RU"/>
        </w:rPr>
        <w:t>цию жилых территорий.</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lastRenderedPageBreak/>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w:t>
      </w:r>
      <w:r>
        <w:rPr>
          <w:rFonts w:ascii="Times New Roman" w:hAnsi="Times New Roman"/>
          <w:color w:val="000000"/>
          <w:sz w:val="28"/>
          <w:szCs w:val="28"/>
          <w:lang w:eastAsia="ru-RU"/>
        </w:rPr>
        <w:t>Н</w:t>
      </w:r>
      <w:r w:rsidRPr="006C0BAA">
        <w:rPr>
          <w:rFonts w:ascii="Times New Roman" w:hAnsi="Times New Roman"/>
          <w:color w:val="000000"/>
          <w:sz w:val="28"/>
          <w:szCs w:val="28"/>
          <w:lang w:eastAsia="ru-RU"/>
        </w:rPr>
        <w:t>ормативов.</w:t>
      </w:r>
    </w:p>
    <w:p w:rsidR="00C65C24" w:rsidRPr="00A47853"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t>В целях создания среды жизнедеятельности,</w:t>
      </w:r>
      <w:r>
        <w:rPr>
          <w:rFonts w:ascii="Times New Roman" w:hAnsi="Times New Roman"/>
          <w:color w:val="000000"/>
          <w:sz w:val="28"/>
          <w:szCs w:val="28"/>
          <w:lang w:eastAsia="ru-RU"/>
        </w:rPr>
        <w:t xml:space="preserve"> доступной для инвалидов и мало</w:t>
      </w:r>
      <w:r w:rsidRPr="006C0BAA">
        <w:rPr>
          <w:rFonts w:ascii="Times New Roman" w:hAnsi="Times New Roman"/>
          <w:color w:val="000000"/>
          <w:sz w:val="28"/>
          <w:szCs w:val="28"/>
          <w:lang w:eastAsia="ru-RU"/>
        </w:rPr>
        <w:t>мобильных групп населения, разрабатываемая градостроительная документация по планировке новых и реконструируемых территор</w:t>
      </w:r>
      <w:r>
        <w:rPr>
          <w:rFonts w:ascii="Times New Roman" w:hAnsi="Times New Roman"/>
          <w:color w:val="000000"/>
          <w:sz w:val="28"/>
          <w:szCs w:val="28"/>
          <w:lang w:eastAsia="ru-RU"/>
        </w:rPr>
        <w:t>ий должна соответствовать требо</w:t>
      </w:r>
      <w:r w:rsidRPr="006C0BAA">
        <w:rPr>
          <w:rFonts w:ascii="Times New Roman" w:hAnsi="Times New Roman"/>
          <w:color w:val="000000"/>
          <w:sz w:val="28"/>
          <w:szCs w:val="28"/>
          <w:lang w:eastAsia="ru-RU"/>
        </w:rPr>
        <w:t xml:space="preserve">ваниям </w:t>
      </w:r>
      <w:r>
        <w:rPr>
          <w:rFonts w:ascii="Times New Roman" w:hAnsi="Times New Roman"/>
          <w:color w:val="000000"/>
          <w:sz w:val="28"/>
          <w:szCs w:val="28"/>
          <w:lang w:eastAsia="ru-RU"/>
        </w:rPr>
        <w:t>п. 4.6.3.</w:t>
      </w:r>
      <w:r w:rsidRPr="006C0BAA">
        <w:rPr>
          <w:rFonts w:ascii="Times New Roman" w:hAnsi="Times New Roman"/>
          <w:color w:val="000000"/>
          <w:sz w:val="28"/>
          <w:szCs w:val="28"/>
          <w:lang w:eastAsia="ru-RU"/>
        </w:rPr>
        <w:t xml:space="preserve"> настоящих </w:t>
      </w:r>
      <w:r>
        <w:rPr>
          <w:rFonts w:ascii="Times New Roman" w:hAnsi="Times New Roman"/>
          <w:color w:val="000000"/>
          <w:sz w:val="28"/>
          <w:szCs w:val="28"/>
          <w:lang w:eastAsia="ru-RU"/>
        </w:rPr>
        <w:t>н</w:t>
      </w:r>
      <w:r w:rsidRPr="006C0BAA">
        <w:rPr>
          <w:rFonts w:ascii="Times New Roman" w:hAnsi="Times New Roman"/>
          <w:color w:val="000000"/>
          <w:sz w:val="28"/>
          <w:szCs w:val="28"/>
          <w:lang w:eastAsia="ru-RU"/>
        </w:rPr>
        <w:t>орма</w:t>
      </w:r>
      <w:r>
        <w:rPr>
          <w:rFonts w:ascii="Times New Roman" w:hAnsi="Times New Roman"/>
          <w:color w:val="000000"/>
          <w:sz w:val="28"/>
          <w:szCs w:val="28"/>
          <w:lang w:eastAsia="ru-RU"/>
        </w:rPr>
        <w:t>ти</w:t>
      </w:r>
      <w:r w:rsidRPr="006C0BAA">
        <w:rPr>
          <w:rFonts w:ascii="Times New Roman" w:hAnsi="Times New Roman"/>
          <w:color w:val="000000"/>
          <w:sz w:val="28"/>
          <w:szCs w:val="28"/>
          <w:lang w:eastAsia="ru-RU"/>
        </w:rPr>
        <w:t>вов.</w:t>
      </w:r>
    </w:p>
    <w:p w:rsidR="00C65C24" w:rsidRDefault="00C65C24" w:rsidP="0099579A">
      <w:pPr>
        <w:pStyle w:val="af5"/>
        <w:spacing w:after="0" w:line="100" w:lineRule="atLeast"/>
        <w:ind w:firstLine="714"/>
        <w:jc w:val="both"/>
        <w:rPr>
          <w:rFonts w:cs="Times New Roman"/>
          <w:color w:val="000000"/>
          <w:sz w:val="28"/>
          <w:szCs w:val="28"/>
        </w:rPr>
      </w:pPr>
      <w:r w:rsidRPr="0099579A">
        <w:rPr>
          <w:rFonts w:cs="Times New Roman"/>
          <w:color w:val="000000"/>
          <w:sz w:val="28"/>
          <w:szCs w:val="28"/>
        </w:rPr>
        <w:t>При проектировании жилой зоны расчетную плотность населения жилого района рекомендуется принимать не менее приведенной в таблице</w:t>
      </w:r>
      <w:r>
        <w:rPr>
          <w:rFonts w:cs="Times New Roman"/>
          <w:color w:val="000000"/>
          <w:sz w:val="28"/>
          <w:szCs w:val="28"/>
        </w:rPr>
        <w:t xml:space="preserve"> 3</w:t>
      </w:r>
      <w:r w:rsidRPr="0099579A">
        <w:rPr>
          <w:rFonts w:cs="Times New Roman"/>
          <w:color w:val="000000"/>
          <w:sz w:val="28"/>
          <w:szCs w:val="28"/>
        </w:rPr>
        <w:t>:</w:t>
      </w:r>
    </w:p>
    <w:p w:rsidR="00C65C24" w:rsidRPr="00725C19" w:rsidRDefault="00C65C24" w:rsidP="00360627">
      <w:pPr>
        <w:autoSpaceDE w:val="0"/>
        <w:spacing w:after="0" w:line="240" w:lineRule="auto"/>
        <w:ind w:left="7232"/>
        <w:jc w:val="right"/>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Таблица  </w:t>
      </w:r>
      <w:r>
        <w:rPr>
          <w:rFonts w:ascii="Times New Roman" w:hAnsi="Times New Roman"/>
          <w:color w:val="000000"/>
          <w:sz w:val="28"/>
          <w:szCs w:val="28"/>
          <w:lang w:eastAsia="ru-RU"/>
        </w:rPr>
        <w:t>3</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196"/>
        <w:gridCol w:w="6459"/>
      </w:tblGrid>
      <w:tr w:rsidR="00C65C24" w:rsidRPr="00725C19" w:rsidTr="00360627">
        <w:tc>
          <w:tcPr>
            <w:tcW w:w="3196" w:type="dxa"/>
            <w:shd w:val="clear" w:color="auto" w:fill="EEECE1"/>
          </w:tcPr>
          <w:p w:rsidR="00C65C24" w:rsidRPr="00360627" w:rsidRDefault="00C65C24" w:rsidP="00360627">
            <w:pPr>
              <w:widowControl w:val="0"/>
              <w:suppressAutoHyphens/>
              <w:autoSpaceDE w:val="0"/>
              <w:spacing w:after="0" w:line="240" w:lineRule="auto"/>
              <w:jc w:val="center"/>
              <w:rPr>
                <w:rFonts w:ascii="Times New Roman" w:hAnsi="Times New Roman"/>
                <w:b/>
                <w:sz w:val="24"/>
                <w:szCs w:val="24"/>
                <w:lang w:eastAsia="ar-SA"/>
              </w:rPr>
            </w:pPr>
            <w:r w:rsidRPr="00360627">
              <w:rPr>
                <w:rFonts w:ascii="Times New Roman" w:hAnsi="Times New Roman"/>
                <w:b/>
                <w:sz w:val="24"/>
                <w:szCs w:val="24"/>
                <w:lang w:eastAsia="ar-SA"/>
              </w:rPr>
              <w:t>Зона различной степени градостроительной ценности территории</w:t>
            </w:r>
          </w:p>
        </w:tc>
        <w:tc>
          <w:tcPr>
            <w:tcW w:w="6459" w:type="dxa"/>
            <w:shd w:val="clear" w:color="auto" w:fill="EEECE1"/>
          </w:tcPr>
          <w:p w:rsidR="00C65C24" w:rsidRPr="00360627" w:rsidRDefault="00C65C24" w:rsidP="00360627">
            <w:pPr>
              <w:autoSpaceDE w:val="0"/>
              <w:snapToGrid w:val="0"/>
              <w:spacing w:after="0" w:line="240" w:lineRule="auto"/>
              <w:ind w:left="60"/>
              <w:jc w:val="center"/>
              <w:rPr>
                <w:rFonts w:ascii="Times New Roman" w:hAnsi="Times New Roman"/>
                <w:b/>
                <w:color w:val="000000"/>
                <w:sz w:val="24"/>
                <w:szCs w:val="24"/>
                <w:lang w:eastAsia="ru-RU"/>
              </w:rPr>
            </w:pPr>
            <w:r w:rsidRPr="00360627">
              <w:rPr>
                <w:rFonts w:ascii="Times New Roman" w:hAnsi="Times New Roman"/>
                <w:b/>
                <w:color w:val="000000"/>
                <w:sz w:val="24"/>
                <w:szCs w:val="24"/>
                <w:lang w:eastAsia="ru-RU"/>
              </w:rPr>
              <w:t>Плотность населения территории жилой зоны, чел./</w:t>
            </w:r>
            <w:proofErr w:type="gramStart"/>
            <w:r w:rsidRPr="00360627">
              <w:rPr>
                <w:rFonts w:ascii="Times New Roman" w:hAnsi="Times New Roman"/>
                <w:b/>
                <w:color w:val="000000"/>
                <w:sz w:val="24"/>
                <w:szCs w:val="24"/>
                <w:lang w:eastAsia="ru-RU"/>
              </w:rPr>
              <w:t>га</w:t>
            </w:r>
            <w:proofErr w:type="gramEnd"/>
          </w:p>
        </w:tc>
      </w:tr>
      <w:tr w:rsidR="00C65C24" w:rsidRPr="00725C19" w:rsidTr="00A47853">
        <w:tc>
          <w:tcPr>
            <w:tcW w:w="3196" w:type="dxa"/>
          </w:tcPr>
          <w:p w:rsidR="00C65C24" w:rsidRPr="00725C19" w:rsidRDefault="00C65C24" w:rsidP="00A47853">
            <w:pPr>
              <w:autoSpaceDE w:val="0"/>
              <w:snapToGrid w:val="0"/>
              <w:spacing w:after="0" w:line="240" w:lineRule="auto"/>
              <w:ind w:left="60"/>
              <w:jc w:val="both"/>
              <w:rPr>
                <w:rFonts w:ascii="Times New Roman" w:hAnsi="Times New Roman"/>
                <w:color w:val="000000"/>
                <w:sz w:val="24"/>
                <w:szCs w:val="24"/>
                <w:lang w:eastAsia="ru-RU"/>
              </w:rPr>
            </w:pPr>
            <w:r w:rsidRPr="00725C19">
              <w:rPr>
                <w:rFonts w:ascii="Times New Roman" w:hAnsi="Times New Roman"/>
                <w:color w:val="000000"/>
                <w:sz w:val="24"/>
                <w:szCs w:val="24"/>
                <w:lang w:eastAsia="ru-RU"/>
              </w:rPr>
              <w:t>Высокая</w:t>
            </w:r>
          </w:p>
        </w:tc>
        <w:tc>
          <w:tcPr>
            <w:tcW w:w="6459" w:type="dxa"/>
          </w:tcPr>
          <w:p w:rsidR="00C65C24" w:rsidRPr="00725C19"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185</w:t>
            </w:r>
          </w:p>
        </w:tc>
      </w:tr>
      <w:tr w:rsidR="00C65C24" w:rsidRPr="00725C19" w:rsidTr="00A47853">
        <w:tc>
          <w:tcPr>
            <w:tcW w:w="3196" w:type="dxa"/>
          </w:tcPr>
          <w:p w:rsidR="00C65C24" w:rsidRPr="00725C19" w:rsidRDefault="00C65C24" w:rsidP="00A47853">
            <w:pPr>
              <w:autoSpaceDE w:val="0"/>
              <w:snapToGrid w:val="0"/>
              <w:spacing w:after="0" w:line="240" w:lineRule="auto"/>
              <w:ind w:left="60"/>
              <w:jc w:val="both"/>
              <w:rPr>
                <w:rFonts w:ascii="Times New Roman" w:hAnsi="Times New Roman"/>
                <w:color w:val="000000"/>
                <w:sz w:val="24"/>
                <w:szCs w:val="24"/>
                <w:lang w:eastAsia="ru-RU"/>
              </w:rPr>
            </w:pPr>
            <w:r w:rsidRPr="00725C19">
              <w:rPr>
                <w:rFonts w:ascii="Times New Roman" w:hAnsi="Times New Roman"/>
                <w:color w:val="000000"/>
                <w:sz w:val="24"/>
                <w:szCs w:val="24"/>
                <w:lang w:eastAsia="ru-RU"/>
              </w:rPr>
              <w:t>Средняя</w:t>
            </w:r>
          </w:p>
        </w:tc>
        <w:tc>
          <w:tcPr>
            <w:tcW w:w="6459" w:type="dxa"/>
          </w:tcPr>
          <w:p w:rsidR="00C65C24" w:rsidRPr="00725C19"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170</w:t>
            </w:r>
          </w:p>
        </w:tc>
      </w:tr>
      <w:tr w:rsidR="00C65C24" w:rsidRPr="00725C19" w:rsidTr="00A47853">
        <w:tc>
          <w:tcPr>
            <w:tcW w:w="3196" w:type="dxa"/>
          </w:tcPr>
          <w:p w:rsidR="00C65C24" w:rsidRPr="00725C19" w:rsidRDefault="00C65C24" w:rsidP="00A47853">
            <w:pPr>
              <w:autoSpaceDE w:val="0"/>
              <w:snapToGrid w:val="0"/>
              <w:spacing w:after="0" w:line="240" w:lineRule="auto"/>
              <w:ind w:left="60"/>
              <w:jc w:val="both"/>
              <w:rPr>
                <w:rFonts w:ascii="Times New Roman" w:hAnsi="Times New Roman"/>
                <w:color w:val="000000"/>
                <w:sz w:val="24"/>
                <w:szCs w:val="24"/>
                <w:lang w:eastAsia="ru-RU"/>
              </w:rPr>
            </w:pPr>
            <w:r w:rsidRPr="00725C19">
              <w:rPr>
                <w:rFonts w:ascii="Times New Roman" w:hAnsi="Times New Roman"/>
                <w:color w:val="000000"/>
                <w:sz w:val="24"/>
                <w:szCs w:val="24"/>
                <w:lang w:eastAsia="ru-RU"/>
              </w:rPr>
              <w:t>Низкая</w:t>
            </w:r>
          </w:p>
        </w:tc>
        <w:tc>
          <w:tcPr>
            <w:tcW w:w="6459" w:type="dxa"/>
          </w:tcPr>
          <w:p w:rsidR="00C65C24" w:rsidRPr="00725C19"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160</w:t>
            </w:r>
          </w:p>
        </w:tc>
      </w:tr>
    </w:tbl>
    <w:p w:rsidR="00C65C24" w:rsidRPr="00725C19" w:rsidRDefault="00C65C24" w:rsidP="0099579A">
      <w:pPr>
        <w:autoSpaceDE w:val="0"/>
        <w:spacing w:after="0" w:line="240" w:lineRule="auto"/>
        <w:ind w:left="-18"/>
        <w:rPr>
          <w:rFonts w:ascii="Times New Roman" w:hAnsi="Times New Roman"/>
          <w:sz w:val="24"/>
          <w:szCs w:val="24"/>
          <w:highlight w:val="yellow"/>
          <w:lang w:eastAsia="ru-RU"/>
        </w:rPr>
      </w:pPr>
    </w:p>
    <w:p w:rsidR="00C65C24" w:rsidRPr="00725C19" w:rsidRDefault="00C65C24" w:rsidP="0099579A">
      <w:pPr>
        <w:overflowPunct w:val="0"/>
        <w:autoSpaceDE w:val="0"/>
        <w:spacing w:after="0" w:line="240" w:lineRule="auto"/>
        <w:ind w:firstLine="540"/>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Градостроительная ценность территор</w:t>
      </w:r>
      <w:proofErr w:type="gramStart"/>
      <w:r w:rsidRPr="00725C19">
        <w:rPr>
          <w:rFonts w:ascii="Times New Roman" w:hAnsi="Times New Roman"/>
          <w:color w:val="000000"/>
          <w:sz w:val="28"/>
          <w:szCs w:val="28"/>
          <w:lang w:eastAsia="ru-RU"/>
        </w:rPr>
        <w:t>ии и ее</w:t>
      </w:r>
      <w:proofErr w:type="gramEnd"/>
      <w:r w:rsidRPr="00725C19">
        <w:rPr>
          <w:rFonts w:ascii="Times New Roman" w:hAnsi="Times New Roman"/>
          <w:color w:val="000000"/>
          <w:sz w:val="28"/>
          <w:szCs w:val="28"/>
          <w:lang w:eastAsia="ru-RU"/>
        </w:rPr>
        <w:t xml:space="preserve">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C65C24" w:rsidRPr="00725C19" w:rsidRDefault="00C65C24" w:rsidP="0099579A">
      <w:pPr>
        <w:autoSpaceDE w:val="0"/>
        <w:spacing w:after="0" w:line="3" w:lineRule="exact"/>
        <w:jc w:val="both"/>
        <w:rPr>
          <w:rFonts w:ascii="Times New Roman" w:hAnsi="Times New Roman"/>
          <w:color w:val="000000"/>
          <w:sz w:val="28"/>
          <w:szCs w:val="28"/>
          <w:highlight w:val="yellow"/>
          <w:lang w:eastAsia="ru-RU"/>
        </w:rPr>
      </w:pPr>
    </w:p>
    <w:p w:rsidR="00C65C24" w:rsidRPr="00725C19" w:rsidRDefault="00C65C24" w:rsidP="0099579A">
      <w:pPr>
        <w:autoSpaceDE w:val="0"/>
        <w:spacing w:after="0" w:line="240" w:lineRule="auto"/>
        <w:ind w:left="540"/>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Плотность населения:</w:t>
      </w:r>
    </w:p>
    <w:p w:rsidR="00C65C24" w:rsidRPr="00725C19" w:rsidRDefault="00C65C24" w:rsidP="0099579A">
      <w:pPr>
        <w:widowControl w:val="0"/>
        <w:numPr>
          <w:ilvl w:val="0"/>
          <w:numId w:val="16"/>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725C19">
        <w:rPr>
          <w:rFonts w:ascii="Times New Roman" w:hAnsi="Times New Roman"/>
          <w:sz w:val="28"/>
          <w:szCs w:val="28"/>
          <w:lang w:eastAsia="ru-RU"/>
        </w:rPr>
        <w:t>требующих сложных мероприятий по инженерной подготовке территории</w:t>
      </w:r>
      <w:r w:rsidRPr="00725C19">
        <w:rPr>
          <w:rFonts w:ascii="Times New Roman" w:hAnsi="Times New Roman"/>
          <w:color w:val="000000"/>
          <w:sz w:val="28"/>
          <w:szCs w:val="28"/>
          <w:lang w:eastAsia="ru-RU"/>
        </w:rPr>
        <w:t xml:space="preserve">; </w:t>
      </w:r>
    </w:p>
    <w:p w:rsidR="00C65C24" w:rsidRPr="00725C19" w:rsidRDefault="00C65C24" w:rsidP="0099579A">
      <w:pPr>
        <w:widowControl w:val="0"/>
        <w:numPr>
          <w:ilvl w:val="0"/>
          <w:numId w:val="16"/>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уменьшается, но не более чем на 20 %, в жилых зонах </w:t>
      </w:r>
      <w:r w:rsidRPr="00725C19">
        <w:rPr>
          <w:rFonts w:ascii="Times New Roman" w:hAnsi="Times New Roman"/>
          <w:sz w:val="28"/>
          <w:szCs w:val="28"/>
          <w:lang w:eastAsia="ru-RU"/>
        </w:rPr>
        <w:t>при строительстве на сложном рельефе (с уклоном более 10 процентов).</w:t>
      </w:r>
    </w:p>
    <w:p w:rsidR="00C65C24" w:rsidRDefault="00C65C24" w:rsidP="0099579A">
      <w:pPr>
        <w:spacing w:after="0" w:line="240" w:lineRule="auto"/>
        <w:ind w:firstLine="538"/>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725C19">
        <w:rPr>
          <w:rFonts w:ascii="Times New Roman" w:hAnsi="Times New Roman"/>
          <w:color w:val="000000"/>
          <w:sz w:val="28"/>
          <w:szCs w:val="28"/>
          <w:lang w:eastAsia="ru-RU"/>
        </w:rPr>
        <w:t>га</w:t>
      </w:r>
      <w:proofErr w:type="gramEnd"/>
      <w:r w:rsidRPr="00725C19">
        <w:rPr>
          <w:rFonts w:ascii="Times New Roman" w:hAnsi="Times New Roman"/>
          <w:color w:val="000000"/>
          <w:sz w:val="28"/>
          <w:szCs w:val="28"/>
          <w:lang w:eastAsia="ru-RU"/>
        </w:rPr>
        <w:t>.</w:t>
      </w:r>
    </w:p>
    <w:p w:rsidR="00C65C24" w:rsidRPr="00725C19" w:rsidRDefault="00C65C24" w:rsidP="0099579A">
      <w:pPr>
        <w:spacing w:after="0" w:line="240" w:lineRule="auto"/>
        <w:ind w:firstLine="538"/>
        <w:jc w:val="both"/>
        <w:rPr>
          <w:rFonts w:ascii="Times New Roman" w:hAnsi="Times New Roman"/>
          <w:color w:val="000000"/>
          <w:sz w:val="28"/>
          <w:szCs w:val="28"/>
          <w:lang w:eastAsia="ru-RU"/>
        </w:rPr>
      </w:pPr>
      <w:r w:rsidRPr="00D677EC">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C65C24" w:rsidRDefault="00C65C24" w:rsidP="0099579A">
      <w:pPr>
        <w:spacing w:after="0" w:line="240" w:lineRule="auto"/>
        <w:ind w:firstLine="538"/>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в соответствии с таблицей </w:t>
      </w:r>
      <w:r>
        <w:rPr>
          <w:rFonts w:ascii="Times New Roman" w:hAnsi="Times New Roman"/>
          <w:color w:val="000000"/>
          <w:sz w:val="28"/>
          <w:szCs w:val="28"/>
          <w:lang w:eastAsia="ru-RU"/>
        </w:rPr>
        <w:t>4</w:t>
      </w:r>
      <w:r w:rsidRPr="00725C19">
        <w:rPr>
          <w:rFonts w:ascii="Times New Roman" w:hAnsi="Times New Roman"/>
          <w:color w:val="000000"/>
          <w:sz w:val="28"/>
          <w:szCs w:val="28"/>
          <w:lang w:eastAsia="ru-RU"/>
        </w:rPr>
        <w:t xml:space="preserve">. Средний расчетный показатель жилищной обеспеченности зависит от </w:t>
      </w:r>
      <w:r w:rsidRPr="00725C19">
        <w:rPr>
          <w:rFonts w:ascii="Times New Roman" w:hAnsi="Times New Roman"/>
          <w:color w:val="000000"/>
          <w:sz w:val="28"/>
          <w:szCs w:val="28"/>
          <w:lang w:eastAsia="ru-RU"/>
        </w:rPr>
        <w:lastRenderedPageBreak/>
        <w:t xml:space="preserve">соотношения жилых домов и квартир различного уровня комфорта и определяется расчетом. </w:t>
      </w:r>
    </w:p>
    <w:p w:rsidR="00C65C24" w:rsidRPr="00725C19" w:rsidRDefault="00C65C24" w:rsidP="0099579A">
      <w:pPr>
        <w:spacing w:after="0" w:line="240" w:lineRule="auto"/>
        <w:ind w:firstLine="538"/>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Дл</w:t>
      </w:r>
      <w:r w:rsidRPr="00725C19">
        <w:rPr>
          <w:rFonts w:ascii="Times New Roman" w:hAnsi="Times New Roman"/>
          <w:color w:val="000000"/>
          <w:sz w:val="28"/>
          <w:szCs w:val="28"/>
          <w:lang w:eastAsia="ru-RU"/>
        </w:rPr>
        <w:t xml:space="preserve">я жилых домов и квартир по уровню комфортности социального и массового типов </w:t>
      </w:r>
      <w:r>
        <w:rPr>
          <w:rFonts w:ascii="Times New Roman" w:hAnsi="Times New Roman"/>
          <w:color w:val="000000"/>
          <w:sz w:val="28"/>
          <w:szCs w:val="28"/>
          <w:lang w:eastAsia="ru-RU"/>
        </w:rPr>
        <w:t xml:space="preserve">устанавливается </w:t>
      </w:r>
      <w:r w:rsidRPr="00725C19">
        <w:rPr>
          <w:rFonts w:ascii="Times New Roman" w:hAnsi="Times New Roman"/>
          <w:color w:val="000000"/>
          <w:sz w:val="28"/>
          <w:szCs w:val="28"/>
          <w:lang w:eastAsia="ru-RU"/>
        </w:rPr>
        <w:t>- 20 - 30 кв. м площади на человека, а престижный уровень комфортности (бизнес-класс) по 40 кв. м площади на человека.</w:t>
      </w:r>
      <w:proofErr w:type="gramEnd"/>
    </w:p>
    <w:p w:rsidR="00C65C24" w:rsidRPr="00725C19" w:rsidRDefault="00C65C24" w:rsidP="00360627">
      <w:pPr>
        <w:autoSpaceDE w:val="0"/>
        <w:spacing w:after="0" w:line="240" w:lineRule="auto"/>
        <w:ind w:left="7232"/>
        <w:jc w:val="right"/>
        <w:rPr>
          <w:rFonts w:ascii="Times New Roman" w:hAnsi="Times New Roman"/>
          <w:color w:val="000000"/>
          <w:sz w:val="28"/>
          <w:szCs w:val="28"/>
          <w:lang w:eastAsia="ru-RU"/>
        </w:rPr>
      </w:pPr>
      <w:r w:rsidRPr="00725C19">
        <w:rPr>
          <w:rFonts w:ascii="Times New Roman" w:hAnsi="Times New Roman"/>
          <w:color w:val="000000"/>
          <w:sz w:val="28"/>
          <w:szCs w:val="28"/>
          <w:lang w:eastAsia="ru-RU"/>
        </w:rPr>
        <w:tab/>
        <w:t xml:space="preserve">Таблица  </w:t>
      </w:r>
      <w:r>
        <w:rPr>
          <w:rFonts w:ascii="Times New Roman" w:hAnsi="Times New Roman"/>
          <w:color w:val="000000"/>
          <w:sz w:val="28"/>
          <w:szCs w:val="28"/>
          <w:lang w:eastAsia="ru-RU"/>
        </w:rPr>
        <w:t>4</w:t>
      </w:r>
    </w:p>
    <w:tbl>
      <w:tblPr>
        <w:tblW w:w="0" w:type="auto"/>
        <w:tblInd w:w="102" w:type="dxa"/>
        <w:tblLayout w:type="fixed"/>
        <w:tblCellMar>
          <w:top w:w="75" w:type="dxa"/>
          <w:left w:w="0" w:type="dxa"/>
          <w:bottom w:w="75" w:type="dxa"/>
          <w:right w:w="0" w:type="dxa"/>
        </w:tblCellMar>
        <w:tblLook w:val="0000"/>
      </w:tblPr>
      <w:tblGrid>
        <w:gridCol w:w="3005"/>
        <w:gridCol w:w="1701"/>
        <w:gridCol w:w="2494"/>
        <w:gridCol w:w="2381"/>
      </w:tblGrid>
      <w:tr w:rsidR="00C65C24" w:rsidRPr="00725C19" w:rsidTr="00360627">
        <w:tc>
          <w:tcPr>
            <w:tcW w:w="3005"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360627" w:rsidRDefault="00C65C24" w:rsidP="00360627">
            <w:pPr>
              <w:widowControl w:val="0"/>
              <w:suppressAutoHyphens/>
              <w:autoSpaceDE w:val="0"/>
              <w:spacing w:after="0" w:line="240" w:lineRule="auto"/>
              <w:jc w:val="center"/>
              <w:rPr>
                <w:rFonts w:ascii="Times New Roman" w:hAnsi="Times New Roman"/>
                <w:b/>
                <w:sz w:val="24"/>
                <w:szCs w:val="24"/>
                <w:lang w:eastAsia="ar-SA"/>
              </w:rPr>
            </w:pPr>
            <w:r w:rsidRPr="00360627">
              <w:rPr>
                <w:rFonts w:ascii="Times New Roman" w:hAnsi="Times New Roman"/>
                <w:b/>
                <w:sz w:val="24"/>
                <w:szCs w:val="24"/>
                <w:lang w:eastAsia="ar-SA"/>
              </w:rPr>
              <w:t>Тип жилого дома и квартиры по уровню комфорта</w:t>
            </w:r>
          </w:p>
        </w:tc>
        <w:tc>
          <w:tcPr>
            <w:tcW w:w="1701"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360627" w:rsidRDefault="00C65C24" w:rsidP="00360627">
            <w:pPr>
              <w:widowControl w:val="0"/>
              <w:suppressAutoHyphens/>
              <w:autoSpaceDE w:val="0"/>
              <w:spacing w:after="0" w:line="240" w:lineRule="auto"/>
              <w:jc w:val="center"/>
              <w:rPr>
                <w:rFonts w:ascii="Times New Roman" w:hAnsi="Times New Roman"/>
                <w:b/>
                <w:sz w:val="24"/>
                <w:szCs w:val="24"/>
                <w:lang w:eastAsia="ar-SA"/>
              </w:rPr>
            </w:pPr>
            <w:r w:rsidRPr="00360627">
              <w:rPr>
                <w:rFonts w:ascii="Times New Roman" w:hAnsi="Times New Roman"/>
                <w:b/>
                <w:sz w:val="24"/>
                <w:szCs w:val="24"/>
                <w:lang w:eastAsia="ar-SA"/>
              </w:rPr>
              <w:t>Норма площади жилого дома и квартиры в расчете на одного человека, (кв. м)</w:t>
            </w:r>
          </w:p>
        </w:tc>
        <w:tc>
          <w:tcPr>
            <w:tcW w:w="249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360627" w:rsidRDefault="00C65C24" w:rsidP="00360627">
            <w:pPr>
              <w:widowControl w:val="0"/>
              <w:suppressAutoHyphens/>
              <w:autoSpaceDE w:val="0"/>
              <w:spacing w:after="0" w:line="240" w:lineRule="auto"/>
              <w:jc w:val="center"/>
              <w:rPr>
                <w:rFonts w:ascii="Times New Roman" w:hAnsi="Times New Roman"/>
                <w:b/>
                <w:sz w:val="24"/>
                <w:szCs w:val="24"/>
                <w:lang w:eastAsia="ar-SA"/>
              </w:rPr>
            </w:pPr>
            <w:r w:rsidRPr="00360627">
              <w:rPr>
                <w:rFonts w:ascii="Times New Roman" w:hAnsi="Times New Roman"/>
                <w:b/>
                <w:sz w:val="24"/>
                <w:szCs w:val="24"/>
                <w:lang w:eastAsia="ar-SA"/>
              </w:rPr>
              <w:t>Формула заселения жилого дома и квартиры</w:t>
            </w:r>
          </w:p>
        </w:tc>
        <w:tc>
          <w:tcPr>
            <w:tcW w:w="2381"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360627" w:rsidRDefault="00C65C24" w:rsidP="00360627">
            <w:pPr>
              <w:widowControl w:val="0"/>
              <w:suppressAutoHyphens/>
              <w:autoSpaceDE w:val="0"/>
              <w:spacing w:after="0" w:line="240" w:lineRule="auto"/>
              <w:jc w:val="center"/>
              <w:rPr>
                <w:rFonts w:ascii="Times New Roman" w:hAnsi="Times New Roman"/>
                <w:b/>
                <w:sz w:val="24"/>
                <w:szCs w:val="24"/>
                <w:lang w:eastAsia="ar-SA"/>
              </w:rPr>
            </w:pPr>
            <w:r w:rsidRPr="00360627">
              <w:rPr>
                <w:rFonts w:ascii="Times New Roman" w:hAnsi="Times New Roman"/>
                <w:b/>
                <w:sz w:val="24"/>
                <w:szCs w:val="24"/>
                <w:lang w:eastAsia="ar-SA"/>
              </w:rPr>
              <w:t>Доля в общем объеме жилищного строительства, процентов</w:t>
            </w:r>
          </w:p>
        </w:tc>
      </w:tr>
      <w:tr w:rsidR="00C65C24" w:rsidRPr="00725C19" w:rsidTr="00A47853">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3</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4</w:t>
            </w:r>
          </w:p>
        </w:tc>
      </w:tr>
      <w:tr w:rsidR="00C65C24" w:rsidRPr="00725C19" w:rsidTr="00A47853">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360627">
            <w:pPr>
              <w:widowControl w:val="0"/>
              <w:suppressAutoHyphens/>
              <w:autoSpaceDE w:val="0"/>
              <w:spacing w:after="0" w:line="240" w:lineRule="auto"/>
              <w:jc w:val="center"/>
              <w:rPr>
                <w:rFonts w:ascii="Times New Roman" w:hAnsi="Times New Roman"/>
                <w:sz w:val="24"/>
                <w:szCs w:val="24"/>
                <w:lang w:eastAsia="ar-SA"/>
              </w:rPr>
            </w:pPr>
            <w:r w:rsidRPr="00725C19">
              <w:rPr>
                <w:rFonts w:ascii="Times New Roman" w:hAnsi="Times New Roman"/>
                <w:sz w:val="24"/>
                <w:szCs w:val="24"/>
                <w:lang w:eastAsia="ar-SA"/>
              </w:rPr>
              <w:t>Престижный (бизнес-класс)</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360627">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40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E133AD" w:rsidP="00A4785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noProof/>
                <w:position w:val="-27"/>
                <w:sz w:val="24"/>
                <w:szCs w:val="24"/>
                <w:lang w:eastAsia="ru-RU"/>
              </w:rPr>
              <w:drawing>
                <wp:inline distT="0" distB="0" distL="0" distR="0">
                  <wp:extent cx="552450" cy="333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52450" cy="333375"/>
                          </a:xfrm>
                          <a:prstGeom prst="rect">
                            <a:avLst/>
                          </a:prstGeom>
                          <a:noFill/>
                          <a:ln w="9525">
                            <a:noFill/>
                            <a:miter lim="800000"/>
                            <a:headEnd/>
                            <a:tailEnd/>
                          </a:ln>
                        </pic:spPr>
                      </pic:pic>
                    </a:graphicData>
                  </a:graphic>
                </wp:inline>
              </w:drawing>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E133AD" w:rsidP="00A4785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noProof/>
                <w:position w:val="-27"/>
                <w:sz w:val="24"/>
                <w:szCs w:val="24"/>
                <w:lang w:eastAsia="ru-RU"/>
              </w:rPr>
              <w:drawing>
                <wp:inline distT="0" distB="0" distL="0" distR="0">
                  <wp:extent cx="219075" cy="33337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219075" cy="333375"/>
                          </a:xfrm>
                          <a:prstGeom prst="rect">
                            <a:avLst/>
                          </a:prstGeom>
                          <a:noFill/>
                          <a:ln w="9525">
                            <a:noFill/>
                            <a:miter lim="800000"/>
                            <a:headEnd/>
                            <a:tailEnd/>
                          </a:ln>
                        </pic:spPr>
                      </pic:pic>
                    </a:graphicData>
                  </a:graphic>
                </wp:inline>
              </w:drawing>
            </w:r>
          </w:p>
        </w:tc>
      </w:tr>
      <w:tr w:rsidR="00C65C24" w:rsidRPr="00725C19" w:rsidTr="00A47853">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360627">
            <w:pPr>
              <w:widowControl w:val="0"/>
              <w:suppressAutoHyphens/>
              <w:autoSpaceDE w:val="0"/>
              <w:spacing w:after="0" w:line="240" w:lineRule="auto"/>
              <w:jc w:val="center"/>
              <w:rPr>
                <w:rFonts w:ascii="Times New Roman" w:hAnsi="Times New Roman"/>
                <w:sz w:val="24"/>
                <w:szCs w:val="24"/>
                <w:lang w:eastAsia="ar-SA"/>
              </w:rPr>
            </w:pPr>
            <w:r w:rsidRPr="00725C19">
              <w:rPr>
                <w:rFonts w:ascii="Times New Roman" w:hAnsi="Times New Roman"/>
                <w:sz w:val="24"/>
                <w:szCs w:val="24"/>
                <w:lang w:eastAsia="ar-SA"/>
              </w:rPr>
              <w:t>Массовый (эконом-класс)</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360627">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30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E133AD" w:rsidP="00A4785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noProof/>
                <w:position w:val="-27"/>
                <w:sz w:val="24"/>
                <w:szCs w:val="24"/>
                <w:lang w:eastAsia="ru-RU"/>
              </w:rPr>
              <w:drawing>
                <wp:inline distT="0" distB="0" distL="0" distR="0">
                  <wp:extent cx="552450" cy="33337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552450" cy="333375"/>
                          </a:xfrm>
                          <a:prstGeom prst="rect">
                            <a:avLst/>
                          </a:prstGeom>
                          <a:noFill/>
                          <a:ln w="9525">
                            <a:noFill/>
                            <a:miter lim="800000"/>
                            <a:headEnd/>
                            <a:tailEnd/>
                          </a:ln>
                        </pic:spPr>
                      </pic:pic>
                    </a:graphicData>
                  </a:graphic>
                </wp:inline>
              </w:drawing>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E133AD" w:rsidP="00A4785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noProof/>
                <w:position w:val="-27"/>
                <w:sz w:val="24"/>
                <w:szCs w:val="24"/>
                <w:lang w:eastAsia="ru-RU"/>
              </w:rPr>
              <w:drawing>
                <wp:inline distT="0" distB="0" distL="0" distR="0">
                  <wp:extent cx="219075" cy="333375"/>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219075" cy="333375"/>
                          </a:xfrm>
                          <a:prstGeom prst="rect">
                            <a:avLst/>
                          </a:prstGeom>
                          <a:noFill/>
                          <a:ln w="9525">
                            <a:noFill/>
                            <a:miter lim="800000"/>
                            <a:headEnd/>
                            <a:tailEnd/>
                          </a:ln>
                        </pic:spPr>
                      </pic:pic>
                    </a:graphicData>
                  </a:graphic>
                </wp:inline>
              </w:drawing>
            </w:r>
          </w:p>
        </w:tc>
      </w:tr>
      <w:tr w:rsidR="00C65C24" w:rsidRPr="00725C19" w:rsidTr="00A47853">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360627">
            <w:pPr>
              <w:widowControl w:val="0"/>
              <w:suppressAutoHyphens/>
              <w:autoSpaceDE w:val="0"/>
              <w:spacing w:after="0" w:line="240" w:lineRule="auto"/>
              <w:jc w:val="center"/>
              <w:rPr>
                <w:rFonts w:ascii="Times New Roman" w:hAnsi="Times New Roman"/>
                <w:sz w:val="24"/>
                <w:szCs w:val="24"/>
                <w:lang w:eastAsia="ar-SA"/>
              </w:rPr>
            </w:pPr>
            <w:proofErr w:type="gramStart"/>
            <w:r w:rsidRPr="00725C19">
              <w:rPr>
                <w:rFonts w:ascii="Times New Roman" w:hAnsi="Times New Roman"/>
                <w:sz w:val="24"/>
                <w:szCs w:val="24"/>
                <w:lang w:eastAsia="ar-SA"/>
              </w:rPr>
              <w:t>Социальный</w:t>
            </w:r>
            <w:proofErr w:type="gramEnd"/>
            <w:r w:rsidRPr="00725C19">
              <w:rPr>
                <w:rFonts w:ascii="Times New Roman" w:hAnsi="Times New Roman"/>
                <w:sz w:val="24"/>
                <w:szCs w:val="24"/>
                <w:lang w:eastAsia="ar-SA"/>
              </w:rPr>
              <w:t xml:space="preserve"> (муниципальное жилище)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360627">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20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E133AD" w:rsidP="00A4785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noProof/>
                <w:position w:val="-27"/>
                <w:sz w:val="24"/>
                <w:szCs w:val="24"/>
                <w:lang w:eastAsia="ru-RU"/>
              </w:rPr>
              <w:drawing>
                <wp:inline distT="0" distB="0" distL="0" distR="0">
                  <wp:extent cx="552450" cy="3333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552450" cy="333375"/>
                          </a:xfrm>
                          <a:prstGeom prst="rect">
                            <a:avLst/>
                          </a:prstGeom>
                          <a:noFill/>
                          <a:ln w="9525">
                            <a:noFill/>
                            <a:miter lim="800000"/>
                            <a:headEnd/>
                            <a:tailEnd/>
                          </a:ln>
                        </pic:spPr>
                      </pic:pic>
                    </a:graphicData>
                  </a:graphic>
                </wp:inline>
              </w:drawing>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E133AD" w:rsidP="00A4785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noProof/>
                <w:position w:val="-27"/>
                <w:sz w:val="24"/>
                <w:szCs w:val="24"/>
                <w:lang w:eastAsia="ru-RU"/>
              </w:rPr>
              <w:drawing>
                <wp:inline distT="0" distB="0" distL="0" distR="0">
                  <wp:extent cx="219075" cy="333375"/>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219075" cy="333375"/>
                          </a:xfrm>
                          <a:prstGeom prst="rect">
                            <a:avLst/>
                          </a:prstGeom>
                          <a:noFill/>
                          <a:ln w="9525">
                            <a:noFill/>
                            <a:miter lim="800000"/>
                            <a:headEnd/>
                            <a:tailEnd/>
                          </a:ln>
                        </pic:spPr>
                      </pic:pic>
                    </a:graphicData>
                  </a:graphic>
                </wp:inline>
              </w:drawing>
            </w:r>
          </w:p>
        </w:tc>
      </w:tr>
      <w:tr w:rsidR="00C65C24" w:rsidRPr="00725C19" w:rsidTr="00A47853">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360627">
            <w:pPr>
              <w:widowControl w:val="0"/>
              <w:suppressAutoHyphens/>
              <w:autoSpaceDE w:val="0"/>
              <w:spacing w:after="0" w:line="240" w:lineRule="auto"/>
              <w:jc w:val="center"/>
              <w:rPr>
                <w:rFonts w:ascii="Times New Roman" w:hAnsi="Times New Roman"/>
                <w:sz w:val="24"/>
                <w:szCs w:val="24"/>
                <w:lang w:eastAsia="ar-SA"/>
              </w:rPr>
            </w:pPr>
            <w:proofErr w:type="gramStart"/>
            <w:r w:rsidRPr="00725C19">
              <w:rPr>
                <w:rFonts w:ascii="Times New Roman" w:hAnsi="Times New Roman"/>
                <w:sz w:val="24"/>
                <w:szCs w:val="24"/>
                <w:lang w:eastAsia="ar-SA"/>
              </w:rPr>
              <w:t>Специализированный</w:t>
            </w:r>
            <w:proofErr w:type="gramEnd"/>
            <w:r w:rsidRPr="00725C19">
              <w:rPr>
                <w:rFonts w:ascii="Times New Roman" w:hAnsi="Times New Roman"/>
                <w:sz w:val="24"/>
                <w:szCs w:val="24"/>
                <w:lang w:eastAsia="ar-SA"/>
              </w:rPr>
              <w:t xml:space="preserve"> (апартаменты)</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360627">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E133AD" w:rsidP="00A4785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noProof/>
                <w:position w:val="-27"/>
                <w:sz w:val="24"/>
                <w:szCs w:val="24"/>
                <w:lang w:eastAsia="ru-RU"/>
              </w:rPr>
              <w:drawing>
                <wp:inline distT="0" distB="0" distL="0" distR="0">
                  <wp:extent cx="552450" cy="333375"/>
                  <wp:effectExtent l="19050" t="0" r="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552450" cy="333375"/>
                          </a:xfrm>
                          <a:prstGeom prst="rect">
                            <a:avLst/>
                          </a:prstGeom>
                          <a:noFill/>
                          <a:ln w="9525">
                            <a:noFill/>
                            <a:miter lim="800000"/>
                            <a:headEnd/>
                            <a:tailEnd/>
                          </a:ln>
                        </pic:spPr>
                      </pic:pic>
                    </a:graphicData>
                  </a:graphic>
                </wp:inline>
              </w:drawing>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E133AD" w:rsidP="00A4785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noProof/>
                <w:position w:val="-27"/>
                <w:sz w:val="24"/>
                <w:szCs w:val="24"/>
                <w:lang w:eastAsia="ru-RU"/>
              </w:rPr>
              <w:drawing>
                <wp:inline distT="0" distB="0" distL="0" distR="0">
                  <wp:extent cx="114300" cy="333375"/>
                  <wp:effectExtent l="1905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srcRect/>
                          <a:stretch>
                            <a:fillRect/>
                          </a:stretch>
                        </pic:blipFill>
                        <pic:spPr bwMode="auto">
                          <a:xfrm>
                            <a:off x="0" y="0"/>
                            <a:ext cx="114300" cy="333375"/>
                          </a:xfrm>
                          <a:prstGeom prst="rect">
                            <a:avLst/>
                          </a:prstGeom>
                          <a:noFill/>
                          <a:ln w="9525">
                            <a:noFill/>
                            <a:miter lim="800000"/>
                            <a:headEnd/>
                            <a:tailEnd/>
                          </a:ln>
                        </pic:spPr>
                      </pic:pic>
                    </a:graphicData>
                  </a:graphic>
                </wp:inline>
              </w:drawing>
            </w:r>
          </w:p>
        </w:tc>
      </w:tr>
    </w:tbl>
    <w:p w:rsidR="00C65C24" w:rsidRPr="00725C19" w:rsidRDefault="00C65C24" w:rsidP="0099579A">
      <w:pPr>
        <w:spacing w:after="0" w:line="240" w:lineRule="auto"/>
        <w:ind w:firstLine="538"/>
        <w:jc w:val="both"/>
        <w:rPr>
          <w:rFonts w:ascii="Times New Roman" w:hAnsi="Times New Roman"/>
          <w:color w:val="000000"/>
          <w:sz w:val="28"/>
          <w:szCs w:val="28"/>
          <w:lang w:eastAsia="ru-RU"/>
        </w:rPr>
      </w:pPr>
    </w:p>
    <w:p w:rsidR="00C65C24" w:rsidRDefault="00C65C24" w:rsidP="0099579A">
      <w:pPr>
        <w:widowControl w:val="0"/>
        <w:suppressAutoHyphens/>
        <w:autoSpaceDE w:val="0"/>
        <w:spacing w:after="0" w:line="240" w:lineRule="auto"/>
        <w:ind w:firstLine="540"/>
        <w:jc w:val="both"/>
        <w:rPr>
          <w:rFonts w:ascii="Times New Roman" w:hAnsi="Times New Roman"/>
          <w:sz w:val="20"/>
          <w:szCs w:val="20"/>
          <w:lang w:eastAsia="ar-SA"/>
        </w:rPr>
      </w:pPr>
      <w:r>
        <w:rPr>
          <w:rFonts w:ascii="Times New Roman" w:hAnsi="Times New Roman"/>
          <w:sz w:val="20"/>
          <w:szCs w:val="20"/>
          <w:lang w:eastAsia="ar-SA"/>
        </w:rPr>
        <w:t>Примечания:</w:t>
      </w:r>
    </w:p>
    <w:p w:rsidR="00C65C24" w:rsidRPr="00725C19" w:rsidRDefault="00C65C24" w:rsidP="0099579A">
      <w:pPr>
        <w:widowControl w:val="0"/>
        <w:suppressAutoHyphens/>
        <w:autoSpaceDE w:val="0"/>
        <w:spacing w:after="0" w:line="240" w:lineRule="auto"/>
        <w:ind w:firstLine="540"/>
        <w:jc w:val="both"/>
        <w:rPr>
          <w:rFonts w:ascii="Times New Roman" w:hAnsi="Times New Roman"/>
          <w:sz w:val="20"/>
          <w:szCs w:val="20"/>
          <w:lang w:eastAsia="ar-SA"/>
        </w:rPr>
      </w:pPr>
      <w:r>
        <w:rPr>
          <w:rFonts w:ascii="Times New Roman" w:hAnsi="Times New Roman"/>
          <w:sz w:val="20"/>
          <w:szCs w:val="20"/>
          <w:lang w:eastAsia="ar-SA"/>
        </w:rPr>
        <w:t xml:space="preserve"> 1)</w:t>
      </w:r>
      <w:r w:rsidRPr="00725C19">
        <w:rPr>
          <w:rFonts w:ascii="Times New Roman" w:hAnsi="Times New Roman"/>
          <w:sz w:val="20"/>
          <w:szCs w:val="20"/>
          <w:lang w:eastAsia="ar-SA"/>
        </w:rPr>
        <w:t xml:space="preserve"> (n) - общее количество жилых комнат в квартире или доме и (k) - количество проживающих человек.</w:t>
      </w:r>
    </w:p>
    <w:p w:rsidR="00C65C24" w:rsidRPr="00725C19" w:rsidRDefault="00C65C24" w:rsidP="0099579A">
      <w:pPr>
        <w:widowControl w:val="0"/>
        <w:suppressAutoHyphens/>
        <w:autoSpaceDE w:val="0"/>
        <w:spacing w:after="0" w:line="240" w:lineRule="auto"/>
        <w:ind w:firstLine="540"/>
        <w:jc w:val="both"/>
        <w:rPr>
          <w:rFonts w:ascii="Times New Roman" w:hAnsi="Times New Roman"/>
          <w:sz w:val="20"/>
          <w:szCs w:val="20"/>
          <w:lang w:eastAsia="ar-SA"/>
        </w:rPr>
      </w:pPr>
      <w:r>
        <w:rPr>
          <w:rFonts w:ascii="Times New Roman" w:hAnsi="Times New Roman"/>
          <w:sz w:val="20"/>
          <w:szCs w:val="20"/>
          <w:lang w:eastAsia="ar-SA"/>
        </w:rPr>
        <w:t xml:space="preserve">2) </w:t>
      </w:r>
      <w:r w:rsidRPr="00725C19">
        <w:rPr>
          <w:rFonts w:ascii="Times New Roman" w:hAnsi="Times New Roman"/>
          <w:sz w:val="20"/>
          <w:szCs w:val="20"/>
          <w:lang w:eastAsia="ar-SA"/>
        </w:rPr>
        <w:t>Специализированные типы жилища - дома гостиничного типа, специализированные жилые комплексы.</w:t>
      </w:r>
    </w:p>
    <w:p w:rsidR="00C65C24" w:rsidRPr="00725C19" w:rsidRDefault="00C65C24" w:rsidP="0099579A">
      <w:pPr>
        <w:widowControl w:val="0"/>
        <w:suppressAutoHyphens/>
        <w:autoSpaceDE w:val="0"/>
        <w:spacing w:after="0" w:line="240" w:lineRule="auto"/>
        <w:ind w:firstLine="540"/>
        <w:jc w:val="both"/>
        <w:rPr>
          <w:rFonts w:ascii="Times New Roman" w:hAnsi="Times New Roman"/>
          <w:sz w:val="20"/>
          <w:szCs w:val="20"/>
          <w:lang w:eastAsia="ar-SA"/>
        </w:rPr>
      </w:pPr>
      <w:r>
        <w:rPr>
          <w:rFonts w:ascii="Times New Roman" w:hAnsi="Times New Roman"/>
          <w:sz w:val="20"/>
          <w:szCs w:val="20"/>
          <w:lang w:eastAsia="ar-SA"/>
        </w:rPr>
        <w:t>3)</w:t>
      </w:r>
      <w:r w:rsidRPr="00725C19">
        <w:rPr>
          <w:rFonts w:ascii="Times New Roman" w:hAnsi="Times New Roman"/>
          <w:sz w:val="20"/>
          <w:szCs w:val="20"/>
          <w:lang w:eastAsia="ar-SA"/>
        </w:rPr>
        <w:t xml:space="preserve"> В числителе - на первую очередь до 2015 г., в знаменателе - на расчетный срок до 2025 г., в соответствии со Схемой территориального планирования Приморского края, утвержденной постановлением Администрации Приморского края </w:t>
      </w:r>
      <w:r>
        <w:rPr>
          <w:rFonts w:ascii="Times New Roman" w:hAnsi="Times New Roman"/>
          <w:sz w:val="20"/>
          <w:szCs w:val="20"/>
          <w:lang w:eastAsia="ar-SA"/>
        </w:rPr>
        <w:t>«</w:t>
      </w:r>
      <w:r w:rsidRPr="00725C19">
        <w:rPr>
          <w:rFonts w:ascii="Times New Roman" w:hAnsi="Times New Roman"/>
          <w:sz w:val="20"/>
          <w:szCs w:val="20"/>
          <w:lang w:eastAsia="ar-SA"/>
        </w:rPr>
        <w:t>Об утверждении схемы территориального планирования Приморского края</w:t>
      </w:r>
      <w:r>
        <w:rPr>
          <w:rFonts w:ascii="Times New Roman" w:hAnsi="Times New Roman"/>
          <w:sz w:val="20"/>
          <w:szCs w:val="20"/>
          <w:lang w:eastAsia="ar-SA"/>
        </w:rPr>
        <w:t>»</w:t>
      </w:r>
      <w:r w:rsidRPr="00725C19">
        <w:rPr>
          <w:rFonts w:ascii="Times New Roman" w:hAnsi="Times New Roman"/>
          <w:sz w:val="20"/>
          <w:szCs w:val="20"/>
          <w:lang w:eastAsia="ar-SA"/>
        </w:rPr>
        <w:t xml:space="preserve"> от 30 ноября 2009 г. N 323-па.</w:t>
      </w:r>
    </w:p>
    <w:p w:rsidR="00C65C24" w:rsidRPr="00725C19" w:rsidRDefault="00C65C24" w:rsidP="0099579A">
      <w:pPr>
        <w:widowControl w:val="0"/>
        <w:suppressAutoHyphens/>
        <w:autoSpaceDE w:val="0"/>
        <w:spacing w:after="0" w:line="240" w:lineRule="auto"/>
        <w:ind w:firstLine="540"/>
        <w:jc w:val="both"/>
        <w:rPr>
          <w:rFonts w:ascii="Times New Roman" w:hAnsi="Times New Roman"/>
          <w:sz w:val="20"/>
          <w:szCs w:val="20"/>
          <w:lang w:eastAsia="ar-SA"/>
        </w:rPr>
      </w:pPr>
      <w:r>
        <w:rPr>
          <w:rFonts w:ascii="Times New Roman" w:hAnsi="Times New Roman"/>
          <w:sz w:val="20"/>
          <w:szCs w:val="20"/>
          <w:lang w:eastAsia="ar-SA"/>
        </w:rPr>
        <w:t>4)</w:t>
      </w:r>
      <w:r w:rsidRPr="00725C19">
        <w:rPr>
          <w:rFonts w:ascii="Times New Roman" w:hAnsi="Times New Roman"/>
          <w:sz w:val="20"/>
          <w:szCs w:val="20"/>
          <w:lang w:eastAsia="ar-SA"/>
        </w:rPr>
        <w:t xml:space="preserve"> Указанные нормативные показатели не являются основанием для установления нормы реального (фактического) заселения.</w:t>
      </w:r>
    </w:p>
    <w:p w:rsidR="00C65C24" w:rsidRPr="00B328DE" w:rsidRDefault="00C65C24" w:rsidP="0099579A">
      <w:pPr>
        <w:tabs>
          <w:tab w:val="left" w:pos="1164"/>
        </w:tabs>
        <w:overflowPunct w:val="0"/>
        <w:autoSpaceDE w:val="0"/>
        <w:spacing w:after="0" w:line="200" w:lineRule="atLeast"/>
        <w:jc w:val="both"/>
        <w:rPr>
          <w:rFonts w:ascii="Times New Roman" w:hAnsi="Times New Roman"/>
          <w:color w:val="000000"/>
          <w:sz w:val="28"/>
          <w:szCs w:val="28"/>
          <w:lang w:eastAsia="ru-RU"/>
        </w:rPr>
      </w:pPr>
      <w:r w:rsidRPr="00B328DE">
        <w:rPr>
          <w:rFonts w:ascii="Times New Roman" w:hAnsi="Times New Roman"/>
          <w:color w:val="000000"/>
          <w:sz w:val="28"/>
          <w:szCs w:val="28"/>
          <w:lang w:eastAsia="ru-RU"/>
        </w:rPr>
        <w:t xml:space="preserve">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w:t>
      </w:r>
      <w:r>
        <w:rPr>
          <w:rFonts w:ascii="Times New Roman" w:hAnsi="Times New Roman"/>
          <w:color w:val="000000"/>
          <w:sz w:val="28"/>
          <w:szCs w:val="28"/>
          <w:lang w:eastAsia="ru-RU"/>
        </w:rPr>
        <w:t>5</w:t>
      </w:r>
      <w:r w:rsidRPr="00B328DE">
        <w:rPr>
          <w:rFonts w:ascii="Times New Roman" w:hAnsi="Times New Roman"/>
          <w:color w:val="000000"/>
          <w:sz w:val="28"/>
          <w:szCs w:val="28"/>
          <w:lang w:eastAsia="ru-RU"/>
        </w:rPr>
        <w:t xml:space="preserve">. </w:t>
      </w:r>
    </w:p>
    <w:p w:rsidR="00C65C24" w:rsidRPr="00B328DE" w:rsidRDefault="00C65C24" w:rsidP="0099579A">
      <w:pPr>
        <w:tabs>
          <w:tab w:val="left" w:pos="1334"/>
        </w:tabs>
        <w:overflowPunct w:val="0"/>
        <w:autoSpaceDE w:val="0"/>
        <w:spacing w:after="0" w:line="240" w:lineRule="auto"/>
        <w:jc w:val="both"/>
        <w:rPr>
          <w:rFonts w:ascii="Times New Roman" w:hAnsi="Times New Roman"/>
          <w:color w:val="000000"/>
          <w:sz w:val="28"/>
          <w:szCs w:val="28"/>
          <w:lang w:eastAsia="ru-RU"/>
        </w:rPr>
      </w:pPr>
      <w:r w:rsidRPr="00B328DE">
        <w:rPr>
          <w:rFonts w:ascii="Times New Roman" w:hAnsi="Times New Roman"/>
          <w:color w:val="000000"/>
          <w:sz w:val="28"/>
          <w:szCs w:val="28"/>
          <w:lang w:eastAsia="ru-RU"/>
        </w:rPr>
        <w:t xml:space="preserve">         В зонах чрезвычайной экологической ситуации и в зонах экологического бедствия не допускается увеличение существующей плотности жилой застройки без проведения необходимых мероприятий по охране окружающей среды.</w:t>
      </w:r>
    </w:p>
    <w:p w:rsidR="00C65C24" w:rsidRDefault="00C65C24" w:rsidP="0099579A">
      <w:pPr>
        <w:tabs>
          <w:tab w:val="left" w:pos="1160"/>
        </w:tabs>
        <w:overflowPunct w:val="0"/>
        <w:autoSpaceDE w:val="0"/>
        <w:spacing w:after="0" w:line="240" w:lineRule="auto"/>
        <w:jc w:val="both"/>
        <w:rPr>
          <w:rFonts w:ascii="Times New Roman" w:hAnsi="Times New Roman"/>
          <w:color w:val="000000"/>
          <w:sz w:val="28"/>
          <w:szCs w:val="28"/>
          <w:lang w:eastAsia="ru-RU"/>
        </w:rPr>
      </w:pPr>
      <w:r w:rsidRPr="00B328DE">
        <w:rPr>
          <w:rFonts w:ascii="Times New Roman" w:hAnsi="Times New Roman"/>
          <w:color w:val="000000"/>
          <w:sz w:val="28"/>
          <w:szCs w:val="28"/>
          <w:lang w:eastAsia="ru-RU"/>
        </w:rPr>
        <w:t xml:space="preserve">         Величины минимальных расстояний между жилыми, жилыми и общественными, а также жилыми и производственными зданиями следует </w:t>
      </w:r>
      <w:r w:rsidRPr="00B328DE">
        <w:rPr>
          <w:rFonts w:ascii="Times New Roman" w:hAnsi="Times New Roman"/>
          <w:color w:val="000000"/>
          <w:sz w:val="28"/>
          <w:szCs w:val="28"/>
          <w:lang w:eastAsia="ru-RU"/>
        </w:rPr>
        <w:lastRenderedPageBreak/>
        <w:t xml:space="preserve">принимать на основе расчетов инсоляции и освещенности, учета противопожарных требований и санитарных разрывов, а в зоне застройки индивидуальными домами, жилой застройке специального вида в которой допускается усадебная застройка, также и с учетом зооветеринарных требований. </w:t>
      </w:r>
    </w:p>
    <w:p w:rsidR="00C65C24" w:rsidRDefault="00C65C24" w:rsidP="0099579A">
      <w:pPr>
        <w:tabs>
          <w:tab w:val="left" w:pos="1160"/>
        </w:tabs>
        <w:overflowPunct w:val="0"/>
        <w:autoSpaceDE w:val="0"/>
        <w:spacing w:after="0" w:line="240" w:lineRule="auto"/>
        <w:jc w:val="both"/>
        <w:rPr>
          <w:rFonts w:ascii="Times New Roman" w:hAnsi="Times New Roman"/>
          <w:color w:val="000000"/>
          <w:sz w:val="28"/>
          <w:szCs w:val="28"/>
          <w:lang w:eastAsia="ru-RU"/>
        </w:rPr>
      </w:pPr>
    </w:p>
    <w:p w:rsidR="00C65C24" w:rsidRDefault="00C65C24" w:rsidP="0099579A">
      <w:pPr>
        <w:tabs>
          <w:tab w:val="left" w:pos="1160"/>
        </w:tabs>
        <w:overflowPunct w:val="0"/>
        <w:autoSpaceDE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Таблица 5</w:t>
      </w:r>
    </w:p>
    <w:tbl>
      <w:tblPr>
        <w:tblW w:w="9545"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C65C24" w:rsidRPr="00CB5421" w:rsidTr="00A47853">
        <w:trPr>
          <w:trHeight w:val="592"/>
          <w:jc w:val="center"/>
        </w:trPr>
        <w:tc>
          <w:tcPr>
            <w:tcW w:w="1137" w:type="dxa"/>
            <w:vMerge w:val="restart"/>
            <w:tcBorders>
              <w:tl2br w:val="single" w:sz="4" w:space="0" w:color="auto"/>
            </w:tcBorders>
          </w:tcPr>
          <w:p w:rsidR="00C65C24" w:rsidRPr="00CB5421" w:rsidRDefault="00C65C24" w:rsidP="00A47853">
            <w:pPr>
              <w:widowControl w:val="0"/>
              <w:spacing w:after="0" w:line="240" w:lineRule="auto"/>
              <w:jc w:val="right"/>
              <w:rPr>
                <w:rFonts w:ascii="Times New Roman" w:hAnsi="Times New Roman"/>
                <w:sz w:val="20"/>
                <w:szCs w:val="20"/>
                <w:lang w:eastAsia="ru-RU"/>
              </w:rPr>
            </w:pPr>
            <w:r w:rsidRPr="00CB5421">
              <w:rPr>
                <w:rFonts w:ascii="Times New Roman" w:hAnsi="Times New Roman"/>
                <w:sz w:val="20"/>
                <w:szCs w:val="20"/>
                <w:lang w:eastAsia="ru-RU"/>
              </w:rPr>
              <w:t>Плотность жилой застрой</w:t>
            </w:r>
          </w:p>
          <w:p w:rsidR="00C65C24" w:rsidRPr="00CB5421" w:rsidRDefault="00C65C24" w:rsidP="00A47853">
            <w:pPr>
              <w:widowControl w:val="0"/>
              <w:spacing w:after="0" w:line="240" w:lineRule="auto"/>
              <w:jc w:val="right"/>
              <w:rPr>
                <w:rFonts w:ascii="Times New Roman" w:hAnsi="Times New Roman"/>
                <w:sz w:val="20"/>
                <w:szCs w:val="20"/>
                <w:lang w:eastAsia="ru-RU"/>
              </w:rPr>
            </w:pPr>
            <w:r w:rsidRPr="00CB5421">
              <w:rPr>
                <w:rFonts w:ascii="Times New Roman" w:hAnsi="Times New Roman"/>
                <w:sz w:val="20"/>
                <w:szCs w:val="20"/>
                <w:lang w:eastAsia="ru-RU"/>
              </w:rPr>
              <w:t>ки</w:t>
            </w:r>
          </w:p>
          <w:p w:rsidR="00C65C24" w:rsidRPr="00CB5421" w:rsidRDefault="00C65C24" w:rsidP="00A47853">
            <w:pPr>
              <w:widowControl w:val="0"/>
              <w:spacing w:after="0" w:line="240" w:lineRule="auto"/>
              <w:ind w:left="-57"/>
              <w:jc w:val="both"/>
              <w:rPr>
                <w:rFonts w:ascii="Times New Roman" w:hAnsi="Times New Roman"/>
                <w:sz w:val="20"/>
                <w:szCs w:val="20"/>
                <w:lang w:eastAsia="ru-RU"/>
              </w:rPr>
            </w:pPr>
            <w:r w:rsidRPr="00CB5421">
              <w:rPr>
                <w:rFonts w:ascii="Times New Roman" w:hAnsi="Times New Roman"/>
                <w:sz w:val="20"/>
                <w:szCs w:val="20"/>
                <w:lang w:eastAsia="ru-RU"/>
              </w:rPr>
              <w:t>Про</w:t>
            </w:r>
          </w:p>
          <w:p w:rsidR="00C65C24" w:rsidRPr="00CB5421" w:rsidRDefault="00C65C24" w:rsidP="00A47853">
            <w:pPr>
              <w:widowControl w:val="0"/>
              <w:spacing w:after="0" w:line="240" w:lineRule="auto"/>
              <w:ind w:left="-57"/>
              <w:jc w:val="both"/>
              <w:rPr>
                <w:rFonts w:ascii="Times New Roman" w:hAnsi="Times New Roman"/>
                <w:sz w:val="20"/>
                <w:szCs w:val="20"/>
                <w:lang w:eastAsia="ru-RU"/>
              </w:rPr>
            </w:pPr>
            <w:r w:rsidRPr="00CB5421">
              <w:rPr>
                <w:rFonts w:ascii="Times New Roman" w:hAnsi="Times New Roman"/>
                <w:sz w:val="20"/>
                <w:szCs w:val="20"/>
                <w:lang w:eastAsia="ru-RU"/>
              </w:rPr>
              <w:t>цент</w:t>
            </w:r>
          </w:p>
          <w:p w:rsidR="00C65C24" w:rsidRPr="00CB5421" w:rsidRDefault="00C65C24" w:rsidP="00A47853">
            <w:pPr>
              <w:widowControl w:val="0"/>
              <w:spacing w:after="0" w:line="240" w:lineRule="auto"/>
              <w:ind w:left="-57"/>
              <w:jc w:val="both"/>
              <w:rPr>
                <w:rFonts w:ascii="Times New Roman" w:hAnsi="Times New Roman"/>
                <w:sz w:val="20"/>
                <w:szCs w:val="20"/>
                <w:lang w:eastAsia="ru-RU"/>
              </w:rPr>
            </w:pPr>
            <w:r w:rsidRPr="00CB5421">
              <w:rPr>
                <w:rFonts w:ascii="Times New Roman" w:hAnsi="Times New Roman"/>
                <w:sz w:val="20"/>
                <w:szCs w:val="20"/>
                <w:lang w:eastAsia="ru-RU"/>
              </w:rPr>
              <w:t>застроенности территории, %</w:t>
            </w:r>
          </w:p>
        </w:tc>
        <w:tc>
          <w:tcPr>
            <w:tcW w:w="2476" w:type="dxa"/>
            <w:gridSpan w:val="6"/>
            <w:tcBorders>
              <w:right w:val="single" w:sz="12" w:space="0" w:color="auto"/>
            </w:tcBorders>
            <w:vAlign w:val="center"/>
          </w:tcPr>
          <w:p w:rsidR="00C65C24" w:rsidRPr="00CB5421" w:rsidRDefault="00C65C24" w:rsidP="00A47853">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4,1 – 10,0 тыс. м</w:t>
            </w:r>
            <w:proofErr w:type="gramStart"/>
            <w:r w:rsidRPr="00CB5421">
              <w:rPr>
                <w:rFonts w:ascii="Times New Roman" w:hAnsi="Times New Roman"/>
                <w:sz w:val="20"/>
                <w:szCs w:val="20"/>
                <w:vertAlign w:val="superscript"/>
                <w:lang w:eastAsia="ru-RU"/>
              </w:rPr>
              <w:t>2</w:t>
            </w:r>
            <w:proofErr w:type="gramEnd"/>
            <w:r w:rsidRPr="00CB5421">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C65C24" w:rsidRPr="00CB5421" w:rsidRDefault="00C65C24" w:rsidP="00A47853">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10,1 – 15,0 тыс. м</w:t>
            </w:r>
            <w:proofErr w:type="gramStart"/>
            <w:r w:rsidRPr="00CB5421">
              <w:rPr>
                <w:rFonts w:ascii="Times New Roman" w:hAnsi="Times New Roman"/>
                <w:sz w:val="20"/>
                <w:szCs w:val="20"/>
                <w:vertAlign w:val="superscript"/>
                <w:lang w:eastAsia="ru-RU"/>
              </w:rPr>
              <w:t>2</w:t>
            </w:r>
            <w:proofErr w:type="gramEnd"/>
            <w:r w:rsidRPr="00CB5421">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C65C24" w:rsidRPr="00CB5421" w:rsidRDefault="00C65C24" w:rsidP="00A47853">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15,1 – 20,0 тыс. м</w:t>
            </w:r>
            <w:proofErr w:type="gramStart"/>
            <w:r w:rsidRPr="00CB5421">
              <w:rPr>
                <w:rFonts w:ascii="Times New Roman" w:hAnsi="Times New Roman"/>
                <w:sz w:val="20"/>
                <w:szCs w:val="20"/>
                <w:vertAlign w:val="superscript"/>
                <w:lang w:eastAsia="ru-RU"/>
              </w:rPr>
              <w:t>2</w:t>
            </w:r>
            <w:proofErr w:type="gramEnd"/>
            <w:r w:rsidRPr="00CB5421">
              <w:rPr>
                <w:rFonts w:ascii="Times New Roman" w:hAnsi="Times New Roman"/>
                <w:sz w:val="20"/>
                <w:szCs w:val="20"/>
                <w:lang w:eastAsia="ru-RU"/>
              </w:rPr>
              <w:t>/га</w:t>
            </w:r>
          </w:p>
        </w:tc>
        <w:tc>
          <w:tcPr>
            <w:tcW w:w="1952" w:type="dxa"/>
            <w:gridSpan w:val="5"/>
            <w:tcBorders>
              <w:left w:val="single" w:sz="12" w:space="0" w:color="auto"/>
            </w:tcBorders>
            <w:vAlign w:val="center"/>
          </w:tcPr>
          <w:p w:rsidR="00C65C24" w:rsidRPr="00CB5421" w:rsidRDefault="00C65C24" w:rsidP="00A47853">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20,1 – 25,0 тыс. м</w:t>
            </w:r>
            <w:proofErr w:type="gramStart"/>
            <w:r w:rsidRPr="00CB5421">
              <w:rPr>
                <w:rFonts w:ascii="Times New Roman" w:hAnsi="Times New Roman"/>
                <w:sz w:val="20"/>
                <w:szCs w:val="20"/>
                <w:vertAlign w:val="superscript"/>
                <w:lang w:eastAsia="ru-RU"/>
              </w:rPr>
              <w:t>2</w:t>
            </w:r>
            <w:proofErr w:type="gramEnd"/>
            <w:r w:rsidRPr="00CB5421">
              <w:rPr>
                <w:rFonts w:ascii="Times New Roman" w:hAnsi="Times New Roman"/>
                <w:sz w:val="20"/>
                <w:szCs w:val="20"/>
                <w:lang w:eastAsia="ru-RU"/>
              </w:rPr>
              <w:t>/га</w:t>
            </w:r>
          </w:p>
        </w:tc>
      </w:tr>
      <w:tr w:rsidR="00C65C24" w:rsidRPr="00CB5421" w:rsidTr="00A47853">
        <w:trPr>
          <w:trHeight w:val="593"/>
          <w:jc w:val="center"/>
        </w:trPr>
        <w:tc>
          <w:tcPr>
            <w:tcW w:w="1137" w:type="dxa"/>
            <w:vMerge/>
          </w:tcPr>
          <w:p w:rsidR="00C65C24" w:rsidRPr="00CB5421" w:rsidRDefault="00C65C24" w:rsidP="00A47853">
            <w:pPr>
              <w:widowControl w:val="0"/>
              <w:spacing w:after="0" w:line="240" w:lineRule="auto"/>
              <w:jc w:val="both"/>
              <w:rPr>
                <w:rFonts w:ascii="Times New Roman" w:hAnsi="Times New Roman"/>
                <w:sz w:val="20"/>
                <w:szCs w:val="20"/>
                <w:lang w:eastAsia="ru-RU"/>
              </w:rPr>
            </w:pPr>
          </w:p>
        </w:tc>
        <w:tc>
          <w:tcPr>
            <w:tcW w:w="536" w:type="dxa"/>
            <w:vAlign w:val="center"/>
          </w:tcPr>
          <w:p w:rsidR="00C65C24" w:rsidRPr="00CB5421" w:rsidRDefault="00C65C24" w:rsidP="00A47853">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4,1 -</w:t>
            </w:r>
          </w:p>
          <w:p w:rsidR="00C65C24" w:rsidRPr="00CB5421" w:rsidRDefault="00C65C24" w:rsidP="00A47853">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5,0</w:t>
            </w:r>
          </w:p>
        </w:tc>
        <w:tc>
          <w:tcPr>
            <w:tcW w:w="388" w:type="dxa"/>
            <w:vAlign w:val="center"/>
          </w:tcPr>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5,1 -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6,0</w:t>
            </w:r>
          </w:p>
        </w:tc>
        <w:tc>
          <w:tcPr>
            <w:tcW w:w="388" w:type="dxa"/>
            <w:vAlign w:val="center"/>
          </w:tcPr>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6,1 -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7,0</w:t>
            </w:r>
          </w:p>
        </w:tc>
        <w:tc>
          <w:tcPr>
            <w:tcW w:w="388" w:type="dxa"/>
            <w:vAlign w:val="center"/>
          </w:tcPr>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7,1 -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8,0</w:t>
            </w:r>
          </w:p>
        </w:tc>
        <w:tc>
          <w:tcPr>
            <w:tcW w:w="388" w:type="dxa"/>
            <w:vAlign w:val="center"/>
          </w:tcPr>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8,1 -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9,0</w:t>
            </w:r>
          </w:p>
        </w:tc>
        <w:tc>
          <w:tcPr>
            <w:tcW w:w="388" w:type="dxa"/>
            <w:tcBorders>
              <w:right w:val="single" w:sz="12" w:space="0" w:color="auto"/>
            </w:tcBorders>
            <w:vAlign w:val="center"/>
          </w:tcPr>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9,1 -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10,0</w:t>
            </w:r>
          </w:p>
        </w:tc>
        <w:tc>
          <w:tcPr>
            <w:tcW w:w="394" w:type="dxa"/>
            <w:tcBorders>
              <w:left w:val="single" w:sz="12" w:space="0" w:color="auto"/>
            </w:tcBorders>
            <w:vAlign w:val="center"/>
          </w:tcPr>
          <w:p w:rsidR="00C65C24" w:rsidRPr="00CB5421" w:rsidRDefault="00C65C24" w:rsidP="00A47853">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10,1 -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11,0</w:t>
            </w:r>
          </w:p>
        </w:tc>
        <w:tc>
          <w:tcPr>
            <w:tcW w:w="394" w:type="dxa"/>
            <w:vAlign w:val="center"/>
          </w:tcPr>
          <w:p w:rsidR="00C65C24" w:rsidRPr="00CB5421" w:rsidRDefault="00C65C24" w:rsidP="00A47853">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11,1 -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12,0</w:t>
            </w:r>
          </w:p>
        </w:tc>
        <w:tc>
          <w:tcPr>
            <w:tcW w:w="394" w:type="dxa"/>
            <w:vAlign w:val="center"/>
          </w:tcPr>
          <w:p w:rsidR="00C65C24" w:rsidRPr="00CB5421" w:rsidRDefault="00C65C24" w:rsidP="00A47853">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12,1 -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13,0</w:t>
            </w:r>
          </w:p>
        </w:tc>
        <w:tc>
          <w:tcPr>
            <w:tcW w:w="394" w:type="dxa"/>
            <w:vAlign w:val="center"/>
          </w:tcPr>
          <w:p w:rsidR="00C65C24" w:rsidRPr="00CB5421" w:rsidRDefault="00C65C24" w:rsidP="00A47853">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13,1 -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14,0</w:t>
            </w:r>
          </w:p>
        </w:tc>
        <w:tc>
          <w:tcPr>
            <w:tcW w:w="394" w:type="dxa"/>
            <w:tcBorders>
              <w:right w:val="single" w:sz="12" w:space="0" w:color="auto"/>
            </w:tcBorders>
            <w:vAlign w:val="center"/>
          </w:tcPr>
          <w:p w:rsidR="00C65C24" w:rsidRPr="00CB5421" w:rsidRDefault="00C65C24" w:rsidP="00A47853">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14,1 -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15,0</w:t>
            </w:r>
          </w:p>
        </w:tc>
        <w:tc>
          <w:tcPr>
            <w:tcW w:w="402" w:type="dxa"/>
            <w:tcBorders>
              <w:left w:val="single" w:sz="12" w:space="0" w:color="auto"/>
            </w:tcBorders>
            <w:vAlign w:val="center"/>
          </w:tcPr>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15,1 -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16,0</w:t>
            </w:r>
          </w:p>
        </w:tc>
        <w:tc>
          <w:tcPr>
            <w:tcW w:w="402" w:type="dxa"/>
            <w:vAlign w:val="center"/>
          </w:tcPr>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16,1 -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17,0</w:t>
            </w:r>
          </w:p>
        </w:tc>
        <w:tc>
          <w:tcPr>
            <w:tcW w:w="402" w:type="dxa"/>
            <w:vAlign w:val="center"/>
          </w:tcPr>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17,1 -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18,0</w:t>
            </w:r>
          </w:p>
        </w:tc>
        <w:tc>
          <w:tcPr>
            <w:tcW w:w="402" w:type="dxa"/>
            <w:vAlign w:val="center"/>
          </w:tcPr>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18,1 -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19,0</w:t>
            </w:r>
          </w:p>
        </w:tc>
        <w:tc>
          <w:tcPr>
            <w:tcW w:w="402" w:type="dxa"/>
            <w:tcBorders>
              <w:right w:val="single" w:sz="12" w:space="0" w:color="auto"/>
            </w:tcBorders>
            <w:vAlign w:val="center"/>
          </w:tcPr>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19,1 -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20,0</w:t>
            </w:r>
          </w:p>
        </w:tc>
        <w:tc>
          <w:tcPr>
            <w:tcW w:w="390" w:type="dxa"/>
            <w:tcBorders>
              <w:left w:val="single" w:sz="12" w:space="0" w:color="auto"/>
            </w:tcBorders>
            <w:vAlign w:val="center"/>
          </w:tcPr>
          <w:p w:rsidR="00C65C24" w:rsidRPr="00CB5421" w:rsidRDefault="00C65C24" w:rsidP="00A47853">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20,1 -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21,0</w:t>
            </w:r>
          </w:p>
        </w:tc>
        <w:tc>
          <w:tcPr>
            <w:tcW w:w="390" w:type="dxa"/>
            <w:vAlign w:val="center"/>
          </w:tcPr>
          <w:p w:rsidR="00C65C24" w:rsidRPr="00CB5421" w:rsidRDefault="00C65C24" w:rsidP="00A47853">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21,1 -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22,0</w:t>
            </w:r>
          </w:p>
        </w:tc>
        <w:tc>
          <w:tcPr>
            <w:tcW w:w="391" w:type="dxa"/>
            <w:vAlign w:val="center"/>
          </w:tcPr>
          <w:p w:rsidR="00C65C24" w:rsidRPr="00CB5421" w:rsidRDefault="00C65C24" w:rsidP="00A47853">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22,1 -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23,0</w:t>
            </w:r>
          </w:p>
        </w:tc>
        <w:tc>
          <w:tcPr>
            <w:tcW w:w="390" w:type="dxa"/>
            <w:vAlign w:val="center"/>
          </w:tcPr>
          <w:p w:rsidR="00C65C24" w:rsidRPr="00CB5421" w:rsidRDefault="00C65C24" w:rsidP="00A47853">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23,1 -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24,0</w:t>
            </w:r>
          </w:p>
        </w:tc>
        <w:tc>
          <w:tcPr>
            <w:tcW w:w="391" w:type="dxa"/>
            <w:vAlign w:val="center"/>
          </w:tcPr>
          <w:p w:rsidR="00C65C24" w:rsidRPr="00CB5421" w:rsidRDefault="00C65C24" w:rsidP="00A47853">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24,1 -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25,0</w:t>
            </w:r>
          </w:p>
        </w:tc>
      </w:tr>
      <w:tr w:rsidR="00C65C24" w:rsidRPr="00CB5421" w:rsidTr="00A47853">
        <w:trPr>
          <w:trHeight w:val="284"/>
          <w:jc w:val="center"/>
        </w:trPr>
        <w:tc>
          <w:tcPr>
            <w:tcW w:w="1137" w:type="dxa"/>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5</w:t>
            </w:r>
          </w:p>
        </w:tc>
        <w:tc>
          <w:tcPr>
            <w:tcW w:w="536" w:type="dxa"/>
            <w:tcMar>
              <w:left w:w="0" w:type="dxa"/>
              <w:right w:w="0" w:type="dxa"/>
            </w:tcMar>
            <w:vAlign w:val="center"/>
          </w:tcPr>
          <w:p w:rsidR="00C65C24" w:rsidRPr="00CB5421" w:rsidRDefault="00C65C24" w:rsidP="00A47853">
            <w:pPr>
              <w:widowControl w:val="0"/>
              <w:spacing w:after="0" w:line="240" w:lineRule="auto"/>
              <w:jc w:val="center"/>
              <w:rPr>
                <w:rFonts w:ascii="Times New Roman" w:hAnsi="Times New Roman"/>
                <w:sz w:val="20"/>
                <w:szCs w:val="20"/>
                <w:highlight w:val="yellow"/>
                <w:lang w:eastAsia="ru-RU"/>
              </w:rPr>
            </w:pP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88" w:type="dxa"/>
            <w:tcBorders>
              <w:bottom w:val="single" w:sz="6" w:space="0" w:color="auto"/>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94"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94"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402"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402"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90"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r>
      <w:tr w:rsidR="00C65C24" w:rsidRPr="00CB5421" w:rsidTr="00A47853">
        <w:trPr>
          <w:trHeight w:val="284"/>
          <w:jc w:val="center"/>
        </w:trPr>
        <w:tc>
          <w:tcPr>
            <w:tcW w:w="1137" w:type="dxa"/>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10</w:t>
            </w:r>
          </w:p>
        </w:tc>
        <w:tc>
          <w:tcPr>
            <w:tcW w:w="536" w:type="dxa"/>
            <w:tcMar>
              <w:left w:w="0" w:type="dxa"/>
              <w:right w:w="0" w:type="dxa"/>
            </w:tcMar>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c>
          <w:tcPr>
            <w:tcW w:w="394"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11,0</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12,0</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13,0</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14,0</w:t>
            </w:r>
          </w:p>
        </w:tc>
        <w:tc>
          <w:tcPr>
            <w:tcW w:w="394"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15,0</w:t>
            </w:r>
          </w:p>
        </w:tc>
        <w:tc>
          <w:tcPr>
            <w:tcW w:w="402"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16,0</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17,0</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18,0</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19,0</w:t>
            </w:r>
          </w:p>
        </w:tc>
        <w:tc>
          <w:tcPr>
            <w:tcW w:w="402"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20,0</w:t>
            </w:r>
          </w:p>
        </w:tc>
        <w:tc>
          <w:tcPr>
            <w:tcW w:w="390"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21,0</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22,0</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23,0</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24,0</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25,0</w:t>
            </w:r>
          </w:p>
        </w:tc>
      </w:tr>
      <w:tr w:rsidR="00C65C24" w:rsidRPr="00CB5421" w:rsidTr="00A47853">
        <w:trPr>
          <w:trHeight w:val="284"/>
          <w:jc w:val="center"/>
        </w:trPr>
        <w:tc>
          <w:tcPr>
            <w:tcW w:w="1137" w:type="dxa"/>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15</w:t>
            </w:r>
          </w:p>
        </w:tc>
        <w:tc>
          <w:tcPr>
            <w:tcW w:w="536" w:type="dxa"/>
            <w:tcMar>
              <w:left w:w="0" w:type="dxa"/>
              <w:right w:w="0" w:type="dxa"/>
            </w:tcMar>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3,3</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4,7</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5,3</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6,6</w:t>
            </w:r>
          </w:p>
        </w:tc>
        <w:tc>
          <w:tcPr>
            <w:tcW w:w="394"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7,3</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8,7</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9,3</w:t>
            </w:r>
          </w:p>
        </w:tc>
        <w:tc>
          <w:tcPr>
            <w:tcW w:w="394"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c>
          <w:tcPr>
            <w:tcW w:w="402"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10,7</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11,3</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12,0</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12,7</w:t>
            </w:r>
          </w:p>
        </w:tc>
        <w:tc>
          <w:tcPr>
            <w:tcW w:w="402"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13,4</w:t>
            </w:r>
          </w:p>
        </w:tc>
        <w:tc>
          <w:tcPr>
            <w:tcW w:w="390"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14,0</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14,7</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15,3</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16,0</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16,6</w:t>
            </w:r>
          </w:p>
        </w:tc>
      </w:tr>
      <w:tr w:rsidR="00C65C24" w:rsidRPr="00CB5421" w:rsidTr="00A47853">
        <w:trPr>
          <w:trHeight w:val="284"/>
          <w:jc w:val="center"/>
        </w:trPr>
        <w:tc>
          <w:tcPr>
            <w:tcW w:w="1137" w:type="dxa"/>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536" w:type="dxa"/>
            <w:tcMar>
              <w:left w:w="0" w:type="dxa"/>
              <w:right w:w="0" w:type="dxa"/>
            </w:tcMar>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2,5</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3,5</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4,5</w:t>
            </w:r>
          </w:p>
        </w:tc>
        <w:tc>
          <w:tcPr>
            <w:tcW w:w="388"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394"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5,5</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6,5</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7,0</w:t>
            </w:r>
          </w:p>
        </w:tc>
        <w:tc>
          <w:tcPr>
            <w:tcW w:w="394"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7,5</w:t>
            </w:r>
          </w:p>
        </w:tc>
        <w:tc>
          <w:tcPr>
            <w:tcW w:w="402"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8,5</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9,0</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9,5</w:t>
            </w:r>
          </w:p>
        </w:tc>
        <w:tc>
          <w:tcPr>
            <w:tcW w:w="402"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c>
          <w:tcPr>
            <w:tcW w:w="390"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10,5</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11,0</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11,5</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12,0</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12,5</w:t>
            </w:r>
          </w:p>
        </w:tc>
      </w:tr>
      <w:tr w:rsidR="00C65C24" w:rsidRPr="00CB5421" w:rsidTr="00A47853">
        <w:trPr>
          <w:trHeight w:val="284"/>
          <w:jc w:val="center"/>
        </w:trPr>
        <w:tc>
          <w:tcPr>
            <w:tcW w:w="1137" w:type="dxa"/>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25</w:t>
            </w:r>
          </w:p>
        </w:tc>
        <w:tc>
          <w:tcPr>
            <w:tcW w:w="536" w:type="dxa"/>
            <w:tcMar>
              <w:left w:w="0" w:type="dxa"/>
              <w:right w:w="0" w:type="dxa"/>
            </w:tcMar>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2,8</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3,2</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3,6</w:t>
            </w:r>
          </w:p>
        </w:tc>
        <w:tc>
          <w:tcPr>
            <w:tcW w:w="388"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394"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4,4</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4,8</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5,2</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5,6</w:t>
            </w:r>
          </w:p>
        </w:tc>
        <w:tc>
          <w:tcPr>
            <w:tcW w:w="394"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402"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6,4</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6,8</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7,2</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7,6</w:t>
            </w:r>
          </w:p>
        </w:tc>
        <w:tc>
          <w:tcPr>
            <w:tcW w:w="402"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390"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8,4</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8,8</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9,2</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9,6</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r>
      <w:tr w:rsidR="00C65C24" w:rsidRPr="00CB5421" w:rsidTr="00A47853">
        <w:trPr>
          <w:trHeight w:val="284"/>
          <w:jc w:val="center"/>
        </w:trPr>
        <w:tc>
          <w:tcPr>
            <w:tcW w:w="1137" w:type="dxa"/>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536" w:type="dxa"/>
            <w:tcMar>
              <w:left w:w="0" w:type="dxa"/>
              <w:right w:w="0" w:type="dxa"/>
            </w:tcMar>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1,7</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2,7</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388"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3,8</w:t>
            </w:r>
          </w:p>
        </w:tc>
        <w:tc>
          <w:tcPr>
            <w:tcW w:w="394"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3,6</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3,9</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4,3</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4,7</w:t>
            </w:r>
          </w:p>
        </w:tc>
        <w:tc>
          <w:tcPr>
            <w:tcW w:w="394"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402"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5,3</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5,7</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6,3</w:t>
            </w:r>
          </w:p>
        </w:tc>
        <w:tc>
          <w:tcPr>
            <w:tcW w:w="402"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6,7</w:t>
            </w:r>
          </w:p>
        </w:tc>
        <w:tc>
          <w:tcPr>
            <w:tcW w:w="390"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7,0</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7,3</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7,7</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8,3</w:t>
            </w:r>
          </w:p>
        </w:tc>
      </w:tr>
      <w:tr w:rsidR="00C65C24" w:rsidRPr="00CB5421" w:rsidTr="00A47853">
        <w:trPr>
          <w:trHeight w:val="284"/>
          <w:jc w:val="center"/>
        </w:trPr>
        <w:tc>
          <w:tcPr>
            <w:tcW w:w="1137" w:type="dxa"/>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536" w:type="dxa"/>
            <w:tcMar>
              <w:left w:w="0" w:type="dxa"/>
              <w:right w:w="0" w:type="dxa"/>
            </w:tcMar>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1,2</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1,7</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2,2</w:t>
            </w:r>
          </w:p>
        </w:tc>
        <w:tc>
          <w:tcPr>
            <w:tcW w:w="388"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2,5</w:t>
            </w:r>
          </w:p>
        </w:tc>
        <w:tc>
          <w:tcPr>
            <w:tcW w:w="394"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2,7</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3,2</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3,5</w:t>
            </w:r>
          </w:p>
        </w:tc>
        <w:tc>
          <w:tcPr>
            <w:tcW w:w="394"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3,8</w:t>
            </w:r>
          </w:p>
        </w:tc>
        <w:tc>
          <w:tcPr>
            <w:tcW w:w="402"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4,3</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4,5</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4,8</w:t>
            </w:r>
          </w:p>
        </w:tc>
        <w:tc>
          <w:tcPr>
            <w:tcW w:w="402"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390"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5,3</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5,5</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5,8</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6,3</w:t>
            </w:r>
          </w:p>
        </w:tc>
      </w:tr>
      <w:tr w:rsidR="00C65C24" w:rsidRPr="00CB5421" w:rsidTr="00A47853">
        <w:trPr>
          <w:trHeight w:val="284"/>
          <w:jc w:val="center"/>
        </w:trPr>
        <w:tc>
          <w:tcPr>
            <w:tcW w:w="1137" w:type="dxa"/>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536" w:type="dxa"/>
            <w:tcMar>
              <w:left w:w="0" w:type="dxa"/>
              <w:right w:w="0" w:type="dxa"/>
            </w:tcMar>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1,0</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1,8</w:t>
            </w:r>
          </w:p>
        </w:tc>
        <w:tc>
          <w:tcPr>
            <w:tcW w:w="388"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94"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2,2</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noProof/>
                <w:sz w:val="20"/>
                <w:szCs w:val="20"/>
                <w:lang w:eastAsia="ru-RU"/>
              </w:rPr>
            </w:pPr>
            <w:r w:rsidRPr="00CB5421">
              <w:rPr>
                <w:rFonts w:ascii="Times New Roman" w:hAnsi="Times New Roman"/>
                <w:noProof/>
                <w:sz w:val="20"/>
                <w:szCs w:val="20"/>
                <w:lang w:eastAsia="ru-RU"/>
              </w:rPr>
              <w:t>2,6</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2,8</w:t>
            </w:r>
          </w:p>
        </w:tc>
        <w:tc>
          <w:tcPr>
            <w:tcW w:w="394"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402"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r>
    </w:tbl>
    <w:p w:rsidR="00C65C24" w:rsidRPr="00360627" w:rsidRDefault="00C65C24" w:rsidP="00360627">
      <w:pPr>
        <w:overflowPunct w:val="0"/>
        <w:autoSpaceDE w:val="0"/>
        <w:spacing w:after="0" w:line="100" w:lineRule="atLeast"/>
        <w:ind w:firstLine="708"/>
        <w:jc w:val="both"/>
        <w:rPr>
          <w:rFonts w:ascii="Times New Roman" w:hAnsi="Times New Roman"/>
          <w:bCs/>
          <w:iCs/>
          <w:color w:val="000000"/>
          <w:sz w:val="20"/>
          <w:szCs w:val="20"/>
          <w:lang w:eastAsia="ru-RU"/>
        </w:rPr>
      </w:pPr>
      <w:r w:rsidRPr="00360627">
        <w:rPr>
          <w:rFonts w:ascii="Times New Roman" w:hAnsi="Times New Roman"/>
          <w:bCs/>
          <w:iCs/>
          <w:color w:val="000000"/>
          <w:sz w:val="20"/>
          <w:szCs w:val="20"/>
          <w:lang w:eastAsia="ru-RU"/>
        </w:rPr>
        <w:t>Примечания:</w:t>
      </w:r>
    </w:p>
    <w:p w:rsidR="00C65C24" w:rsidRPr="00360627" w:rsidRDefault="00C65C24" w:rsidP="0099579A">
      <w:pPr>
        <w:autoSpaceDE w:val="0"/>
        <w:spacing w:after="0" w:line="100" w:lineRule="atLeast"/>
        <w:ind w:firstLine="718"/>
        <w:jc w:val="both"/>
        <w:rPr>
          <w:rFonts w:ascii="Times New Roman" w:eastAsia="TimesNewRomanPSMT" w:hAnsi="Times New Roman"/>
          <w:color w:val="000000"/>
          <w:sz w:val="20"/>
          <w:szCs w:val="20"/>
          <w:lang w:eastAsia="ru-RU"/>
        </w:rPr>
      </w:pPr>
      <w:r>
        <w:rPr>
          <w:rFonts w:ascii="Times New Roman" w:eastAsia="TimesNewRomanPSMT" w:hAnsi="Times New Roman"/>
          <w:color w:val="000000"/>
          <w:sz w:val="20"/>
          <w:szCs w:val="20"/>
          <w:lang w:eastAsia="ru-RU"/>
        </w:rPr>
        <w:t xml:space="preserve">1) </w:t>
      </w:r>
      <w:r w:rsidRPr="00360627">
        <w:rPr>
          <w:rFonts w:ascii="Times New Roman" w:eastAsia="TimesNewRomanPSMT" w:hAnsi="Times New Roman"/>
          <w:color w:val="000000"/>
          <w:sz w:val="20"/>
          <w:szCs w:val="20"/>
          <w:lang w:eastAsia="ru-RU"/>
        </w:rPr>
        <w:t>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C65C24" w:rsidRPr="00360627" w:rsidRDefault="00C65C24" w:rsidP="0099579A">
      <w:pPr>
        <w:autoSpaceDE w:val="0"/>
        <w:spacing w:after="0" w:line="100" w:lineRule="atLeast"/>
        <w:ind w:firstLine="718"/>
        <w:jc w:val="both"/>
        <w:rPr>
          <w:rFonts w:ascii="Times New Roman" w:hAnsi="Times New Roman"/>
          <w:sz w:val="20"/>
          <w:szCs w:val="20"/>
          <w:lang w:eastAsia="ru-RU"/>
        </w:rPr>
      </w:pPr>
      <w:r>
        <w:rPr>
          <w:rFonts w:ascii="Times New Roman" w:eastAsia="TimesNewRomanPSMT" w:hAnsi="Times New Roman"/>
          <w:color w:val="000000"/>
          <w:sz w:val="20"/>
          <w:szCs w:val="20"/>
          <w:lang w:eastAsia="ru-RU"/>
        </w:rPr>
        <w:t xml:space="preserve">2) </w:t>
      </w:r>
      <w:r w:rsidRPr="00360627">
        <w:rPr>
          <w:rFonts w:ascii="Times New Roman" w:eastAsia="TimesNewRomanPSMT" w:hAnsi="Times New Roman"/>
          <w:color w:val="000000"/>
          <w:sz w:val="20"/>
          <w:szCs w:val="20"/>
          <w:lang w:eastAsia="ru-RU"/>
        </w:rPr>
        <w:t>Для укрупненных</w:t>
      </w:r>
      <w:r w:rsidRPr="00360627">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360627">
        <w:rPr>
          <w:rFonts w:ascii="Times New Roman" w:hAnsi="Times New Roman"/>
          <w:sz w:val="20"/>
          <w:szCs w:val="20"/>
          <w:lang w:eastAsia="ru-RU"/>
        </w:rPr>
        <w:t xml:space="preserve">(0,6-0,86). </w:t>
      </w:r>
    </w:p>
    <w:p w:rsidR="00C65C24" w:rsidRPr="00B328DE" w:rsidRDefault="00C65C24" w:rsidP="0099579A">
      <w:pPr>
        <w:spacing w:after="0" w:line="240" w:lineRule="auto"/>
        <w:ind w:firstLine="714"/>
        <w:jc w:val="both"/>
        <w:rPr>
          <w:rFonts w:ascii="Times New Roman" w:hAnsi="Times New Roman"/>
          <w:sz w:val="28"/>
          <w:szCs w:val="28"/>
          <w:lang w:eastAsia="ru-RU"/>
        </w:rPr>
      </w:pPr>
      <w:r w:rsidRPr="00B328DE">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B328DE">
        <w:rPr>
          <w:rFonts w:ascii="Times New Roman" w:hAnsi="Times New Roman"/>
          <w:sz w:val="28"/>
          <w:szCs w:val="28"/>
          <w:lang w:eastAsia="ru-RU"/>
        </w:rPr>
        <w:t>(</w:t>
      </w:r>
      <w:r w:rsidRPr="00B328DE">
        <w:rPr>
          <w:rFonts w:ascii="Times New Roman" w:eastAsia="TimesNewRoman" w:hAnsi="Times New Roman"/>
          <w:sz w:val="28"/>
          <w:szCs w:val="28"/>
          <w:lang w:eastAsia="ru-RU"/>
        </w:rPr>
        <w:t>размещение площадок для игр детей</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отдыха взрослого населения</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занятия физкультурой</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хозяйственных целей и выгула собак</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стоянки автомобилей и озеленения</w:t>
      </w:r>
      <w:r w:rsidRPr="00B328DE">
        <w:rPr>
          <w:rFonts w:ascii="Times New Roman" w:hAnsi="Times New Roman"/>
          <w:sz w:val="28"/>
          <w:szCs w:val="28"/>
          <w:lang w:eastAsia="ru-RU"/>
        </w:rPr>
        <w:t>).</w:t>
      </w:r>
    </w:p>
    <w:p w:rsidR="00C65C24" w:rsidRPr="00B328DE" w:rsidRDefault="00C65C24" w:rsidP="0099579A">
      <w:pPr>
        <w:autoSpaceDE w:val="0"/>
        <w:spacing w:after="0" w:line="240" w:lineRule="auto"/>
        <w:ind w:firstLine="714"/>
        <w:jc w:val="both"/>
        <w:rPr>
          <w:rFonts w:ascii="Times New Roman" w:hAnsi="Times New Roman"/>
          <w:sz w:val="28"/>
          <w:szCs w:val="28"/>
          <w:lang w:eastAsia="ru-RU"/>
        </w:rPr>
      </w:pPr>
      <w:r w:rsidRPr="00B328DE">
        <w:rPr>
          <w:rFonts w:ascii="Times New Roman" w:eastAsia="TimesNewRoman" w:hAnsi="Times New Roman"/>
          <w:sz w:val="28"/>
          <w:szCs w:val="28"/>
          <w:lang w:eastAsia="ru-RU"/>
        </w:rPr>
        <w:t xml:space="preserve">Обеспеченность площадками дворового благоустройства </w:t>
      </w:r>
      <w:r w:rsidRPr="00B328DE">
        <w:rPr>
          <w:rFonts w:ascii="Times New Roman" w:hAnsi="Times New Roman"/>
          <w:sz w:val="28"/>
          <w:szCs w:val="28"/>
          <w:lang w:eastAsia="ru-RU"/>
        </w:rPr>
        <w:t>(</w:t>
      </w:r>
      <w:r w:rsidRPr="00B328DE">
        <w:rPr>
          <w:rFonts w:ascii="Times New Roman" w:eastAsia="TimesNewRoman" w:hAnsi="Times New Roman"/>
          <w:sz w:val="28"/>
          <w:szCs w:val="28"/>
          <w:lang w:eastAsia="ru-RU"/>
        </w:rPr>
        <w:t>состав</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количество и размеры</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размещаемыми в жилых зонах</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B328DE">
        <w:rPr>
          <w:rFonts w:ascii="Times New Roman" w:hAnsi="Times New Roman"/>
          <w:sz w:val="28"/>
          <w:szCs w:val="28"/>
          <w:lang w:eastAsia="ru-RU"/>
        </w:rPr>
        <w:t>.</w:t>
      </w:r>
    </w:p>
    <w:p w:rsidR="00C65C24" w:rsidRPr="00B328DE" w:rsidRDefault="00C65C24" w:rsidP="0099579A">
      <w:pPr>
        <w:autoSpaceDE w:val="0"/>
        <w:spacing w:after="0" w:line="240" w:lineRule="auto"/>
        <w:ind w:firstLine="714"/>
        <w:jc w:val="both"/>
        <w:rPr>
          <w:rFonts w:ascii="Times New Roman" w:hAnsi="Times New Roman"/>
          <w:sz w:val="28"/>
          <w:szCs w:val="28"/>
          <w:lang w:eastAsia="ru-RU"/>
        </w:rPr>
      </w:pPr>
      <w:r w:rsidRPr="00B328DE">
        <w:rPr>
          <w:rFonts w:ascii="Times New Roman" w:eastAsia="TimesNewRoman" w:hAnsi="Times New Roman"/>
          <w:sz w:val="28"/>
          <w:szCs w:val="28"/>
          <w:lang w:eastAsia="ru-RU"/>
        </w:rPr>
        <w:t>Расчет площади нормируемых элементов дворовой территории осуществляется в соответствии с нормами</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 xml:space="preserve">приведенными в таблице </w:t>
      </w:r>
      <w:r>
        <w:rPr>
          <w:rFonts w:ascii="Times New Roman" w:hAnsi="Times New Roman"/>
          <w:sz w:val="28"/>
          <w:szCs w:val="28"/>
          <w:lang w:eastAsia="ru-RU"/>
        </w:rPr>
        <w:t>6</w:t>
      </w:r>
      <w:r w:rsidRPr="00B328DE">
        <w:rPr>
          <w:rFonts w:ascii="Times New Roman" w:hAnsi="Times New Roman"/>
          <w:sz w:val="28"/>
          <w:szCs w:val="28"/>
          <w:lang w:eastAsia="ru-RU"/>
        </w:rPr>
        <w:t>.</w:t>
      </w:r>
    </w:p>
    <w:p w:rsidR="00C65C24" w:rsidRDefault="00C65C24" w:rsidP="0099579A">
      <w:pPr>
        <w:spacing w:after="0" w:line="240" w:lineRule="auto"/>
        <w:ind w:firstLine="714"/>
        <w:jc w:val="both"/>
        <w:rPr>
          <w:rFonts w:ascii="Times New Roman" w:hAnsi="Times New Roman"/>
          <w:sz w:val="28"/>
          <w:szCs w:val="28"/>
          <w:highlight w:val="yellow"/>
          <w:lang w:eastAsia="ru-RU"/>
        </w:rPr>
      </w:pPr>
    </w:p>
    <w:p w:rsidR="00A90A2B" w:rsidRDefault="00A90A2B" w:rsidP="0099579A">
      <w:pPr>
        <w:spacing w:after="0" w:line="240" w:lineRule="auto"/>
        <w:ind w:firstLine="714"/>
        <w:jc w:val="both"/>
        <w:rPr>
          <w:rFonts w:ascii="Times New Roman" w:hAnsi="Times New Roman"/>
          <w:sz w:val="28"/>
          <w:szCs w:val="28"/>
          <w:highlight w:val="yellow"/>
          <w:lang w:eastAsia="ru-RU"/>
        </w:rPr>
      </w:pPr>
    </w:p>
    <w:p w:rsidR="00A90A2B" w:rsidRPr="00B328DE" w:rsidRDefault="00A90A2B" w:rsidP="0099579A">
      <w:pPr>
        <w:spacing w:after="0" w:line="240" w:lineRule="auto"/>
        <w:ind w:firstLine="714"/>
        <w:jc w:val="both"/>
        <w:rPr>
          <w:rFonts w:ascii="Times New Roman" w:hAnsi="Times New Roman"/>
          <w:sz w:val="28"/>
          <w:szCs w:val="28"/>
          <w:highlight w:val="yellow"/>
          <w:lang w:eastAsia="ru-RU"/>
        </w:rPr>
      </w:pPr>
    </w:p>
    <w:p w:rsidR="00C65C24" w:rsidRPr="00B328DE" w:rsidRDefault="00C65C24" w:rsidP="0099579A">
      <w:pPr>
        <w:spacing w:after="0" w:line="240" w:lineRule="auto"/>
        <w:ind w:firstLine="714"/>
        <w:jc w:val="right"/>
        <w:rPr>
          <w:rFonts w:ascii="Times New Roman" w:hAnsi="Times New Roman"/>
          <w:sz w:val="28"/>
          <w:szCs w:val="28"/>
          <w:lang w:eastAsia="ru-RU"/>
        </w:rPr>
      </w:pPr>
      <w:r w:rsidRPr="00B328DE">
        <w:rPr>
          <w:rFonts w:ascii="Times New Roman" w:hAnsi="Times New Roman"/>
          <w:sz w:val="28"/>
          <w:szCs w:val="28"/>
          <w:lang w:eastAsia="ru-RU"/>
        </w:rPr>
        <w:lastRenderedPageBreak/>
        <w:t xml:space="preserve">Таблица </w:t>
      </w:r>
      <w:r>
        <w:rPr>
          <w:rFonts w:ascii="Times New Roman" w:hAnsi="Times New Roman"/>
          <w:sz w:val="28"/>
          <w:szCs w:val="28"/>
          <w:lang w:eastAsia="ru-RU"/>
        </w:rPr>
        <w:t>6</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536"/>
        <w:gridCol w:w="3119"/>
      </w:tblGrid>
      <w:tr w:rsidR="00C65C24" w:rsidRPr="00B328DE" w:rsidTr="000623D7">
        <w:tc>
          <w:tcPr>
            <w:tcW w:w="6536" w:type="dxa"/>
            <w:shd w:val="clear" w:color="auto" w:fill="EEECE1"/>
          </w:tcPr>
          <w:p w:rsidR="00C65C24" w:rsidRPr="000623D7" w:rsidRDefault="00C65C24" w:rsidP="00A47853">
            <w:pPr>
              <w:snapToGrid w:val="0"/>
              <w:spacing w:after="0" w:line="240" w:lineRule="auto"/>
              <w:jc w:val="both"/>
              <w:rPr>
                <w:rFonts w:ascii="Times New Roman" w:eastAsia="TimesNewRoman" w:hAnsi="Times New Roman"/>
                <w:b/>
                <w:sz w:val="24"/>
                <w:szCs w:val="24"/>
                <w:lang w:eastAsia="ru-RU"/>
              </w:rPr>
            </w:pPr>
            <w:r w:rsidRPr="000623D7">
              <w:rPr>
                <w:rFonts w:ascii="Times New Roman" w:eastAsia="TimesNewRoman" w:hAnsi="Times New Roman"/>
                <w:b/>
                <w:sz w:val="24"/>
                <w:szCs w:val="24"/>
                <w:lang w:eastAsia="ru-RU"/>
              </w:rPr>
              <w:t xml:space="preserve">Площадки </w:t>
            </w:r>
          </w:p>
        </w:tc>
        <w:tc>
          <w:tcPr>
            <w:tcW w:w="3119" w:type="dxa"/>
            <w:shd w:val="clear" w:color="auto" w:fill="EEECE1"/>
          </w:tcPr>
          <w:p w:rsidR="00C65C24" w:rsidRPr="000623D7" w:rsidRDefault="00C65C24" w:rsidP="00A47853">
            <w:pPr>
              <w:snapToGrid w:val="0"/>
              <w:spacing w:after="0" w:line="240" w:lineRule="auto"/>
              <w:jc w:val="both"/>
              <w:rPr>
                <w:rFonts w:ascii="Times New Roman" w:eastAsia="TimesNewRoman" w:hAnsi="Times New Roman"/>
                <w:b/>
                <w:sz w:val="24"/>
                <w:szCs w:val="24"/>
                <w:lang w:eastAsia="ru-RU"/>
              </w:rPr>
            </w:pPr>
            <w:r w:rsidRPr="000623D7">
              <w:rPr>
                <w:rFonts w:ascii="Times New Roman" w:eastAsia="TimesNewRoman" w:hAnsi="Times New Roman"/>
                <w:b/>
                <w:sz w:val="24"/>
                <w:szCs w:val="24"/>
                <w:lang w:eastAsia="ru-RU"/>
              </w:rPr>
              <w:t>Удельные размеры</w:t>
            </w:r>
          </w:p>
          <w:p w:rsidR="00C65C24" w:rsidRPr="000623D7" w:rsidRDefault="00C65C24" w:rsidP="00A47853">
            <w:pPr>
              <w:autoSpaceDE w:val="0"/>
              <w:spacing w:after="0" w:line="240" w:lineRule="auto"/>
              <w:rPr>
                <w:rFonts w:ascii="Times New Roman" w:hAnsi="Times New Roman"/>
                <w:b/>
                <w:sz w:val="24"/>
                <w:szCs w:val="24"/>
                <w:u w:val="single"/>
                <w:lang w:eastAsia="ru-RU"/>
              </w:rPr>
            </w:pPr>
            <w:r w:rsidRPr="000623D7">
              <w:rPr>
                <w:rFonts w:ascii="Times New Roman" w:eastAsia="TimesNewRoman" w:hAnsi="Times New Roman"/>
                <w:b/>
                <w:sz w:val="24"/>
                <w:szCs w:val="24"/>
                <w:lang w:eastAsia="ru-RU"/>
              </w:rPr>
              <w:t>площадок</w:t>
            </w:r>
            <w:r w:rsidRPr="000623D7">
              <w:rPr>
                <w:rFonts w:ascii="Times New Roman" w:hAnsi="Times New Roman"/>
                <w:b/>
                <w:sz w:val="24"/>
                <w:szCs w:val="24"/>
                <w:lang w:eastAsia="ru-RU"/>
              </w:rPr>
              <w:t xml:space="preserve">, </w:t>
            </w:r>
            <w:r w:rsidRPr="000623D7">
              <w:rPr>
                <w:rFonts w:ascii="Times New Roman" w:eastAsia="TimesNewRoman" w:hAnsi="Times New Roman"/>
                <w:b/>
                <w:sz w:val="24"/>
                <w:szCs w:val="24"/>
                <w:lang w:eastAsia="ru-RU"/>
              </w:rPr>
              <w:t>м</w:t>
            </w:r>
            <w:proofErr w:type="gramStart"/>
            <w:r w:rsidRPr="000623D7">
              <w:rPr>
                <w:rFonts w:ascii="Times New Roman" w:hAnsi="Times New Roman"/>
                <w:b/>
                <w:sz w:val="24"/>
                <w:szCs w:val="24"/>
                <w:lang w:eastAsia="ru-RU"/>
              </w:rPr>
              <w:t>2</w:t>
            </w:r>
            <w:proofErr w:type="gramEnd"/>
            <w:r w:rsidRPr="000623D7">
              <w:rPr>
                <w:rFonts w:ascii="Times New Roman" w:hAnsi="Times New Roman"/>
                <w:b/>
                <w:sz w:val="24"/>
                <w:szCs w:val="24"/>
                <w:lang w:eastAsia="ru-RU"/>
              </w:rPr>
              <w:t>/</w:t>
            </w:r>
            <w:r w:rsidRPr="000623D7">
              <w:rPr>
                <w:rFonts w:ascii="Times New Roman" w:eastAsia="TimesNewRoman" w:hAnsi="Times New Roman"/>
                <w:b/>
                <w:sz w:val="24"/>
                <w:szCs w:val="24"/>
                <w:lang w:eastAsia="ru-RU"/>
              </w:rPr>
              <w:t>чел</w:t>
            </w:r>
            <w:r w:rsidRPr="000623D7">
              <w:rPr>
                <w:rFonts w:ascii="Times New Roman" w:hAnsi="Times New Roman"/>
                <w:b/>
                <w:sz w:val="24"/>
                <w:szCs w:val="24"/>
                <w:lang w:eastAsia="ru-RU"/>
              </w:rPr>
              <w:t>.</w:t>
            </w:r>
          </w:p>
        </w:tc>
      </w:tr>
      <w:tr w:rsidR="00C65C24" w:rsidRPr="00B328DE" w:rsidTr="00A47853">
        <w:tc>
          <w:tcPr>
            <w:tcW w:w="6536" w:type="dxa"/>
          </w:tcPr>
          <w:p w:rsidR="00C65C24" w:rsidRPr="00B328DE" w:rsidRDefault="00C65C24" w:rsidP="00A47853">
            <w:pPr>
              <w:snapToGrid w:val="0"/>
              <w:spacing w:after="0" w:line="240" w:lineRule="auto"/>
              <w:jc w:val="both"/>
              <w:rPr>
                <w:rFonts w:ascii="Times New Roman" w:eastAsia="TimesNewRoman" w:hAnsi="Times New Roman"/>
                <w:sz w:val="24"/>
                <w:szCs w:val="24"/>
                <w:lang w:eastAsia="ru-RU"/>
              </w:rPr>
            </w:pPr>
            <w:r w:rsidRPr="00B328DE">
              <w:rPr>
                <w:rFonts w:ascii="Times New Roman" w:eastAsia="TimesNewRoman" w:hAnsi="Times New Roman"/>
                <w:sz w:val="24"/>
                <w:szCs w:val="24"/>
                <w:lang w:eastAsia="ru-RU"/>
              </w:rPr>
              <w:t>Для игр детей дошкольного и младшего школьного</w:t>
            </w:r>
          </w:p>
          <w:p w:rsidR="00C65C24" w:rsidRPr="00B328DE" w:rsidRDefault="00C65C24" w:rsidP="00A47853">
            <w:pPr>
              <w:autoSpaceDE w:val="0"/>
              <w:spacing w:after="0" w:line="240" w:lineRule="auto"/>
              <w:rPr>
                <w:rFonts w:ascii="Times New Roman" w:eastAsia="TimesNewRoman" w:hAnsi="Times New Roman"/>
                <w:sz w:val="24"/>
                <w:szCs w:val="24"/>
                <w:lang w:eastAsia="ru-RU"/>
              </w:rPr>
            </w:pPr>
            <w:r w:rsidRPr="00B328DE">
              <w:rPr>
                <w:rFonts w:ascii="Times New Roman" w:eastAsia="TimesNewRoman" w:hAnsi="Times New Roman"/>
                <w:sz w:val="24"/>
                <w:szCs w:val="24"/>
                <w:lang w:eastAsia="ru-RU"/>
              </w:rPr>
              <w:t>Возраста</w:t>
            </w:r>
          </w:p>
        </w:tc>
        <w:tc>
          <w:tcPr>
            <w:tcW w:w="3119" w:type="dxa"/>
          </w:tcPr>
          <w:p w:rsidR="00C65C24" w:rsidRPr="00B328DE" w:rsidRDefault="00C65C24" w:rsidP="00A47853">
            <w:pPr>
              <w:widowControl w:val="0"/>
              <w:suppressLineNumbers/>
              <w:suppressAutoHyphens/>
              <w:snapToGrid w:val="0"/>
              <w:spacing w:after="0" w:line="240" w:lineRule="auto"/>
              <w:jc w:val="both"/>
              <w:rPr>
                <w:rFonts w:ascii="Times New Roman" w:hAnsi="Times New Roman"/>
                <w:kern w:val="1"/>
                <w:sz w:val="24"/>
                <w:szCs w:val="24"/>
                <w:lang w:eastAsia="hi-IN" w:bidi="hi-IN"/>
              </w:rPr>
            </w:pPr>
            <w:r w:rsidRPr="00B328DE">
              <w:rPr>
                <w:rFonts w:ascii="Times New Roman" w:hAnsi="Times New Roman"/>
                <w:kern w:val="1"/>
                <w:sz w:val="24"/>
                <w:szCs w:val="24"/>
                <w:lang w:eastAsia="hi-IN" w:bidi="hi-IN"/>
              </w:rPr>
              <w:t>0,7</w:t>
            </w:r>
          </w:p>
        </w:tc>
      </w:tr>
      <w:tr w:rsidR="00C65C24" w:rsidRPr="00B328DE" w:rsidTr="00A47853">
        <w:tc>
          <w:tcPr>
            <w:tcW w:w="6536" w:type="dxa"/>
          </w:tcPr>
          <w:p w:rsidR="00C65C24" w:rsidRPr="00B328DE" w:rsidRDefault="00C65C24" w:rsidP="00A47853">
            <w:pPr>
              <w:widowControl w:val="0"/>
              <w:suppressLineNumbers/>
              <w:suppressAutoHyphens/>
              <w:snapToGrid w:val="0"/>
              <w:spacing w:after="0" w:line="240" w:lineRule="auto"/>
              <w:jc w:val="both"/>
              <w:rPr>
                <w:rFonts w:ascii="Times New Roman" w:eastAsia="TimesNewRoman" w:hAnsi="Times New Roman"/>
                <w:kern w:val="1"/>
                <w:sz w:val="24"/>
                <w:szCs w:val="24"/>
                <w:lang w:eastAsia="hi-IN" w:bidi="hi-IN"/>
              </w:rPr>
            </w:pPr>
            <w:r w:rsidRPr="00B328DE">
              <w:rPr>
                <w:rFonts w:ascii="Times New Roman" w:eastAsia="TimesNewRoman" w:hAnsi="Times New Roman"/>
                <w:kern w:val="1"/>
                <w:sz w:val="24"/>
                <w:szCs w:val="24"/>
                <w:lang w:eastAsia="hi-IN" w:bidi="hi-IN"/>
              </w:rPr>
              <w:t>Для отдыха взрослого населения</w:t>
            </w:r>
          </w:p>
        </w:tc>
        <w:tc>
          <w:tcPr>
            <w:tcW w:w="3119" w:type="dxa"/>
          </w:tcPr>
          <w:p w:rsidR="00C65C24" w:rsidRPr="00B328DE"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B328DE">
              <w:rPr>
                <w:rFonts w:ascii="Times New Roman" w:eastAsia="SimSun" w:hAnsi="Times New Roman"/>
                <w:kern w:val="1"/>
                <w:sz w:val="24"/>
                <w:szCs w:val="24"/>
                <w:lang w:eastAsia="hi-IN" w:bidi="hi-IN"/>
              </w:rPr>
              <w:t>0,1</w:t>
            </w:r>
          </w:p>
        </w:tc>
      </w:tr>
      <w:tr w:rsidR="00C65C24" w:rsidRPr="00B328DE" w:rsidTr="00A47853">
        <w:tc>
          <w:tcPr>
            <w:tcW w:w="6536" w:type="dxa"/>
          </w:tcPr>
          <w:p w:rsidR="00C65C24" w:rsidRPr="00B328DE" w:rsidRDefault="00C65C24" w:rsidP="00A47853">
            <w:pPr>
              <w:widowControl w:val="0"/>
              <w:suppressLineNumbers/>
              <w:suppressAutoHyphens/>
              <w:snapToGrid w:val="0"/>
              <w:spacing w:after="0" w:line="240" w:lineRule="auto"/>
              <w:jc w:val="both"/>
              <w:rPr>
                <w:rFonts w:ascii="Times New Roman" w:eastAsia="TimesNewRoman" w:hAnsi="Times New Roman"/>
                <w:kern w:val="1"/>
                <w:sz w:val="24"/>
                <w:szCs w:val="24"/>
                <w:lang w:eastAsia="hi-IN" w:bidi="hi-IN"/>
              </w:rPr>
            </w:pPr>
            <w:r w:rsidRPr="00B328DE">
              <w:rPr>
                <w:rFonts w:ascii="Times New Roman" w:eastAsia="TimesNewRoman" w:hAnsi="Times New Roman"/>
                <w:kern w:val="1"/>
                <w:sz w:val="24"/>
                <w:szCs w:val="24"/>
                <w:lang w:eastAsia="hi-IN" w:bidi="hi-IN"/>
              </w:rPr>
              <w:t>Для занятий физкультурой</w:t>
            </w:r>
          </w:p>
        </w:tc>
        <w:tc>
          <w:tcPr>
            <w:tcW w:w="3119" w:type="dxa"/>
          </w:tcPr>
          <w:p w:rsidR="00C65C24" w:rsidRPr="00B328DE"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B328DE">
              <w:rPr>
                <w:rFonts w:ascii="Times New Roman" w:eastAsia="SimSun" w:hAnsi="Times New Roman"/>
                <w:kern w:val="1"/>
                <w:sz w:val="24"/>
                <w:szCs w:val="24"/>
                <w:lang w:eastAsia="hi-IN" w:bidi="hi-IN"/>
              </w:rPr>
              <w:t>2,0</w:t>
            </w:r>
          </w:p>
        </w:tc>
      </w:tr>
      <w:tr w:rsidR="00C65C24" w:rsidRPr="00B328DE" w:rsidTr="00A47853">
        <w:tc>
          <w:tcPr>
            <w:tcW w:w="6536" w:type="dxa"/>
          </w:tcPr>
          <w:p w:rsidR="00C65C24" w:rsidRPr="00B328DE" w:rsidRDefault="00C65C24" w:rsidP="00A47853">
            <w:pPr>
              <w:widowControl w:val="0"/>
              <w:suppressLineNumbers/>
              <w:suppressAutoHyphens/>
              <w:snapToGrid w:val="0"/>
              <w:spacing w:after="0" w:line="240" w:lineRule="auto"/>
              <w:jc w:val="both"/>
              <w:rPr>
                <w:rFonts w:ascii="Times New Roman" w:eastAsia="TimesNewRoman" w:hAnsi="Times New Roman"/>
                <w:kern w:val="1"/>
                <w:sz w:val="24"/>
                <w:szCs w:val="24"/>
                <w:lang w:eastAsia="hi-IN" w:bidi="hi-IN"/>
              </w:rPr>
            </w:pPr>
            <w:r w:rsidRPr="00B328DE">
              <w:rPr>
                <w:rFonts w:ascii="Times New Roman" w:eastAsia="TimesNewRoman" w:hAnsi="Times New Roman"/>
                <w:kern w:val="1"/>
                <w:sz w:val="24"/>
                <w:szCs w:val="24"/>
                <w:lang w:eastAsia="hi-IN" w:bidi="hi-IN"/>
              </w:rPr>
              <w:t>Для хозяйственных целей и выгула собак</w:t>
            </w:r>
          </w:p>
        </w:tc>
        <w:tc>
          <w:tcPr>
            <w:tcW w:w="3119" w:type="dxa"/>
          </w:tcPr>
          <w:p w:rsidR="00C65C24" w:rsidRPr="00B328DE"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B328DE">
              <w:rPr>
                <w:rFonts w:ascii="Times New Roman" w:eastAsia="SimSun" w:hAnsi="Times New Roman"/>
                <w:kern w:val="1"/>
                <w:sz w:val="24"/>
                <w:szCs w:val="24"/>
                <w:lang w:eastAsia="hi-IN" w:bidi="hi-IN"/>
              </w:rPr>
              <w:t>0,3</w:t>
            </w:r>
          </w:p>
        </w:tc>
      </w:tr>
      <w:tr w:rsidR="00C65C24" w:rsidRPr="00B328DE" w:rsidTr="00A47853">
        <w:tc>
          <w:tcPr>
            <w:tcW w:w="6536" w:type="dxa"/>
          </w:tcPr>
          <w:p w:rsidR="00C65C24" w:rsidRPr="00B328DE" w:rsidRDefault="00C65C24" w:rsidP="00A47853">
            <w:pPr>
              <w:widowControl w:val="0"/>
              <w:suppressLineNumbers/>
              <w:suppressAutoHyphens/>
              <w:snapToGrid w:val="0"/>
              <w:spacing w:after="0" w:line="240" w:lineRule="auto"/>
              <w:jc w:val="both"/>
              <w:rPr>
                <w:rFonts w:ascii="Times New Roman" w:eastAsia="TimesNewRoman" w:hAnsi="Times New Roman"/>
                <w:kern w:val="1"/>
                <w:sz w:val="24"/>
                <w:szCs w:val="24"/>
                <w:lang w:eastAsia="hi-IN" w:bidi="hi-IN"/>
              </w:rPr>
            </w:pPr>
            <w:r w:rsidRPr="00B328DE">
              <w:rPr>
                <w:rFonts w:ascii="Times New Roman" w:eastAsia="TimesNewRoman" w:hAnsi="Times New Roman"/>
                <w:kern w:val="1"/>
                <w:sz w:val="24"/>
                <w:szCs w:val="24"/>
                <w:lang w:eastAsia="hi-IN" w:bidi="hi-IN"/>
              </w:rPr>
              <w:t>Для стоянки автомобилей</w:t>
            </w:r>
          </w:p>
        </w:tc>
        <w:tc>
          <w:tcPr>
            <w:tcW w:w="3119" w:type="dxa"/>
          </w:tcPr>
          <w:p w:rsidR="00C65C24" w:rsidRPr="00B328DE"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B328DE">
              <w:rPr>
                <w:rFonts w:ascii="Times New Roman" w:eastAsia="SimSun" w:hAnsi="Times New Roman"/>
                <w:kern w:val="1"/>
                <w:sz w:val="24"/>
                <w:szCs w:val="24"/>
                <w:lang w:eastAsia="hi-IN" w:bidi="hi-IN"/>
              </w:rPr>
              <w:t>1,2</w:t>
            </w:r>
          </w:p>
        </w:tc>
      </w:tr>
    </w:tbl>
    <w:p w:rsidR="00C65C24" w:rsidRPr="00B328DE" w:rsidRDefault="00C65C24" w:rsidP="000623D7">
      <w:pPr>
        <w:autoSpaceDE w:val="0"/>
        <w:spacing w:after="0" w:line="240" w:lineRule="auto"/>
        <w:jc w:val="both"/>
        <w:rPr>
          <w:rFonts w:ascii="Times New Roman" w:eastAsia="TimesNewRoman" w:hAnsi="Times New Roman"/>
          <w:sz w:val="28"/>
          <w:szCs w:val="28"/>
          <w:highlight w:val="yellow"/>
          <w:lang w:eastAsia="ru-RU"/>
        </w:rPr>
      </w:pPr>
    </w:p>
    <w:p w:rsidR="00C65C24" w:rsidRPr="00B328DE" w:rsidRDefault="00C65C24" w:rsidP="0099579A">
      <w:pPr>
        <w:autoSpaceDE w:val="0"/>
        <w:spacing w:after="0" w:line="240" w:lineRule="auto"/>
        <w:ind w:firstLine="714"/>
        <w:jc w:val="both"/>
        <w:rPr>
          <w:rFonts w:ascii="Times New Roman" w:hAnsi="Times New Roman"/>
          <w:sz w:val="28"/>
          <w:szCs w:val="28"/>
          <w:lang w:eastAsia="ru-RU"/>
        </w:rPr>
      </w:pPr>
      <w:r w:rsidRPr="00B328DE">
        <w:rPr>
          <w:rFonts w:ascii="Times New Roman" w:eastAsia="TimesNewRoman" w:hAnsi="Times New Roman"/>
          <w:sz w:val="28"/>
          <w:szCs w:val="28"/>
          <w:lang w:eastAsia="ru-RU"/>
        </w:rPr>
        <w:t xml:space="preserve">Минимально допустимое расстояние от окон жилых и общественных зданий до площадок принимать по таблице </w:t>
      </w:r>
      <w:r>
        <w:rPr>
          <w:rFonts w:ascii="Times New Roman" w:hAnsi="Times New Roman"/>
          <w:sz w:val="28"/>
          <w:szCs w:val="28"/>
          <w:lang w:eastAsia="ru-RU"/>
        </w:rPr>
        <w:t>7</w:t>
      </w:r>
      <w:r w:rsidRPr="00B328DE">
        <w:rPr>
          <w:rFonts w:ascii="Times New Roman" w:hAnsi="Times New Roman"/>
          <w:sz w:val="28"/>
          <w:szCs w:val="28"/>
          <w:lang w:eastAsia="ru-RU"/>
        </w:rPr>
        <w:t>.</w:t>
      </w:r>
    </w:p>
    <w:p w:rsidR="00C65C24" w:rsidRPr="00B328DE" w:rsidRDefault="00C65C24" w:rsidP="0099579A">
      <w:pPr>
        <w:spacing w:after="0" w:line="240" w:lineRule="auto"/>
        <w:ind w:firstLine="714"/>
        <w:jc w:val="both"/>
        <w:rPr>
          <w:rFonts w:ascii="Times New Roman" w:hAnsi="Times New Roman"/>
          <w:sz w:val="28"/>
          <w:szCs w:val="28"/>
          <w:lang w:eastAsia="ru-RU"/>
        </w:rPr>
      </w:pPr>
    </w:p>
    <w:p w:rsidR="00C65C24" w:rsidRPr="00B328DE" w:rsidRDefault="00C65C24" w:rsidP="0099579A">
      <w:pPr>
        <w:autoSpaceDE w:val="0"/>
        <w:spacing w:after="0" w:line="229" w:lineRule="exact"/>
        <w:jc w:val="right"/>
        <w:rPr>
          <w:rFonts w:ascii="Times New Roman" w:hAnsi="Times New Roman"/>
          <w:sz w:val="28"/>
          <w:szCs w:val="28"/>
          <w:lang w:eastAsia="ru-RU"/>
        </w:rPr>
      </w:pPr>
      <w:r w:rsidRPr="00B328DE">
        <w:rPr>
          <w:rFonts w:ascii="Times New Roman" w:hAnsi="Times New Roman"/>
          <w:sz w:val="28"/>
          <w:szCs w:val="28"/>
          <w:lang w:eastAsia="ru-RU"/>
        </w:rPr>
        <w:t xml:space="preserve">Таблица </w:t>
      </w:r>
      <w:r>
        <w:rPr>
          <w:rFonts w:ascii="Times New Roman" w:hAnsi="Times New Roman"/>
          <w:sz w:val="28"/>
          <w:szCs w:val="28"/>
          <w:lang w:eastAsia="ru-RU"/>
        </w:rPr>
        <w:t>7</w:t>
      </w:r>
    </w:p>
    <w:tbl>
      <w:tblPr>
        <w:tblW w:w="96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00"/>
        <w:gridCol w:w="4643"/>
      </w:tblGrid>
      <w:tr w:rsidR="00C65C24" w:rsidRPr="00B328DE" w:rsidTr="000623D7">
        <w:trPr>
          <w:trHeight w:val="579"/>
        </w:trPr>
        <w:tc>
          <w:tcPr>
            <w:tcW w:w="5000" w:type="dxa"/>
            <w:shd w:val="clear" w:color="auto" w:fill="EEECE1"/>
            <w:vAlign w:val="bottom"/>
          </w:tcPr>
          <w:p w:rsidR="00C65C24" w:rsidRPr="000623D7" w:rsidRDefault="00C65C24" w:rsidP="00A47853">
            <w:pPr>
              <w:autoSpaceDE w:val="0"/>
              <w:snapToGrid w:val="0"/>
              <w:spacing w:after="0" w:line="266" w:lineRule="exact"/>
              <w:ind w:left="60"/>
              <w:rPr>
                <w:rFonts w:ascii="Times New Roman" w:hAnsi="Times New Roman"/>
                <w:b/>
                <w:color w:val="000000"/>
                <w:sz w:val="24"/>
                <w:szCs w:val="24"/>
                <w:lang w:eastAsia="ru-RU"/>
              </w:rPr>
            </w:pPr>
            <w:r w:rsidRPr="000623D7">
              <w:rPr>
                <w:rFonts w:ascii="Times New Roman" w:hAnsi="Times New Roman"/>
                <w:b/>
                <w:color w:val="000000"/>
                <w:sz w:val="24"/>
                <w:szCs w:val="24"/>
                <w:lang w:eastAsia="ru-RU"/>
              </w:rPr>
              <w:t>Назначение площадок</w:t>
            </w:r>
          </w:p>
        </w:tc>
        <w:tc>
          <w:tcPr>
            <w:tcW w:w="4643" w:type="dxa"/>
            <w:shd w:val="clear" w:color="auto" w:fill="EEECE1"/>
            <w:vAlign w:val="bottom"/>
          </w:tcPr>
          <w:p w:rsidR="00C65C24" w:rsidRPr="000623D7" w:rsidRDefault="00C65C24" w:rsidP="00A47853">
            <w:pPr>
              <w:autoSpaceDE w:val="0"/>
              <w:snapToGrid w:val="0"/>
              <w:spacing w:after="0" w:line="266" w:lineRule="exact"/>
              <w:ind w:left="60"/>
              <w:rPr>
                <w:rFonts w:ascii="Times New Roman" w:hAnsi="Times New Roman"/>
                <w:b/>
                <w:color w:val="000000"/>
                <w:sz w:val="24"/>
                <w:szCs w:val="24"/>
                <w:lang w:eastAsia="ru-RU"/>
              </w:rPr>
            </w:pPr>
            <w:r w:rsidRPr="000623D7">
              <w:rPr>
                <w:rFonts w:ascii="Times New Roman" w:hAnsi="Times New Roman"/>
                <w:b/>
                <w:color w:val="000000"/>
                <w:sz w:val="24"/>
                <w:szCs w:val="24"/>
                <w:lang w:eastAsia="ru-RU"/>
              </w:rPr>
              <w:t>Расстояние от окон жилых и</w:t>
            </w:r>
          </w:p>
          <w:p w:rsidR="00C65C24" w:rsidRPr="000623D7" w:rsidRDefault="00C65C24" w:rsidP="00A47853">
            <w:pPr>
              <w:autoSpaceDE w:val="0"/>
              <w:snapToGrid w:val="0"/>
              <w:spacing w:after="0" w:line="240" w:lineRule="auto"/>
              <w:ind w:left="60"/>
              <w:rPr>
                <w:rFonts w:ascii="Times New Roman" w:hAnsi="Times New Roman"/>
                <w:b/>
                <w:color w:val="000000"/>
                <w:sz w:val="24"/>
                <w:szCs w:val="24"/>
                <w:lang w:eastAsia="ru-RU"/>
              </w:rPr>
            </w:pPr>
            <w:r w:rsidRPr="000623D7">
              <w:rPr>
                <w:rFonts w:ascii="Times New Roman" w:hAnsi="Times New Roman"/>
                <w:b/>
                <w:color w:val="000000"/>
                <w:sz w:val="24"/>
                <w:szCs w:val="24"/>
                <w:lang w:eastAsia="ru-RU"/>
              </w:rPr>
              <w:t xml:space="preserve">общественных зданий, </w:t>
            </w:r>
            <w:proofErr w:type="gramStart"/>
            <w:r w:rsidRPr="000623D7">
              <w:rPr>
                <w:rFonts w:ascii="Times New Roman" w:hAnsi="Times New Roman"/>
                <w:b/>
                <w:color w:val="000000"/>
                <w:sz w:val="24"/>
                <w:szCs w:val="24"/>
                <w:lang w:eastAsia="ru-RU"/>
              </w:rPr>
              <w:t>м</w:t>
            </w:r>
            <w:proofErr w:type="gramEnd"/>
            <w:r w:rsidRPr="000623D7">
              <w:rPr>
                <w:rFonts w:ascii="Times New Roman" w:hAnsi="Times New Roman"/>
                <w:b/>
                <w:color w:val="000000"/>
                <w:sz w:val="24"/>
                <w:szCs w:val="24"/>
                <w:lang w:eastAsia="ru-RU"/>
              </w:rPr>
              <w:t>, не менее</w:t>
            </w:r>
          </w:p>
        </w:tc>
      </w:tr>
      <w:tr w:rsidR="00C65C24" w:rsidRPr="00B328DE" w:rsidTr="000623D7">
        <w:trPr>
          <w:trHeight w:val="557"/>
        </w:trPr>
        <w:tc>
          <w:tcPr>
            <w:tcW w:w="5000" w:type="dxa"/>
            <w:vAlign w:val="bottom"/>
          </w:tcPr>
          <w:p w:rsidR="00C65C24" w:rsidRPr="00B328DE" w:rsidRDefault="00C65C24" w:rsidP="00A47853">
            <w:pPr>
              <w:autoSpaceDE w:val="0"/>
              <w:snapToGrid w:val="0"/>
              <w:spacing w:after="0" w:line="246"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Для игр детей дошкольного и младшего</w:t>
            </w:r>
          </w:p>
          <w:p w:rsidR="00C65C24" w:rsidRPr="00B328DE" w:rsidRDefault="00C65C24" w:rsidP="00A47853">
            <w:pPr>
              <w:autoSpaceDE w:val="0"/>
              <w:snapToGrid w:val="0"/>
              <w:spacing w:after="0" w:line="240" w:lineRule="auto"/>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школьного возраста</w:t>
            </w:r>
          </w:p>
        </w:tc>
        <w:tc>
          <w:tcPr>
            <w:tcW w:w="4643" w:type="dxa"/>
            <w:vAlign w:val="bottom"/>
          </w:tcPr>
          <w:p w:rsidR="00C65C24" w:rsidRPr="00B328DE" w:rsidRDefault="00C65C24" w:rsidP="00A47853">
            <w:pPr>
              <w:autoSpaceDE w:val="0"/>
              <w:snapToGrid w:val="0"/>
              <w:spacing w:after="0" w:line="246"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12</w:t>
            </w:r>
          </w:p>
        </w:tc>
      </w:tr>
      <w:tr w:rsidR="00C65C24" w:rsidRPr="00B328DE" w:rsidTr="000623D7">
        <w:trPr>
          <w:trHeight w:val="270"/>
        </w:trPr>
        <w:tc>
          <w:tcPr>
            <w:tcW w:w="5000" w:type="dxa"/>
            <w:vAlign w:val="bottom"/>
          </w:tcPr>
          <w:p w:rsidR="00C65C24" w:rsidRPr="00B328DE" w:rsidRDefault="00C65C24" w:rsidP="00A47853">
            <w:pPr>
              <w:autoSpaceDE w:val="0"/>
              <w:snapToGrid w:val="0"/>
              <w:spacing w:after="0" w:line="270"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Для отдыха взрослого населения</w:t>
            </w:r>
          </w:p>
        </w:tc>
        <w:tc>
          <w:tcPr>
            <w:tcW w:w="4643" w:type="dxa"/>
            <w:vAlign w:val="bottom"/>
          </w:tcPr>
          <w:p w:rsidR="00C65C24" w:rsidRPr="00B328DE" w:rsidRDefault="00C65C24" w:rsidP="00A47853">
            <w:pPr>
              <w:autoSpaceDE w:val="0"/>
              <w:snapToGrid w:val="0"/>
              <w:spacing w:after="0" w:line="270"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10</w:t>
            </w:r>
          </w:p>
        </w:tc>
      </w:tr>
      <w:tr w:rsidR="00C65C24" w:rsidRPr="00B328DE" w:rsidTr="000623D7">
        <w:trPr>
          <w:trHeight w:val="584"/>
        </w:trPr>
        <w:tc>
          <w:tcPr>
            <w:tcW w:w="5000" w:type="dxa"/>
          </w:tcPr>
          <w:p w:rsidR="00C65C24" w:rsidRPr="00B328DE" w:rsidRDefault="00C65C24" w:rsidP="00A47853">
            <w:pPr>
              <w:autoSpaceDE w:val="0"/>
              <w:snapToGrid w:val="0"/>
              <w:spacing w:after="0" w:line="246"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Для занятий физкультурой (взависимости от шумовых характеристик&lt;*&gt;)</w:t>
            </w:r>
          </w:p>
        </w:tc>
        <w:tc>
          <w:tcPr>
            <w:tcW w:w="4643" w:type="dxa"/>
          </w:tcPr>
          <w:p w:rsidR="00C65C24" w:rsidRPr="00B328DE" w:rsidRDefault="00C65C24" w:rsidP="00A47853">
            <w:pPr>
              <w:autoSpaceDE w:val="0"/>
              <w:snapToGrid w:val="0"/>
              <w:spacing w:after="0" w:line="246"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10 – 40</w:t>
            </w:r>
          </w:p>
        </w:tc>
      </w:tr>
      <w:tr w:rsidR="00C65C24" w:rsidRPr="00B328DE" w:rsidTr="000623D7">
        <w:trPr>
          <w:trHeight w:val="273"/>
        </w:trPr>
        <w:tc>
          <w:tcPr>
            <w:tcW w:w="5000" w:type="dxa"/>
            <w:vAlign w:val="bottom"/>
          </w:tcPr>
          <w:p w:rsidR="00C65C24" w:rsidRPr="00B328DE" w:rsidRDefault="00C65C24" w:rsidP="00A47853">
            <w:pPr>
              <w:autoSpaceDE w:val="0"/>
              <w:snapToGrid w:val="0"/>
              <w:spacing w:after="0" w:line="273"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Для хозяйственных целей</w:t>
            </w:r>
          </w:p>
        </w:tc>
        <w:tc>
          <w:tcPr>
            <w:tcW w:w="4643" w:type="dxa"/>
            <w:vAlign w:val="bottom"/>
          </w:tcPr>
          <w:p w:rsidR="00C65C24" w:rsidRPr="00B328DE" w:rsidRDefault="00C65C24" w:rsidP="00A47853">
            <w:pPr>
              <w:autoSpaceDE w:val="0"/>
              <w:snapToGrid w:val="0"/>
              <w:spacing w:after="0" w:line="273"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20</w:t>
            </w:r>
          </w:p>
        </w:tc>
      </w:tr>
      <w:tr w:rsidR="00C65C24" w:rsidRPr="00B328DE" w:rsidTr="000623D7">
        <w:trPr>
          <w:trHeight w:val="270"/>
        </w:trPr>
        <w:tc>
          <w:tcPr>
            <w:tcW w:w="5000" w:type="dxa"/>
            <w:vAlign w:val="bottom"/>
          </w:tcPr>
          <w:p w:rsidR="00C65C24" w:rsidRPr="00B328DE" w:rsidRDefault="00C65C24" w:rsidP="00A47853">
            <w:pPr>
              <w:autoSpaceDE w:val="0"/>
              <w:snapToGrid w:val="0"/>
              <w:spacing w:after="0" w:line="270"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Для выгула собак</w:t>
            </w:r>
          </w:p>
        </w:tc>
        <w:tc>
          <w:tcPr>
            <w:tcW w:w="4643" w:type="dxa"/>
            <w:vAlign w:val="bottom"/>
          </w:tcPr>
          <w:p w:rsidR="00C65C24" w:rsidRPr="00B328DE" w:rsidRDefault="00C65C24" w:rsidP="00A47853">
            <w:pPr>
              <w:autoSpaceDE w:val="0"/>
              <w:snapToGrid w:val="0"/>
              <w:spacing w:after="0" w:line="270"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20</w:t>
            </w:r>
          </w:p>
        </w:tc>
      </w:tr>
      <w:tr w:rsidR="00C65C24" w:rsidRPr="00B328DE" w:rsidTr="000623D7">
        <w:trPr>
          <w:trHeight w:val="1129"/>
        </w:trPr>
        <w:tc>
          <w:tcPr>
            <w:tcW w:w="5000" w:type="dxa"/>
          </w:tcPr>
          <w:p w:rsidR="00C65C24" w:rsidRPr="00B328DE" w:rsidRDefault="00C65C24" w:rsidP="00A47853">
            <w:pPr>
              <w:autoSpaceDE w:val="0"/>
              <w:snapToGrid w:val="0"/>
              <w:spacing w:after="0" w:line="246"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Для стоянки автомобилей</w:t>
            </w:r>
          </w:p>
        </w:tc>
        <w:tc>
          <w:tcPr>
            <w:tcW w:w="4643" w:type="dxa"/>
            <w:vAlign w:val="bottom"/>
          </w:tcPr>
          <w:p w:rsidR="00C65C24" w:rsidRPr="00B328DE" w:rsidRDefault="00C65C24" w:rsidP="008B6AA6">
            <w:pPr>
              <w:autoSpaceDE w:val="0"/>
              <w:snapToGrid w:val="0"/>
              <w:spacing w:after="0" w:line="246" w:lineRule="exact"/>
              <w:rPr>
                <w:rFonts w:ascii="Times New Roman" w:hAnsi="Times New Roman"/>
                <w:color w:val="000000"/>
                <w:sz w:val="24"/>
                <w:szCs w:val="24"/>
                <w:lang w:eastAsia="ru-RU"/>
              </w:rPr>
            </w:pPr>
            <w:r w:rsidRPr="00B328DE">
              <w:rPr>
                <w:rFonts w:ascii="Times New Roman" w:hAnsi="Times New Roman"/>
                <w:color w:val="000000"/>
                <w:sz w:val="24"/>
                <w:szCs w:val="24"/>
                <w:lang w:eastAsia="ru-RU"/>
              </w:rPr>
              <w:t xml:space="preserve">в соответствии с разделом </w:t>
            </w:r>
            <w:r>
              <w:rPr>
                <w:rFonts w:ascii="Times New Roman" w:hAnsi="Times New Roman"/>
                <w:color w:val="000000"/>
                <w:sz w:val="24"/>
                <w:szCs w:val="24"/>
                <w:lang w:eastAsia="ru-RU"/>
              </w:rPr>
              <w:t>4.2.</w:t>
            </w:r>
          </w:p>
          <w:p w:rsidR="00C65C24" w:rsidRPr="00B328DE" w:rsidRDefault="00C65C24" w:rsidP="00A47853">
            <w:pPr>
              <w:autoSpaceDE w:val="0"/>
              <w:snapToGrid w:val="0"/>
              <w:spacing w:after="0" w:line="240" w:lineRule="auto"/>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настоящих Нормативов</w:t>
            </w:r>
          </w:p>
        </w:tc>
      </w:tr>
    </w:tbl>
    <w:p w:rsidR="00C65C24" w:rsidRPr="00B328DE" w:rsidRDefault="00C65C24" w:rsidP="00BF52FD">
      <w:pPr>
        <w:autoSpaceDE w:val="0"/>
        <w:spacing w:after="0" w:line="252" w:lineRule="exact"/>
        <w:jc w:val="both"/>
        <w:rPr>
          <w:rFonts w:ascii="Times New Roman" w:hAnsi="Times New Roman"/>
          <w:sz w:val="24"/>
          <w:szCs w:val="24"/>
          <w:highlight w:val="yellow"/>
          <w:lang w:eastAsia="ru-RU"/>
        </w:rPr>
      </w:pPr>
    </w:p>
    <w:p w:rsidR="00C65C24" w:rsidRPr="00B328DE" w:rsidRDefault="00C65C24" w:rsidP="0099579A">
      <w:pPr>
        <w:spacing w:after="0" w:line="240" w:lineRule="auto"/>
        <w:ind w:firstLine="732"/>
        <w:jc w:val="both"/>
        <w:rPr>
          <w:rFonts w:ascii="Times New Roman" w:hAnsi="Times New Roman"/>
          <w:sz w:val="24"/>
          <w:szCs w:val="24"/>
          <w:lang w:eastAsia="ru-RU"/>
        </w:rPr>
      </w:pPr>
      <w:r w:rsidRPr="00B328DE">
        <w:rPr>
          <w:rFonts w:ascii="Times New Roman" w:hAnsi="Times New Roman"/>
          <w:sz w:val="24"/>
          <w:szCs w:val="24"/>
          <w:lang w:eastAsia="ru-RU"/>
        </w:rPr>
        <w:t>--------------------------------</w:t>
      </w:r>
    </w:p>
    <w:p w:rsidR="00C65C24" w:rsidRPr="00BF52FD" w:rsidRDefault="00C65C24" w:rsidP="0099579A">
      <w:pPr>
        <w:autoSpaceDE w:val="0"/>
        <w:spacing w:after="0" w:line="240" w:lineRule="auto"/>
        <w:ind w:firstLine="732"/>
        <w:jc w:val="both"/>
        <w:rPr>
          <w:rFonts w:ascii="Times New Roman" w:hAnsi="Times New Roman"/>
          <w:sz w:val="20"/>
          <w:szCs w:val="20"/>
          <w:lang w:eastAsia="ru-RU"/>
        </w:rPr>
      </w:pPr>
      <w:r w:rsidRPr="00BF52FD">
        <w:rPr>
          <w:rFonts w:ascii="Times New Roman" w:hAnsi="Times New Roman"/>
          <w:sz w:val="20"/>
          <w:szCs w:val="20"/>
          <w:lang w:eastAsia="ru-RU"/>
        </w:rPr>
        <w:t>&lt;*&gt;</w:t>
      </w:r>
      <w:r w:rsidRPr="00BF52FD">
        <w:rPr>
          <w:rFonts w:ascii="Times New Roman" w:eastAsia="TimesNewRoman" w:hAnsi="Times New Roman"/>
          <w:sz w:val="20"/>
          <w:szCs w:val="20"/>
          <w:lang w:eastAsia="ru-RU"/>
        </w:rPr>
        <w:t>Наибольшие значения принимаются для хоккейных и футбольных площадок</w:t>
      </w:r>
      <w:r w:rsidRPr="00BF52FD">
        <w:rPr>
          <w:rFonts w:ascii="Times New Roman" w:hAnsi="Times New Roman"/>
          <w:sz w:val="20"/>
          <w:szCs w:val="20"/>
          <w:lang w:eastAsia="ru-RU"/>
        </w:rPr>
        <w:t xml:space="preserve">, </w:t>
      </w:r>
      <w:r w:rsidRPr="00BF52FD">
        <w:rPr>
          <w:rFonts w:ascii="Times New Roman" w:eastAsia="TimesNewRoman" w:hAnsi="Times New Roman"/>
          <w:sz w:val="20"/>
          <w:szCs w:val="20"/>
          <w:lang w:eastAsia="ru-RU"/>
        </w:rPr>
        <w:t xml:space="preserve">наименьшие </w:t>
      </w:r>
      <w:r w:rsidRPr="00BF52FD">
        <w:rPr>
          <w:rFonts w:ascii="Times New Roman" w:hAnsi="Times New Roman"/>
          <w:sz w:val="20"/>
          <w:szCs w:val="20"/>
          <w:lang w:eastAsia="ru-RU"/>
        </w:rPr>
        <w:t xml:space="preserve">- </w:t>
      </w:r>
      <w:r w:rsidRPr="00BF52FD">
        <w:rPr>
          <w:rFonts w:ascii="Times New Roman" w:eastAsia="TimesNewRoman" w:hAnsi="Times New Roman"/>
          <w:sz w:val="20"/>
          <w:szCs w:val="20"/>
          <w:lang w:eastAsia="ru-RU"/>
        </w:rPr>
        <w:t>для площадок для настольного тенниса</w:t>
      </w:r>
      <w:r w:rsidRPr="00BF52FD">
        <w:rPr>
          <w:rFonts w:ascii="Times New Roman" w:hAnsi="Times New Roman"/>
          <w:sz w:val="20"/>
          <w:szCs w:val="20"/>
          <w:lang w:eastAsia="ru-RU"/>
        </w:rPr>
        <w:t>.</w:t>
      </w:r>
    </w:p>
    <w:p w:rsidR="00C65C24" w:rsidRPr="00BF52FD" w:rsidRDefault="00C65C24" w:rsidP="0099579A">
      <w:pPr>
        <w:autoSpaceDE w:val="0"/>
        <w:spacing w:after="0" w:line="240" w:lineRule="auto"/>
        <w:ind w:firstLine="732"/>
        <w:jc w:val="both"/>
        <w:rPr>
          <w:rFonts w:ascii="Times New Roman" w:hAnsi="Times New Roman"/>
          <w:sz w:val="20"/>
          <w:szCs w:val="20"/>
          <w:lang w:eastAsia="ru-RU"/>
        </w:rPr>
      </w:pPr>
      <w:r w:rsidRPr="00BF52FD">
        <w:rPr>
          <w:rFonts w:ascii="Times New Roman" w:eastAsia="TimesNewRoman" w:hAnsi="Times New Roman"/>
          <w:sz w:val="20"/>
          <w:szCs w:val="20"/>
          <w:lang w:eastAsia="ru-RU"/>
        </w:rPr>
        <w:t>Расстояния от площадок для сушки белья не нормируются</w:t>
      </w:r>
      <w:r w:rsidRPr="00BF52FD">
        <w:rPr>
          <w:rFonts w:ascii="Times New Roman" w:hAnsi="Times New Roman"/>
          <w:sz w:val="20"/>
          <w:szCs w:val="20"/>
          <w:lang w:eastAsia="ru-RU"/>
        </w:rPr>
        <w:t>.</w:t>
      </w:r>
    </w:p>
    <w:p w:rsidR="00C65C24" w:rsidRPr="00BF52FD" w:rsidRDefault="00C65C24" w:rsidP="0099579A">
      <w:pPr>
        <w:autoSpaceDE w:val="0"/>
        <w:spacing w:after="0" w:line="240" w:lineRule="auto"/>
        <w:ind w:firstLine="732"/>
        <w:jc w:val="both"/>
        <w:rPr>
          <w:rFonts w:ascii="Times New Roman" w:hAnsi="Times New Roman"/>
          <w:sz w:val="20"/>
          <w:szCs w:val="20"/>
          <w:lang w:eastAsia="ru-RU"/>
        </w:rPr>
      </w:pPr>
      <w:r w:rsidRPr="00BF52FD">
        <w:rPr>
          <w:rFonts w:ascii="Times New Roman" w:eastAsia="TimesNewRoman" w:hAnsi="Times New Roman"/>
          <w:sz w:val="20"/>
          <w:szCs w:val="20"/>
          <w:lang w:eastAsia="ru-RU"/>
        </w:rPr>
        <w:t>Расстояния от площадок для мусоросборников до физкультурных площадок</w:t>
      </w:r>
      <w:r w:rsidRPr="00BF52FD">
        <w:rPr>
          <w:rFonts w:ascii="Times New Roman" w:hAnsi="Times New Roman"/>
          <w:sz w:val="20"/>
          <w:szCs w:val="20"/>
          <w:lang w:eastAsia="ru-RU"/>
        </w:rPr>
        <w:t xml:space="preserve">, </w:t>
      </w:r>
      <w:r w:rsidRPr="00BF52FD">
        <w:rPr>
          <w:rFonts w:ascii="Times New Roman" w:eastAsia="TimesNewRoman" w:hAnsi="Times New Roman"/>
          <w:sz w:val="20"/>
          <w:szCs w:val="20"/>
          <w:lang w:eastAsia="ru-RU"/>
        </w:rPr>
        <w:t xml:space="preserve">площадок для игр детей и отдыха взрослых </w:t>
      </w:r>
      <w:r w:rsidRPr="00BF52FD">
        <w:rPr>
          <w:rFonts w:ascii="Times New Roman" w:hAnsi="Times New Roman"/>
          <w:sz w:val="20"/>
          <w:szCs w:val="20"/>
          <w:lang w:eastAsia="ru-RU"/>
        </w:rPr>
        <w:t xml:space="preserve">- </w:t>
      </w:r>
      <w:r w:rsidRPr="00BF52FD">
        <w:rPr>
          <w:rFonts w:ascii="Times New Roman" w:eastAsia="TimesNewRoman" w:hAnsi="Times New Roman"/>
          <w:sz w:val="20"/>
          <w:szCs w:val="20"/>
          <w:lang w:eastAsia="ru-RU"/>
        </w:rPr>
        <w:t xml:space="preserve">не менее </w:t>
      </w:r>
      <w:r w:rsidRPr="00BF52FD">
        <w:rPr>
          <w:rFonts w:ascii="Times New Roman" w:hAnsi="Times New Roman"/>
          <w:sz w:val="20"/>
          <w:szCs w:val="20"/>
          <w:lang w:eastAsia="ru-RU"/>
        </w:rPr>
        <w:t xml:space="preserve">20 </w:t>
      </w:r>
      <w:r w:rsidRPr="00BF52FD">
        <w:rPr>
          <w:rFonts w:ascii="Times New Roman" w:eastAsia="TimesNewRoman" w:hAnsi="Times New Roman"/>
          <w:sz w:val="20"/>
          <w:szCs w:val="20"/>
          <w:lang w:eastAsia="ru-RU"/>
        </w:rPr>
        <w:t>м</w:t>
      </w:r>
      <w:r w:rsidRPr="00BF52FD">
        <w:rPr>
          <w:rFonts w:ascii="Times New Roman" w:hAnsi="Times New Roman"/>
          <w:sz w:val="20"/>
          <w:szCs w:val="20"/>
          <w:lang w:eastAsia="ru-RU"/>
        </w:rPr>
        <w:t>.</w:t>
      </w:r>
    </w:p>
    <w:p w:rsidR="00C65C24" w:rsidRPr="00BF52FD" w:rsidRDefault="00C65C24" w:rsidP="0099579A">
      <w:pPr>
        <w:autoSpaceDE w:val="0"/>
        <w:spacing w:after="0" w:line="240" w:lineRule="auto"/>
        <w:ind w:firstLine="732"/>
        <w:jc w:val="both"/>
        <w:rPr>
          <w:rFonts w:ascii="Times New Roman" w:hAnsi="Times New Roman"/>
          <w:sz w:val="20"/>
          <w:szCs w:val="20"/>
          <w:lang w:eastAsia="ru-RU"/>
        </w:rPr>
      </w:pPr>
      <w:r w:rsidRPr="00BF52FD">
        <w:rPr>
          <w:rFonts w:ascii="Times New Roman" w:eastAsia="TimesNewRoman" w:hAnsi="Times New Roman"/>
          <w:sz w:val="20"/>
          <w:szCs w:val="20"/>
          <w:lang w:eastAsia="ru-RU"/>
        </w:rPr>
        <w:t xml:space="preserve">Расстояния от площадок для хозяйственных целей до наиболее удаленного входа в жилое здание </w:t>
      </w:r>
      <w:r w:rsidRPr="00BF52FD">
        <w:rPr>
          <w:rFonts w:ascii="Times New Roman" w:hAnsi="Times New Roman"/>
          <w:sz w:val="20"/>
          <w:szCs w:val="20"/>
          <w:lang w:eastAsia="ru-RU"/>
        </w:rPr>
        <w:t xml:space="preserve">- </w:t>
      </w:r>
      <w:r w:rsidRPr="00BF52FD">
        <w:rPr>
          <w:rFonts w:ascii="Times New Roman" w:eastAsia="TimesNewRoman" w:hAnsi="Times New Roman"/>
          <w:sz w:val="20"/>
          <w:szCs w:val="20"/>
          <w:lang w:eastAsia="ru-RU"/>
        </w:rPr>
        <w:t xml:space="preserve">не более </w:t>
      </w:r>
      <w:r w:rsidRPr="00BF52FD">
        <w:rPr>
          <w:rFonts w:ascii="Times New Roman" w:hAnsi="Times New Roman"/>
          <w:sz w:val="20"/>
          <w:szCs w:val="20"/>
          <w:lang w:eastAsia="ru-RU"/>
        </w:rPr>
        <w:t xml:space="preserve">100 </w:t>
      </w:r>
      <w:r w:rsidRPr="00BF52FD">
        <w:rPr>
          <w:rFonts w:ascii="Times New Roman" w:eastAsia="TimesNewRoman" w:hAnsi="Times New Roman"/>
          <w:sz w:val="20"/>
          <w:szCs w:val="20"/>
          <w:lang w:eastAsia="ru-RU"/>
        </w:rPr>
        <w:t xml:space="preserve">м для домов с мусоропроводами и не более </w:t>
      </w:r>
      <w:r w:rsidRPr="00BF52FD">
        <w:rPr>
          <w:rFonts w:ascii="Times New Roman" w:hAnsi="Times New Roman"/>
          <w:sz w:val="20"/>
          <w:szCs w:val="20"/>
          <w:lang w:eastAsia="ru-RU"/>
        </w:rPr>
        <w:t xml:space="preserve">- 50 </w:t>
      </w:r>
      <w:r w:rsidRPr="00BF52FD">
        <w:rPr>
          <w:rFonts w:ascii="Times New Roman" w:eastAsia="TimesNewRoman" w:hAnsi="Times New Roman"/>
          <w:sz w:val="20"/>
          <w:szCs w:val="20"/>
          <w:lang w:eastAsia="ru-RU"/>
        </w:rPr>
        <w:t>м для домов без мусоропроводов</w:t>
      </w:r>
      <w:r w:rsidRPr="00BF52FD">
        <w:rPr>
          <w:rFonts w:ascii="Times New Roman" w:hAnsi="Times New Roman"/>
          <w:sz w:val="20"/>
          <w:szCs w:val="20"/>
          <w:lang w:eastAsia="ru-RU"/>
        </w:rPr>
        <w:t>.</w:t>
      </w:r>
    </w:p>
    <w:p w:rsidR="00C65C24" w:rsidRDefault="00C65C24" w:rsidP="008B6AA6">
      <w:pPr>
        <w:spacing w:after="0" w:line="240" w:lineRule="auto"/>
        <w:ind w:firstLine="732"/>
        <w:jc w:val="both"/>
        <w:rPr>
          <w:rFonts w:ascii="Times New Roman" w:hAnsi="Times New Roman"/>
          <w:sz w:val="28"/>
          <w:szCs w:val="28"/>
          <w:lang w:eastAsia="ru-RU"/>
        </w:rPr>
      </w:pPr>
      <w:r w:rsidRPr="00B328DE">
        <w:rPr>
          <w:rFonts w:ascii="Times New Roman" w:hAnsi="Times New Roman"/>
          <w:sz w:val="28"/>
          <w:szCs w:val="28"/>
          <w:lang w:eastAsia="ru-RU"/>
        </w:rPr>
        <w:t>Допускается уменьшать, но не более чем на 50 процентов удельные размеры площадок: для хозяйственных целей - при застройке жилыми зданиями девять этажей и выше; для занятий физкультурой - при формировании единого физкультурно-оздоровительного комплекса микрорайона для школьников и населения.</w:t>
      </w:r>
    </w:p>
    <w:p w:rsidR="00C65C24" w:rsidRDefault="00C65C24" w:rsidP="008B6AA6">
      <w:pPr>
        <w:spacing w:after="0" w:line="240" w:lineRule="auto"/>
        <w:ind w:firstLine="732"/>
        <w:jc w:val="both"/>
        <w:rPr>
          <w:rFonts w:ascii="Times New Roman" w:hAnsi="Times New Roman"/>
          <w:sz w:val="28"/>
          <w:szCs w:val="28"/>
          <w:lang w:eastAsia="ru-RU"/>
        </w:rPr>
      </w:pPr>
      <w:r w:rsidRPr="00B73544">
        <w:rPr>
          <w:rFonts w:ascii="Times New Roman" w:hAnsi="Times New Roman"/>
          <w:sz w:val="28"/>
          <w:szCs w:val="28"/>
          <w:lang w:eastAsia="ru-RU"/>
        </w:rPr>
        <w:t xml:space="preserve">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кв.м.  на 1 человека или не менее 25 % площади территории микрорайона (квартала). Озеленение деревьями в грунте должно </w:t>
      </w:r>
      <w:r w:rsidRPr="00B73544">
        <w:rPr>
          <w:rFonts w:ascii="Times New Roman" w:hAnsi="Times New Roman"/>
          <w:sz w:val="28"/>
          <w:szCs w:val="28"/>
          <w:lang w:eastAsia="ru-RU"/>
        </w:rPr>
        <w:lastRenderedPageBreak/>
        <w:t>составлять не менее 50 % от нормы озеленения на территории городского округа (при возможности).</w:t>
      </w:r>
    </w:p>
    <w:p w:rsidR="00C65C24" w:rsidRDefault="00C65C24" w:rsidP="008B6AA6">
      <w:pPr>
        <w:spacing w:after="0" w:line="240" w:lineRule="auto"/>
        <w:ind w:firstLine="732"/>
        <w:jc w:val="both"/>
        <w:rPr>
          <w:rFonts w:ascii="Times New Roman" w:hAnsi="Times New Roman"/>
          <w:sz w:val="28"/>
          <w:szCs w:val="28"/>
          <w:lang w:eastAsia="ru-RU"/>
        </w:rPr>
      </w:pPr>
      <w:r w:rsidRPr="004A20A3">
        <w:rPr>
          <w:rFonts w:ascii="Times New Roman" w:hAnsi="Times New Roman"/>
          <w:sz w:val="28"/>
          <w:szCs w:val="28"/>
          <w:lang w:eastAsia="ru-RU"/>
        </w:rPr>
        <w:t>Минимальная площадь озелененности определяется из расчета максимально возможной численности населения (с учетом обеспеченности общей площадью на 1 человека). При этом не допускается суммирование площадей озелененных территорий.</w:t>
      </w:r>
    </w:p>
    <w:p w:rsidR="00C65C24" w:rsidRPr="00CD6615" w:rsidRDefault="00C65C24" w:rsidP="008B6AA6">
      <w:pPr>
        <w:spacing w:after="0" w:line="240" w:lineRule="auto"/>
        <w:ind w:firstLine="732"/>
        <w:jc w:val="both"/>
        <w:rPr>
          <w:rFonts w:ascii="Times New Roman" w:hAnsi="Times New Roman"/>
          <w:sz w:val="28"/>
          <w:szCs w:val="28"/>
          <w:lang w:eastAsia="ru-RU"/>
        </w:rPr>
      </w:pPr>
      <w:proofErr w:type="gramStart"/>
      <w:r w:rsidRPr="00B73544">
        <w:rPr>
          <w:rFonts w:ascii="Times New Roman" w:hAnsi="Times New Roman"/>
          <w:sz w:val="28"/>
          <w:szCs w:val="28"/>
          <w:lang w:eastAsia="ru-RU"/>
        </w:rPr>
        <w:t>В случае примыкания микрорайона (квартала) к общегородским зеленым массивам возможно сокращение нормы обеспеченности жителей территориями зеленых насаждений жилого района на 25 %. Расстояние между проектируемой границей участка жилой застройки и ближайшим краем лесопаркового массива в соответствии с требованиями Федерального закона от 22.07.2008 г. № 123-ФЗ «Технический регламент о требованиях пожарной безопасности» следует принимать не менее 50 м, а при одно-, двухэтажной индивидуальной</w:t>
      </w:r>
      <w:proofErr w:type="gramEnd"/>
      <w:r w:rsidRPr="00B73544">
        <w:rPr>
          <w:rFonts w:ascii="Times New Roman" w:hAnsi="Times New Roman"/>
          <w:sz w:val="28"/>
          <w:szCs w:val="28"/>
          <w:lang w:eastAsia="ru-RU"/>
        </w:rPr>
        <w:t xml:space="preserve"> застройке – не менее 15 м.</w:t>
      </w:r>
    </w:p>
    <w:p w:rsidR="00C65C24" w:rsidRDefault="00C65C24" w:rsidP="008B6AA6">
      <w:pPr>
        <w:spacing w:after="0" w:line="240" w:lineRule="auto"/>
        <w:ind w:firstLine="732"/>
        <w:jc w:val="both"/>
        <w:rPr>
          <w:rFonts w:ascii="Times New Roman" w:hAnsi="Times New Roman"/>
          <w:sz w:val="28"/>
          <w:szCs w:val="28"/>
          <w:lang w:eastAsia="ru-RU"/>
        </w:rPr>
      </w:pPr>
      <w:r w:rsidRPr="00CD6615">
        <w:rPr>
          <w:rFonts w:ascii="Times New Roman" w:hAnsi="Times New Roman"/>
          <w:sz w:val="28"/>
          <w:szCs w:val="28"/>
          <w:lang w:eastAsia="ru-RU"/>
        </w:rPr>
        <w:t>Обеспеченность контейнерами для отходов определяется на основании расчета объемов удаления отходов</w:t>
      </w:r>
      <w:r>
        <w:rPr>
          <w:rFonts w:ascii="Times New Roman" w:hAnsi="Times New Roman"/>
          <w:sz w:val="28"/>
          <w:szCs w:val="28"/>
          <w:lang w:eastAsia="ru-RU"/>
        </w:rPr>
        <w:t>.</w:t>
      </w:r>
    </w:p>
    <w:p w:rsidR="00C65C24" w:rsidRDefault="00C65C24" w:rsidP="008B6AA6">
      <w:pPr>
        <w:spacing w:after="0" w:line="240" w:lineRule="auto"/>
        <w:ind w:firstLine="732"/>
        <w:jc w:val="both"/>
        <w:rPr>
          <w:rFonts w:ascii="Times New Roman" w:hAnsi="Times New Roman"/>
          <w:sz w:val="28"/>
          <w:szCs w:val="28"/>
          <w:lang w:eastAsia="ru-RU"/>
        </w:rPr>
      </w:pPr>
      <w:r w:rsidRPr="003500C4">
        <w:rPr>
          <w:rFonts w:ascii="Times New Roman" w:hAnsi="Times New Roman"/>
          <w:sz w:val="28"/>
          <w:szCs w:val="28"/>
          <w:lang w:eastAsia="ru-RU"/>
        </w:rPr>
        <w:t>Размер площадок должен быть рассчитан на установку необходимого числа контейнеров, но не более 5. Площадка для мусоросборников должна иметь ограждение и отделяться кустовыми насаждениями. К площадкам для мусоросборников должны быть обеспечены подходы и подъезды, обеспечивающие маневрирование мусоровывозящих машин</w:t>
      </w:r>
      <w:r>
        <w:rPr>
          <w:rFonts w:ascii="Times New Roman" w:hAnsi="Times New Roman"/>
          <w:sz w:val="28"/>
          <w:szCs w:val="28"/>
          <w:lang w:eastAsia="ru-RU"/>
        </w:rPr>
        <w:t>.</w:t>
      </w:r>
    </w:p>
    <w:p w:rsidR="00C65C24" w:rsidRPr="003500C4" w:rsidRDefault="00C65C24" w:rsidP="00A47853">
      <w:pPr>
        <w:widowControl w:val="0"/>
        <w:suppressAutoHyphens/>
        <w:autoSpaceDE w:val="0"/>
        <w:spacing w:after="0" w:line="240" w:lineRule="auto"/>
        <w:ind w:firstLine="709"/>
        <w:jc w:val="both"/>
        <w:rPr>
          <w:rFonts w:ascii="Times New Roman" w:hAnsi="Times New Roman"/>
          <w:color w:val="000000"/>
          <w:kern w:val="1"/>
          <w:sz w:val="28"/>
          <w:szCs w:val="28"/>
          <w:lang w:eastAsia="hi-IN" w:bidi="hi-IN"/>
        </w:rPr>
      </w:pPr>
      <w:r w:rsidRPr="003500C4">
        <w:rPr>
          <w:rFonts w:ascii="Times New Roman" w:eastAsia="TimesNewRoman" w:hAnsi="Times New Roman"/>
          <w:color w:val="000000"/>
          <w:kern w:val="1"/>
          <w:sz w:val="28"/>
          <w:szCs w:val="28"/>
          <w:lang w:eastAsia="hi-IN" w:bidi="hi-IN"/>
        </w:rPr>
        <w:t xml:space="preserve">Рекомендуемые удельные показатели нормируемых элементов территории приведены в таблице </w:t>
      </w:r>
      <w:r>
        <w:rPr>
          <w:rFonts w:ascii="Times New Roman" w:hAnsi="Times New Roman"/>
          <w:color w:val="000000"/>
          <w:kern w:val="1"/>
          <w:sz w:val="28"/>
          <w:szCs w:val="28"/>
          <w:lang w:eastAsia="hi-IN" w:bidi="hi-IN"/>
        </w:rPr>
        <w:t>8</w:t>
      </w:r>
      <w:r w:rsidRPr="003500C4">
        <w:rPr>
          <w:rFonts w:ascii="Times New Roman" w:hAnsi="Times New Roman"/>
          <w:color w:val="000000"/>
          <w:kern w:val="1"/>
          <w:sz w:val="28"/>
          <w:szCs w:val="28"/>
          <w:lang w:eastAsia="hi-IN" w:bidi="hi-IN"/>
        </w:rPr>
        <w:t>.</w:t>
      </w:r>
    </w:p>
    <w:p w:rsidR="00C65C24" w:rsidRPr="003500C4" w:rsidRDefault="00C65C24" w:rsidP="00A47853">
      <w:pPr>
        <w:widowControl w:val="0"/>
        <w:suppressAutoHyphens/>
        <w:spacing w:after="0" w:line="240" w:lineRule="auto"/>
        <w:ind w:firstLine="732"/>
        <w:jc w:val="both"/>
        <w:rPr>
          <w:rFonts w:ascii="Times New Roman" w:eastAsia="SimSun" w:hAnsi="Times New Roman"/>
          <w:kern w:val="1"/>
          <w:sz w:val="28"/>
          <w:szCs w:val="28"/>
          <w:lang w:eastAsia="hi-IN" w:bidi="hi-IN"/>
        </w:rPr>
      </w:pPr>
    </w:p>
    <w:p w:rsidR="00C65C24" w:rsidRPr="003500C4" w:rsidRDefault="00C65C24" w:rsidP="00A47853">
      <w:pPr>
        <w:widowControl w:val="0"/>
        <w:suppressAutoHyphens/>
        <w:spacing w:after="0" w:line="240" w:lineRule="auto"/>
        <w:ind w:firstLine="732"/>
        <w:jc w:val="right"/>
        <w:rPr>
          <w:rFonts w:ascii="Times New Roman" w:hAnsi="Times New Roman"/>
          <w:kern w:val="1"/>
          <w:sz w:val="28"/>
          <w:szCs w:val="28"/>
          <w:lang w:eastAsia="hi-IN" w:bidi="hi-IN"/>
        </w:rPr>
      </w:pPr>
      <w:r w:rsidRPr="003500C4">
        <w:rPr>
          <w:rFonts w:ascii="Times New Roman" w:eastAsia="TimesNewRoman" w:hAnsi="Times New Roman"/>
          <w:kern w:val="1"/>
          <w:sz w:val="28"/>
          <w:szCs w:val="28"/>
          <w:lang w:eastAsia="hi-IN" w:bidi="hi-IN"/>
        </w:rPr>
        <w:t xml:space="preserve">Таблица </w:t>
      </w:r>
      <w:r>
        <w:rPr>
          <w:rFonts w:ascii="Times New Roman" w:hAnsi="Times New Roman"/>
          <w:kern w:val="1"/>
          <w:sz w:val="28"/>
          <w:szCs w:val="28"/>
          <w:lang w:eastAsia="hi-IN" w:bidi="hi-IN"/>
        </w:rPr>
        <w:t>8</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54"/>
        <w:gridCol w:w="6678"/>
        <w:gridCol w:w="2423"/>
      </w:tblGrid>
      <w:tr w:rsidR="00C65C24" w:rsidRPr="003500C4" w:rsidTr="00BF52FD">
        <w:tc>
          <w:tcPr>
            <w:tcW w:w="554" w:type="dxa"/>
            <w:shd w:val="clear" w:color="auto" w:fill="EEECE1"/>
          </w:tcPr>
          <w:p w:rsidR="00C65C24" w:rsidRPr="00BF52FD" w:rsidRDefault="00C65C24" w:rsidP="00A47853">
            <w:pPr>
              <w:widowControl w:val="0"/>
              <w:suppressLineNumbers/>
              <w:suppressAutoHyphens/>
              <w:snapToGrid w:val="0"/>
              <w:spacing w:after="0" w:line="240" w:lineRule="auto"/>
              <w:jc w:val="both"/>
              <w:rPr>
                <w:rFonts w:ascii="Times New Roman" w:eastAsia="SimSun" w:hAnsi="Times New Roman"/>
                <w:b/>
                <w:kern w:val="1"/>
                <w:sz w:val="24"/>
                <w:szCs w:val="24"/>
                <w:lang w:eastAsia="hi-IN" w:bidi="hi-IN"/>
              </w:rPr>
            </w:pPr>
            <w:r w:rsidRPr="00BF52FD">
              <w:rPr>
                <w:rFonts w:ascii="Times New Roman" w:eastAsia="SimSun" w:hAnsi="Times New Roman"/>
                <w:b/>
                <w:kern w:val="1"/>
                <w:sz w:val="24"/>
                <w:szCs w:val="24"/>
                <w:lang w:eastAsia="hi-IN" w:bidi="hi-IN"/>
              </w:rPr>
              <w:t xml:space="preserve">№ </w:t>
            </w:r>
            <w:proofErr w:type="gramStart"/>
            <w:r w:rsidRPr="00BF52FD">
              <w:rPr>
                <w:rFonts w:ascii="Times New Roman" w:eastAsia="SimSun" w:hAnsi="Times New Roman"/>
                <w:b/>
                <w:kern w:val="1"/>
                <w:sz w:val="24"/>
                <w:szCs w:val="24"/>
                <w:lang w:eastAsia="hi-IN" w:bidi="hi-IN"/>
              </w:rPr>
              <w:t>п</w:t>
            </w:r>
            <w:proofErr w:type="gramEnd"/>
            <w:r w:rsidRPr="00BF52FD">
              <w:rPr>
                <w:rFonts w:ascii="Times New Roman" w:eastAsia="SimSun" w:hAnsi="Times New Roman"/>
                <w:b/>
                <w:kern w:val="1"/>
                <w:sz w:val="24"/>
                <w:szCs w:val="24"/>
                <w:lang w:eastAsia="hi-IN" w:bidi="hi-IN"/>
              </w:rPr>
              <w:t>/п</w:t>
            </w:r>
          </w:p>
        </w:tc>
        <w:tc>
          <w:tcPr>
            <w:tcW w:w="6678" w:type="dxa"/>
            <w:shd w:val="clear" w:color="auto" w:fill="EEECE1"/>
          </w:tcPr>
          <w:p w:rsidR="00C65C24" w:rsidRPr="00BF52FD" w:rsidRDefault="00C65C24" w:rsidP="00A47853">
            <w:pPr>
              <w:widowControl w:val="0"/>
              <w:suppressLineNumbers/>
              <w:suppressAutoHyphens/>
              <w:snapToGrid w:val="0"/>
              <w:spacing w:after="0" w:line="240" w:lineRule="auto"/>
              <w:jc w:val="both"/>
              <w:rPr>
                <w:rFonts w:ascii="Times New Roman" w:eastAsia="TimesNewRoman" w:hAnsi="Times New Roman"/>
                <w:b/>
                <w:kern w:val="1"/>
                <w:sz w:val="24"/>
                <w:szCs w:val="24"/>
                <w:lang w:eastAsia="hi-IN" w:bidi="hi-IN"/>
              </w:rPr>
            </w:pPr>
            <w:r w:rsidRPr="00BF52FD">
              <w:rPr>
                <w:rFonts w:ascii="Times New Roman" w:eastAsia="TimesNewRoman" w:hAnsi="Times New Roman"/>
                <w:b/>
                <w:kern w:val="1"/>
                <w:sz w:val="24"/>
                <w:szCs w:val="24"/>
                <w:lang w:eastAsia="hi-IN" w:bidi="hi-IN"/>
              </w:rPr>
              <w:t xml:space="preserve">Элементы территории </w:t>
            </w:r>
          </w:p>
        </w:tc>
        <w:tc>
          <w:tcPr>
            <w:tcW w:w="2423" w:type="dxa"/>
            <w:shd w:val="clear" w:color="auto" w:fill="EEECE1"/>
          </w:tcPr>
          <w:p w:rsidR="00C65C24" w:rsidRPr="00BF52FD" w:rsidRDefault="00C65C24" w:rsidP="00A47853">
            <w:pPr>
              <w:widowControl w:val="0"/>
              <w:suppressAutoHyphens/>
              <w:snapToGrid w:val="0"/>
              <w:spacing w:after="0" w:line="240" w:lineRule="auto"/>
              <w:jc w:val="both"/>
              <w:rPr>
                <w:rFonts w:ascii="Times New Roman" w:hAnsi="Times New Roman"/>
                <w:b/>
                <w:kern w:val="1"/>
                <w:sz w:val="24"/>
                <w:szCs w:val="24"/>
                <w:lang w:eastAsia="hi-IN" w:bidi="hi-IN"/>
              </w:rPr>
            </w:pPr>
            <w:r w:rsidRPr="00BF52FD">
              <w:rPr>
                <w:rFonts w:ascii="Times New Roman" w:eastAsia="TimesNewRoman" w:hAnsi="Times New Roman"/>
                <w:b/>
                <w:kern w:val="1"/>
                <w:sz w:val="24"/>
                <w:szCs w:val="24"/>
                <w:lang w:eastAsia="hi-IN" w:bidi="hi-IN"/>
              </w:rPr>
              <w:t>Удельная площадь</w:t>
            </w:r>
            <w:r w:rsidRPr="00BF52FD">
              <w:rPr>
                <w:rFonts w:ascii="Times New Roman" w:hAnsi="Times New Roman"/>
                <w:b/>
                <w:kern w:val="1"/>
                <w:sz w:val="24"/>
                <w:szCs w:val="24"/>
                <w:lang w:eastAsia="hi-IN" w:bidi="hi-IN"/>
              </w:rPr>
              <w:t>,</w:t>
            </w:r>
          </w:p>
          <w:p w:rsidR="00C65C24" w:rsidRPr="00BF52FD" w:rsidRDefault="00C65C24" w:rsidP="00A47853">
            <w:pPr>
              <w:widowControl w:val="0"/>
              <w:suppressAutoHyphens/>
              <w:autoSpaceDE w:val="0"/>
              <w:spacing w:after="0" w:line="240" w:lineRule="auto"/>
              <w:rPr>
                <w:rFonts w:ascii="Times New Roman" w:eastAsia="TimesNewRoman" w:hAnsi="Times New Roman"/>
                <w:b/>
                <w:kern w:val="1"/>
                <w:sz w:val="24"/>
                <w:szCs w:val="24"/>
                <w:lang w:eastAsia="hi-IN" w:bidi="hi-IN"/>
              </w:rPr>
            </w:pPr>
            <w:r w:rsidRPr="00BF52FD">
              <w:rPr>
                <w:rFonts w:ascii="Times New Roman" w:eastAsia="TimesNewRoman" w:hAnsi="Times New Roman"/>
                <w:b/>
                <w:kern w:val="1"/>
                <w:sz w:val="24"/>
                <w:szCs w:val="24"/>
                <w:lang w:eastAsia="hi-IN" w:bidi="hi-IN"/>
              </w:rPr>
              <w:t>м</w:t>
            </w:r>
            <w:proofErr w:type="gramStart"/>
            <w:r w:rsidRPr="00BF52FD">
              <w:rPr>
                <w:rFonts w:ascii="Times New Roman" w:hAnsi="Times New Roman"/>
                <w:b/>
                <w:kern w:val="1"/>
                <w:sz w:val="24"/>
                <w:szCs w:val="24"/>
                <w:lang w:eastAsia="hi-IN" w:bidi="hi-IN"/>
              </w:rPr>
              <w:t>2</w:t>
            </w:r>
            <w:proofErr w:type="gramEnd"/>
            <w:r w:rsidRPr="00BF52FD">
              <w:rPr>
                <w:rFonts w:ascii="Times New Roman" w:hAnsi="Times New Roman"/>
                <w:b/>
                <w:kern w:val="1"/>
                <w:sz w:val="24"/>
                <w:szCs w:val="24"/>
                <w:lang w:eastAsia="hi-IN" w:bidi="hi-IN"/>
              </w:rPr>
              <w:t>/</w:t>
            </w:r>
            <w:r w:rsidRPr="00BF52FD">
              <w:rPr>
                <w:rFonts w:ascii="Times New Roman" w:eastAsia="TimesNewRoman" w:hAnsi="Times New Roman"/>
                <w:b/>
                <w:kern w:val="1"/>
                <w:sz w:val="24"/>
                <w:szCs w:val="24"/>
                <w:lang w:eastAsia="hi-IN" w:bidi="hi-IN"/>
              </w:rPr>
              <w:t>чел</w:t>
            </w:r>
            <w:r w:rsidRPr="00BF52FD">
              <w:rPr>
                <w:rFonts w:ascii="Times New Roman" w:hAnsi="Times New Roman"/>
                <w:b/>
                <w:kern w:val="1"/>
                <w:sz w:val="24"/>
                <w:szCs w:val="24"/>
                <w:lang w:eastAsia="hi-IN" w:bidi="hi-IN"/>
              </w:rPr>
              <w:t xml:space="preserve">., </w:t>
            </w:r>
            <w:r w:rsidRPr="00BF52FD">
              <w:rPr>
                <w:rFonts w:ascii="Times New Roman" w:eastAsia="TimesNewRoman" w:hAnsi="Times New Roman"/>
                <w:b/>
                <w:kern w:val="1"/>
                <w:sz w:val="24"/>
                <w:szCs w:val="24"/>
                <w:lang w:eastAsia="hi-IN" w:bidi="hi-IN"/>
              </w:rPr>
              <w:t>не менее</w:t>
            </w:r>
          </w:p>
        </w:tc>
      </w:tr>
      <w:tr w:rsidR="00C65C24" w:rsidRPr="003500C4" w:rsidTr="00A47853">
        <w:tc>
          <w:tcPr>
            <w:tcW w:w="554"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p>
        </w:tc>
        <w:tc>
          <w:tcPr>
            <w:tcW w:w="6678" w:type="dxa"/>
          </w:tcPr>
          <w:p w:rsidR="00C65C24" w:rsidRPr="003500C4" w:rsidRDefault="00C65C24" w:rsidP="00A47853">
            <w:pPr>
              <w:widowControl w:val="0"/>
              <w:suppressAutoHyphens/>
              <w:snapToGrid w:val="0"/>
              <w:spacing w:after="0" w:line="240" w:lineRule="auto"/>
              <w:jc w:val="both"/>
              <w:rPr>
                <w:rFonts w:ascii="Times New Roman" w:hAnsi="Times New Roman"/>
                <w:kern w:val="1"/>
                <w:sz w:val="24"/>
                <w:szCs w:val="24"/>
                <w:lang w:eastAsia="hi-IN" w:bidi="hi-IN"/>
              </w:rPr>
            </w:pPr>
            <w:r w:rsidRPr="003500C4">
              <w:rPr>
                <w:rFonts w:ascii="Times New Roman" w:eastAsia="TimesNewRoman" w:hAnsi="Times New Roman"/>
                <w:kern w:val="1"/>
                <w:sz w:val="24"/>
                <w:szCs w:val="24"/>
                <w:lang w:eastAsia="hi-IN" w:bidi="hi-IN"/>
              </w:rPr>
              <w:t>Территория</w:t>
            </w:r>
            <w:r w:rsidRPr="003500C4">
              <w:rPr>
                <w:rFonts w:ascii="Times New Roman" w:hAnsi="Times New Roman"/>
                <w:kern w:val="1"/>
                <w:sz w:val="24"/>
                <w:szCs w:val="24"/>
                <w:lang w:eastAsia="hi-IN" w:bidi="hi-IN"/>
              </w:rPr>
              <w:t xml:space="preserve">, </w:t>
            </w:r>
            <w:r w:rsidRPr="003500C4">
              <w:rPr>
                <w:rFonts w:ascii="Times New Roman" w:eastAsia="TimesNewRoman" w:hAnsi="Times New Roman"/>
                <w:kern w:val="1"/>
                <w:sz w:val="24"/>
                <w:szCs w:val="24"/>
                <w:lang w:eastAsia="hi-IN" w:bidi="hi-IN"/>
              </w:rPr>
              <w:t>всего</w:t>
            </w:r>
            <w:r w:rsidRPr="003500C4">
              <w:rPr>
                <w:rFonts w:ascii="Times New Roman" w:hAnsi="Times New Roman"/>
                <w:kern w:val="1"/>
                <w:sz w:val="24"/>
                <w:szCs w:val="24"/>
                <w:lang w:eastAsia="hi-IN" w:bidi="hi-IN"/>
              </w:rPr>
              <w:t>,</w:t>
            </w:r>
          </w:p>
          <w:p w:rsidR="00C65C24" w:rsidRPr="003500C4" w:rsidRDefault="00C65C24" w:rsidP="00A47853">
            <w:pPr>
              <w:widowControl w:val="0"/>
              <w:suppressAutoHyphens/>
              <w:autoSpaceDE w:val="0"/>
              <w:spacing w:after="0" w:line="240" w:lineRule="auto"/>
              <w:rPr>
                <w:rFonts w:ascii="Times New Roman" w:hAnsi="Times New Roman"/>
                <w:kern w:val="1"/>
                <w:sz w:val="24"/>
                <w:szCs w:val="24"/>
                <w:lang w:eastAsia="hi-IN" w:bidi="hi-IN"/>
              </w:rPr>
            </w:pPr>
            <w:r w:rsidRPr="003500C4">
              <w:rPr>
                <w:rFonts w:ascii="Times New Roman" w:eastAsia="TimesNewRoman" w:hAnsi="Times New Roman"/>
                <w:kern w:val="1"/>
                <w:sz w:val="24"/>
                <w:szCs w:val="24"/>
                <w:lang w:eastAsia="hi-IN" w:bidi="hi-IN"/>
              </w:rPr>
              <w:t>в том числе</w:t>
            </w:r>
            <w:r w:rsidRPr="003500C4">
              <w:rPr>
                <w:rFonts w:ascii="Times New Roman" w:hAnsi="Times New Roman"/>
                <w:kern w:val="1"/>
                <w:sz w:val="24"/>
                <w:szCs w:val="24"/>
                <w:lang w:eastAsia="hi-IN" w:bidi="hi-IN"/>
              </w:rPr>
              <w:t>:</w:t>
            </w:r>
          </w:p>
        </w:tc>
        <w:tc>
          <w:tcPr>
            <w:tcW w:w="2423" w:type="dxa"/>
          </w:tcPr>
          <w:p w:rsidR="00C65C24" w:rsidRPr="003500C4" w:rsidRDefault="00C65C24" w:rsidP="00A47853">
            <w:pPr>
              <w:widowControl w:val="0"/>
              <w:suppressLineNumbers/>
              <w:suppressAutoHyphens/>
              <w:snapToGrid w:val="0"/>
              <w:spacing w:after="0" w:line="240" w:lineRule="auto"/>
              <w:jc w:val="both"/>
              <w:rPr>
                <w:rFonts w:ascii="Times New Roman" w:hAnsi="Times New Roman"/>
                <w:kern w:val="1"/>
                <w:sz w:val="24"/>
                <w:szCs w:val="24"/>
                <w:lang w:eastAsia="hi-IN" w:bidi="hi-IN"/>
              </w:rPr>
            </w:pPr>
            <w:r w:rsidRPr="003500C4">
              <w:rPr>
                <w:rFonts w:ascii="Times New Roman" w:hAnsi="Times New Roman"/>
                <w:kern w:val="1"/>
                <w:sz w:val="24"/>
                <w:szCs w:val="24"/>
                <w:lang w:eastAsia="hi-IN" w:bidi="hi-IN"/>
              </w:rPr>
              <w:t>2</w:t>
            </w:r>
            <w:r>
              <w:rPr>
                <w:rFonts w:ascii="Times New Roman" w:hAnsi="Times New Roman"/>
                <w:kern w:val="1"/>
                <w:sz w:val="24"/>
                <w:szCs w:val="24"/>
                <w:lang w:eastAsia="hi-IN" w:bidi="hi-IN"/>
              </w:rPr>
              <w:t>1</w:t>
            </w:r>
            <w:r w:rsidRPr="003500C4">
              <w:rPr>
                <w:rFonts w:ascii="Times New Roman" w:hAnsi="Times New Roman"/>
                <w:kern w:val="1"/>
                <w:sz w:val="24"/>
                <w:szCs w:val="24"/>
                <w:lang w:eastAsia="hi-IN" w:bidi="hi-IN"/>
              </w:rPr>
              <w:t>,9</w:t>
            </w:r>
          </w:p>
        </w:tc>
      </w:tr>
      <w:tr w:rsidR="00C65C24" w:rsidRPr="003500C4" w:rsidTr="00A47853">
        <w:tc>
          <w:tcPr>
            <w:tcW w:w="554"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3500C4">
              <w:rPr>
                <w:rFonts w:ascii="Times New Roman" w:eastAsia="SimSun" w:hAnsi="Times New Roman"/>
                <w:kern w:val="1"/>
                <w:sz w:val="24"/>
                <w:szCs w:val="24"/>
                <w:lang w:eastAsia="hi-IN" w:bidi="hi-IN"/>
              </w:rPr>
              <w:t>2</w:t>
            </w:r>
          </w:p>
        </w:tc>
        <w:tc>
          <w:tcPr>
            <w:tcW w:w="6678" w:type="dxa"/>
          </w:tcPr>
          <w:p w:rsidR="00C65C24" w:rsidRPr="003500C4" w:rsidRDefault="00C65C24" w:rsidP="00A47853">
            <w:pPr>
              <w:widowControl w:val="0"/>
              <w:suppressLineNumbers/>
              <w:suppressAutoHyphens/>
              <w:snapToGrid w:val="0"/>
              <w:spacing w:after="0" w:line="240" w:lineRule="auto"/>
              <w:jc w:val="both"/>
              <w:rPr>
                <w:rFonts w:ascii="Times New Roman" w:eastAsia="TimesNewRoman" w:hAnsi="Times New Roman"/>
                <w:kern w:val="1"/>
                <w:sz w:val="24"/>
                <w:szCs w:val="24"/>
                <w:lang w:eastAsia="hi-IN" w:bidi="hi-IN"/>
              </w:rPr>
            </w:pPr>
            <w:r w:rsidRPr="003500C4">
              <w:rPr>
                <w:rFonts w:ascii="Times New Roman" w:eastAsia="TimesNewRoman" w:hAnsi="Times New Roman"/>
                <w:kern w:val="1"/>
                <w:sz w:val="24"/>
                <w:szCs w:val="24"/>
                <w:lang w:eastAsia="hi-IN" w:bidi="hi-IN"/>
              </w:rPr>
              <w:t>участки общеобразовательных школ</w:t>
            </w:r>
          </w:p>
        </w:tc>
        <w:tc>
          <w:tcPr>
            <w:tcW w:w="2423"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3500C4">
              <w:rPr>
                <w:rFonts w:ascii="Times New Roman" w:eastAsia="SimSun" w:hAnsi="Times New Roman"/>
                <w:kern w:val="1"/>
                <w:sz w:val="24"/>
                <w:szCs w:val="24"/>
                <w:lang w:eastAsia="hi-IN" w:bidi="hi-IN"/>
              </w:rPr>
              <w:t>5,5</w:t>
            </w:r>
          </w:p>
        </w:tc>
      </w:tr>
      <w:tr w:rsidR="00C65C24" w:rsidRPr="003500C4" w:rsidTr="00A47853">
        <w:tc>
          <w:tcPr>
            <w:tcW w:w="554"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3500C4">
              <w:rPr>
                <w:rFonts w:ascii="Times New Roman" w:eastAsia="SimSun" w:hAnsi="Times New Roman"/>
                <w:kern w:val="1"/>
                <w:sz w:val="24"/>
                <w:szCs w:val="24"/>
                <w:lang w:eastAsia="hi-IN" w:bidi="hi-IN"/>
              </w:rPr>
              <w:t>3</w:t>
            </w:r>
          </w:p>
        </w:tc>
        <w:tc>
          <w:tcPr>
            <w:tcW w:w="6678" w:type="dxa"/>
          </w:tcPr>
          <w:p w:rsidR="00C65C24" w:rsidRPr="003500C4" w:rsidRDefault="00C65C24" w:rsidP="00A47853">
            <w:pPr>
              <w:widowControl w:val="0"/>
              <w:suppressLineNumbers/>
              <w:suppressAutoHyphens/>
              <w:snapToGrid w:val="0"/>
              <w:spacing w:after="0" w:line="240" w:lineRule="auto"/>
              <w:jc w:val="both"/>
              <w:rPr>
                <w:rFonts w:ascii="Times New Roman" w:eastAsia="TimesNewRoman" w:hAnsi="Times New Roman"/>
                <w:kern w:val="1"/>
                <w:sz w:val="24"/>
                <w:szCs w:val="24"/>
                <w:lang w:eastAsia="hi-IN" w:bidi="hi-IN"/>
              </w:rPr>
            </w:pPr>
            <w:r w:rsidRPr="003500C4">
              <w:rPr>
                <w:rFonts w:ascii="Times New Roman" w:eastAsia="TimesNewRoman" w:hAnsi="Times New Roman"/>
                <w:kern w:val="1"/>
                <w:sz w:val="24"/>
                <w:szCs w:val="24"/>
                <w:lang w:eastAsia="hi-IN" w:bidi="hi-IN"/>
              </w:rPr>
              <w:t>участки дошкольных образовательных учреждений</w:t>
            </w:r>
          </w:p>
        </w:tc>
        <w:tc>
          <w:tcPr>
            <w:tcW w:w="2423"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3500C4">
              <w:rPr>
                <w:rFonts w:ascii="Times New Roman" w:eastAsia="SimSun" w:hAnsi="Times New Roman"/>
                <w:kern w:val="1"/>
                <w:sz w:val="24"/>
                <w:szCs w:val="24"/>
                <w:lang w:eastAsia="hi-IN" w:bidi="hi-IN"/>
              </w:rPr>
              <w:t>1,2</w:t>
            </w:r>
          </w:p>
        </w:tc>
      </w:tr>
      <w:tr w:rsidR="00C65C24" w:rsidRPr="003500C4" w:rsidTr="00A47853">
        <w:tc>
          <w:tcPr>
            <w:tcW w:w="554"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3500C4">
              <w:rPr>
                <w:rFonts w:ascii="Times New Roman" w:eastAsia="SimSun" w:hAnsi="Times New Roman"/>
                <w:kern w:val="1"/>
                <w:sz w:val="24"/>
                <w:szCs w:val="24"/>
                <w:lang w:eastAsia="hi-IN" w:bidi="hi-IN"/>
              </w:rPr>
              <w:t>4</w:t>
            </w:r>
          </w:p>
        </w:tc>
        <w:tc>
          <w:tcPr>
            <w:tcW w:w="6678" w:type="dxa"/>
          </w:tcPr>
          <w:p w:rsidR="00C65C24" w:rsidRPr="003500C4" w:rsidRDefault="00C65C24" w:rsidP="00A47853">
            <w:pPr>
              <w:widowControl w:val="0"/>
              <w:suppressLineNumbers/>
              <w:suppressAutoHyphens/>
              <w:snapToGrid w:val="0"/>
              <w:spacing w:after="0" w:line="240" w:lineRule="auto"/>
              <w:jc w:val="both"/>
              <w:rPr>
                <w:rFonts w:ascii="Times New Roman" w:eastAsia="TimesNewRoman" w:hAnsi="Times New Roman"/>
                <w:kern w:val="1"/>
                <w:sz w:val="24"/>
                <w:szCs w:val="24"/>
                <w:lang w:eastAsia="hi-IN" w:bidi="hi-IN"/>
              </w:rPr>
            </w:pPr>
            <w:r w:rsidRPr="003500C4">
              <w:rPr>
                <w:rFonts w:ascii="Times New Roman" w:eastAsia="TimesNewRoman" w:hAnsi="Times New Roman"/>
                <w:kern w:val="1"/>
                <w:sz w:val="24"/>
                <w:szCs w:val="24"/>
                <w:lang w:eastAsia="hi-IN" w:bidi="hi-IN"/>
              </w:rPr>
              <w:t>участки зеленых насаждений</w:t>
            </w:r>
          </w:p>
        </w:tc>
        <w:tc>
          <w:tcPr>
            <w:tcW w:w="2423"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highlight w:val="yellow"/>
                <w:lang w:eastAsia="hi-IN" w:bidi="hi-IN"/>
              </w:rPr>
            </w:pPr>
            <w:r w:rsidRPr="00B73544">
              <w:rPr>
                <w:rFonts w:ascii="Times New Roman" w:eastAsia="SimSun" w:hAnsi="Times New Roman"/>
                <w:kern w:val="1"/>
                <w:sz w:val="24"/>
                <w:szCs w:val="24"/>
                <w:lang w:eastAsia="hi-IN" w:bidi="hi-IN"/>
              </w:rPr>
              <w:t>6,</w:t>
            </w:r>
            <w:r w:rsidRPr="003500C4">
              <w:rPr>
                <w:rFonts w:ascii="Times New Roman" w:eastAsia="SimSun" w:hAnsi="Times New Roman"/>
                <w:kern w:val="1"/>
                <w:sz w:val="24"/>
                <w:szCs w:val="24"/>
                <w:lang w:eastAsia="hi-IN" w:bidi="hi-IN"/>
              </w:rPr>
              <w:t>0</w:t>
            </w:r>
          </w:p>
        </w:tc>
      </w:tr>
      <w:tr w:rsidR="00C65C24" w:rsidRPr="003500C4" w:rsidTr="00A47853">
        <w:tc>
          <w:tcPr>
            <w:tcW w:w="554"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3500C4">
              <w:rPr>
                <w:rFonts w:ascii="Times New Roman" w:eastAsia="SimSun" w:hAnsi="Times New Roman"/>
                <w:kern w:val="1"/>
                <w:sz w:val="24"/>
                <w:szCs w:val="24"/>
                <w:lang w:eastAsia="hi-IN" w:bidi="hi-IN"/>
              </w:rPr>
              <w:t>5</w:t>
            </w:r>
          </w:p>
        </w:tc>
        <w:tc>
          <w:tcPr>
            <w:tcW w:w="6678" w:type="dxa"/>
          </w:tcPr>
          <w:p w:rsidR="00C65C24" w:rsidRPr="003500C4" w:rsidRDefault="00C65C24" w:rsidP="00A47853">
            <w:pPr>
              <w:widowControl w:val="0"/>
              <w:suppressLineNumbers/>
              <w:suppressAutoHyphens/>
              <w:snapToGrid w:val="0"/>
              <w:spacing w:after="0" w:line="240" w:lineRule="auto"/>
              <w:jc w:val="both"/>
              <w:rPr>
                <w:rFonts w:ascii="Times New Roman" w:eastAsia="TimesNewRoman" w:hAnsi="Times New Roman"/>
                <w:kern w:val="1"/>
                <w:sz w:val="24"/>
                <w:szCs w:val="24"/>
                <w:lang w:eastAsia="hi-IN" w:bidi="hi-IN"/>
              </w:rPr>
            </w:pPr>
            <w:r w:rsidRPr="003500C4">
              <w:rPr>
                <w:rFonts w:ascii="Times New Roman" w:eastAsia="TimesNewRoman" w:hAnsi="Times New Roman"/>
                <w:kern w:val="1"/>
                <w:sz w:val="24"/>
                <w:szCs w:val="24"/>
                <w:lang w:eastAsia="hi-IN" w:bidi="hi-IN"/>
              </w:rPr>
              <w:t>участки объектов обслуживания</w:t>
            </w:r>
          </w:p>
        </w:tc>
        <w:tc>
          <w:tcPr>
            <w:tcW w:w="2423"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3500C4">
              <w:rPr>
                <w:rFonts w:ascii="Times New Roman" w:eastAsia="SimSun" w:hAnsi="Times New Roman"/>
                <w:kern w:val="1"/>
                <w:sz w:val="24"/>
                <w:szCs w:val="24"/>
                <w:lang w:eastAsia="hi-IN" w:bidi="hi-IN"/>
              </w:rPr>
              <w:t>1,2</w:t>
            </w:r>
          </w:p>
        </w:tc>
      </w:tr>
      <w:tr w:rsidR="00C65C24" w:rsidRPr="003500C4" w:rsidTr="00A47853">
        <w:tc>
          <w:tcPr>
            <w:tcW w:w="554"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3500C4">
              <w:rPr>
                <w:rFonts w:ascii="Times New Roman" w:eastAsia="SimSun" w:hAnsi="Times New Roman"/>
                <w:kern w:val="1"/>
                <w:sz w:val="24"/>
                <w:szCs w:val="24"/>
                <w:lang w:eastAsia="hi-IN" w:bidi="hi-IN"/>
              </w:rPr>
              <w:t>6</w:t>
            </w:r>
          </w:p>
        </w:tc>
        <w:tc>
          <w:tcPr>
            <w:tcW w:w="6678" w:type="dxa"/>
          </w:tcPr>
          <w:p w:rsidR="00C65C24" w:rsidRPr="003500C4" w:rsidRDefault="00C65C24" w:rsidP="00A47853">
            <w:pPr>
              <w:widowControl w:val="0"/>
              <w:suppressLineNumbers/>
              <w:suppressAutoHyphens/>
              <w:snapToGrid w:val="0"/>
              <w:spacing w:after="0" w:line="240" w:lineRule="auto"/>
              <w:jc w:val="both"/>
              <w:rPr>
                <w:rFonts w:ascii="Times New Roman" w:eastAsia="TimesNewRoman" w:hAnsi="Times New Roman"/>
                <w:kern w:val="1"/>
                <w:sz w:val="24"/>
                <w:szCs w:val="24"/>
                <w:lang w:eastAsia="hi-IN" w:bidi="hi-IN"/>
              </w:rPr>
            </w:pPr>
            <w:r w:rsidRPr="003500C4">
              <w:rPr>
                <w:rFonts w:ascii="Times New Roman" w:eastAsia="TimesNewRoman" w:hAnsi="Times New Roman"/>
                <w:kern w:val="1"/>
                <w:sz w:val="24"/>
                <w:szCs w:val="24"/>
                <w:lang w:eastAsia="hi-IN" w:bidi="hi-IN"/>
              </w:rPr>
              <w:t>участки закрытых автостоянок</w:t>
            </w:r>
          </w:p>
        </w:tc>
        <w:tc>
          <w:tcPr>
            <w:tcW w:w="2423"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3500C4">
              <w:rPr>
                <w:rFonts w:ascii="Times New Roman" w:eastAsia="SimSun" w:hAnsi="Times New Roman"/>
                <w:kern w:val="1"/>
                <w:sz w:val="24"/>
                <w:szCs w:val="24"/>
                <w:lang w:eastAsia="hi-IN" w:bidi="hi-IN"/>
              </w:rPr>
              <w:t>8,0</w:t>
            </w:r>
          </w:p>
        </w:tc>
      </w:tr>
    </w:tbl>
    <w:p w:rsidR="00C65C24" w:rsidRPr="00CD6615" w:rsidRDefault="00C65C24" w:rsidP="00A47853">
      <w:pPr>
        <w:spacing w:after="0" w:line="240" w:lineRule="auto"/>
        <w:ind w:firstLine="732"/>
        <w:jc w:val="both"/>
        <w:rPr>
          <w:rFonts w:ascii="Times New Roman" w:hAnsi="Times New Roman"/>
          <w:sz w:val="28"/>
          <w:szCs w:val="28"/>
          <w:lang w:eastAsia="ru-RU"/>
        </w:rPr>
      </w:pPr>
    </w:p>
    <w:p w:rsidR="00C65C24" w:rsidRDefault="00C65C24" w:rsidP="00A47853">
      <w:pPr>
        <w:spacing w:after="0" w:line="240" w:lineRule="auto"/>
        <w:ind w:firstLine="732"/>
        <w:jc w:val="both"/>
        <w:rPr>
          <w:rFonts w:ascii="Times New Roman" w:hAnsi="Times New Roman"/>
          <w:sz w:val="28"/>
          <w:szCs w:val="28"/>
          <w:lang w:eastAsia="ru-RU"/>
        </w:rPr>
      </w:pPr>
      <w:r w:rsidRPr="00CD6615">
        <w:rPr>
          <w:rFonts w:ascii="Times New Roman" w:hAnsi="Times New Roman"/>
          <w:sz w:val="28"/>
          <w:szCs w:val="28"/>
          <w:lang w:eastAsia="ru-RU"/>
        </w:rPr>
        <w:t>Улично-дорожную сеть, сеть общественного пассажирского транспорта, протяженность пешеходных подходов, пешеходное</w:t>
      </w:r>
      <w:r>
        <w:rPr>
          <w:rFonts w:ascii="Times New Roman" w:hAnsi="Times New Roman"/>
          <w:sz w:val="28"/>
          <w:szCs w:val="28"/>
          <w:lang w:eastAsia="ru-RU"/>
        </w:rPr>
        <w:t xml:space="preserve"> движение и инженерное обеспече</w:t>
      </w:r>
      <w:r w:rsidRPr="00CD6615">
        <w:rPr>
          <w:rFonts w:ascii="Times New Roman" w:hAnsi="Times New Roman"/>
          <w:sz w:val="28"/>
          <w:szCs w:val="28"/>
          <w:lang w:eastAsia="ru-RU"/>
        </w:rPr>
        <w:t xml:space="preserve">ние при планировке и застройке жилой зоны следует проектировать в соответствии с требованиями разделов </w:t>
      </w:r>
      <w:r>
        <w:rPr>
          <w:rFonts w:ascii="Times New Roman" w:hAnsi="Times New Roman"/>
          <w:sz w:val="28"/>
          <w:szCs w:val="28"/>
          <w:lang w:eastAsia="ru-RU"/>
        </w:rPr>
        <w:t>4.2</w:t>
      </w:r>
      <w:r w:rsidRPr="00CD6615">
        <w:rPr>
          <w:rFonts w:ascii="Times New Roman" w:hAnsi="Times New Roman"/>
          <w:sz w:val="28"/>
          <w:szCs w:val="28"/>
          <w:lang w:eastAsia="ru-RU"/>
        </w:rPr>
        <w:t xml:space="preserve"> и </w:t>
      </w:r>
      <w:r>
        <w:rPr>
          <w:rFonts w:ascii="Times New Roman" w:hAnsi="Times New Roman"/>
          <w:sz w:val="28"/>
          <w:szCs w:val="28"/>
          <w:lang w:eastAsia="ru-RU"/>
        </w:rPr>
        <w:t xml:space="preserve"> 4.7.</w:t>
      </w:r>
      <w:r w:rsidRPr="00CD6615">
        <w:rPr>
          <w:rFonts w:ascii="Times New Roman" w:hAnsi="Times New Roman"/>
          <w:sz w:val="28"/>
          <w:szCs w:val="28"/>
          <w:lang w:eastAsia="ru-RU"/>
        </w:rPr>
        <w:t xml:space="preserve"> настоящих </w:t>
      </w:r>
      <w:r>
        <w:rPr>
          <w:rFonts w:ascii="Times New Roman" w:hAnsi="Times New Roman"/>
          <w:sz w:val="28"/>
          <w:szCs w:val="28"/>
          <w:lang w:eastAsia="ru-RU"/>
        </w:rPr>
        <w:t>н</w:t>
      </w:r>
      <w:r w:rsidRPr="00CD6615">
        <w:rPr>
          <w:rFonts w:ascii="Times New Roman" w:hAnsi="Times New Roman"/>
          <w:sz w:val="28"/>
          <w:szCs w:val="28"/>
          <w:lang w:eastAsia="ru-RU"/>
        </w:rPr>
        <w:t>ормативов.</w:t>
      </w:r>
    </w:p>
    <w:p w:rsidR="00C65C24" w:rsidRPr="003500C4" w:rsidRDefault="00C65C24" w:rsidP="00A47853">
      <w:pPr>
        <w:spacing w:after="0" w:line="240" w:lineRule="auto"/>
        <w:ind w:firstLine="732"/>
        <w:jc w:val="both"/>
        <w:rPr>
          <w:rFonts w:ascii="Times New Roman" w:hAnsi="Times New Roman"/>
          <w:sz w:val="28"/>
          <w:szCs w:val="28"/>
          <w:lang w:eastAsia="ru-RU"/>
        </w:rPr>
      </w:pPr>
      <w:r w:rsidRPr="003500C4">
        <w:rPr>
          <w:rFonts w:ascii="Times New Roman" w:hAnsi="Times New Roman"/>
          <w:sz w:val="28"/>
          <w:szCs w:val="28"/>
          <w:lang w:eastAsia="ru-RU"/>
        </w:rPr>
        <w:t xml:space="preserve">Расстояние от края проезжей части автодорог улично-дорожной сети до жилых и общественных зданий, границ территорий лечебных, </w:t>
      </w:r>
      <w:r w:rsidRPr="003500C4">
        <w:rPr>
          <w:rFonts w:ascii="Times New Roman" w:hAnsi="Times New Roman"/>
          <w:sz w:val="28"/>
          <w:szCs w:val="28"/>
          <w:lang w:eastAsia="ru-RU"/>
        </w:rPr>
        <w:lastRenderedPageBreak/>
        <w:t>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Гигиеническими требованиями к обеспечению качества атмосферного воздуха населенных мест</w:t>
      </w:r>
      <w:proofErr w:type="gramStart"/>
      <w:r w:rsidRPr="003500C4">
        <w:rPr>
          <w:rFonts w:ascii="Times New Roman" w:hAnsi="Times New Roman"/>
          <w:sz w:val="28"/>
          <w:szCs w:val="28"/>
          <w:lang w:eastAsia="ru-RU"/>
        </w:rPr>
        <w:t>.С</w:t>
      </w:r>
      <w:proofErr w:type="gramEnd"/>
      <w:r w:rsidRPr="003500C4">
        <w:rPr>
          <w:rFonts w:ascii="Times New Roman" w:hAnsi="Times New Roman"/>
          <w:sz w:val="28"/>
          <w:szCs w:val="28"/>
          <w:lang w:eastAsia="ru-RU"/>
        </w:rPr>
        <w:t>анПиН 2.1.6.1032-01)».</w:t>
      </w:r>
    </w:p>
    <w:p w:rsidR="00C65C24" w:rsidRPr="003500C4" w:rsidRDefault="00C65C24" w:rsidP="00A47853">
      <w:pPr>
        <w:spacing w:after="0" w:line="240" w:lineRule="auto"/>
        <w:ind w:firstLine="732"/>
        <w:jc w:val="both"/>
        <w:rPr>
          <w:rFonts w:ascii="Times New Roman" w:hAnsi="Times New Roman"/>
          <w:sz w:val="28"/>
          <w:szCs w:val="28"/>
          <w:lang w:eastAsia="ru-RU"/>
        </w:rPr>
      </w:pPr>
      <w:r w:rsidRPr="003500C4">
        <w:rPr>
          <w:rFonts w:ascii="Times New Roman" w:hAnsi="Times New Roman"/>
          <w:sz w:val="28"/>
          <w:szCs w:val="28"/>
          <w:lang w:eastAsia="ru-RU"/>
        </w:rPr>
        <w:t xml:space="preserve">Тупиковые проезды должны быть протяженностью не более 150 м и заканчиваться поворотными площадками размером </w:t>
      </w:r>
      <w:r>
        <w:rPr>
          <w:rFonts w:ascii="Times New Roman" w:hAnsi="Times New Roman"/>
          <w:sz w:val="28"/>
          <w:szCs w:val="28"/>
          <w:lang w:eastAsia="ru-RU"/>
        </w:rPr>
        <w:t xml:space="preserve">15 </w:t>
      </w:r>
      <w:r w:rsidRPr="003500C4">
        <w:rPr>
          <w:rFonts w:ascii="Times New Roman" w:hAnsi="Times New Roman"/>
          <w:sz w:val="28"/>
          <w:szCs w:val="28"/>
          <w:lang w:eastAsia="ru-RU"/>
        </w:rPr>
        <w:t>x 1</w:t>
      </w:r>
      <w:r>
        <w:rPr>
          <w:rFonts w:ascii="Times New Roman" w:hAnsi="Times New Roman"/>
          <w:sz w:val="28"/>
          <w:szCs w:val="28"/>
          <w:lang w:eastAsia="ru-RU"/>
        </w:rPr>
        <w:t>5</w:t>
      </w:r>
      <w:r w:rsidRPr="003500C4">
        <w:rPr>
          <w:rFonts w:ascii="Times New Roman" w:hAnsi="Times New Roman"/>
          <w:sz w:val="28"/>
          <w:szCs w:val="28"/>
          <w:lang w:eastAsia="ru-RU"/>
        </w:rPr>
        <w:t xml:space="preserve"> м, обеспечивающими возможность разворота мусоровозов, уборочных и пожарных машин.</w:t>
      </w:r>
    </w:p>
    <w:p w:rsidR="00C65C24" w:rsidRDefault="00C65C24" w:rsidP="00A47853">
      <w:pPr>
        <w:spacing w:after="0" w:line="240" w:lineRule="auto"/>
        <w:ind w:firstLine="732"/>
        <w:jc w:val="both"/>
        <w:rPr>
          <w:rFonts w:ascii="Times New Roman" w:hAnsi="Times New Roman"/>
          <w:sz w:val="28"/>
          <w:szCs w:val="28"/>
          <w:lang w:eastAsia="ru-RU"/>
        </w:rPr>
      </w:pPr>
      <w:r w:rsidRPr="003500C4">
        <w:rPr>
          <w:rFonts w:ascii="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C65C24" w:rsidRPr="00B328DE" w:rsidRDefault="00C65C24" w:rsidP="00A47853">
      <w:pPr>
        <w:spacing w:after="0" w:line="240" w:lineRule="auto"/>
        <w:ind w:firstLine="732"/>
        <w:jc w:val="both"/>
        <w:rPr>
          <w:rFonts w:ascii="Times New Roman" w:hAnsi="Times New Roman"/>
          <w:sz w:val="28"/>
          <w:szCs w:val="28"/>
          <w:lang w:eastAsia="ru-RU"/>
        </w:rPr>
      </w:pPr>
      <w:r>
        <w:rPr>
          <w:rFonts w:ascii="Times New Roman" w:hAnsi="Times New Roman"/>
          <w:sz w:val="28"/>
          <w:szCs w:val="28"/>
          <w:lang w:eastAsia="ru-RU"/>
        </w:rPr>
        <w:t xml:space="preserve">Высота </w:t>
      </w:r>
      <w:r w:rsidRPr="003500C4">
        <w:rPr>
          <w:rFonts w:ascii="Times New Roman" w:hAnsi="Times New Roman"/>
          <w:sz w:val="28"/>
          <w:szCs w:val="28"/>
          <w:lang w:eastAsia="ru-RU"/>
        </w:rPr>
        <w:t>ограждения земельного участка должн</w:t>
      </w:r>
      <w:r>
        <w:rPr>
          <w:rFonts w:ascii="Times New Roman" w:hAnsi="Times New Roman"/>
          <w:sz w:val="28"/>
          <w:szCs w:val="28"/>
          <w:lang w:eastAsia="ru-RU"/>
        </w:rPr>
        <w:t>а</w:t>
      </w:r>
      <w:r w:rsidRPr="003500C4">
        <w:rPr>
          <w:rFonts w:ascii="Times New Roman" w:hAnsi="Times New Roman"/>
          <w:sz w:val="28"/>
          <w:szCs w:val="28"/>
          <w:lang w:eastAsia="ru-RU"/>
        </w:rPr>
        <w:t xml:space="preserve"> иметь высоту не более </w:t>
      </w:r>
      <w:r>
        <w:rPr>
          <w:rFonts w:ascii="Times New Roman" w:hAnsi="Times New Roman"/>
          <w:sz w:val="28"/>
          <w:szCs w:val="28"/>
          <w:lang w:eastAsia="ru-RU"/>
        </w:rPr>
        <w:t xml:space="preserve">  установленной градостроительным регламентом соответствующей территориальной зоны, установленной Правилами землепользования и застройки Дальнегорского городского округа. Ограждение может </w:t>
      </w:r>
      <w:r w:rsidRPr="003500C4">
        <w:rPr>
          <w:rFonts w:ascii="Times New Roman" w:hAnsi="Times New Roman"/>
          <w:sz w:val="28"/>
          <w:szCs w:val="28"/>
          <w:lang w:eastAsia="ru-RU"/>
        </w:rPr>
        <w:t xml:space="preserve">быть как сетчатыми или решетчатыми, так и сплошными (глухими) по согласованию с Администрацией </w:t>
      </w:r>
      <w:r>
        <w:rPr>
          <w:rFonts w:ascii="Times New Roman" w:hAnsi="Times New Roman"/>
          <w:sz w:val="28"/>
          <w:szCs w:val="28"/>
          <w:lang w:eastAsia="ru-RU"/>
        </w:rPr>
        <w:t>Дальнегорского городского округа.</w:t>
      </w:r>
    </w:p>
    <w:p w:rsidR="00C65C24" w:rsidRDefault="00C65C24" w:rsidP="00A47853">
      <w:pPr>
        <w:spacing w:after="0" w:line="240" w:lineRule="auto"/>
        <w:ind w:firstLine="732"/>
        <w:jc w:val="both"/>
        <w:rPr>
          <w:rFonts w:ascii="Times New Roman" w:hAnsi="Times New Roman"/>
          <w:sz w:val="28"/>
          <w:szCs w:val="28"/>
          <w:lang w:eastAsia="ru-RU"/>
        </w:rPr>
      </w:pPr>
    </w:p>
    <w:p w:rsidR="00C65C24" w:rsidRPr="003B2581" w:rsidRDefault="00C65C24" w:rsidP="003B2581">
      <w:pPr>
        <w:pStyle w:val="af1"/>
        <w:jc w:val="center"/>
        <w:rPr>
          <w:rFonts w:ascii="Cambria" w:hAnsi="Cambria"/>
          <w:b/>
          <w:i/>
          <w:sz w:val="28"/>
          <w:szCs w:val="28"/>
        </w:rPr>
      </w:pPr>
      <w:r w:rsidRPr="003B2581">
        <w:rPr>
          <w:rFonts w:ascii="Cambria" w:hAnsi="Cambria"/>
          <w:b/>
          <w:i/>
          <w:sz w:val="28"/>
          <w:szCs w:val="28"/>
        </w:rPr>
        <w:t>3.2.</w:t>
      </w:r>
      <w:r w:rsidRPr="003B2581">
        <w:rPr>
          <w:rFonts w:ascii="Cambria" w:hAnsi="Cambria"/>
          <w:b/>
          <w:i/>
          <w:sz w:val="28"/>
          <w:szCs w:val="28"/>
        </w:rPr>
        <w:tab/>
        <w:t>Предварительное определение потребности в территории общественно-деловой зоны</w:t>
      </w:r>
    </w:p>
    <w:p w:rsidR="00C65C24" w:rsidRDefault="00C65C24" w:rsidP="00A47853">
      <w:pPr>
        <w:pStyle w:val="af1"/>
        <w:jc w:val="center"/>
        <w:rPr>
          <w:rFonts w:ascii="Cambria" w:hAnsi="Cambria"/>
          <w:b/>
          <w:i/>
          <w:sz w:val="28"/>
          <w:szCs w:val="28"/>
        </w:rPr>
      </w:pPr>
    </w:p>
    <w:p w:rsidR="00C65C24" w:rsidRDefault="00C65C24" w:rsidP="003B2581">
      <w:pPr>
        <w:autoSpaceDE w:val="0"/>
        <w:autoSpaceDN w:val="0"/>
        <w:adjustRightInd w:val="0"/>
        <w:spacing w:after="0" w:line="240" w:lineRule="auto"/>
        <w:ind w:firstLine="709"/>
        <w:jc w:val="both"/>
        <w:rPr>
          <w:rFonts w:ascii="Times New Roman" w:hAnsi="Times New Roman"/>
          <w:sz w:val="28"/>
          <w:szCs w:val="28"/>
        </w:rPr>
      </w:pPr>
      <w:proofErr w:type="gramStart"/>
      <w:r w:rsidRPr="00E0260B">
        <w:rPr>
          <w:rFonts w:ascii="Times New Roman" w:hAnsi="Times New Roman"/>
          <w:sz w:val="28"/>
          <w:szCs w:val="28"/>
        </w:rPr>
        <w:t xml:space="preserve">К общественно-деловым зонам, для целей настоящих </w:t>
      </w:r>
      <w:r>
        <w:rPr>
          <w:rFonts w:ascii="Times New Roman" w:hAnsi="Times New Roman"/>
          <w:sz w:val="28"/>
          <w:szCs w:val="28"/>
        </w:rPr>
        <w:t>н</w:t>
      </w:r>
      <w:r w:rsidRPr="00E0260B">
        <w:rPr>
          <w:rFonts w:ascii="Times New Roman" w:hAnsi="Times New Roman"/>
          <w:sz w:val="28"/>
          <w:szCs w:val="28"/>
        </w:rPr>
        <w:t>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C65C24" w:rsidRDefault="00C65C24" w:rsidP="003B2581">
      <w:pPr>
        <w:autoSpaceDE w:val="0"/>
        <w:autoSpaceDN w:val="0"/>
        <w:adjustRightInd w:val="0"/>
        <w:spacing w:after="0" w:line="240" w:lineRule="auto"/>
        <w:ind w:firstLine="709"/>
        <w:jc w:val="both"/>
        <w:rPr>
          <w:rFonts w:ascii="Times New Roman" w:hAnsi="Times New Roman"/>
          <w:sz w:val="28"/>
          <w:szCs w:val="28"/>
        </w:rPr>
      </w:pPr>
      <w:r w:rsidRPr="00E0260B">
        <w:rPr>
          <w:rFonts w:ascii="Times New Roman" w:hAnsi="Times New Roman"/>
          <w:sz w:val="28"/>
          <w:szCs w:val="28"/>
        </w:rPr>
        <w:t xml:space="preserve">Общественно-деловые зоны следует формировать как систему центров деловой, финансовой и общественной активности в центральных частях </w:t>
      </w:r>
      <w:r>
        <w:rPr>
          <w:rFonts w:ascii="Times New Roman" w:hAnsi="Times New Roman"/>
          <w:sz w:val="28"/>
          <w:szCs w:val="28"/>
        </w:rPr>
        <w:t>городского округа</w:t>
      </w:r>
      <w:r w:rsidRPr="00E0260B">
        <w:rPr>
          <w:rFonts w:ascii="Times New Roman" w:hAnsi="Times New Roman"/>
          <w:sz w:val="28"/>
          <w:szCs w:val="28"/>
        </w:rPr>
        <w:t xml:space="preserve">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w:t>
      </w:r>
      <w:r w:rsidRPr="00E0260B">
        <w:rPr>
          <w:rFonts w:ascii="Times New Roman" w:hAnsi="Times New Roman"/>
          <w:sz w:val="28"/>
          <w:szCs w:val="28"/>
        </w:rPr>
        <w:lastRenderedPageBreak/>
        <w:t>участков размещаются в жилых и иных функциональных зонах, в увязке с сетью общественного пассажирского транспорта.</w:t>
      </w:r>
    </w:p>
    <w:p w:rsidR="00C65C24" w:rsidRDefault="00C65C24" w:rsidP="003B2581">
      <w:pPr>
        <w:autoSpaceDE w:val="0"/>
        <w:autoSpaceDN w:val="0"/>
        <w:adjustRightInd w:val="0"/>
        <w:spacing w:after="0" w:line="240" w:lineRule="auto"/>
        <w:ind w:firstLine="709"/>
        <w:jc w:val="both"/>
        <w:rPr>
          <w:rFonts w:ascii="Times New Roman" w:hAnsi="Times New Roman"/>
          <w:sz w:val="28"/>
          <w:szCs w:val="28"/>
        </w:rPr>
      </w:pPr>
      <w:r w:rsidRPr="00E0260B">
        <w:rPr>
          <w:rFonts w:ascii="Times New Roman" w:hAnsi="Times New Roman"/>
          <w:sz w:val="28"/>
          <w:szCs w:val="28"/>
        </w:rPr>
        <w:t>По типу застройки и составу размещаемых объектов общественно-деловые зоны город</w:t>
      </w:r>
      <w:r>
        <w:rPr>
          <w:rFonts w:ascii="Times New Roman" w:hAnsi="Times New Roman"/>
          <w:sz w:val="28"/>
          <w:szCs w:val="28"/>
        </w:rPr>
        <w:t>а</w:t>
      </w:r>
      <w:r w:rsidRPr="00E0260B">
        <w:rPr>
          <w:rFonts w:ascii="Times New Roman" w:hAnsi="Times New Roman"/>
          <w:sz w:val="28"/>
          <w:szCs w:val="28"/>
        </w:rPr>
        <w:t xml:space="preserve"> могут подразделяться на многофункциональные (общегородские и районные) зоны и зоны специализированной общественной застройки.</w:t>
      </w:r>
    </w:p>
    <w:p w:rsidR="00C65C24" w:rsidRPr="00E0260B" w:rsidRDefault="00C65C24" w:rsidP="003B2581">
      <w:pPr>
        <w:autoSpaceDE w:val="0"/>
        <w:autoSpaceDN w:val="0"/>
        <w:adjustRightInd w:val="0"/>
        <w:spacing w:after="0" w:line="240" w:lineRule="auto"/>
        <w:ind w:firstLine="709"/>
        <w:jc w:val="both"/>
        <w:rPr>
          <w:rFonts w:ascii="Times New Roman" w:hAnsi="Times New Roman"/>
          <w:sz w:val="28"/>
          <w:szCs w:val="28"/>
        </w:rPr>
      </w:pPr>
      <w:r w:rsidRPr="00E0260B">
        <w:rPr>
          <w:rFonts w:ascii="Times New Roman" w:hAnsi="Times New Roman"/>
          <w:sz w:val="28"/>
          <w:szCs w:val="28"/>
        </w:rPr>
        <w:t xml:space="preserve">В составе общегородской многофункциональной зоны могут быть выделены ядро общегородского центра, зона исторической застройки, особые сложившиеся или формируемые типы застройки. </w:t>
      </w:r>
      <w:proofErr w:type="gramStart"/>
      <w:r w:rsidRPr="00E0260B">
        <w:rPr>
          <w:rFonts w:ascii="Times New Roman" w:hAnsi="Times New Roman"/>
          <w:sz w:val="28"/>
          <w:szCs w:val="28"/>
        </w:rPr>
        <w:t xml:space="preserve">Градостроительные регламенты, касающиеся размеров и пропорций зданий и сооружений, использования отдельных строительных материалов, цветового решения, запрета или ограничения размещения автостоянок, рекламы и вывесок, других ограничений, необходимых для обеспечения сохранности объектов культурного наследия и всех исторически ценных градоформирующих объектов </w:t>
      </w:r>
      <w:r>
        <w:rPr>
          <w:rFonts w:ascii="Times New Roman" w:hAnsi="Times New Roman"/>
          <w:sz w:val="28"/>
          <w:szCs w:val="28"/>
        </w:rPr>
        <w:t>городского округа</w:t>
      </w:r>
      <w:r w:rsidRPr="00E0260B">
        <w:rPr>
          <w:rFonts w:ascii="Times New Roman" w:hAnsi="Times New Roman"/>
          <w:sz w:val="28"/>
          <w:szCs w:val="28"/>
        </w:rPr>
        <w:t>, устанавливаются в пределах территорий объектов культурного наследия и зон их охраны.</w:t>
      </w:r>
      <w:proofErr w:type="gramEnd"/>
    </w:p>
    <w:p w:rsidR="00C65C24" w:rsidRPr="00844B4F" w:rsidRDefault="00C65C24" w:rsidP="003B2581">
      <w:pPr>
        <w:autoSpaceDE w:val="0"/>
        <w:autoSpaceDN w:val="0"/>
        <w:adjustRightInd w:val="0"/>
        <w:spacing w:after="0" w:line="240" w:lineRule="auto"/>
        <w:ind w:firstLine="709"/>
        <w:jc w:val="both"/>
        <w:rPr>
          <w:rFonts w:ascii="Times New Roman" w:hAnsi="Times New Roman"/>
          <w:sz w:val="28"/>
          <w:szCs w:val="28"/>
        </w:rPr>
      </w:pPr>
      <w:r w:rsidRPr="00844B4F">
        <w:rPr>
          <w:rFonts w:ascii="Times New Roman" w:hAnsi="Times New Roman"/>
          <w:sz w:val="28"/>
          <w:szCs w:val="28"/>
        </w:rPr>
        <w:t xml:space="preserve">Для общественно-деловых зон,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 </w:t>
      </w:r>
    </w:p>
    <w:p w:rsidR="00C65C24" w:rsidRDefault="00C65C24" w:rsidP="003B2581">
      <w:pPr>
        <w:autoSpaceDE w:val="0"/>
        <w:autoSpaceDN w:val="0"/>
        <w:adjustRightInd w:val="0"/>
        <w:spacing w:after="0" w:line="240" w:lineRule="auto"/>
        <w:ind w:firstLine="709"/>
        <w:jc w:val="both"/>
        <w:rPr>
          <w:rFonts w:ascii="Times New Roman" w:hAnsi="Times New Roman"/>
          <w:sz w:val="28"/>
          <w:szCs w:val="28"/>
        </w:rPr>
      </w:pPr>
      <w:r w:rsidRPr="00844B4F">
        <w:rPr>
          <w:rFonts w:ascii="Times New Roman" w:hAnsi="Times New Roman"/>
          <w:sz w:val="28"/>
          <w:szCs w:val="28"/>
        </w:rPr>
        <w:t xml:space="preserve">Формирование общественно-деловых зон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roofErr w:type="gramStart"/>
      <w:r w:rsidRPr="00844B4F">
        <w:rPr>
          <w:rFonts w:ascii="Times New Roman" w:hAnsi="Times New Roman"/>
          <w:sz w:val="28"/>
          <w:szCs w:val="28"/>
        </w:rPr>
        <w:t>проектов зон охраны объектов культурного наследия</w:t>
      </w:r>
      <w:proofErr w:type="gramEnd"/>
      <w:r w:rsidRPr="00844B4F">
        <w:rPr>
          <w:rFonts w:ascii="Times New Roman" w:hAnsi="Times New Roman"/>
          <w:sz w:val="28"/>
          <w:szCs w:val="28"/>
        </w:rPr>
        <w:t>.</w:t>
      </w:r>
    </w:p>
    <w:p w:rsidR="00C65C24" w:rsidRPr="00BD069B" w:rsidRDefault="00C65C24" w:rsidP="003B2581">
      <w:pPr>
        <w:autoSpaceDE w:val="0"/>
        <w:autoSpaceDN w:val="0"/>
        <w:adjustRightInd w:val="0"/>
        <w:spacing w:after="0" w:line="240" w:lineRule="auto"/>
        <w:ind w:firstLine="709"/>
        <w:jc w:val="both"/>
        <w:rPr>
          <w:rFonts w:ascii="Times New Roman" w:hAnsi="Times New Roman"/>
          <w:sz w:val="28"/>
          <w:szCs w:val="28"/>
        </w:rPr>
      </w:pPr>
      <w:proofErr w:type="gramStart"/>
      <w:r w:rsidRPr="00BD069B">
        <w:rPr>
          <w:rFonts w:ascii="Times New Roman" w:hAnsi="Times New Roman"/>
          <w:sz w:val="28"/>
          <w:szCs w:val="28"/>
        </w:rPr>
        <w:t>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w:t>
      </w:r>
      <w:proofErr w:type="gramEnd"/>
      <w:r w:rsidRPr="00BD069B">
        <w:rPr>
          <w:rFonts w:ascii="Times New Roman" w:hAnsi="Times New Roman"/>
          <w:sz w:val="28"/>
          <w:szCs w:val="28"/>
        </w:rPr>
        <w:t xml:space="preserve"> шириной более 25 м. </w:t>
      </w:r>
    </w:p>
    <w:p w:rsidR="00C65C24" w:rsidRPr="00BD069B" w:rsidRDefault="00C65C24" w:rsidP="003B2581">
      <w:pPr>
        <w:autoSpaceDE w:val="0"/>
        <w:autoSpaceDN w:val="0"/>
        <w:adjustRightInd w:val="0"/>
        <w:spacing w:after="0" w:line="240" w:lineRule="auto"/>
        <w:ind w:firstLine="709"/>
        <w:jc w:val="both"/>
        <w:rPr>
          <w:rFonts w:ascii="Times New Roman" w:hAnsi="Times New Roman"/>
          <w:sz w:val="28"/>
          <w:szCs w:val="28"/>
        </w:rPr>
      </w:pPr>
      <w:r w:rsidRPr="00BD069B">
        <w:rPr>
          <w:rFonts w:ascii="Times New Roman" w:hAnsi="Times New Roman"/>
          <w:sz w:val="28"/>
          <w:szCs w:val="28"/>
        </w:rPr>
        <w:t>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C65C24" w:rsidRPr="00BD069B" w:rsidRDefault="00C65C24" w:rsidP="003B2581">
      <w:pPr>
        <w:autoSpaceDE w:val="0"/>
        <w:autoSpaceDN w:val="0"/>
        <w:adjustRightInd w:val="0"/>
        <w:spacing w:after="0" w:line="240" w:lineRule="auto"/>
        <w:ind w:firstLine="708"/>
        <w:jc w:val="both"/>
        <w:rPr>
          <w:rFonts w:ascii="Times New Roman" w:hAnsi="Times New Roman"/>
          <w:sz w:val="28"/>
          <w:szCs w:val="28"/>
        </w:rPr>
      </w:pPr>
      <w:r w:rsidRPr="00BD069B">
        <w:rPr>
          <w:rFonts w:ascii="Times New Roman" w:hAnsi="Times New Roman"/>
          <w:sz w:val="28"/>
          <w:szCs w:val="28"/>
        </w:rPr>
        <w:t xml:space="preserve">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w:t>
      </w:r>
      <w:r w:rsidRPr="00BD069B">
        <w:rPr>
          <w:rFonts w:ascii="Times New Roman" w:hAnsi="Times New Roman"/>
          <w:sz w:val="28"/>
          <w:szCs w:val="28"/>
        </w:rPr>
        <w:lastRenderedPageBreak/>
        <w:t xml:space="preserve">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 </w:t>
      </w:r>
    </w:p>
    <w:p w:rsidR="00C65C24" w:rsidRPr="00BD069B" w:rsidRDefault="00C65C24" w:rsidP="003B2581">
      <w:pPr>
        <w:autoSpaceDE w:val="0"/>
        <w:autoSpaceDN w:val="0"/>
        <w:adjustRightInd w:val="0"/>
        <w:spacing w:after="0" w:line="240" w:lineRule="auto"/>
        <w:ind w:firstLine="709"/>
        <w:jc w:val="both"/>
        <w:rPr>
          <w:rFonts w:ascii="Times New Roman" w:hAnsi="Times New Roman"/>
          <w:sz w:val="28"/>
          <w:szCs w:val="28"/>
        </w:rPr>
      </w:pPr>
      <w:r w:rsidRPr="00BD069B">
        <w:rPr>
          <w:rFonts w:ascii="Times New Roman" w:hAnsi="Times New Roman"/>
          <w:sz w:val="28"/>
          <w:szCs w:val="28"/>
        </w:rPr>
        <w:t xml:space="preserve">В общественно-деловых зонах допускается размещать: </w:t>
      </w:r>
    </w:p>
    <w:p w:rsidR="00C65C24" w:rsidRPr="00BD069B" w:rsidRDefault="00C65C24" w:rsidP="003B2581">
      <w:pPr>
        <w:autoSpaceDE w:val="0"/>
        <w:autoSpaceDN w:val="0"/>
        <w:adjustRightInd w:val="0"/>
        <w:spacing w:after="0" w:line="240" w:lineRule="auto"/>
        <w:ind w:firstLine="709"/>
        <w:jc w:val="both"/>
        <w:rPr>
          <w:rFonts w:ascii="Times New Roman" w:hAnsi="Times New Roman"/>
          <w:sz w:val="28"/>
          <w:szCs w:val="28"/>
        </w:rPr>
      </w:pPr>
      <w:r w:rsidRPr="00BD069B">
        <w:rPr>
          <w:rFonts w:ascii="Times New Roman" w:hAnsi="Times New Roman"/>
          <w:sz w:val="28"/>
          <w:szCs w:val="28"/>
        </w:rPr>
        <w:t>-</w:t>
      </w:r>
      <w:r w:rsidRPr="00BD069B">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C65C24" w:rsidRPr="00BD069B" w:rsidRDefault="00C65C24" w:rsidP="003B2581">
      <w:pPr>
        <w:autoSpaceDE w:val="0"/>
        <w:autoSpaceDN w:val="0"/>
        <w:adjustRightInd w:val="0"/>
        <w:spacing w:after="0" w:line="240" w:lineRule="auto"/>
        <w:ind w:firstLine="709"/>
        <w:jc w:val="both"/>
        <w:rPr>
          <w:rFonts w:ascii="Times New Roman" w:hAnsi="Times New Roman"/>
          <w:sz w:val="28"/>
          <w:szCs w:val="28"/>
        </w:rPr>
      </w:pPr>
      <w:r w:rsidRPr="00BD069B">
        <w:rPr>
          <w:rFonts w:ascii="Times New Roman" w:hAnsi="Times New Roman"/>
          <w:sz w:val="28"/>
          <w:szCs w:val="28"/>
        </w:rPr>
        <w:t>-</w:t>
      </w:r>
      <w:r w:rsidRPr="00BD069B">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C65C24" w:rsidRDefault="00C65C24" w:rsidP="003B2581">
      <w:pPr>
        <w:autoSpaceDE w:val="0"/>
        <w:autoSpaceDN w:val="0"/>
        <w:adjustRightInd w:val="0"/>
        <w:spacing w:after="0" w:line="240" w:lineRule="auto"/>
        <w:ind w:firstLine="709"/>
        <w:jc w:val="both"/>
        <w:rPr>
          <w:rFonts w:ascii="Times New Roman" w:hAnsi="Times New Roman"/>
          <w:sz w:val="28"/>
          <w:szCs w:val="28"/>
        </w:rPr>
      </w:pPr>
      <w:r w:rsidRPr="00BD069B">
        <w:rPr>
          <w:rFonts w:ascii="Times New Roman" w:hAnsi="Times New Roman"/>
          <w:sz w:val="28"/>
          <w:szCs w:val="28"/>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от территории жилой застройки санитарно-защитными зонами.</w:t>
      </w:r>
    </w:p>
    <w:p w:rsidR="00C65C24" w:rsidRDefault="00C65C24" w:rsidP="003B25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Конкретный п</w:t>
      </w:r>
      <w:r w:rsidRPr="00BD069B">
        <w:rPr>
          <w:rFonts w:ascii="Times New Roman" w:hAnsi="Times New Roman"/>
          <w:sz w:val="28"/>
          <w:szCs w:val="28"/>
        </w:rPr>
        <w:t xml:space="preserve">еречень объектов, разрешенных для размещения в общественно-деловой зоне, определяется </w:t>
      </w:r>
      <w:r>
        <w:rPr>
          <w:rFonts w:ascii="Times New Roman" w:hAnsi="Times New Roman"/>
          <w:sz w:val="28"/>
          <w:szCs w:val="28"/>
        </w:rPr>
        <w:t>П</w:t>
      </w:r>
      <w:r w:rsidRPr="00BD069B">
        <w:rPr>
          <w:rFonts w:ascii="Times New Roman" w:hAnsi="Times New Roman"/>
          <w:sz w:val="28"/>
          <w:szCs w:val="28"/>
        </w:rPr>
        <w:t>равилами землепользования и застройки</w:t>
      </w:r>
      <w:r w:rsidR="00063BC5">
        <w:rPr>
          <w:rFonts w:ascii="Times New Roman" w:hAnsi="Times New Roman"/>
          <w:sz w:val="28"/>
          <w:szCs w:val="28"/>
        </w:rPr>
        <w:t xml:space="preserve"> </w:t>
      </w:r>
      <w:r>
        <w:rPr>
          <w:rFonts w:ascii="Times New Roman" w:hAnsi="Times New Roman"/>
          <w:sz w:val="28"/>
          <w:szCs w:val="28"/>
        </w:rPr>
        <w:t>Дальнегорского городского округа</w:t>
      </w:r>
      <w:r w:rsidRPr="00BD069B">
        <w:rPr>
          <w:rFonts w:ascii="Times New Roman" w:hAnsi="Times New Roman"/>
          <w:sz w:val="28"/>
          <w:szCs w:val="28"/>
        </w:rPr>
        <w:t>.</w:t>
      </w:r>
    </w:p>
    <w:p w:rsidR="00C65C24" w:rsidRDefault="00C65C24" w:rsidP="00001781">
      <w:pPr>
        <w:pStyle w:val="af1"/>
        <w:ind w:firstLine="708"/>
        <w:jc w:val="both"/>
        <w:rPr>
          <w:rFonts w:ascii="Times New Roman" w:hAnsi="Times New Roman"/>
          <w:sz w:val="28"/>
          <w:szCs w:val="28"/>
        </w:rPr>
      </w:pPr>
      <w:r w:rsidRPr="00BD069B">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C65C24" w:rsidRDefault="00C65C24" w:rsidP="00001781">
      <w:pPr>
        <w:pStyle w:val="af1"/>
        <w:ind w:firstLine="708"/>
        <w:jc w:val="both"/>
        <w:rPr>
          <w:rFonts w:ascii="Times New Roman" w:hAnsi="Times New Roman"/>
          <w:sz w:val="28"/>
          <w:szCs w:val="28"/>
        </w:rPr>
      </w:pPr>
      <w:r w:rsidRPr="00BD069B">
        <w:rPr>
          <w:rFonts w:ascii="Times New Roman" w:hAnsi="Times New Roman"/>
          <w:sz w:val="28"/>
          <w:szCs w:val="28"/>
        </w:rPr>
        <w:t>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C65C24" w:rsidRPr="00BD069B" w:rsidRDefault="00C65C24" w:rsidP="00001781">
      <w:pPr>
        <w:pStyle w:val="af1"/>
        <w:ind w:firstLine="708"/>
        <w:jc w:val="both"/>
        <w:rPr>
          <w:rFonts w:ascii="Times New Roman" w:hAnsi="Times New Roman"/>
          <w:sz w:val="28"/>
          <w:szCs w:val="28"/>
        </w:rPr>
      </w:pPr>
      <w:r w:rsidRPr="00BD069B">
        <w:rPr>
          <w:rFonts w:ascii="Times New Roman" w:hAnsi="Times New Roman"/>
          <w:sz w:val="28"/>
          <w:szCs w:val="28"/>
        </w:rPr>
        <w:t>Для территорий общественных зон также нормируются:</w:t>
      </w:r>
    </w:p>
    <w:p w:rsidR="00C65C24" w:rsidRPr="00BD069B" w:rsidRDefault="00C65C24" w:rsidP="00001781">
      <w:pPr>
        <w:pStyle w:val="af1"/>
        <w:ind w:firstLine="708"/>
        <w:jc w:val="both"/>
        <w:rPr>
          <w:rFonts w:ascii="Times New Roman" w:hAnsi="Times New Roman"/>
          <w:sz w:val="28"/>
          <w:szCs w:val="28"/>
        </w:rPr>
      </w:pPr>
      <w:r w:rsidRPr="00BD069B">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C65C24" w:rsidRPr="00BD069B" w:rsidRDefault="00C65C24" w:rsidP="00001781">
      <w:pPr>
        <w:pStyle w:val="af1"/>
        <w:ind w:firstLine="708"/>
        <w:jc w:val="both"/>
        <w:rPr>
          <w:rFonts w:ascii="Times New Roman" w:hAnsi="Times New Roman"/>
          <w:sz w:val="28"/>
          <w:szCs w:val="28"/>
        </w:rPr>
      </w:pPr>
      <w:proofErr w:type="gramStart"/>
      <w:r w:rsidRPr="00BD069B">
        <w:rPr>
          <w:rFonts w:ascii="Times New Roman" w:hAnsi="Times New Roman"/>
          <w:sz w:val="28"/>
          <w:szCs w:val="28"/>
        </w:rPr>
        <w:t>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w:t>
      </w:r>
      <w:proofErr w:type="gramEnd"/>
      <w:r w:rsidRPr="00BD069B">
        <w:rPr>
          <w:rFonts w:ascii="Times New Roman" w:hAnsi="Times New Roman"/>
          <w:sz w:val="28"/>
          <w:szCs w:val="28"/>
        </w:rPr>
        <w:t xml:space="preserve">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w:t>
      </w:r>
      <w:r w:rsidRPr="00BD069B">
        <w:rPr>
          <w:rFonts w:ascii="Times New Roman" w:hAnsi="Times New Roman"/>
          <w:sz w:val="28"/>
          <w:szCs w:val="28"/>
        </w:rPr>
        <w:lastRenderedPageBreak/>
        <w:t>автотранспорта (могут быть механизированными) в целях повышения эффективности использования пространства;</w:t>
      </w:r>
    </w:p>
    <w:p w:rsidR="00C65C24" w:rsidRPr="00BD069B" w:rsidRDefault="00C65C24" w:rsidP="00001781">
      <w:pPr>
        <w:pStyle w:val="af1"/>
        <w:ind w:firstLine="708"/>
        <w:jc w:val="both"/>
        <w:rPr>
          <w:rFonts w:ascii="Times New Roman" w:hAnsi="Times New Roman"/>
          <w:sz w:val="28"/>
          <w:szCs w:val="28"/>
        </w:rPr>
      </w:pPr>
      <w:r w:rsidRPr="00BD069B">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C65C24" w:rsidRPr="00BD069B" w:rsidRDefault="00C65C24" w:rsidP="00001781">
      <w:pPr>
        <w:pStyle w:val="af1"/>
        <w:ind w:firstLine="708"/>
        <w:jc w:val="both"/>
        <w:rPr>
          <w:rFonts w:ascii="Times New Roman" w:hAnsi="Times New Roman"/>
          <w:sz w:val="28"/>
          <w:szCs w:val="28"/>
        </w:rPr>
      </w:pPr>
      <w:r w:rsidRPr="00BD069B">
        <w:rPr>
          <w:rFonts w:ascii="Times New Roman" w:hAnsi="Times New Roman"/>
          <w:sz w:val="28"/>
          <w:szCs w:val="28"/>
        </w:rPr>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C65C24" w:rsidRPr="00BD069B" w:rsidRDefault="00C65C24" w:rsidP="00001781">
      <w:pPr>
        <w:pStyle w:val="af1"/>
        <w:ind w:firstLine="708"/>
        <w:jc w:val="both"/>
        <w:rPr>
          <w:rFonts w:ascii="Times New Roman" w:hAnsi="Times New Roman"/>
          <w:sz w:val="28"/>
          <w:szCs w:val="28"/>
        </w:rPr>
      </w:pPr>
      <w:r w:rsidRPr="00BD069B">
        <w:rPr>
          <w:rFonts w:ascii="Times New Roman" w:hAnsi="Times New Roman"/>
          <w:sz w:val="28"/>
          <w:szCs w:val="28"/>
        </w:rPr>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C65C24" w:rsidRPr="00BD069B" w:rsidRDefault="00C65C24" w:rsidP="00001781">
      <w:pPr>
        <w:pStyle w:val="af1"/>
        <w:ind w:firstLine="708"/>
        <w:jc w:val="both"/>
        <w:rPr>
          <w:rFonts w:ascii="Times New Roman" w:hAnsi="Times New Roman"/>
          <w:sz w:val="28"/>
          <w:szCs w:val="28"/>
        </w:rPr>
      </w:pPr>
      <w:r w:rsidRPr="00BD069B">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C65C24" w:rsidRDefault="00C65C24" w:rsidP="00712FE9">
      <w:pPr>
        <w:pStyle w:val="af1"/>
        <w:ind w:firstLine="708"/>
        <w:jc w:val="both"/>
        <w:rPr>
          <w:rFonts w:ascii="Times New Roman" w:hAnsi="Times New Roman"/>
          <w:sz w:val="28"/>
          <w:szCs w:val="28"/>
        </w:rPr>
      </w:pPr>
      <w:r w:rsidRPr="00BD069B">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C65C24" w:rsidRPr="003B2581" w:rsidRDefault="00C65C24" w:rsidP="00001781">
      <w:pPr>
        <w:autoSpaceDE w:val="0"/>
        <w:autoSpaceDN w:val="0"/>
        <w:adjustRightInd w:val="0"/>
        <w:spacing w:after="0" w:line="240" w:lineRule="auto"/>
        <w:ind w:firstLine="709"/>
        <w:jc w:val="both"/>
        <w:rPr>
          <w:rFonts w:ascii="Times New Roman" w:hAnsi="Times New Roman"/>
          <w:sz w:val="28"/>
          <w:szCs w:val="28"/>
        </w:rPr>
      </w:pPr>
      <w:r w:rsidRPr="003B2581">
        <w:rPr>
          <w:rFonts w:ascii="Times New Roman" w:hAnsi="Times New Roman"/>
          <w:sz w:val="28"/>
          <w:szCs w:val="28"/>
        </w:rPr>
        <w:t>Интенсивность использования территории общественно-деловой зоны характеризу</w:t>
      </w:r>
      <w:r>
        <w:rPr>
          <w:rFonts w:ascii="Times New Roman" w:hAnsi="Times New Roman"/>
          <w:sz w:val="28"/>
          <w:szCs w:val="28"/>
        </w:rPr>
        <w:t>ется плотностью застройки (тыс. кв.м.</w:t>
      </w:r>
      <w:r w:rsidRPr="003B2581">
        <w:rPr>
          <w:rFonts w:ascii="Times New Roman" w:hAnsi="Times New Roman"/>
          <w:sz w:val="28"/>
          <w:szCs w:val="28"/>
        </w:rPr>
        <w:t xml:space="preserve">/га) и процентом  </w:t>
      </w:r>
      <w:r w:rsidR="00B350D9" w:rsidRPr="00FA01C9">
        <w:rPr>
          <w:rFonts w:ascii="Times New Roman" w:hAnsi="Times New Roman"/>
          <w:sz w:val="28"/>
          <w:szCs w:val="28"/>
        </w:rPr>
        <w:t>застроенности</w:t>
      </w:r>
      <w:r w:rsidR="00B350D9">
        <w:rPr>
          <w:rFonts w:ascii="Times New Roman" w:hAnsi="Times New Roman"/>
          <w:sz w:val="28"/>
          <w:szCs w:val="28"/>
        </w:rPr>
        <w:t xml:space="preserve"> </w:t>
      </w:r>
      <w:r w:rsidRPr="003B2581">
        <w:rPr>
          <w:rFonts w:ascii="Times New Roman" w:hAnsi="Times New Roman"/>
          <w:sz w:val="28"/>
          <w:szCs w:val="28"/>
        </w:rPr>
        <w:t>территории.</w:t>
      </w:r>
    </w:p>
    <w:p w:rsidR="00C65C24" w:rsidRDefault="00C65C24" w:rsidP="00001781">
      <w:pPr>
        <w:autoSpaceDE w:val="0"/>
        <w:autoSpaceDN w:val="0"/>
        <w:adjustRightInd w:val="0"/>
        <w:spacing w:after="0" w:line="240" w:lineRule="auto"/>
        <w:ind w:firstLine="709"/>
        <w:jc w:val="both"/>
        <w:rPr>
          <w:rFonts w:ascii="Times New Roman" w:hAnsi="Times New Roman"/>
          <w:sz w:val="28"/>
          <w:szCs w:val="28"/>
        </w:rPr>
      </w:pPr>
      <w:r w:rsidRPr="003B2581">
        <w:rPr>
          <w:rFonts w:ascii="Times New Roman" w:hAnsi="Times New Roman"/>
          <w:sz w:val="28"/>
          <w:szCs w:val="28"/>
        </w:rPr>
        <w:t xml:space="preserve">Интенсивность </w:t>
      </w:r>
      <w:proofErr w:type="gramStart"/>
      <w:r w:rsidRPr="003B2581">
        <w:rPr>
          <w:rFonts w:ascii="Times New Roman" w:hAnsi="Times New Roman"/>
          <w:sz w:val="28"/>
          <w:szCs w:val="28"/>
        </w:rPr>
        <w:t>застройки территории, занимаемой зданиями различного функционального назначения следует</w:t>
      </w:r>
      <w:proofErr w:type="gramEnd"/>
      <w:r w:rsidRPr="003B2581">
        <w:rPr>
          <w:rFonts w:ascii="Times New Roman" w:hAnsi="Times New Roman"/>
          <w:sz w:val="28"/>
          <w:szCs w:val="28"/>
        </w:rPr>
        <w:t xml:space="preserve"> принимать с учетом сложившейся планировки и застройки, значения центра и в соответствии с рекомендуемыми нормативами, приведенными в таблице</w:t>
      </w:r>
      <w:r>
        <w:rPr>
          <w:rFonts w:ascii="Times New Roman" w:hAnsi="Times New Roman"/>
          <w:sz w:val="28"/>
          <w:szCs w:val="28"/>
        </w:rPr>
        <w:t xml:space="preserve"> 9.</w:t>
      </w:r>
    </w:p>
    <w:p w:rsidR="00C65C24" w:rsidRDefault="00C65C24" w:rsidP="00001781">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Таблица 9</w:t>
      </w:r>
    </w:p>
    <w:tbl>
      <w:tblPr>
        <w:tblW w:w="9393"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1"/>
        <w:gridCol w:w="2542"/>
        <w:gridCol w:w="2570"/>
      </w:tblGrid>
      <w:tr w:rsidR="00C65C24" w:rsidRPr="00C35264" w:rsidTr="00E317B2">
        <w:trPr>
          <w:trHeight w:val="312"/>
          <w:jc w:val="center"/>
        </w:trPr>
        <w:tc>
          <w:tcPr>
            <w:tcW w:w="2279" w:type="pct"/>
            <w:vMerge w:val="restart"/>
            <w:shd w:val="clear" w:color="auto" w:fill="EEECE1"/>
            <w:vAlign w:val="center"/>
          </w:tcPr>
          <w:p w:rsidR="00C65C24" w:rsidRPr="00C35264" w:rsidRDefault="00C65C24" w:rsidP="0073688B">
            <w:pPr>
              <w:widowControl w:val="0"/>
              <w:spacing w:after="0"/>
              <w:contextualSpacing/>
              <w:jc w:val="both"/>
              <w:rPr>
                <w:rFonts w:ascii="Times New Roman" w:hAnsi="Times New Roman"/>
                <w:b/>
                <w:sz w:val="24"/>
                <w:szCs w:val="24"/>
              </w:rPr>
            </w:pPr>
            <w:r w:rsidRPr="00C35264">
              <w:rPr>
                <w:rFonts w:ascii="Times New Roman" w:hAnsi="Times New Roman"/>
                <w:b/>
                <w:sz w:val="24"/>
                <w:szCs w:val="24"/>
              </w:rPr>
              <w:t>Типы комплексов</w:t>
            </w:r>
          </w:p>
        </w:tc>
        <w:tc>
          <w:tcPr>
            <w:tcW w:w="2721" w:type="pct"/>
            <w:gridSpan w:val="2"/>
            <w:shd w:val="clear" w:color="auto" w:fill="EEECE1"/>
            <w:vAlign w:val="center"/>
          </w:tcPr>
          <w:p w:rsidR="00C65C24" w:rsidRPr="00C35264" w:rsidRDefault="00C65C24" w:rsidP="0073688B">
            <w:pPr>
              <w:widowControl w:val="0"/>
              <w:spacing w:after="0"/>
              <w:contextualSpacing/>
              <w:jc w:val="both"/>
              <w:rPr>
                <w:rFonts w:ascii="Times New Roman" w:hAnsi="Times New Roman"/>
                <w:b/>
                <w:sz w:val="24"/>
                <w:szCs w:val="24"/>
              </w:rPr>
            </w:pPr>
            <w:r w:rsidRPr="00C35264">
              <w:rPr>
                <w:rFonts w:ascii="Times New Roman" w:hAnsi="Times New Roman"/>
                <w:b/>
                <w:sz w:val="24"/>
                <w:szCs w:val="24"/>
              </w:rPr>
              <w:t>Плотности застройки (тыс. м</w:t>
            </w:r>
            <w:r w:rsidRPr="00C35264">
              <w:rPr>
                <w:rFonts w:ascii="Times New Roman" w:hAnsi="Times New Roman"/>
                <w:b/>
                <w:sz w:val="24"/>
                <w:szCs w:val="24"/>
                <w:vertAlign w:val="superscript"/>
              </w:rPr>
              <w:t>2</w:t>
            </w:r>
            <w:r w:rsidRPr="00C35264">
              <w:rPr>
                <w:rFonts w:ascii="Times New Roman" w:hAnsi="Times New Roman"/>
                <w:b/>
                <w:sz w:val="24"/>
                <w:szCs w:val="24"/>
              </w:rPr>
              <w:t xml:space="preserve"> общ</w:t>
            </w:r>
            <w:proofErr w:type="gramStart"/>
            <w:r w:rsidRPr="00C35264">
              <w:rPr>
                <w:rFonts w:ascii="Times New Roman" w:hAnsi="Times New Roman"/>
                <w:b/>
                <w:sz w:val="24"/>
                <w:szCs w:val="24"/>
              </w:rPr>
              <w:t>.</w:t>
            </w:r>
            <w:proofErr w:type="gramEnd"/>
            <w:r w:rsidRPr="00C35264">
              <w:rPr>
                <w:rFonts w:ascii="Times New Roman" w:hAnsi="Times New Roman"/>
                <w:b/>
                <w:sz w:val="24"/>
                <w:szCs w:val="24"/>
              </w:rPr>
              <w:t xml:space="preserve"> </w:t>
            </w:r>
            <w:proofErr w:type="gramStart"/>
            <w:r w:rsidRPr="00C35264">
              <w:rPr>
                <w:rFonts w:ascii="Times New Roman" w:hAnsi="Times New Roman"/>
                <w:b/>
                <w:sz w:val="24"/>
                <w:szCs w:val="24"/>
              </w:rPr>
              <w:t>п</w:t>
            </w:r>
            <w:proofErr w:type="gramEnd"/>
            <w:r w:rsidRPr="00C35264">
              <w:rPr>
                <w:rFonts w:ascii="Times New Roman" w:hAnsi="Times New Roman"/>
                <w:b/>
                <w:sz w:val="24"/>
                <w:szCs w:val="24"/>
              </w:rPr>
              <w:t>л./га), не менее</w:t>
            </w:r>
          </w:p>
        </w:tc>
      </w:tr>
      <w:tr w:rsidR="00C65C24" w:rsidRPr="00C35264" w:rsidTr="00E317B2">
        <w:trPr>
          <w:trHeight w:val="567"/>
          <w:jc w:val="center"/>
        </w:trPr>
        <w:tc>
          <w:tcPr>
            <w:tcW w:w="2279" w:type="pct"/>
            <w:vMerge/>
            <w:shd w:val="clear" w:color="auto" w:fill="EEECE1"/>
            <w:vAlign w:val="center"/>
          </w:tcPr>
          <w:p w:rsidR="00C65C24" w:rsidRPr="00C35264" w:rsidRDefault="00C65C24" w:rsidP="0073688B">
            <w:pPr>
              <w:widowControl w:val="0"/>
              <w:spacing w:after="0"/>
              <w:contextualSpacing/>
              <w:jc w:val="both"/>
              <w:rPr>
                <w:rFonts w:ascii="Times New Roman" w:hAnsi="Times New Roman"/>
                <w:sz w:val="24"/>
                <w:szCs w:val="24"/>
              </w:rPr>
            </w:pPr>
          </w:p>
        </w:tc>
        <w:tc>
          <w:tcPr>
            <w:tcW w:w="1353" w:type="pct"/>
            <w:shd w:val="clear" w:color="auto" w:fill="EEECE1"/>
            <w:vAlign w:val="center"/>
          </w:tcPr>
          <w:p w:rsidR="00C65C24" w:rsidRPr="00C35264" w:rsidRDefault="00C65C24" w:rsidP="0073688B">
            <w:pPr>
              <w:widowControl w:val="0"/>
              <w:spacing w:after="0"/>
              <w:contextualSpacing/>
              <w:jc w:val="both"/>
              <w:rPr>
                <w:rFonts w:ascii="Times New Roman" w:hAnsi="Times New Roman"/>
                <w:sz w:val="24"/>
                <w:szCs w:val="24"/>
              </w:rPr>
            </w:pPr>
            <w:r w:rsidRPr="00C35264">
              <w:rPr>
                <w:rFonts w:ascii="Times New Roman" w:hAnsi="Times New Roman"/>
                <w:sz w:val="24"/>
                <w:szCs w:val="24"/>
              </w:rPr>
              <w:t>на свободных территориях</w:t>
            </w:r>
          </w:p>
        </w:tc>
        <w:tc>
          <w:tcPr>
            <w:tcW w:w="1368" w:type="pct"/>
            <w:shd w:val="clear" w:color="auto" w:fill="EEECE1"/>
            <w:vAlign w:val="center"/>
          </w:tcPr>
          <w:p w:rsidR="00C65C24" w:rsidRPr="00C35264" w:rsidRDefault="00C65C24" w:rsidP="0073688B">
            <w:pPr>
              <w:widowControl w:val="0"/>
              <w:spacing w:after="0"/>
              <w:contextualSpacing/>
              <w:jc w:val="both"/>
              <w:rPr>
                <w:rFonts w:ascii="Times New Roman" w:hAnsi="Times New Roman"/>
                <w:sz w:val="24"/>
                <w:szCs w:val="24"/>
              </w:rPr>
            </w:pPr>
            <w:r w:rsidRPr="00C35264">
              <w:rPr>
                <w:rFonts w:ascii="Times New Roman" w:hAnsi="Times New Roman"/>
                <w:sz w:val="24"/>
                <w:szCs w:val="24"/>
              </w:rPr>
              <w:t>при реконструкции</w:t>
            </w:r>
          </w:p>
        </w:tc>
      </w:tr>
      <w:tr w:rsidR="00C65C24" w:rsidRPr="00C35264" w:rsidTr="00E317B2">
        <w:trPr>
          <w:jc w:val="center"/>
        </w:trPr>
        <w:tc>
          <w:tcPr>
            <w:tcW w:w="2279" w:type="pct"/>
          </w:tcPr>
          <w:p w:rsidR="00C65C24" w:rsidRPr="00C35264" w:rsidRDefault="00C65C24" w:rsidP="0073688B">
            <w:pPr>
              <w:widowControl w:val="0"/>
              <w:spacing w:after="0"/>
              <w:contextualSpacing/>
              <w:jc w:val="both"/>
              <w:rPr>
                <w:rFonts w:ascii="Times New Roman" w:hAnsi="Times New Roman"/>
                <w:sz w:val="24"/>
                <w:szCs w:val="24"/>
              </w:rPr>
            </w:pPr>
            <w:r w:rsidRPr="00C35264">
              <w:rPr>
                <w:rFonts w:ascii="Times New Roman" w:hAnsi="Times New Roman"/>
                <w:sz w:val="24"/>
                <w:szCs w:val="24"/>
              </w:rPr>
              <w:t>Общегородской центр</w:t>
            </w:r>
          </w:p>
        </w:tc>
        <w:tc>
          <w:tcPr>
            <w:tcW w:w="1353" w:type="pct"/>
            <w:vAlign w:val="center"/>
          </w:tcPr>
          <w:p w:rsidR="00C65C24" w:rsidRPr="00C35264" w:rsidRDefault="00C65C24" w:rsidP="00001781">
            <w:pPr>
              <w:widowControl w:val="0"/>
              <w:spacing w:after="0"/>
              <w:contextualSpacing/>
              <w:jc w:val="both"/>
              <w:rPr>
                <w:rFonts w:ascii="Times New Roman" w:hAnsi="Times New Roman"/>
                <w:sz w:val="24"/>
                <w:szCs w:val="24"/>
              </w:rPr>
            </w:pPr>
            <w:r w:rsidRPr="00C35264">
              <w:rPr>
                <w:rFonts w:ascii="Times New Roman" w:hAnsi="Times New Roman"/>
                <w:sz w:val="24"/>
                <w:szCs w:val="24"/>
              </w:rPr>
              <w:t>1</w:t>
            </w:r>
            <w:r>
              <w:rPr>
                <w:rFonts w:ascii="Times New Roman" w:hAnsi="Times New Roman"/>
                <w:sz w:val="24"/>
                <w:szCs w:val="24"/>
              </w:rPr>
              <w:t>5</w:t>
            </w:r>
          </w:p>
        </w:tc>
        <w:tc>
          <w:tcPr>
            <w:tcW w:w="1368" w:type="pct"/>
            <w:vAlign w:val="center"/>
          </w:tcPr>
          <w:p w:rsidR="00C65C24" w:rsidRPr="00C35264" w:rsidRDefault="00C65C24" w:rsidP="00001781">
            <w:pPr>
              <w:widowControl w:val="0"/>
              <w:spacing w:after="0"/>
              <w:contextualSpacing/>
              <w:jc w:val="both"/>
              <w:rPr>
                <w:rFonts w:ascii="Times New Roman" w:hAnsi="Times New Roman"/>
                <w:sz w:val="24"/>
                <w:szCs w:val="24"/>
              </w:rPr>
            </w:pPr>
            <w:r w:rsidRPr="00C35264">
              <w:rPr>
                <w:rFonts w:ascii="Times New Roman" w:hAnsi="Times New Roman"/>
                <w:sz w:val="24"/>
                <w:szCs w:val="24"/>
              </w:rPr>
              <w:t>1</w:t>
            </w:r>
            <w:r>
              <w:rPr>
                <w:rFonts w:ascii="Times New Roman" w:hAnsi="Times New Roman"/>
                <w:sz w:val="24"/>
                <w:szCs w:val="24"/>
              </w:rPr>
              <w:t>0</w:t>
            </w:r>
          </w:p>
        </w:tc>
      </w:tr>
      <w:tr w:rsidR="00C65C24" w:rsidRPr="00C35264" w:rsidTr="00E317B2">
        <w:trPr>
          <w:jc w:val="center"/>
        </w:trPr>
        <w:tc>
          <w:tcPr>
            <w:tcW w:w="2279" w:type="pct"/>
          </w:tcPr>
          <w:p w:rsidR="00C65C24" w:rsidRPr="00C35264" w:rsidRDefault="00C65C24" w:rsidP="0073688B">
            <w:pPr>
              <w:widowControl w:val="0"/>
              <w:spacing w:after="0"/>
              <w:contextualSpacing/>
              <w:jc w:val="both"/>
              <w:rPr>
                <w:rFonts w:ascii="Times New Roman" w:hAnsi="Times New Roman"/>
                <w:sz w:val="24"/>
                <w:szCs w:val="24"/>
              </w:rPr>
            </w:pPr>
            <w:r w:rsidRPr="00C35264">
              <w:rPr>
                <w:rFonts w:ascii="Times New Roman" w:hAnsi="Times New Roman"/>
                <w:sz w:val="24"/>
                <w:szCs w:val="24"/>
              </w:rPr>
              <w:t xml:space="preserve">Деловые комплексы </w:t>
            </w:r>
          </w:p>
        </w:tc>
        <w:tc>
          <w:tcPr>
            <w:tcW w:w="1353" w:type="pct"/>
            <w:vAlign w:val="center"/>
          </w:tcPr>
          <w:p w:rsidR="00C65C24" w:rsidRPr="00C35264" w:rsidRDefault="00C65C24" w:rsidP="00001781">
            <w:pPr>
              <w:widowControl w:val="0"/>
              <w:spacing w:after="0"/>
              <w:contextualSpacing/>
              <w:jc w:val="both"/>
              <w:rPr>
                <w:rFonts w:ascii="Times New Roman" w:hAnsi="Times New Roman"/>
                <w:sz w:val="24"/>
                <w:szCs w:val="24"/>
              </w:rPr>
            </w:pPr>
            <w:r w:rsidRPr="00C35264">
              <w:rPr>
                <w:rFonts w:ascii="Times New Roman" w:hAnsi="Times New Roman"/>
                <w:sz w:val="24"/>
                <w:szCs w:val="24"/>
              </w:rPr>
              <w:t>1</w:t>
            </w:r>
            <w:r>
              <w:rPr>
                <w:rFonts w:ascii="Times New Roman" w:hAnsi="Times New Roman"/>
                <w:sz w:val="24"/>
                <w:szCs w:val="24"/>
              </w:rPr>
              <w:t>7</w:t>
            </w:r>
          </w:p>
        </w:tc>
        <w:tc>
          <w:tcPr>
            <w:tcW w:w="1368" w:type="pct"/>
            <w:vAlign w:val="center"/>
          </w:tcPr>
          <w:p w:rsidR="00C65C24" w:rsidRPr="00C35264" w:rsidRDefault="00C65C24" w:rsidP="0073688B">
            <w:pPr>
              <w:widowControl w:val="0"/>
              <w:spacing w:after="0"/>
              <w:contextualSpacing/>
              <w:jc w:val="both"/>
              <w:rPr>
                <w:rFonts w:ascii="Times New Roman" w:hAnsi="Times New Roman"/>
                <w:sz w:val="24"/>
                <w:szCs w:val="24"/>
              </w:rPr>
            </w:pPr>
            <w:r w:rsidRPr="00C35264">
              <w:rPr>
                <w:rFonts w:ascii="Times New Roman" w:hAnsi="Times New Roman"/>
                <w:sz w:val="24"/>
                <w:szCs w:val="24"/>
              </w:rPr>
              <w:t>10</w:t>
            </w:r>
          </w:p>
        </w:tc>
      </w:tr>
      <w:tr w:rsidR="00C65C24" w:rsidRPr="00C35264" w:rsidTr="00E317B2">
        <w:trPr>
          <w:jc w:val="center"/>
        </w:trPr>
        <w:tc>
          <w:tcPr>
            <w:tcW w:w="2279" w:type="pct"/>
          </w:tcPr>
          <w:p w:rsidR="00C65C24" w:rsidRPr="00C35264" w:rsidRDefault="00C65C24" w:rsidP="0073688B">
            <w:pPr>
              <w:widowControl w:val="0"/>
              <w:spacing w:after="0"/>
              <w:contextualSpacing/>
              <w:jc w:val="both"/>
              <w:rPr>
                <w:rFonts w:ascii="Times New Roman" w:hAnsi="Times New Roman"/>
                <w:sz w:val="24"/>
                <w:szCs w:val="24"/>
              </w:rPr>
            </w:pPr>
            <w:r w:rsidRPr="00C35264">
              <w:rPr>
                <w:rFonts w:ascii="Times New Roman" w:hAnsi="Times New Roman"/>
                <w:sz w:val="24"/>
                <w:szCs w:val="24"/>
              </w:rPr>
              <w:t xml:space="preserve">Гостиничные комплексы </w:t>
            </w:r>
          </w:p>
        </w:tc>
        <w:tc>
          <w:tcPr>
            <w:tcW w:w="1353" w:type="pct"/>
            <w:vAlign w:val="center"/>
          </w:tcPr>
          <w:p w:rsidR="00C65C24" w:rsidRPr="00C35264" w:rsidRDefault="00C65C24" w:rsidP="00001781">
            <w:pPr>
              <w:widowControl w:val="0"/>
              <w:spacing w:after="0"/>
              <w:contextualSpacing/>
              <w:jc w:val="both"/>
              <w:rPr>
                <w:rFonts w:ascii="Times New Roman" w:hAnsi="Times New Roman"/>
                <w:sz w:val="24"/>
                <w:szCs w:val="24"/>
              </w:rPr>
            </w:pPr>
            <w:r w:rsidRPr="00C35264">
              <w:rPr>
                <w:rFonts w:ascii="Times New Roman" w:hAnsi="Times New Roman"/>
                <w:sz w:val="24"/>
                <w:szCs w:val="24"/>
              </w:rPr>
              <w:t>1</w:t>
            </w:r>
            <w:r>
              <w:rPr>
                <w:rFonts w:ascii="Times New Roman" w:hAnsi="Times New Roman"/>
                <w:sz w:val="24"/>
                <w:szCs w:val="24"/>
              </w:rPr>
              <w:t>7</w:t>
            </w:r>
          </w:p>
        </w:tc>
        <w:tc>
          <w:tcPr>
            <w:tcW w:w="1368" w:type="pct"/>
            <w:vAlign w:val="center"/>
          </w:tcPr>
          <w:p w:rsidR="00C65C24" w:rsidRPr="00C35264" w:rsidRDefault="00C65C24" w:rsidP="0073688B">
            <w:pPr>
              <w:widowControl w:val="0"/>
              <w:spacing w:after="0"/>
              <w:contextualSpacing/>
              <w:jc w:val="both"/>
              <w:rPr>
                <w:rFonts w:ascii="Times New Roman" w:hAnsi="Times New Roman"/>
                <w:sz w:val="24"/>
                <w:szCs w:val="24"/>
              </w:rPr>
            </w:pPr>
            <w:r w:rsidRPr="00C35264">
              <w:rPr>
                <w:rFonts w:ascii="Times New Roman" w:hAnsi="Times New Roman"/>
                <w:sz w:val="24"/>
                <w:szCs w:val="24"/>
              </w:rPr>
              <w:t>10</w:t>
            </w:r>
          </w:p>
        </w:tc>
      </w:tr>
      <w:tr w:rsidR="00C65C24" w:rsidRPr="00C35264" w:rsidTr="00E317B2">
        <w:trPr>
          <w:jc w:val="center"/>
        </w:trPr>
        <w:tc>
          <w:tcPr>
            <w:tcW w:w="2279" w:type="pct"/>
          </w:tcPr>
          <w:p w:rsidR="00C65C24" w:rsidRPr="00C35264" w:rsidRDefault="00C65C24" w:rsidP="0073688B">
            <w:pPr>
              <w:widowControl w:val="0"/>
              <w:spacing w:after="0"/>
              <w:contextualSpacing/>
              <w:jc w:val="both"/>
              <w:rPr>
                <w:rFonts w:ascii="Times New Roman" w:hAnsi="Times New Roman"/>
                <w:sz w:val="24"/>
                <w:szCs w:val="24"/>
              </w:rPr>
            </w:pPr>
            <w:r w:rsidRPr="00C35264">
              <w:rPr>
                <w:rFonts w:ascii="Times New Roman" w:hAnsi="Times New Roman"/>
                <w:sz w:val="24"/>
                <w:szCs w:val="24"/>
              </w:rPr>
              <w:t xml:space="preserve">Торговые комплексы </w:t>
            </w:r>
          </w:p>
        </w:tc>
        <w:tc>
          <w:tcPr>
            <w:tcW w:w="1353" w:type="pct"/>
            <w:vAlign w:val="center"/>
          </w:tcPr>
          <w:p w:rsidR="00C65C24" w:rsidRPr="00C35264" w:rsidRDefault="00C65C24" w:rsidP="0073688B">
            <w:pPr>
              <w:widowControl w:val="0"/>
              <w:spacing w:after="0"/>
              <w:contextualSpacing/>
              <w:jc w:val="both"/>
              <w:rPr>
                <w:rFonts w:ascii="Times New Roman" w:hAnsi="Times New Roman"/>
                <w:sz w:val="24"/>
                <w:szCs w:val="24"/>
              </w:rPr>
            </w:pPr>
            <w:r>
              <w:rPr>
                <w:rFonts w:ascii="Times New Roman" w:hAnsi="Times New Roman"/>
                <w:sz w:val="24"/>
                <w:szCs w:val="24"/>
              </w:rPr>
              <w:t>7</w:t>
            </w:r>
          </w:p>
        </w:tc>
        <w:tc>
          <w:tcPr>
            <w:tcW w:w="1368" w:type="pct"/>
            <w:vAlign w:val="center"/>
          </w:tcPr>
          <w:p w:rsidR="00C65C24" w:rsidRPr="00C35264" w:rsidRDefault="00C65C24" w:rsidP="0073688B">
            <w:pPr>
              <w:widowControl w:val="0"/>
              <w:spacing w:after="0"/>
              <w:contextualSpacing/>
              <w:jc w:val="both"/>
              <w:rPr>
                <w:rFonts w:ascii="Times New Roman" w:hAnsi="Times New Roman"/>
                <w:sz w:val="24"/>
                <w:szCs w:val="24"/>
              </w:rPr>
            </w:pPr>
            <w:r>
              <w:rPr>
                <w:rFonts w:ascii="Times New Roman" w:hAnsi="Times New Roman"/>
                <w:sz w:val="24"/>
                <w:szCs w:val="24"/>
              </w:rPr>
              <w:t>5</w:t>
            </w:r>
          </w:p>
        </w:tc>
      </w:tr>
      <w:tr w:rsidR="00C65C24" w:rsidRPr="00C35264" w:rsidTr="00E317B2">
        <w:trPr>
          <w:jc w:val="center"/>
        </w:trPr>
        <w:tc>
          <w:tcPr>
            <w:tcW w:w="2279" w:type="pct"/>
          </w:tcPr>
          <w:p w:rsidR="00C65C24" w:rsidRPr="00C35264" w:rsidRDefault="00C65C24" w:rsidP="0073688B">
            <w:pPr>
              <w:widowControl w:val="0"/>
              <w:spacing w:after="0"/>
              <w:contextualSpacing/>
              <w:jc w:val="both"/>
              <w:rPr>
                <w:rFonts w:ascii="Times New Roman" w:hAnsi="Times New Roman"/>
                <w:sz w:val="24"/>
                <w:szCs w:val="24"/>
              </w:rPr>
            </w:pPr>
            <w:r w:rsidRPr="00C35264">
              <w:rPr>
                <w:rFonts w:ascii="Times New Roman" w:hAnsi="Times New Roman"/>
                <w:sz w:val="24"/>
                <w:szCs w:val="24"/>
              </w:rPr>
              <w:t xml:space="preserve">Культурные досуговые комплексы </w:t>
            </w:r>
          </w:p>
        </w:tc>
        <w:tc>
          <w:tcPr>
            <w:tcW w:w="1353" w:type="pct"/>
            <w:vAlign w:val="center"/>
          </w:tcPr>
          <w:p w:rsidR="00C65C24" w:rsidRPr="00C35264" w:rsidRDefault="00C65C24" w:rsidP="0073688B">
            <w:pPr>
              <w:widowControl w:val="0"/>
              <w:spacing w:after="0"/>
              <w:contextualSpacing/>
              <w:jc w:val="both"/>
              <w:rPr>
                <w:rFonts w:ascii="Times New Roman" w:hAnsi="Times New Roman"/>
                <w:sz w:val="24"/>
                <w:szCs w:val="24"/>
              </w:rPr>
            </w:pPr>
            <w:r>
              <w:rPr>
                <w:rFonts w:ascii="Times New Roman" w:hAnsi="Times New Roman"/>
                <w:sz w:val="24"/>
                <w:szCs w:val="24"/>
              </w:rPr>
              <w:t>4</w:t>
            </w:r>
          </w:p>
        </w:tc>
        <w:tc>
          <w:tcPr>
            <w:tcW w:w="1368" w:type="pct"/>
            <w:vAlign w:val="center"/>
          </w:tcPr>
          <w:p w:rsidR="00C65C24" w:rsidRPr="00C35264" w:rsidRDefault="00C65C24" w:rsidP="0073688B">
            <w:pPr>
              <w:widowControl w:val="0"/>
              <w:spacing w:after="0"/>
              <w:contextualSpacing/>
              <w:jc w:val="both"/>
              <w:rPr>
                <w:rFonts w:ascii="Times New Roman" w:hAnsi="Times New Roman"/>
                <w:sz w:val="24"/>
                <w:szCs w:val="24"/>
              </w:rPr>
            </w:pPr>
            <w:r>
              <w:rPr>
                <w:rFonts w:ascii="Times New Roman" w:hAnsi="Times New Roman"/>
                <w:sz w:val="24"/>
                <w:szCs w:val="24"/>
              </w:rPr>
              <w:t>3</w:t>
            </w:r>
          </w:p>
        </w:tc>
      </w:tr>
    </w:tbl>
    <w:p w:rsidR="00C65C24" w:rsidRPr="0075795A" w:rsidRDefault="00C65C24" w:rsidP="003B2581">
      <w:pPr>
        <w:autoSpaceDE w:val="0"/>
        <w:autoSpaceDN w:val="0"/>
        <w:adjustRightInd w:val="0"/>
        <w:spacing w:after="0" w:line="240" w:lineRule="auto"/>
        <w:ind w:firstLine="709"/>
        <w:jc w:val="both"/>
        <w:rPr>
          <w:rFonts w:ascii="Times New Roman" w:hAnsi="Times New Roman"/>
          <w:sz w:val="28"/>
          <w:szCs w:val="28"/>
        </w:rPr>
      </w:pPr>
    </w:p>
    <w:p w:rsidR="00C65C24" w:rsidRPr="00162F6E" w:rsidRDefault="00C65C24" w:rsidP="00001781">
      <w:pPr>
        <w:pStyle w:val="af1"/>
        <w:ind w:firstLine="708"/>
        <w:jc w:val="both"/>
        <w:rPr>
          <w:rFonts w:ascii="Times New Roman" w:hAnsi="Times New Roman"/>
          <w:sz w:val="28"/>
          <w:szCs w:val="28"/>
        </w:rPr>
      </w:pPr>
      <w:r w:rsidRPr="00162F6E">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C65C24" w:rsidRPr="00162F6E" w:rsidRDefault="00C65C24" w:rsidP="00001781">
      <w:pPr>
        <w:pStyle w:val="af1"/>
        <w:ind w:firstLine="708"/>
        <w:jc w:val="both"/>
        <w:rPr>
          <w:rFonts w:ascii="Times New Roman" w:hAnsi="Times New Roman"/>
          <w:sz w:val="28"/>
          <w:szCs w:val="28"/>
        </w:rPr>
      </w:pPr>
      <w:r w:rsidRPr="00162F6E">
        <w:rPr>
          <w:rFonts w:ascii="Times New Roman" w:hAnsi="Times New Roman"/>
          <w:sz w:val="28"/>
          <w:szCs w:val="28"/>
        </w:rPr>
        <w:lastRenderedPageBreak/>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C65C24" w:rsidRPr="00162F6E" w:rsidRDefault="00C65C24" w:rsidP="00001781">
      <w:pPr>
        <w:pStyle w:val="af1"/>
        <w:ind w:firstLine="708"/>
        <w:jc w:val="both"/>
        <w:rPr>
          <w:rFonts w:ascii="Times New Roman" w:hAnsi="Times New Roman"/>
          <w:sz w:val="28"/>
          <w:szCs w:val="28"/>
        </w:rPr>
      </w:pPr>
      <w:r w:rsidRPr="00162F6E">
        <w:rPr>
          <w:rFonts w:ascii="Times New Roman" w:hAnsi="Times New Roman"/>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C65C24" w:rsidRPr="00162F6E" w:rsidRDefault="00C65C24" w:rsidP="00001781">
      <w:pPr>
        <w:pStyle w:val="af1"/>
        <w:ind w:firstLine="708"/>
        <w:jc w:val="both"/>
        <w:rPr>
          <w:rFonts w:ascii="Times New Roman" w:hAnsi="Times New Roman"/>
          <w:sz w:val="28"/>
          <w:szCs w:val="28"/>
        </w:rPr>
      </w:pPr>
      <w:r w:rsidRPr="00162F6E">
        <w:rPr>
          <w:rFonts w:ascii="Times New Roman" w:hAnsi="Times New Roman"/>
          <w:sz w:val="28"/>
          <w:szCs w:val="28"/>
        </w:rPr>
        <w:t>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C65C24" w:rsidRPr="00162F6E" w:rsidRDefault="00C65C24" w:rsidP="00001781">
      <w:pPr>
        <w:pStyle w:val="af1"/>
        <w:ind w:firstLine="708"/>
        <w:jc w:val="both"/>
        <w:rPr>
          <w:rFonts w:ascii="Times New Roman" w:hAnsi="Times New Roman"/>
          <w:sz w:val="28"/>
          <w:szCs w:val="28"/>
        </w:rPr>
      </w:pPr>
      <w:r w:rsidRPr="00162F6E">
        <w:rPr>
          <w:rFonts w:ascii="Times New Roman" w:hAnsi="Times New Roman"/>
          <w:sz w:val="28"/>
          <w:szCs w:val="28"/>
        </w:rPr>
        <w:t>При проектировании комплексного благоустройства общественно-деловых зон следует обеспечивать: открытость территорий для визуального восприятия, условия для беспрепятственного передвижения населения, максимальное сохранение исторически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rsidR="00C65C24" w:rsidRDefault="00C65C24" w:rsidP="00001781">
      <w:pPr>
        <w:pStyle w:val="af1"/>
        <w:ind w:firstLine="708"/>
        <w:jc w:val="both"/>
        <w:rPr>
          <w:rFonts w:ascii="Times New Roman" w:hAnsi="Times New Roman"/>
          <w:sz w:val="28"/>
          <w:szCs w:val="28"/>
        </w:rPr>
      </w:pPr>
      <w:r w:rsidRPr="00162F6E">
        <w:rPr>
          <w:rFonts w:ascii="Times New Roman" w:hAnsi="Times New Roman"/>
          <w:sz w:val="28"/>
          <w:szCs w:val="28"/>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 следует проектировать в соответствии с заданием на проектирование и отраслевой спецификой.</w:t>
      </w:r>
    </w:p>
    <w:p w:rsidR="00C65C24" w:rsidRDefault="00C65C24" w:rsidP="00001781">
      <w:pPr>
        <w:pStyle w:val="af1"/>
        <w:ind w:firstLine="708"/>
        <w:jc w:val="both"/>
        <w:rPr>
          <w:rFonts w:ascii="Times New Roman" w:hAnsi="Times New Roman"/>
          <w:sz w:val="28"/>
          <w:szCs w:val="28"/>
          <w:lang w:eastAsia="ar-SA"/>
        </w:rPr>
      </w:pPr>
      <w:r>
        <w:rPr>
          <w:rFonts w:ascii="Times New Roman" w:hAnsi="Times New Roman"/>
          <w:sz w:val="28"/>
          <w:szCs w:val="28"/>
          <w:lang w:eastAsia="ar-SA"/>
        </w:rPr>
        <w:t>П</w:t>
      </w:r>
      <w:r w:rsidRPr="00162F6E">
        <w:rPr>
          <w:rFonts w:ascii="Times New Roman" w:hAnsi="Times New Roman"/>
          <w:sz w:val="28"/>
          <w:szCs w:val="28"/>
          <w:lang w:eastAsia="ar-SA"/>
        </w:rPr>
        <w:t>оказатели плотности застройки участков территориальных зон следует принимать не более приведенной в таблице</w:t>
      </w:r>
      <w:r>
        <w:rPr>
          <w:rFonts w:ascii="Times New Roman" w:hAnsi="Times New Roman"/>
          <w:sz w:val="28"/>
          <w:szCs w:val="28"/>
          <w:lang w:eastAsia="ar-SA"/>
        </w:rPr>
        <w:t xml:space="preserve"> 10</w:t>
      </w:r>
      <w:r w:rsidRPr="00162F6E">
        <w:rPr>
          <w:rFonts w:ascii="Times New Roman" w:hAnsi="Times New Roman"/>
          <w:sz w:val="28"/>
          <w:szCs w:val="28"/>
          <w:lang w:eastAsia="ar-SA"/>
        </w:rPr>
        <w:t>.</w:t>
      </w:r>
    </w:p>
    <w:p w:rsidR="00C65C24" w:rsidRPr="00162F6E" w:rsidRDefault="00C65C24" w:rsidP="00001781">
      <w:pPr>
        <w:pStyle w:val="af1"/>
        <w:ind w:firstLine="708"/>
        <w:jc w:val="right"/>
        <w:rPr>
          <w:rFonts w:ascii="Times New Roman" w:hAnsi="Times New Roman"/>
          <w:sz w:val="28"/>
          <w:szCs w:val="28"/>
        </w:rPr>
      </w:pPr>
      <w:r>
        <w:rPr>
          <w:rFonts w:ascii="Times New Roman" w:hAnsi="Times New Roman"/>
          <w:sz w:val="28"/>
          <w:szCs w:val="28"/>
          <w:lang w:eastAsia="ar-SA"/>
        </w:rPr>
        <w:t>Таблица 10</w:t>
      </w:r>
    </w:p>
    <w:tbl>
      <w:tblPr>
        <w:tblW w:w="9733" w:type="dxa"/>
        <w:jc w:val="center"/>
        <w:tblInd w:w="-778" w:type="dxa"/>
        <w:tblLayout w:type="fixed"/>
        <w:tblCellMar>
          <w:left w:w="70" w:type="dxa"/>
          <w:right w:w="70" w:type="dxa"/>
        </w:tblCellMar>
        <w:tblLook w:val="0000"/>
      </w:tblPr>
      <w:tblGrid>
        <w:gridCol w:w="4206"/>
        <w:gridCol w:w="2976"/>
        <w:gridCol w:w="2551"/>
      </w:tblGrid>
      <w:tr w:rsidR="00C65C24" w:rsidRPr="00162F6E" w:rsidTr="00E317B2">
        <w:trPr>
          <w:cantSplit/>
          <w:trHeight w:val="20"/>
          <w:jc w:val="center"/>
        </w:trPr>
        <w:tc>
          <w:tcPr>
            <w:tcW w:w="4206" w:type="dxa"/>
            <w:tcBorders>
              <w:top w:val="single" w:sz="6" w:space="0" w:color="auto"/>
              <w:left w:val="single" w:sz="6" w:space="0" w:color="auto"/>
              <w:bottom w:val="single" w:sz="6" w:space="0" w:color="auto"/>
              <w:right w:val="single" w:sz="6" w:space="0" w:color="auto"/>
            </w:tcBorders>
            <w:shd w:val="clear" w:color="auto" w:fill="EEECE1"/>
            <w:vAlign w:val="center"/>
          </w:tcPr>
          <w:p w:rsidR="00C65C24" w:rsidRPr="00E317B2" w:rsidRDefault="00C65C24" w:rsidP="0073688B">
            <w:pPr>
              <w:autoSpaceDE w:val="0"/>
              <w:autoSpaceDN w:val="0"/>
              <w:adjustRightInd w:val="0"/>
              <w:spacing w:after="0" w:line="240" w:lineRule="auto"/>
              <w:jc w:val="center"/>
              <w:rPr>
                <w:rFonts w:ascii="Times New Roman" w:hAnsi="Times New Roman"/>
                <w:b/>
                <w:sz w:val="24"/>
                <w:szCs w:val="24"/>
                <w:lang w:eastAsia="ru-RU"/>
              </w:rPr>
            </w:pPr>
            <w:r w:rsidRPr="00E317B2">
              <w:rPr>
                <w:rFonts w:ascii="Times New Roman" w:hAnsi="Times New Roman"/>
                <w:b/>
                <w:sz w:val="24"/>
                <w:szCs w:val="24"/>
                <w:lang w:eastAsia="ru-RU"/>
              </w:rPr>
              <w:t>Застройка общественно-делового назначения</w:t>
            </w:r>
          </w:p>
        </w:tc>
        <w:tc>
          <w:tcPr>
            <w:tcW w:w="2976" w:type="dxa"/>
            <w:tcBorders>
              <w:top w:val="single" w:sz="6" w:space="0" w:color="auto"/>
              <w:left w:val="single" w:sz="6" w:space="0" w:color="auto"/>
              <w:bottom w:val="single" w:sz="6" w:space="0" w:color="auto"/>
              <w:right w:val="single" w:sz="6" w:space="0" w:color="auto"/>
            </w:tcBorders>
            <w:shd w:val="clear" w:color="auto" w:fill="EEECE1"/>
            <w:vAlign w:val="center"/>
          </w:tcPr>
          <w:p w:rsidR="00C65C24" w:rsidRPr="00E317B2" w:rsidRDefault="00C65C24" w:rsidP="0073688B">
            <w:pPr>
              <w:autoSpaceDE w:val="0"/>
              <w:autoSpaceDN w:val="0"/>
              <w:adjustRightInd w:val="0"/>
              <w:spacing w:after="0" w:line="240" w:lineRule="auto"/>
              <w:jc w:val="center"/>
              <w:rPr>
                <w:rFonts w:ascii="Times New Roman" w:hAnsi="Times New Roman"/>
                <w:b/>
                <w:sz w:val="24"/>
                <w:szCs w:val="24"/>
                <w:lang w:eastAsia="ru-RU"/>
              </w:rPr>
            </w:pPr>
            <w:r w:rsidRPr="00E317B2">
              <w:rPr>
                <w:rFonts w:ascii="Times New Roman" w:hAnsi="Times New Roman"/>
                <w:b/>
                <w:sz w:val="24"/>
                <w:szCs w:val="24"/>
                <w:lang w:eastAsia="ru-RU"/>
              </w:rPr>
              <w:t>Коэфф.</w:t>
            </w:r>
          </w:p>
          <w:p w:rsidR="00C65C24" w:rsidRPr="00E317B2" w:rsidRDefault="00C65C24" w:rsidP="0073688B">
            <w:pPr>
              <w:autoSpaceDE w:val="0"/>
              <w:autoSpaceDN w:val="0"/>
              <w:adjustRightInd w:val="0"/>
              <w:spacing w:after="0" w:line="240" w:lineRule="auto"/>
              <w:jc w:val="center"/>
              <w:rPr>
                <w:rFonts w:ascii="Times New Roman" w:hAnsi="Times New Roman"/>
                <w:b/>
                <w:sz w:val="24"/>
                <w:szCs w:val="24"/>
                <w:lang w:eastAsia="ru-RU"/>
              </w:rPr>
            </w:pPr>
            <w:r w:rsidRPr="00E317B2">
              <w:rPr>
                <w:rFonts w:ascii="Times New Roman" w:hAnsi="Times New Roman"/>
                <w:b/>
                <w:sz w:val="24"/>
                <w:szCs w:val="24"/>
                <w:lang w:eastAsia="ru-RU"/>
              </w:rPr>
              <w:t>Застройки</w:t>
            </w:r>
          </w:p>
        </w:tc>
        <w:tc>
          <w:tcPr>
            <w:tcW w:w="2551" w:type="dxa"/>
            <w:tcBorders>
              <w:top w:val="single" w:sz="6" w:space="0" w:color="auto"/>
              <w:left w:val="single" w:sz="6" w:space="0" w:color="auto"/>
              <w:bottom w:val="single" w:sz="6" w:space="0" w:color="auto"/>
              <w:right w:val="single" w:sz="6" w:space="0" w:color="auto"/>
            </w:tcBorders>
            <w:shd w:val="clear" w:color="auto" w:fill="EEECE1"/>
            <w:vAlign w:val="center"/>
          </w:tcPr>
          <w:p w:rsidR="00C65C24" w:rsidRPr="00E317B2" w:rsidRDefault="00C65C24" w:rsidP="0073688B">
            <w:pPr>
              <w:autoSpaceDE w:val="0"/>
              <w:autoSpaceDN w:val="0"/>
              <w:adjustRightInd w:val="0"/>
              <w:spacing w:after="0" w:line="240" w:lineRule="auto"/>
              <w:jc w:val="center"/>
              <w:rPr>
                <w:rFonts w:ascii="Times New Roman" w:hAnsi="Times New Roman"/>
                <w:b/>
                <w:sz w:val="24"/>
                <w:szCs w:val="24"/>
                <w:lang w:eastAsia="ru-RU"/>
              </w:rPr>
            </w:pPr>
            <w:r w:rsidRPr="00E317B2">
              <w:rPr>
                <w:rFonts w:ascii="Times New Roman" w:hAnsi="Times New Roman"/>
                <w:b/>
                <w:sz w:val="24"/>
                <w:szCs w:val="24"/>
                <w:lang w:eastAsia="ru-RU"/>
              </w:rPr>
              <w:t>Коэфф. плотности</w:t>
            </w:r>
          </w:p>
          <w:p w:rsidR="00C65C24" w:rsidRPr="00E317B2" w:rsidRDefault="00C65C24" w:rsidP="0073688B">
            <w:pPr>
              <w:autoSpaceDE w:val="0"/>
              <w:autoSpaceDN w:val="0"/>
              <w:adjustRightInd w:val="0"/>
              <w:spacing w:after="0" w:line="240" w:lineRule="auto"/>
              <w:jc w:val="center"/>
              <w:rPr>
                <w:rFonts w:ascii="Times New Roman" w:hAnsi="Times New Roman"/>
                <w:b/>
                <w:sz w:val="24"/>
                <w:szCs w:val="24"/>
                <w:lang w:eastAsia="ru-RU"/>
              </w:rPr>
            </w:pPr>
            <w:r w:rsidRPr="00E317B2">
              <w:rPr>
                <w:rFonts w:ascii="Times New Roman" w:hAnsi="Times New Roman"/>
                <w:b/>
                <w:sz w:val="24"/>
                <w:szCs w:val="24"/>
                <w:lang w:eastAsia="ru-RU"/>
              </w:rPr>
              <w:t>застройки</w:t>
            </w:r>
          </w:p>
        </w:tc>
      </w:tr>
      <w:tr w:rsidR="00C65C24" w:rsidRPr="00162F6E" w:rsidTr="0073688B">
        <w:trPr>
          <w:cantSplit/>
          <w:trHeight w:val="20"/>
          <w:jc w:val="center"/>
        </w:trPr>
        <w:tc>
          <w:tcPr>
            <w:tcW w:w="4206" w:type="dxa"/>
            <w:tcBorders>
              <w:top w:val="single" w:sz="6" w:space="0" w:color="auto"/>
              <w:left w:val="single" w:sz="6" w:space="0" w:color="auto"/>
              <w:right w:val="single" w:sz="6" w:space="0" w:color="auto"/>
            </w:tcBorders>
          </w:tcPr>
          <w:p w:rsidR="00C65C24" w:rsidRPr="00162F6E" w:rsidRDefault="00C65C24" w:rsidP="0073688B">
            <w:pPr>
              <w:autoSpaceDE w:val="0"/>
              <w:autoSpaceDN w:val="0"/>
              <w:adjustRightInd w:val="0"/>
              <w:spacing w:after="0" w:line="240" w:lineRule="auto"/>
              <w:rPr>
                <w:rFonts w:ascii="Times New Roman" w:hAnsi="Times New Roman"/>
                <w:sz w:val="24"/>
                <w:szCs w:val="24"/>
                <w:lang w:eastAsia="ru-RU"/>
              </w:rPr>
            </w:pPr>
            <w:r w:rsidRPr="00162F6E">
              <w:rPr>
                <w:rFonts w:ascii="Times New Roman" w:hAnsi="Times New Roman"/>
                <w:sz w:val="24"/>
                <w:szCs w:val="24"/>
                <w:lang w:eastAsia="ru-RU"/>
              </w:rPr>
              <w:t>Многофункциональная застройка</w:t>
            </w:r>
          </w:p>
        </w:tc>
        <w:tc>
          <w:tcPr>
            <w:tcW w:w="2976" w:type="dxa"/>
            <w:tcBorders>
              <w:top w:val="single" w:sz="6" w:space="0" w:color="auto"/>
              <w:left w:val="single" w:sz="6" w:space="0" w:color="auto"/>
              <w:right w:val="single" w:sz="6" w:space="0" w:color="auto"/>
            </w:tcBorders>
          </w:tcPr>
          <w:p w:rsidR="00C65C24" w:rsidRPr="00162F6E" w:rsidRDefault="00C65C24" w:rsidP="0073688B">
            <w:pPr>
              <w:autoSpaceDE w:val="0"/>
              <w:autoSpaceDN w:val="0"/>
              <w:adjustRightInd w:val="0"/>
              <w:spacing w:after="0" w:line="240" w:lineRule="auto"/>
              <w:jc w:val="center"/>
              <w:rPr>
                <w:rFonts w:ascii="Times New Roman" w:hAnsi="Times New Roman"/>
                <w:sz w:val="24"/>
                <w:szCs w:val="24"/>
                <w:lang w:eastAsia="ru-RU"/>
              </w:rPr>
            </w:pPr>
            <w:r w:rsidRPr="00162F6E">
              <w:rPr>
                <w:rFonts w:ascii="Times New Roman" w:hAnsi="Times New Roman"/>
                <w:sz w:val="24"/>
                <w:szCs w:val="24"/>
                <w:lang w:eastAsia="ru-RU"/>
              </w:rPr>
              <w:t>1,0</w:t>
            </w:r>
          </w:p>
        </w:tc>
        <w:tc>
          <w:tcPr>
            <w:tcW w:w="2551" w:type="dxa"/>
            <w:tcBorders>
              <w:top w:val="single" w:sz="6" w:space="0" w:color="auto"/>
              <w:left w:val="single" w:sz="6" w:space="0" w:color="auto"/>
              <w:right w:val="single" w:sz="6" w:space="0" w:color="auto"/>
            </w:tcBorders>
          </w:tcPr>
          <w:p w:rsidR="00C65C24" w:rsidRPr="00162F6E" w:rsidRDefault="00C65C24" w:rsidP="0073688B">
            <w:pPr>
              <w:autoSpaceDE w:val="0"/>
              <w:autoSpaceDN w:val="0"/>
              <w:adjustRightInd w:val="0"/>
              <w:spacing w:after="0" w:line="240" w:lineRule="auto"/>
              <w:jc w:val="center"/>
              <w:rPr>
                <w:rFonts w:ascii="Times New Roman" w:hAnsi="Times New Roman"/>
                <w:sz w:val="24"/>
                <w:szCs w:val="24"/>
                <w:lang w:eastAsia="ru-RU"/>
              </w:rPr>
            </w:pPr>
            <w:r w:rsidRPr="00162F6E">
              <w:rPr>
                <w:rFonts w:ascii="Times New Roman" w:hAnsi="Times New Roman"/>
                <w:sz w:val="24"/>
                <w:szCs w:val="24"/>
                <w:lang w:eastAsia="ru-RU"/>
              </w:rPr>
              <w:t>3,0</w:t>
            </w:r>
          </w:p>
        </w:tc>
      </w:tr>
      <w:tr w:rsidR="00C65C24" w:rsidRPr="00162F6E" w:rsidTr="0073688B">
        <w:trPr>
          <w:cantSplit/>
          <w:trHeight w:val="20"/>
          <w:jc w:val="center"/>
        </w:trPr>
        <w:tc>
          <w:tcPr>
            <w:tcW w:w="4206" w:type="dxa"/>
            <w:tcBorders>
              <w:top w:val="single" w:sz="6" w:space="0" w:color="auto"/>
              <w:left w:val="single" w:sz="6" w:space="0" w:color="auto"/>
              <w:bottom w:val="single" w:sz="4" w:space="0" w:color="auto"/>
              <w:right w:val="single" w:sz="6" w:space="0" w:color="auto"/>
            </w:tcBorders>
          </w:tcPr>
          <w:p w:rsidR="00C65C24" w:rsidRPr="00162F6E" w:rsidRDefault="00C65C24" w:rsidP="0073688B">
            <w:pPr>
              <w:autoSpaceDE w:val="0"/>
              <w:autoSpaceDN w:val="0"/>
              <w:adjustRightInd w:val="0"/>
              <w:spacing w:after="0" w:line="240" w:lineRule="auto"/>
              <w:rPr>
                <w:rFonts w:ascii="Times New Roman" w:hAnsi="Times New Roman"/>
                <w:sz w:val="24"/>
                <w:szCs w:val="24"/>
                <w:lang w:eastAsia="ru-RU"/>
              </w:rPr>
            </w:pPr>
            <w:r w:rsidRPr="00162F6E">
              <w:rPr>
                <w:rFonts w:ascii="Times New Roman" w:hAnsi="Times New Roman"/>
                <w:sz w:val="24"/>
                <w:szCs w:val="24"/>
                <w:lang w:eastAsia="ru-RU"/>
              </w:rPr>
              <w:t>Специализированная общественная застройка</w:t>
            </w:r>
          </w:p>
        </w:tc>
        <w:tc>
          <w:tcPr>
            <w:tcW w:w="2976" w:type="dxa"/>
            <w:tcBorders>
              <w:top w:val="single" w:sz="6" w:space="0" w:color="auto"/>
              <w:left w:val="single" w:sz="6" w:space="0" w:color="auto"/>
              <w:bottom w:val="single" w:sz="4" w:space="0" w:color="auto"/>
              <w:right w:val="single" w:sz="6" w:space="0" w:color="auto"/>
            </w:tcBorders>
          </w:tcPr>
          <w:p w:rsidR="00C65C24" w:rsidRPr="00162F6E" w:rsidRDefault="00C65C24" w:rsidP="0073688B">
            <w:pPr>
              <w:autoSpaceDE w:val="0"/>
              <w:autoSpaceDN w:val="0"/>
              <w:adjustRightInd w:val="0"/>
              <w:spacing w:after="0" w:line="240" w:lineRule="auto"/>
              <w:jc w:val="center"/>
              <w:rPr>
                <w:rFonts w:ascii="Times New Roman" w:hAnsi="Times New Roman"/>
                <w:sz w:val="24"/>
                <w:szCs w:val="24"/>
                <w:lang w:eastAsia="ru-RU"/>
              </w:rPr>
            </w:pPr>
            <w:r w:rsidRPr="00162F6E">
              <w:rPr>
                <w:rFonts w:ascii="Times New Roman" w:hAnsi="Times New Roman"/>
                <w:sz w:val="24"/>
                <w:szCs w:val="24"/>
                <w:lang w:eastAsia="ru-RU"/>
              </w:rPr>
              <w:t>0,8</w:t>
            </w:r>
          </w:p>
        </w:tc>
        <w:tc>
          <w:tcPr>
            <w:tcW w:w="2551" w:type="dxa"/>
            <w:tcBorders>
              <w:top w:val="single" w:sz="6" w:space="0" w:color="auto"/>
              <w:left w:val="single" w:sz="6" w:space="0" w:color="auto"/>
              <w:bottom w:val="single" w:sz="4" w:space="0" w:color="auto"/>
              <w:right w:val="single" w:sz="6" w:space="0" w:color="auto"/>
            </w:tcBorders>
          </w:tcPr>
          <w:p w:rsidR="00C65C24" w:rsidRPr="00162F6E" w:rsidRDefault="00C65C24" w:rsidP="0073688B">
            <w:pPr>
              <w:autoSpaceDE w:val="0"/>
              <w:autoSpaceDN w:val="0"/>
              <w:adjustRightInd w:val="0"/>
              <w:spacing w:after="0" w:line="240" w:lineRule="auto"/>
              <w:jc w:val="center"/>
              <w:rPr>
                <w:rFonts w:ascii="Times New Roman" w:hAnsi="Times New Roman"/>
                <w:sz w:val="24"/>
                <w:szCs w:val="24"/>
                <w:lang w:eastAsia="ru-RU"/>
              </w:rPr>
            </w:pPr>
            <w:r w:rsidRPr="00162F6E">
              <w:rPr>
                <w:rFonts w:ascii="Times New Roman" w:hAnsi="Times New Roman"/>
                <w:sz w:val="24"/>
                <w:szCs w:val="24"/>
                <w:lang w:eastAsia="ru-RU"/>
              </w:rPr>
              <w:t>2,4</w:t>
            </w:r>
          </w:p>
        </w:tc>
      </w:tr>
    </w:tbl>
    <w:p w:rsidR="00C65C24" w:rsidRPr="00E317B2" w:rsidRDefault="00C65C24" w:rsidP="00001781">
      <w:pPr>
        <w:autoSpaceDE w:val="0"/>
        <w:autoSpaceDN w:val="0"/>
        <w:adjustRightInd w:val="0"/>
        <w:spacing w:after="0" w:line="240" w:lineRule="auto"/>
        <w:ind w:firstLine="708"/>
        <w:jc w:val="both"/>
        <w:rPr>
          <w:rFonts w:ascii="Times New Roman" w:hAnsi="Times New Roman"/>
          <w:sz w:val="20"/>
          <w:szCs w:val="20"/>
          <w:lang w:eastAsia="ru-RU"/>
        </w:rPr>
      </w:pPr>
      <w:r w:rsidRPr="00E317B2">
        <w:rPr>
          <w:rFonts w:ascii="Times New Roman" w:hAnsi="Times New Roman"/>
          <w:sz w:val="20"/>
          <w:szCs w:val="20"/>
          <w:lang w:eastAsia="ru-RU"/>
        </w:rPr>
        <w:t xml:space="preserve">Примечание.  </w:t>
      </w:r>
    </w:p>
    <w:p w:rsidR="00C65C24" w:rsidRPr="00E317B2" w:rsidRDefault="00C65C24" w:rsidP="00001781">
      <w:pPr>
        <w:autoSpaceDE w:val="0"/>
        <w:autoSpaceDN w:val="0"/>
        <w:adjustRightInd w:val="0"/>
        <w:spacing w:after="0" w:line="240" w:lineRule="auto"/>
        <w:ind w:firstLine="708"/>
        <w:jc w:val="both"/>
        <w:rPr>
          <w:rFonts w:ascii="Times New Roman" w:hAnsi="Times New Roman"/>
          <w:sz w:val="20"/>
          <w:szCs w:val="20"/>
          <w:lang w:eastAsia="ru-RU"/>
        </w:rPr>
      </w:pPr>
      <w:r w:rsidRPr="00E317B2">
        <w:rPr>
          <w:rFonts w:ascii="Times New Roman" w:hAnsi="Times New Roman"/>
          <w:sz w:val="20"/>
          <w:szCs w:val="20"/>
          <w:lang w:eastAsia="ru-RU"/>
        </w:rPr>
        <w:t>1</w:t>
      </w:r>
      <w:r>
        <w:rPr>
          <w:rFonts w:ascii="Times New Roman" w:hAnsi="Times New Roman"/>
          <w:sz w:val="20"/>
          <w:szCs w:val="20"/>
          <w:lang w:eastAsia="ru-RU"/>
        </w:rPr>
        <w:t>)</w:t>
      </w:r>
      <w:r w:rsidRPr="00E317B2">
        <w:rPr>
          <w:rFonts w:ascii="Times New Roman" w:hAnsi="Times New Roman"/>
          <w:sz w:val="20"/>
          <w:szCs w:val="20"/>
          <w:lang w:eastAsia="ru-RU"/>
        </w:rPr>
        <w:t xml:space="preserve">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C65C24" w:rsidRPr="00E317B2" w:rsidRDefault="00C65C24" w:rsidP="00001781">
      <w:pPr>
        <w:autoSpaceDE w:val="0"/>
        <w:autoSpaceDN w:val="0"/>
        <w:adjustRightInd w:val="0"/>
        <w:spacing w:after="0" w:line="240" w:lineRule="auto"/>
        <w:ind w:firstLine="708"/>
        <w:jc w:val="both"/>
        <w:rPr>
          <w:rFonts w:ascii="Times New Roman" w:hAnsi="Times New Roman"/>
          <w:sz w:val="20"/>
          <w:szCs w:val="20"/>
          <w:lang w:eastAsia="ru-RU"/>
        </w:rPr>
      </w:pPr>
      <w:r>
        <w:rPr>
          <w:rFonts w:ascii="Times New Roman" w:hAnsi="Times New Roman"/>
          <w:sz w:val="20"/>
          <w:szCs w:val="20"/>
          <w:lang w:eastAsia="ru-RU"/>
        </w:rPr>
        <w:t xml:space="preserve">2) </w:t>
      </w:r>
      <w:r w:rsidRPr="00E317B2">
        <w:rPr>
          <w:rFonts w:ascii="Times New Roman" w:hAnsi="Times New Roman"/>
          <w:sz w:val="20"/>
          <w:szCs w:val="20"/>
          <w:lang w:eastAsia="ru-RU"/>
        </w:rPr>
        <w:t xml:space="preserve">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C65C24" w:rsidRPr="00E317B2" w:rsidRDefault="00C65C24" w:rsidP="00001781">
      <w:pPr>
        <w:autoSpaceDE w:val="0"/>
        <w:autoSpaceDN w:val="0"/>
        <w:adjustRightInd w:val="0"/>
        <w:spacing w:after="0" w:line="240" w:lineRule="auto"/>
        <w:ind w:firstLine="708"/>
        <w:jc w:val="both"/>
        <w:rPr>
          <w:rFonts w:ascii="Times New Roman" w:hAnsi="Times New Roman"/>
          <w:sz w:val="20"/>
          <w:szCs w:val="20"/>
          <w:lang w:eastAsia="ru-RU"/>
        </w:rPr>
      </w:pPr>
      <w:r>
        <w:rPr>
          <w:rFonts w:ascii="Times New Roman" w:hAnsi="Times New Roman"/>
          <w:sz w:val="20"/>
          <w:szCs w:val="20"/>
          <w:lang w:eastAsia="ru-RU"/>
        </w:rPr>
        <w:t>3)</w:t>
      </w:r>
      <w:r w:rsidRPr="00E317B2">
        <w:rPr>
          <w:rFonts w:ascii="Times New Roman" w:hAnsi="Times New Roman"/>
          <w:sz w:val="20"/>
          <w:szCs w:val="20"/>
          <w:lang w:eastAsia="ru-RU"/>
        </w:rPr>
        <w:t xml:space="preserve">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C65C24" w:rsidRPr="00162F6E" w:rsidRDefault="00C65C24" w:rsidP="00001781">
      <w:pPr>
        <w:autoSpaceDE w:val="0"/>
        <w:autoSpaceDN w:val="0"/>
        <w:adjustRightInd w:val="0"/>
        <w:spacing w:after="0" w:line="240" w:lineRule="auto"/>
        <w:ind w:firstLine="708"/>
        <w:jc w:val="both"/>
        <w:rPr>
          <w:rFonts w:ascii="Times New Roman" w:hAnsi="Times New Roman"/>
          <w:sz w:val="28"/>
          <w:szCs w:val="28"/>
          <w:lang w:eastAsia="ru-RU"/>
        </w:rPr>
      </w:pPr>
      <w:r w:rsidRPr="00162F6E">
        <w:rPr>
          <w:rFonts w:ascii="Times New Roman" w:hAnsi="Times New Roman"/>
          <w:sz w:val="28"/>
          <w:szCs w:val="28"/>
          <w:lang w:eastAsia="ru-RU"/>
        </w:rPr>
        <w:t xml:space="preserve">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Pr>
          <w:rFonts w:ascii="Times New Roman" w:hAnsi="Times New Roman"/>
          <w:sz w:val="28"/>
          <w:szCs w:val="28"/>
          <w:lang w:eastAsia="ru-RU"/>
        </w:rPr>
        <w:t>городского округа</w:t>
      </w:r>
      <w:r w:rsidRPr="00162F6E">
        <w:rPr>
          <w:rFonts w:ascii="Times New Roman" w:hAnsi="Times New Roman"/>
          <w:sz w:val="28"/>
          <w:szCs w:val="28"/>
          <w:lang w:eastAsia="ru-RU"/>
        </w:rPr>
        <w:t>.</w:t>
      </w:r>
    </w:p>
    <w:p w:rsidR="00C65C24" w:rsidRDefault="00C65C24" w:rsidP="00001781">
      <w:pPr>
        <w:autoSpaceDE w:val="0"/>
        <w:autoSpaceDN w:val="0"/>
        <w:adjustRightInd w:val="0"/>
        <w:spacing w:after="0" w:line="240" w:lineRule="auto"/>
        <w:ind w:firstLine="708"/>
        <w:jc w:val="both"/>
        <w:rPr>
          <w:rFonts w:ascii="Times New Roman" w:hAnsi="Times New Roman"/>
          <w:sz w:val="28"/>
          <w:szCs w:val="28"/>
          <w:lang w:eastAsia="ru-RU"/>
        </w:rPr>
      </w:pPr>
      <w:r w:rsidRPr="00162F6E">
        <w:rPr>
          <w:rFonts w:ascii="Times New Roman" w:hAnsi="Times New Roman"/>
          <w:sz w:val="28"/>
          <w:szCs w:val="28"/>
          <w:lang w:eastAsia="ru-RU"/>
        </w:rPr>
        <w:t xml:space="preserve">Для подъезда к крупным учреждениям, предприятиям, осуществляющим обслуживание населения, торговым центрам и др. следует предусматривать основные проезды, а к отдельно стоящим зданиям - </w:t>
      </w:r>
      <w:r w:rsidRPr="00162F6E">
        <w:rPr>
          <w:rFonts w:ascii="Times New Roman" w:hAnsi="Times New Roman"/>
          <w:sz w:val="28"/>
          <w:szCs w:val="28"/>
          <w:lang w:eastAsia="ru-RU"/>
        </w:rPr>
        <w:lastRenderedPageBreak/>
        <w:t xml:space="preserve">второстепенные проезды, размеры которых следует принимать в соответствии с таблицей </w:t>
      </w:r>
      <w:r>
        <w:rPr>
          <w:rFonts w:ascii="Times New Roman" w:hAnsi="Times New Roman"/>
          <w:sz w:val="28"/>
          <w:szCs w:val="28"/>
          <w:lang w:eastAsia="ru-RU"/>
        </w:rPr>
        <w:t>11</w:t>
      </w:r>
      <w:r w:rsidRPr="00162F6E">
        <w:rPr>
          <w:rFonts w:ascii="Times New Roman" w:hAnsi="Times New Roman"/>
          <w:sz w:val="28"/>
          <w:szCs w:val="28"/>
          <w:lang w:eastAsia="ru-RU"/>
        </w:rPr>
        <w:t>.</w:t>
      </w:r>
    </w:p>
    <w:p w:rsidR="00C65C24" w:rsidRPr="0022269A" w:rsidRDefault="00C65C24" w:rsidP="00001781">
      <w:pPr>
        <w:pStyle w:val="af5"/>
        <w:spacing w:after="0"/>
        <w:ind w:firstLine="732"/>
        <w:jc w:val="right"/>
        <w:rPr>
          <w:rFonts w:cs="Times New Roman"/>
          <w:color w:val="000000"/>
          <w:sz w:val="28"/>
          <w:szCs w:val="28"/>
        </w:rPr>
      </w:pPr>
      <w:r w:rsidRPr="00382A02">
        <w:rPr>
          <w:rFonts w:cs="Times New Roman"/>
          <w:color w:val="000000"/>
          <w:sz w:val="28"/>
          <w:szCs w:val="28"/>
          <w:lang w:val="en-US"/>
        </w:rPr>
        <w:t>Таблица</w:t>
      </w:r>
      <w:r>
        <w:rPr>
          <w:rFonts w:cs="Times New Roman"/>
          <w:color w:val="000000"/>
          <w:sz w:val="28"/>
          <w:szCs w:val="28"/>
        </w:rPr>
        <w:t>11</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915"/>
        <w:gridCol w:w="825"/>
        <w:gridCol w:w="795"/>
        <w:gridCol w:w="675"/>
        <w:gridCol w:w="675"/>
        <w:gridCol w:w="675"/>
        <w:gridCol w:w="660"/>
        <w:gridCol w:w="675"/>
        <w:gridCol w:w="603"/>
      </w:tblGrid>
      <w:tr w:rsidR="00C65C24" w:rsidRPr="0022269A" w:rsidTr="00E317B2">
        <w:tc>
          <w:tcPr>
            <w:tcW w:w="3915" w:type="dxa"/>
            <w:vAlign w:val="bottom"/>
          </w:tcPr>
          <w:p w:rsidR="00C65C24" w:rsidRPr="0022269A" w:rsidRDefault="00C65C24" w:rsidP="0073688B">
            <w:pPr>
              <w:snapToGrid w:val="0"/>
              <w:rPr>
                <w:rFonts w:ascii="Times New Roman" w:hAnsi="Times New Roman"/>
                <w:sz w:val="24"/>
                <w:szCs w:val="24"/>
                <w:lang w:val="en-US"/>
              </w:rPr>
            </w:pPr>
            <w:r w:rsidRPr="0022269A">
              <w:rPr>
                <w:rFonts w:ascii="Times New Roman" w:hAnsi="Times New Roman"/>
                <w:sz w:val="24"/>
                <w:szCs w:val="24"/>
                <w:lang w:val="en-US"/>
              </w:rPr>
              <w:t>Уголповорота, град.</w:t>
            </w:r>
          </w:p>
        </w:tc>
        <w:tc>
          <w:tcPr>
            <w:tcW w:w="82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1</w:t>
            </w:r>
          </w:p>
        </w:tc>
        <w:tc>
          <w:tcPr>
            <w:tcW w:w="79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2</w:t>
            </w:r>
          </w:p>
        </w:tc>
        <w:tc>
          <w:tcPr>
            <w:tcW w:w="67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3</w:t>
            </w:r>
          </w:p>
        </w:tc>
        <w:tc>
          <w:tcPr>
            <w:tcW w:w="67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4</w:t>
            </w:r>
          </w:p>
        </w:tc>
        <w:tc>
          <w:tcPr>
            <w:tcW w:w="67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5</w:t>
            </w:r>
          </w:p>
        </w:tc>
        <w:tc>
          <w:tcPr>
            <w:tcW w:w="660"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6</w:t>
            </w:r>
          </w:p>
        </w:tc>
        <w:tc>
          <w:tcPr>
            <w:tcW w:w="67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8</w:t>
            </w:r>
          </w:p>
        </w:tc>
        <w:tc>
          <w:tcPr>
            <w:tcW w:w="603"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10</w:t>
            </w:r>
          </w:p>
        </w:tc>
      </w:tr>
      <w:tr w:rsidR="00C65C24" w:rsidRPr="0022269A" w:rsidTr="00E317B2">
        <w:tc>
          <w:tcPr>
            <w:tcW w:w="3915" w:type="dxa"/>
            <w:vAlign w:val="bottom"/>
          </w:tcPr>
          <w:p w:rsidR="00C65C24" w:rsidRPr="0022269A" w:rsidRDefault="00C65C24" w:rsidP="0073688B">
            <w:pPr>
              <w:snapToGrid w:val="0"/>
              <w:rPr>
                <w:rFonts w:ascii="Times New Roman" w:hAnsi="Times New Roman"/>
                <w:sz w:val="24"/>
                <w:szCs w:val="24"/>
                <w:lang w:val="en-US"/>
              </w:rPr>
            </w:pPr>
            <w:r w:rsidRPr="0022269A">
              <w:rPr>
                <w:rFonts w:ascii="Times New Roman" w:hAnsi="Times New Roman"/>
                <w:sz w:val="24"/>
                <w:szCs w:val="24"/>
                <w:lang w:val="en-US"/>
              </w:rPr>
              <w:t>Минимальныйрадиускривой, м</w:t>
            </w:r>
          </w:p>
        </w:tc>
        <w:tc>
          <w:tcPr>
            <w:tcW w:w="82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20000</w:t>
            </w:r>
          </w:p>
        </w:tc>
        <w:tc>
          <w:tcPr>
            <w:tcW w:w="79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10000</w:t>
            </w:r>
          </w:p>
        </w:tc>
        <w:tc>
          <w:tcPr>
            <w:tcW w:w="67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6000</w:t>
            </w:r>
          </w:p>
        </w:tc>
        <w:tc>
          <w:tcPr>
            <w:tcW w:w="67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5000</w:t>
            </w:r>
          </w:p>
        </w:tc>
        <w:tc>
          <w:tcPr>
            <w:tcW w:w="67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4000</w:t>
            </w:r>
          </w:p>
        </w:tc>
        <w:tc>
          <w:tcPr>
            <w:tcW w:w="660"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4000</w:t>
            </w:r>
          </w:p>
        </w:tc>
        <w:tc>
          <w:tcPr>
            <w:tcW w:w="67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3000</w:t>
            </w:r>
          </w:p>
        </w:tc>
        <w:tc>
          <w:tcPr>
            <w:tcW w:w="603"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3000</w:t>
            </w:r>
          </w:p>
        </w:tc>
      </w:tr>
    </w:tbl>
    <w:p w:rsidR="00C65C24" w:rsidRPr="00001781" w:rsidRDefault="00C65C24" w:rsidP="00001781">
      <w:pPr>
        <w:autoSpaceDE w:val="0"/>
        <w:autoSpaceDN w:val="0"/>
        <w:adjustRightInd w:val="0"/>
        <w:spacing w:after="0" w:line="240" w:lineRule="auto"/>
        <w:ind w:firstLine="708"/>
        <w:jc w:val="center"/>
        <w:rPr>
          <w:rFonts w:ascii="Times New Roman" w:hAnsi="Times New Roman"/>
          <w:b/>
          <w:i/>
          <w:sz w:val="28"/>
          <w:szCs w:val="28"/>
          <w:lang w:eastAsia="ru-RU"/>
        </w:rPr>
      </w:pPr>
    </w:p>
    <w:p w:rsidR="00C65C24" w:rsidRPr="00001781" w:rsidRDefault="00C65C24" w:rsidP="00001781">
      <w:pPr>
        <w:pStyle w:val="af1"/>
        <w:jc w:val="center"/>
        <w:rPr>
          <w:rFonts w:ascii="Times New Roman" w:hAnsi="Times New Roman"/>
          <w:b/>
          <w:i/>
          <w:sz w:val="28"/>
          <w:szCs w:val="28"/>
        </w:rPr>
      </w:pPr>
      <w:r w:rsidRPr="00001781">
        <w:rPr>
          <w:rFonts w:ascii="Times New Roman" w:hAnsi="Times New Roman"/>
          <w:b/>
          <w:i/>
          <w:sz w:val="28"/>
          <w:szCs w:val="28"/>
        </w:rPr>
        <w:t>4.</w:t>
      </w:r>
      <w:r w:rsidRPr="00001781">
        <w:rPr>
          <w:rFonts w:ascii="Times New Roman" w:hAnsi="Times New Roman"/>
          <w:b/>
          <w:i/>
          <w:sz w:val="28"/>
          <w:szCs w:val="28"/>
        </w:rPr>
        <w:tab/>
        <w:t>Расчетные показатели минимально допустимого уровня обеспеченности объектами местного значения.</w:t>
      </w:r>
    </w:p>
    <w:p w:rsidR="00C65C24" w:rsidRPr="00001781" w:rsidRDefault="00C65C24" w:rsidP="00001781">
      <w:pPr>
        <w:pStyle w:val="af1"/>
        <w:jc w:val="center"/>
        <w:rPr>
          <w:rFonts w:ascii="Times New Roman" w:hAnsi="Times New Roman"/>
          <w:b/>
          <w:i/>
          <w:sz w:val="28"/>
          <w:szCs w:val="28"/>
        </w:rPr>
      </w:pPr>
    </w:p>
    <w:p w:rsidR="00C65C24" w:rsidRPr="002C700D" w:rsidRDefault="00C65C24" w:rsidP="00001781">
      <w:pPr>
        <w:pStyle w:val="af1"/>
        <w:jc w:val="center"/>
        <w:rPr>
          <w:rFonts w:ascii="Times New Roman" w:hAnsi="Times New Roman"/>
          <w:b/>
          <w:i/>
          <w:color w:val="FF0000"/>
          <w:sz w:val="28"/>
          <w:szCs w:val="28"/>
        </w:rPr>
      </w:pPr>
      <w:r w:rsidRPr="00001781">
        <w:rPr>
          <w:rFonts w:ascii="Times New Roman" w:hAnsi="Times New Roman"/>
          <w:b/>
          <w:i/>
          <w:sz w:val="28"/>
          <w:szCs w:val="28"/>
        </w:rPr>
        <w:t>4.1.</w:t>
      </w:r>
      <w:r w:rsidRPr="00001781">
        <w:rPr>
          <w:rFonts w:ascii="Times New Roman" w:hAnsi="Times New Roman"/>
          <w:b/>
          <w:i/>
          <w:sz w:val="28"/>
          <w:szCs w:val="28"/>
        </w:rPr>
        <w:tab/>
        <w:t>Виды объектов местного значения в области транспорта вне границ населенных  пунктов</w:t>
      </w:r>
    </w:p>
    <w:p w:rsidR="00C65C24" w:rsidRPr="00001781" w:rsidRDefault="00C65C24" w:rsidP="00001781">
      <w:pPr>
        <w:pStyle w:val="af1"/>
        <w:jc w:val="center"/>
        <w:rPr>
          <w:rFonts w:ascii="Times New Roman" w:hAnsi="Times New Roman"/>
          <w:b/>
          <w:i/>
          <w:sz w:val="28"/>
          <w:szCs w:val="28"/>
        </w:rPr>
      </w:pPr>
    </w:p>
    <w:p w:rsidR="00C65C24" w:rsidRPr="009C4C49" w:rsidRDefault="00C65C24" w:rsidP="009C4C49">
      <w:pPr>
        <w:overflowPunct w:val="0"/>
        <w:autoSpaceDE w:val="0"/>
        <w:spacing w:after="0" w:line="240" w:lineRule="auto"/>
        <w:ind w:firstLine="714"/>
        <w:jc w:val="both"/>
        <w:rPr>
          <w:rFonts w:ascii="Times New Roman" w:hAnsi="Times New Roman"/>
          <w:color w:val="000000"/>
          <w:sz w:val="28"/>
          <w:szCs w:val="28"/>
          <w:lang w:eastAsia="ru-RU"/>
        </w:rPr>
      </w:pPr>
      <w:proofErr w:type="gramStart"/>
      <w:r w:rsidRPr="009C4C49">
        <w:rPr>
          <w:rFonts w:ascii="Times New Roman" w:hAnsi="Times New Roman"/>
          <w:color w:val="000000"/>
          <w:sz w:val="28"/>
          <w:szCs w:val="28"/>
          <w:lang w:eastAsia="ru-RU"/>
        </w:rPr>
        <w:t>Автомобильные дороги за границами населенных пунктов,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roofErr w:type="gramEnd"/>
    </w:p>
    <w:p w:rsidR="00C65C24" w:rsidRDefault="00C65C24" w:rsidP="009C4C49">
      <w:pPr>
        <w:overflowPunct w:val="0"/>
        <w:autoSpaceDE w:val="0"/>
        <w:spacing w:after="0" w:line="240" w:lineRule="auto"/>
        <w:ind w:firstLine="714"/>
        <w:jc w:val="both"/>
        <w:rPr>
          <w:rFonts w:ascii="Times New Roman" w:hAnsi="Times New Roman"/>
          <w:color w:val="000000"/>
          <w:sz w:val="28"/>
          <w:szCs w:val="28"/>
          <w:lang w:eastAsia="ru-RU"/>
        </w:rPr>
      </w:pPr>
      <w:r w:rsidRPr="009C4C49">
        <w:rPr>
          <w:rFonts w:ascii="Times New Roman" w:hAnsi="Times New Roman"/>
          <w:color w:val="000000"/>
          <w:sz w:val="28"/>
          <w:szCs w:val="28"/>
          <w:lang w:eastAsia="ru-RU"/>
        </w:rPr>
        <w:t>Категории и параметры автомобильных дорог за границами населенных пунктов следует принимать в соответствии таблицей</w:t>
      </w:r>
      <w:r>
        <w:rPr>
          <w:rFonts w:ascii="Times New Roman" w:hAnsi="Times New Roman"/>
          <w:color w:val="000000"/>
          <w:sz w:val="28"/>
          <w:szCs w:val="28"/>
          <w:lang w:eastAsia="ru-RU"/>
        </w:rPr>
        <w:t xml:space="preserve"> 1</w:t>
      </w:r>
      <w:r w:rsidR="0035462C">
        <w:rPr>
          <w:rFonts w:ascii="Times New Roman" w:hAnsi="Times New Roman"/>
          <w:color w:val="000000"/>
          <w:sz w:val="28"/>
          <w:szCs w:val="28"/>
          <w:lang w:eastAsia="ru-RU"/>
        </w:rPr>
        <w:t>2</w:t>
      </w:r>
      <w:r>
        <w:rPr>
          <w:rFonts w:ascii="Times New Roman" w:hAnsi="Times New Roman"/>
          <w:color w:val="000000"/>
          <w:sz w:val="28"/>
          <w:szCs w:val="28"/>
          <w:lang w:eastAsia="ru-RU"/>
        </w:rPr>
        <w:t>.</w:t>
      </w:r>
    </w:p>
    <w:p w:rsidR="0035462C" w:rsidRDefault="0035462C" w:rsidP="009C4C49">
      <w:pPr>
        <w:overflowPunct w:val="0"/>
        <w:autoSpaceDE w:val="0"/>
        <w:spacing w:after="0" w:line="240" w:lineRule="auto"/>
        <w:ind w:firstLine="714"/>
        <w:jc w:val="both"/>
        <w:rPr>
          <w:rFonts w:ascii="Times New Roman" w:hAnsi="Times New Roman"/>
          <w:color w:val="000000"/>
          <w:sz w:val="28"/>
          <w:szCs w:val="28"/>
          <w:lang w:eastAsia="ru-RU"/>
        </w:rPr>
      </w:pPr>
    </w:p>
    <w:p w:rsidR="00C65C24" w:rsidRDefault="00C65C24" w:rsidP="009C4C49">
      <w:pPr>
        <w:overflowPunct w:val="0"/>
        <w:autoSpaceDE w:val="0"/>
        <w:spacing w:after="0" w:line="240" w:lineRule="auto"/>
        <w:ind w:firstLine="714"/>
        <w:jc w:val="right"/>
        <w:rPr>
          <w:rFonts w:ascii="Times New Roman" w:hAnsi="Times New Roman"/>
          <w:color w:val="000000"/>
          <w:sz w:val="28"/>
          <w:szCs w:val="28"/>
          <w:lang w:eastAsia="ru-RU"/>
        </w:rPr>
      </w:pPr>
      <w:r>
        <w:rPr>
          <w:rFonts w:ascii="Times New Roman" w:hAnsi="Times New Roman"/>
          <w:color w:val="000000"/>
          <w:sz w:val="28"/>
          <w:szCs w:val="28"/>
          <w:lang w:eastAsia="ru-RU"/>
        </w:rPr>
        <w:t>Таблица 1</w:t>
      </w:r>
      <w:r w:rsidR="0035462C">
        <w:rPr>
          <w:rFonts w:ascii="Times New Roman" w:hAnsi="Times New Roman"/>
          <w:color w:val="000000"/>
          <w:sz w:val="28"/>
          <w:szCs w:val="28"/>
          <w:lang w:eastAsia="ru-RU"/>
        </w:rPr>
        <w:t>2</w:t>
      </w:r>
    </w:p>
    <w:tbl>
      <w:tblPr>
        <w:tblW w:w="9312" w:type="dxa"/>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1599"/>
        <w:gridCol w:w="1476"/>
        <w:gridCol w:w="1275"/>
        <w:gridCol w:w="1134"/>
        <w:gridCol w:w="1276"/>
        <w:gridCol w:w="1276"/>
        <w:gridCol w:w="1276"/>
      </w:tblGrid>
      <w:tr w:rsidR="00C65C24" w:rsidRPr="0030288A" w:rsidTr="00311BE9">
        <w:trPr>
          <w:jc w:val="center"/>
        </w:trPr>
        <w:tc>
          <w:tcPr>
            <w:tcW w:w="1599" w:type="dxa"/>
            <w:shd w:val="clear" w:color="auto" w:fill="EEECE1"/>
            <w:vAlign w:val="center"/>
          </w:tcPr>
          <w:p w:rsidR="00C65C24" w:rsidRPr="00311BE9" w:rsidRDefault="00C65C24" w:rsidP="0073688B">
            <w:pPr>
              <w:spacing w:after="0"/>
              <w:contextualSpacing/>
              <w:jc w:val="both"/>
              <w:rPr>
                <w:rFonts w:ascii="Times New Roman" w:hAnsi="Times New Roman"/>
                <w:b/>
                <w:sz w:val="24"/>
                <w:szCs w:val="24"/>
                <w:lang w:eastAsia="ru-RU"/>
              </w:rPr>
            </w:pPr>
            <w:r w:rsidRPr="00311BE9">
              <w:rPr>
                <w:rFonts w:ascii="Times New Roman" w:hAnsi="Times New Roman"/>
                <w:b/>
                <w:sz w:val="24"/>
                <w:szCs w:val="24"/>
                <w:lang w:eastAsia="ru-RU"/>
              </w:rPr>
              <w:t>Категории дорог</w:t>
            </w:r>
          </w:p>
        </w:tc>
        <w:tc>
          <w:tcPr>
            <w:tcW w:w="1476" w:type="dxa"/>
            <w:shd w:val="clear" w:color="auto" w:fill="EEECE1"/>
            <w:vAlign w:val="center"/>
          </w:tcPr>
          <w:p w:rsidR="00C65C24" w:rsidRPr="00311BE9" w:rsidRDefault="00C65C24" w:rsidP="0073688B">
            <w:pPr>
              <w:spacing w:after="0"/>
              <w:contextualSpacing/>
              <w:jc w:val="both"/>
              <w:rPr>
                <w:rFonts w:ascii="Times New Roman" w:hAnsi="Times New Roman"/>
                <w:b/>
                <w:sz w:val="24"/>
                <w:szCs w:val="24"/>
                <w:lang w:eastAsia="ru-RU"/>
              </w:rPr>
            </w:pPr>
            <w:r w:rsidRPr="00311BE9">
              <w:rPr>
                <w:rFonts w:ascii="Times New Roman" w:hAnsi="Times New Roman"/>
                <w:b/>
                <w:sz w:val="24"/>
                <w:szCs w:val="24"/>
                <w:lang w:eastAsia="ru-RU"/>
              </w:rPr>
              <w:t xml:space="preserve">Расчетная скорость движения, </w:t>
            </w:r>
            <w:proofErr w:type="gramStart"/>
            <w:r w:rsidRPr="00311BE9">
              <w:rPr>
                <w:rFonts w:ascii="Times New Roman" w:hAnsi="Times New Roman"/>
                <w:b/>
                <w:sz w:val="24"/>
                <w:szCs w:val="24"/>
                <w:lang w:eastAsia="ru-RU"/>
              </w:rPr>
              <w:t>км</w:t>
            </w:r>
            <w:proofErr w:type="gramEnd"/>
            <w:r w:rsidRPr="00311BE9">
              <w:rPr>
                <w:rFonts w:ascii="Times New Roman" w:hAnsi="Times New Roman"/>
                <w:b/>
                <w:sz w:val="24"/>
                <w:szCs w:val="24"/>
                <w:lang w:eastAsia="ru-RU"/>
              </w:rPr>
              <w:t>/ч</w:t>
            </w:r>
          </w:p>
        </w:tc>
        <w:tc>
          <w:tcPr>
            <w:tcW w:w="1275" w:type="dxa"/>
            <w:shd w:val="clear" w:color="auto" w:fill="EEECE1"/>
            <w:vAlign w:val="center"/>
          </w:tcPr>
          <w:p w:rsidR="00C65C24" w:rsidRPr="00311BE9" w:rsidRDefault="00C65C24" w:rsidP="0073688B">
            <w:pPr>
              <w:spacing w:after="0"/>
              <w:contextualSpacing/>
              <w:jc w:val="both"/>
              <w:rPr>
                <w:rFonts w:ascii="Times New Roman" w:hAnsi="Times New Roman"/>
                <w:b/>
                <w:sz w:val="24"/>
                <w:szCs w:val="24"/>
                <w:lang w:eastAsia="ru-RU"/>
              </w:rPr>
            </w:pPr>
            <w:r w:rsidRPr="00311BE9">
              <w:rPr>
                <w:rFonts w:ascii="Times New Roman" w:hAnsi="Times New Roman"/>
                <w:b/>
                <w:sz w:val="24"/>
                <w:szCs w:val="24"/>
                <w:lang w:eastAsia="ru-RU"/>
              </w:rPr>
              <w:t xml:space="preserve">Ширина полосы движения, </w:t>
            </w:r>
            <w:proofErr w:type="gramStart"/>
            <w:r w:rsidRPr="00311BE9">
              <w:rPr>
                <w:rFonts w:ascii="Times New Roman" w:hAnsi="Times New Roman"/>
                <w:b/>
                <w:sz w:val="24"/>
                <w:szCs w:val="24"/>
                <w:lang w:eastAsia="ru-RU"/>
              </w:rPr>
              <w:t>м</w:t>
            </w:r>
            <w:proofErr w:type="gramEnd"/>
          </w:p>
        </w:tc>
        <w:tc>
          <w:tcPr>
            <w:tcW w:w="1134" w:type="dxa"/>
            <w:shd w:val="clear" w:color="auto" w:fill="EEECE1"/>
            <w:vAlign w:val="center"/>
          </w:tcPr>
          <w:p w:rsidR="00C65C24" w:rsidRPr="00311BE9" w:rsidRDefault="00C65C24" w:rsidP="0073688B">
            <w:pPr>
              <w:spacing w:after="0"/>
              <w:contextualSpacing/>
              <w:jc w:val="both"/>
              <w:rPr>
                <w:rFonts w:ascii="Times New Roman" w:hAnsi="Times New Roman"/>
                <w:b/>
                <w:sz w:val="24"/>
                <w:szCs w:val="24"/>
                <w:lang w:eastAsia="ru-RU"/>
              </w:rPr>
            </w:pPr>
            <w:r w:rsidRPr="00311BE9">
              <w:rPr>
                <w:rFonts w:ascii="Times New Roman" w:hAnsi="Times New Roman"/>
                <w:b/>
                <w:sz w:val="24"/>
                <w:szCs w:val="24"/>
                <w:lang w:eastAsia="ru-RU"/>
              </w:rPr>
              <w:t>Число полос движения</w:t>
            </w:r>
          </w:p>
        </w:tc>
        <w:tc>
          <w:tcPr>
            <w:tcW w:w="1276" w:type="dxa"/>
            <w:shd w:val="clear" w:color="auto" w:fill="EEECE1"/>
            <w:vAlign w:val="center"/>
          </w:tcPr>
          <w:p w:rsidR="00C65C24" w:rsidRPr="00311BE9" w:rsidRDefault="00C65C24" w:rsidP="0073688B">
            <w:pPr>
              <w:spacing w:after="0"/>
              <w:contextualSpacing/>
              <w:jc w:val="both"/>
              <w:rPr>
                <w:rFonts w:ascii="Times New Roman" w:hAnsi="Times New Roman"/>
                <w:b/>
                <w:sz w:val="24"/>
                <w:szCs w:val="24"/>
                <w:lang w:eastAsia="ru-RU"/>
              </w:rPr>
            </w:pPr>
            <w:r w:rsidRPr="00311BE9">
              <w:rPr>
                <w:rFonts w:ascii="Times New Roman" w:hAnsi="Times New Roman"/>
                <w:b/>
                <w:sz w:val="24"/>
                <w:szCs w:val="24"/>
                <w:lang w:eastAsia="ru-RU"/>
              </w:rPr>
              <w:t xml:space="preserve">Наименьший радиус кривых и в плане, </w:t>
            </w:r>
            <w:proofErr w:type="gramStart"/>
            <w:r w:rsidRPr="00311BE9">
              <w:rPr>
                <w:rFonts w:ascii="Times New Roman" w:hAnsi="Times New Roman"/>
                <w:b/>
                <w:sz w:val="24"/>
                <w:szCs w:val="24"/>
                <w:lang w:eastAsia="ru-RU"/>
              </w:rPr>
              <w:t>м</w:t>
            </w:r>
            <w:proofErr w:type="gramEnd"/>
          </w:p>
        </w:tc>
        <w:tc>
          <w:tcPr>
            <w:tcW w:w="1276" w:type="dxa"/>
            <w:shd w:val="clear" w:color="auto" w:fill="EEECE1"/>
            <w:vAlign w:val="center"/>
          </w:tcPr>
          <w:p w:rsidR="00C65C24" w:rsidRPr="00311BE9" w:rsidRDefault="00C65C24" w:rsidP="0073688B">
            <w:pPr>
              <w:spacing w:after="0"/>
              <w:contextualSpacing/>
              <w:jc w:val="both"/>
              <w:rPr>
                <w:rFonts w:ascii="Times New Roman" w:hAnsi="Times New Roman"/>
                <w:b/>
                <w:sz w:val="24"/>
                <w:szCs w:val="24"/>
                <w:lang w:eastAsia="ru-RU"/>
              </w:rPr>
            </w:pPr>
            <w:r w:rsidRPr="00311BE9">
              <w:rPr>
                <w:rFonts w:ascii="Times New Roman" w:hAnsi="Times New Roman"/>
                <w:b/>
                <w:sz w:val="24"/>
                <w:szCs w:val="24"/>
                <w:lang w:eastAsia="ru-RU"/>
              </w:rPr>
              <w:t xml:space="preserve">Наибольший продольный уклон, </w:t>
            </w:r>
            <w:r w:rsidRPr="00311BE9">
              <w:rPr>
                <w:rFonts w:ascii="Times New Roman" w:hAnsi="Times New Roman"/>
                <w:b/>
                <w:sz w:val="24"/>
                <w:szCs w:val="24"/>
                <w:lang w:eastAsia="ru-RU"/>
              </w:rPr>
              <w:sym w:font="Times New Roman" w:char="2030"/>
            </w:r>
          </w:p>
        </w:tc>
        <w:tc>
          <w:tcPr>
            <w:tcW w:w="1276" w:type="dxa"/>
            <w:shd w:val="clear" w:color="auto" w:fill="EEECE1"/>
            <w:vAlign w:val="center"/>
          </w:tcPr>
          <w:p w:rsidR="00C65C24" w:rsidRPr="00311BE9" w:rsidRDefault="00C65C24" w:rsidP="0073688B">
            <w:pPr>
              <w:spacing w:after="0"/>
              <w:contextualSpacing/>
              <w:jc w:val="both"/>
              <w:rPr>
                <w:rFonts w:ascii="Times New Roman" w:hAnsi="Times New Roman"/>
                <w:b/>
                <w:sz w:val="24"/>
                <w:szCs w:val="24"/>
                <w:lang w:eastAsia="ru-RU"/>
              </w:rPr>
            </w:pPr>
            <w:r w:rsidRPr="00311BE9">
              <w:rPr>
                <w:rFonts w:ascii="Times New Roman" w:hAnsi="Times New Roman"/>
                <w:b/>
                <w:sz w:val="24"/>
                <w:szCs w:val="24"/>
                <w:lang w:eastAsia="ru-RU"/>
              </w:rPr>
              <w:t xml:space="preserve">Наибольшая ширина земляного полотна, </w:t>
            </w:r>
            <w:proofErr w:type="gramStart"/>
            <w:r w:rsidRPr="00311BE9">
              <w:rPr>
                <w:rFonts w:ascii="Times New Roman" w:hAnsi="Times New Roman"/>
                <w:b/>
                <w:sz w:val="24"/>
                <w:szCs w:val="24"/>
                <w:lang w:eastAsia="ru-RU"/>
              </w:rPr>
              <w:t>м</w:t>
            </w:r>
            <w:proofErr w:type="gramEnd"/>
          </w:p>
        </w:tc>
      </w:tr>
      <w:tr w:rsidR="00C65C24" w:rsidRPr="0030288A" w:rsidTr="0030288A">
        <w:trPr>
          <w:trHeight w:val="851"/>
          <w:jc w:val="center"/>
        </w:trPr>
        <w:tc>
          <w:tcPr>
            <w:tcW w:w="1599" w:type="dxa"/>
          </w:tcPr>
          <w:p w:rsidR="00C65C24" w:rsidRPr="0030288A" w:rsidRDefault="0035462C" w:rsidP="0073688B">
            <w:pPr>
              <w:spacing w:after="0"/>
              <w:contextualSpacing/>
              <w:jc w:val="both"/>
              <w:rPr>
                <w:rFonts w:ascii="Times New Roman" w:hAnsi="Times New Roman"/>
                <w:sz w:val="24"/>
                <w:szCs w:val="24"/>
                <w:lang w:eastAsia="ru-RU"/>
              </w:rPr>
            </w:pPr>
            <w:proofErr w:type="gramStart"/>
            <w:r>
              <w:rPr>
                <w:rFonts w:ascii="Times New Roman" w:hAnsi="Times New Roman"/>
                <w:sz w:val="24"/>
                <w:szCs w:val="24"/>
                <w:lang w:eastAsia="ru-RU"/>
              </w:rPr>
              <w:t>О</w:t>
            </w:r>
            <w:r w:rsidR="00C65C24" w:rsidRPr="0030288A">
              <w:rPr>
                <w:rFonts w:ascii="Times New Roman" w:hAnsi="Times New Roman"/>
                <w:sz w:val="24"/>
                <w:szCs w:val="24"/>
                <w:lang w:eastAsia="ru-RU"/>
              </w:rPr>
              <w:t>сновные зональные непрерывного и регулируемого движения</w:t>
            </w:r>
            <w:proofErr w:type="gramEnd"/>
          </w:p>
        </w:tc>
        <w:tc>
          <w:tcPr>
            <w:tcW w:w="1476" w:type="dxa"/>
            <w:vAlign w:val="center"/>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100</w:t>
            </w:r>
          </w:p>
        </w:tc>
        <w:tc>
          <w:tcPr>
            <w:tcW w:w="1275" w:type="dxa"/>
            <w:vAlign w:val="center"/>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3,75</w:t>
            </w:r>
          </w:p>
        </w:tc>
        <w:tc>
          <w:tcPr>
            <w:tcW w:w="1134" w:type="dxa"/>
            <w:vAlign w:val="center"/>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2</w:t>
            </w:r>
          </w:p>
        </w:tc>
        <w:tc>
          <w:tcPr>
            <w:tcW w:w="1276" w:type="dxa"/>
            <w:vAlign w:val="center"/>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400</w:t>
            </w:r>
          </w:p>
        </w:tc>
        <w:tc>
          <w:tcPr>
            <w:tcW w:w="1276" w:type="dxa"/>
            <w:vAlign w:val="center"/>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60</w:t>
            </w:r>
          </w:p>
        </w:tc>
        <w:tc>
          <w:tcPr>
            <w:tcW w:w="1276" w:type="dxa"/>
            <w:vAlign w:val="center"/>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40</w:t>
            </w:r>
          </w:p>
        </w:tc>
      </w:tr>
      <w:tr w:rsidR="00C65C24" w:rsidRPr="0030288A" w:rsidTr="0030288A">
        <w:trPr>
          <w:trHeight w:val="128"/>
          <w:jc w:val="center"/>
        </w:trPr>
        <w:tc>
          <w:tcPr>
            <w:tcW w:w="1599" w:type="dxa"/>
            <w:tcBorders>
              <w:bottom w:val="nil"/>
            </w:tcBorders>
          </w:tcPr>
          <w:p w:rsidR="00C65C24" w:rsidRPr="0030288A" w:rsidRDefault="00C65C24" w:rsidP="0073688B">
            <w:pPr>
              <w:spacing w:after="0"/>
              <w:contextualSpacing/>
              <w:jc w:val="both"/>
              <w:rPr>
                <w:rFonts w:ascii="Times New Roman" w:hAnsi="Times New Roman"/>
                <w:sz w:val="24"/>
                <w:szCs w:val="24"/>
                <w:lang w:eastAsia="ru-RU"/>
              </w:rPr>
            </w:pPr>
            <w:r w:rsidRPr="0030288A">
              <w:rPr>
                <w:rFonts w:ascii="Times New Roman" w:hAnsi="Times New Roman"/>
                <w:sz w:val="24"/>
                <w:szCs w:val="24"/>
                <w:lang w:eastAsia="ru-RU"/>
              </w:rPr>
              <w:t>Местного значения:</w:t>
            </w:r>
          </w:p>
        </w:tc>
        <w:tc>
          <w:tcPr>
            <w:tcW w:w="1476" w:type="dxa"/>
            <w:tcBorders>
              <w:bottom w:val="nil"/>
            </w:tcBorders>
          </w:tcPr>
          <w:p w:rsidR="00C65C24" w:rsidRPr="0030288A" w:rsidRDefault="00C65C24" w:rsidP="0073688B">
            <w:pPr>
              <w:spacing w:after="0"/>
              <w:contextualSpacing/>
              <w:jc w:val="center"/>
              <w:rPr>
                <w:rFonts w:ascii="Times New Roman" w:hAnsi="Times New Roman"/>
                <w:sz w:val="24"/>
                <w:szCs w:val="24"/>
                <w:lang w:eastAsia="ru-RU"/>
              </w:rPr>
            </w:pPr>
          </w:p>
        </w:tc>
        <w:tc>
          <w:tcPr>
            <w:tcW w:w="1275" w:type="dxa"/>
            <w:tcBorders>
              <w:bottom w:val="nil"/>
            </w:tcBorders>
          </w:tcPr>
          <w:p w:rsidR="00C65C24" w:rsidRPr="0030288A" w:rsidRDefault="00C65C24" w:rsidP="0073688B">
            <w:pPr>
              <w:spacing w:after="0"/>
              <w:contextualSpacing/>
              <w:jc w:val="center"/>
              <w:rPr>
                <w:rFonts w:ascii="Times New Roman" w:hAnsi="Times New Roman"/>
                <w:sz w:val="24"/>
                <w:szCs w:val="24"/>
                <w:lang w:eastAsia="ru-RU"/>
              </w:rPr>
            </w:pPr>
          </w:p>
        </w:tc>
        <w:tc>
          <w:tcPr>
            <w:tcW w:w="1134" w:type="dxa"/>
            <w:tcBorders>
              <w:bottom w:val="nil"/>
            </w:tcBorders>
          </w:tcPr>
          <w:p w:rsidR="00C65C24" w:rsidRPr="0030288A" w:rsidRDefault="00C65C24" w:rsidP="0073688B">
            <w:pPr>
              <w:spacing w:after="0"/>
              <w:contextualSpacing/>
              <w:jc w:val="center"/>
              <w:rPr>
                <w:rFonts w:ascii="Times New Roman" w:hAnsi="Times New Roman"/>
                <w:sz w:val="24"/>
                <w:szCs w:val="24"/>
                <w:lang w:eastAsia="ru-RU"/>
              </w:rPr>
            </w:pPr>
          </w:p>
        </w:tc>
        <w:tc>
          <w:tcPr>
            <w:tcW w:w="1276" w:type="dxa"/>
            <w:tcBorders>
              <w:bottom w:val="nil"/>
            </w:tcBorders>
          </w:tcPr>
          <w:p w:rsidR="00C65C24" w:rsidRPr="0030288A" w:rsidRDefault="00C65C24" w:rsidP="0073688B">
            <w:pPr>
              <w:spacing w:after="0"/>
              <w:contextualSpacing/>
              <w:jc w:val="center"/>
              <w:rPr>
                <w:rFonts w:ascii="Times New Roman" w:hAnsi="Times New Roman"/>
                <w:sz w:val="24"/>
                <w:szCs w:val="24"/>
                <w:lang w:eastAsia="ru-RU"/>
              </w:rPr>
            </w:pPr>
          </w:p>
        </w:tc>
        <w:tc>
          <w:tcPr>
            <w:tcW w:w="1276" w:type="dxa"/>
            <w:tcBorders>
              <w:bottom w:val="nil"/>
            </w:tcBorders>
          </w:tcPr>
          <w:p w:rsidR="00C65C24" w:rsidRPr="0030288A" w:rsidRDefault="00C65C24" w:rsidP="0073688B">
            <w:pPr>
              <w:spacing w:after="0"/>
              <w:contextualSpacing/>
              <w:jc w:val="center"/>
              <w:rPr>
                <w:rFonts w:ascii="Times New Roman" w:hAnsi="Times New Roman"/>
                <w:sz w:val="24"/>
                <w:szCs w:val="24"/>
                <w:lang w:eastAsia="ru-RU"/>
              </w:rPr>
            </w:pPr>
          </w:p>
        </w:tc>
        <w:tc>
          <w:tcPr>
            <w:tcW w:w="1276" w:type="dxa"/>
            <w:tcBorders>
              <w:bottom w:val="nil"/>
            </w:tcBorders>
          </w:tcPr>
          <w:p w:rsidR="00C65C24" w:rsidRPr="0030288A" w:rsidRDefault="00C65C24" w:rsidP="0073688B">
            <w:pPr>
              <w:spacing w:after="0"/>
              <w:contextualSpacing/>
              <w:jc w:val="center"/>
              <w:rPr>
                <w:rFonts w:ascii="Times New Roman" w:hAnsi="Times New Roman"/>
                <w:sz w:val="24"/>
                <w:szCs w:val="24"/>
                <w:lang w:eastAsia="ru-RU"/>
              </w:rPr>
            </w:pPr>
          </w:p>
        </w:tc>
      </w:tr>
      <w:tr w:rsidR="00C65C24" w:rsidRPr="0030288A" w:rsidTr="0030288A">
        <w:trPr>
          <w:trHeight w:val="284"/>
          <w:jc w:val="center"/>
        </w:trPr>
        <w:tc>
          <w:tcPr>
            <w:tcW w:w="1599" w:type="dxa"/>
            <w:tcBorders>
              <w:top w:val="nil"/>
            </w:tcBorders>
          </w:tcPr>
          <w:p w:rsidR="00C65C24" w:rsidRPr="0030288A" w:rsidRDefault="00C65C24" w:rsidP="0073688B">
            <w:pPr>
              <w:spacing w:after="0"/>
              <w:contextualSpacing/>
              <w:jc w:val="both"/>
              <w:rPr>
                <w:rFonts w:ascii="Times New Roman" w:hAnsi="Times New Roman"/>
                <w:sz w:val="24"/>
                <w:szCs w:val="24"/>
                <w:lang w:eastAsia="ru-RU"/>
              </w:rPr>
            </w:pPr>
            <w:r w:rsidRPr="0030288A">
              <w:rPr>
                <w:rFonts w:ascii="Times New Roman" w:hAnsi="Times New Roman"/>
                <w:sz w:val="24"/>
                <w:szCs w:val="24"/>
                <w:lang w:eastAsia="ru-RU"/>
              </w:rPr>
              <w:t>грузового движения</w:t>
            </w:r>
          </w:p>
        </w:tc>
        <w:tc>
          <w:tcPr>
            <w:tcW w:w="1476" w:type="dxa"/>
            <w:tcBorders>
              <w:top w:val="nil"/>
            </w:tcBorders>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70</w:t>
            </w:r>
          </w:p>
        </w:tc>
        <w:tc>
          <w:tcPr>
            <w:tcW w:w="1275" w:type="dxa"/>
            <w:tcBorders>
              <w:top w:val="nil"/>
            </w:tcBorders>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4,0</w:t>
            </w:r>
          </w:p>
        </w:tc>
        <w:tc>
          <w:tcPr>
            <w:tcW w:w="1134" w:type="dxa"/>
            <w:tcBorders>
              <w:top w:val="nil"/>
            </w:tcBorders>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2</w:t>
            </w:r>
          </w:p>
        </w:tc>
        <w:tc>
          <w:tcPr>
            <w:tcW w:w="1276" w:type="dxa"/>
            <w:tcBorders>
              <w:top w:val="nil"/>
            </w:tcBorders>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250</w:t>
            </w:r>
          </w:p>
        </w:tc>
        <w:tc>
          <w:tcPr>
            <w:tcW w:w="1276" w:type="dxa"/>
            <w:tcBorders>
              <w:top w:val="nil"/>
            </w:tcBorders>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70</w:t>
            </w:r>
          </w:p>
        </w:tc>
        <w:tc>
          <w:tcPr>
            <w:tcW w:w="1276" w:type="dxa"/>
            <w:tcBorders>
              <w:top w:val="nil"/>
            </w:tcBorders>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20</w:t>
            </w:r>
          </w:p>
        </w:tc>
      </w:tr>
      <w:tr w:rsidR="00C65C24" w:rsidRPr="0030288A" w:rsidTr="0030288A">
        <w:trPr>
          <w:trHeight w:val="284"/>
          <w:jc w:val="center"/>
        </w:trPr>
        <w:tc>
          <w:tcPr>
            <w:tcW w:w="1599" w:type="dxa"/>
          </w:tcPr>
          <w:p w:rsidR="00C65C24" w:rsidRPr="0030288A" w:rsidRDefault="00C65C24" w:rsidP="0073688B">
            <w:pPr>
              <w:spacing w:after="0"/>
              <w:contextualSpacing/>
              <w:jc w:val="both"/>
              <w:rPr>
                <w:rFonts w:ascii="Times New Roman" w:hAnsi="Times New Roman"/>
                <w:sz w:val="24"/>
                <w:szCs w:val="24"/>
                <w:lang w:eastAsia="ru-RU"/>
              </w:rPr>
            </w:pPr>
            <w:r w:rsidRPr="0030288A">
              <w:rPr>
                <w:rFonts w:ascii="Times New Roman" w:hAnsi="Times New Roman"/>
                <w:sz w:val="24"/>
                <w:szCs w:val="24"/>
                <w:lang w:eastAsia="ru-RU"/>
              </w:rPr>
              <w:t>парковые</w:t>
            </w:r>
          </w:p>
        </w:tc>
        <w:tc>
          <w:tcPr>
            <w:tcW w:w="1476" w:type="dxa"/>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50</w:t>
            </w:r>
          </w:p>
        </w:tc>
        <w:tc>
          <w:tcPr>
            <w:tcW w:w="1275" w:type="dxa"/>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3,0</w:t>
            </w:r>
          </w:p>
        </w:tc>
        <w:tc>
          <w:tcPr>
            <w:tcW w:w="1134" w:type="dxa"/>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2</w:t>
            </w:r>
          </w:p>
        </w:tc>
        <w:tc>
          <w:tcPr>
            <w:tcW w:w="1276" w:type="dxa"/>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175</w:t>
            </w:r>
          </w:p>
        </w:tc>
        <w:tc>
          <w:tcPr>
            <w:tcW w:w="1276" w:type="dxa"/>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80</w:t>
            </w:r>
          </w:p>
        </w:tc>
        <w:tc>
          <w:tcPr>
            <w:tcW w:w="1276" w:type="dxa"/>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15</w:t>
            </w:r>
          </w:p>
        </w:tc>
      </w:tr>
    </w:tbl>
    <w:p w:rsidR="0035462C" w:rsidRDefault="0035462C" w:rsidP="0030288A">
      <w:pPr>
        <w:overflowPunct w:val="0"/>
        <w:autoSpaceDE w:val="0"/>
        <w:spacing w:after="0" w:line="240" w:lineRule="auto"/>
        <w:ind w:firstLine="714"/>
        <w:jc w:val="both"/>
        <w:rPr>
          <w:rFonts w:ascii="Times New Roman" w:hAnsi="Times New Roman"/>
          <w:color w:val="000000"/>
          <w:sz w:val="20"/>
          <w:szCs w:val="20"/>
          <w:lang w:eastAsia="ru-RU"/>
        </w:rPr>
      </w:pPr>
    </w:p>
    <w:p w:rsidR="0035462C" w:rsidRDefault="0035462C" w:rsidP="0030288A">
      <w:pPr>
        <w:overflowPunct w:val="0"/>
        <w:autoSpaceDE w:val="0"/>
        <w:spacing w:after="0" w:line="240" w:lineRule="auto"/>
        <w:ind w:firstLine="714"/>
        <w:jc w:val="both"/>
        <w:rPr>
          <w:rFonts w:ascii="Times New Roman" w:hAnsi="Times New Roman"/>
          <w:color w:val="000000"/>
          <w:sz w:val="20"/>
          <w:szCs w:val="20"/>
          <w:lang w:eastAsia="ru-RU"/>
        </w:rPr>
      </w:pPr>
    </w:p>
    <w:p w:rsidR="0035462C" w:rsidRDefault="0035462C" w:rsidP="0030288A">
      <w:pPr>
        <w:overflowPunct w:val="0"/>
        <w:autoSpaceDE w:val="0"/>
        <w:spacing w:after="0" w:line="240" w:lineRule="auto"/>
        <w:ind w:firstLine="714"/>
        <w:jc w:val="both"/>
        <w:rPr>
          <w:rFonts w:ascii="Times New Roman" w:hAnsi="Times New Roman"/>
          <w:color w:val="000000"/>
          <w:sz w:val="20"/>
          <w:szCs w:val="20"/>
          <w:lang w:eastAsia="ru-RU"/>
        </w:rPr>
      </w:pPr>
    </w:p>
    <w:p w:rsidR="0035462C" w:rsidRDefault="0035462C" w:rsidP="0030288A">
      <w:pPr>
        <w:overflowPunct w:val="0"/>
        <w:autoSpaceDE w:val="0"/>
        <w:spacing w:after="0" w:line="240" w:lineRule="auto"/>
        <w:ind w:firstLine="714"/>
        <w:jc w:val="both"/>
        <w:rPr>
          <w:rFonts w:ascii="Times New Roman" w:hAnsi="Times New Roman"/>
          <w:color w:val="000000"/>
          <w:sz w:val="20"/>
          <w:szCs w:val="20"/>
          <w:lang w:eastAsia="ru-RU"/>
        </w:rPr>
      </w:pPr>
    </w:p>
    <w:p w:rsidR="00C65C24" w:rsidRPr="0030288A" w:rsidRDefault="00C65C24" w:rsidP="0030288A">
      <w:pPr>
        <w:overflowPunct w:val="0"/>
        <w:autoSpaceDE w:val="0"/>
        <w:spacing w:after="0" w:line="240" w:lineRule="auto"/>
        <w:ind w:firstLine="714"/>
        <w:jc w:val="both"/>
        <w:rPr>
          <w:rFonts w:ascii="Times New Roman" w:hAnsi="Times New Roman"/>
          <w:color w:val="000000"/>
          <w:sz w:val="20"/>
          <w:szCs w:val="20"/>
          <w:lang w:eastAsia="ru-RU"/>
        </w:rPr>
      </w:pPr>
      <w:r w:rsidRPr="0030288A">
        <w:rPr>
          <w:rFonts w:ascii="Times New Roman" w:hAnsi="Times New Roman"/>
          <w:color w:val="000000"/>
          <w:sz w:val="20"/>
          <w:szCs w:val="20"/>
          <w:lang w:eastAsia="ru-RU"/>
        </w:rPr>
        <w:lastRenderedPageBreak/>
        <w:t>Примечания:</w:t>
      </w:r>
    </w:p>
    <w:p w:rsidR="00C65C24" w:rsidRPr="0030288A" w:rsidRDefault="00C65C24" w:rsidP="0030288A">
      <w:pPr>
        <w:overflowPunct w:val="0"/>
        <w:autoSpaceDE w:val="0"/>
        <w:spacing w:after="0" w:line="240" w:lineRule="auto"/>
        <w:ind w:firstLine="714"/>
        <w:jc w:val="both"/>
        <w:rPr>
          <w:rFonts w:ascii="Times New Roman" w:hAnsi="Times New Roman"/>
          <w:color w:val="000000"/>
          <w:sz w:val="20"/>
          <w:szCs w:val="20"/>
          <w:lang w:eastAsia="ru-RU"/>
        </w:rPr>
      </w:pPr>
      <w:r w:rsidRPr="0030288A">
        <w:rPr>
          <w:rFonts w:ascii="Times New Roman" w:hAnsi="Times New Roman"/>
          <w:color w:val="000000"/>
          <w:sz w:val="20"/>
          <w:szCs w:val="20"/>
          <w:lang w:eastAsia="ru-RU"/>
        </w:rPr>
        <w:t>1</w:t>
      </w:r>
      <w:r>
        <w:rPr>
          <w:rFonts w:ascii="Times New Roman" w:hAnsi="Times New Roman"/>
          <w:color w:val="000000"/>
          <w:sz w:val="20"/>
          <w:szCs w:val="20"/>
          <w:lang w:eastAsia="ru-RU"/>
        </w:rPr>
        <w:t>)</w:t>
      </w:r>
      <w:r w:rsidRPr="0030288A">
        <w:rPr>
          <w:rFonts w:ascii="Times New Roman" w:hAnsi="Times New Roman"/>
          <w:color w:val="000000"/>
          <w:sz w:val="20"/>
          <w:szCs w:val="20"/>
          <w:lang w:eastAsia="ru-RU"/>
        </w:rPr>
        <w:t xml:space="preserve">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C65C24" w:rsidRDefault="00C65C24" w:rsidP="0030288A">
      <w:pPr>
        <w:overflowPunct w:val="0"/>
        <w:autoSpaceDE w:val="0"/>
        <w:spacing w:after="0" w:line="240" w:lineRule="auto"/>
        <w:ind w:firstLine="714"/>
        <w:jc w:val="both"/>
        <w:rPr>
          <w:rFonts w:ascii="Times New Roman" w:hAnsi="Times New Roman"/>
          <w:color w:val="000000"/>
          <w:sz w:val="20"/>
          <w:szCs w:val="20"/>
          <w:lang w:eastAsia="ru-RU"/>
        </w:rPr>
      </w:pPr>
      <w:r w:rsidRPr="0030288A">
        <w:rPr>
          <w:rFonts w:ascii="Times New Roman" w:hAnsi="Times New Roman"/>
          <w:color w:val="000000"/>
          <w:sz w:val="20"/>
          <w:szCs w:val="20"/>
          <w:lang w:eastAsia="ru-RU"/>
        </w:rPr>
        <w:t>2</w:t>
      </w:r>
      <w:r>
        <w:rPr>
          <w:rFonts w:ascii="Times New Roman" w:hAnsi="Times New Roman"/>
          <w:color w:val="000000"/>
          <w:sz w:val="20"/>
          <w:szCs w:val="20"/>
          <w:lang w:eastAsia="ru-RU"/>
        </w:rPr>
        <w:t>)</w:t>
      </w:r>
      <w:r w:rsidRPr="0030288A">
        <w:rPr>
          <w:rFonts w:ascii="Times New Roman" w:hAnsi="Times New Roman"/>
          <w:color w:val="000000"/>
          <w:sz w:val="20"/>
          <w:szCs w:val="20"/>
          <w:lang w:eastAsia="ru-RU"/>
        </w:rPr>
        <w:t xml:space="preserve">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35462C" w:rsidRPr="0030288A" w:rsidRDefault="0035462C" w:rsidP="0030288A">
      <w:pPr>
        <w:overflowPunct w:val="0"/>
        <w:autoSpaceDE w:val="0"/>
        <w:spacing w:after="0" w:line="240" w:lineRule="auto"/>
        <w:ind w:firstLine="714"/>
        <w:jc w:val="both"/>
        <w:rPr>
          <w:rFonts w:ascii="Times New Roman" w:hAnsi="Times New Roman"/>
          <w:color w:val="000000"/>
          <w:sz w:val="20"/>
          <w:szCs w:val="20"/>
          <w:lang w:eastAsia="ru-RU"/>
        </w:rPr>
      </w:pPr>
    </w:p>
    <w:p w:rsidR="00C65C24" w:rsidRDefault="00C65C24" w:rsidP="0030288A">
      <w:pPr>
        <w:pStyle w:val="af8"/>
        <w:widowControl w:val="0"/>
        <w:spacing w:line="239" w:lineRule="auto"/>
        <w:ind w:firstLine="709"/>
        <w:jc w:val="both"/>
        <w:rPr>
          <w:rFonts w:ascii="Times New Roman" w:hAnsi="Times New Roman" w:cs="Times New Roman"/>
          <w:sz w:val="28"/>
          <w:szCs w:val="28"/>
        </w:rPr>
      </w:pPr>
      <w:r w:rsidRPr="0030288A">
        <w:rPr>
          <w:rFonts w:ascii="Times New Roman" w:hAnsi="Times New Roman" w:cs="Times New Roman"/>
          <w:sz w:val="28"/>
          <w:szCs w:val="28"/>
        </w:rPr>
        <w:t>Мосты и тоннели следует проектировать в соответствии с требованиями СНиП 2.05.03-84* и СНиП 32-04-97.</w:t>
      </w:r>
    </w:p>
    <w:p w:rsidR="00C65C24" w:rsidRDefault="00C65C24" w:rsidP="0030288A">
      <w:pPr>
        <w:pStyle w:val="af8"/>
        <w:widowControl w:val="0"/>
        <w:spacing w:line="239" w:lineRule="auto"/>
        <w:ind w:firstLine="709"/>
        <w:jc w:val="both"/>
        <w:rPr>
          <w:rFonts w:ascii="Times New Roman" w:hAnsi="Times New Roman" w:cs="Times New Roman"/>
          <w:sz w:val="28"/>
          <w:szCs w:val="28"/>
        </w:rPr>
      </w:pPr>
    </w:p>
    <w:p w:rsidR="00C65C24" w:rsidRDefault="00C65C24" w:rsidP="0030288A">
      <w:pPr>
        <w:pStyle w:val="af1"/>
        <w:jc w:val="center"/>
        <w:rPr>
          <w:rFonts w:ascii="Times New Roman" w:hAnsi="Times New Roman"/>
          <w:b/>
          <w:i/>
          <w:sz w:val="28"/>
          <w:szCs w:val="28"/>
        </w:rPr>
      </w:pPr>
      <w:r w:rsidRPr="0030288A">
        <w:rPr>
          <w:rFonts w:ascii="Times New Roman" w:hAnsi="Times New Roman"/>
          <w:b/>
          <w:i/>
          <w:sz w:val="28"/>
          <w:szCs w:val="28"/>
        </w:rPr>
        <w:t>4.2.</w:t>
      </w:r>
      <w:r w:rsidRPr="0030288A">
        <w:rPr>
          <w:rFonts w:ascii="Times New Roman" w:hAnsi="Times New Roman"/>
          <w:b/>
          <w:i/>
          <w:sz w:val="28"/>
          <w:szCs w:val="28"/>
        </w:rPr>
        <w:tab/>
        <w:t>Виды объектов местного значения Дальнегорского городского округа в области транспорта, автомобильных дорог местного значения в границах населенных пунктов:</w:t>
      </w:r>
    </w:p>
    <w:p w:rsidR="00C65C24" w:rsidRPr="0030288A" w:rsidRDefault="00C65C24" w:rsidP="0030288A">
      <w:pPr>
        <w:pStyle w:val="af1"/>
        <w:jc w:val="center"/>
        <w:rPr>
          <w:rFonts w:ascii="Times New Roman" w:hAnsi="Times New Roman"/>
          <w:b/>
          <w:i/>
          <w:sz w:val="28"/>
          <w:szCs w:val="28"/>
        </w:rPr>
      </w:pPr>
    </w:p>
    <w:p w:rsidR="00C65C24" w:rsidRPr="0030288A" w:rsidRDefault="00C65C24" w:rsidP="0030288A">
      <w:pPr>
        <w:pStyle w:val="af1"/>
        <w:jc w:val="center"/>
        <w:rPr>
          <w:rFonts w:ascii="Times New Roman" w:hAnsi="Times New Roman"/>
          <w:b/>
          <w:i/>
          <w:sz w:val="28"/>
          <w:szCs w:val="28"/>
        </w:rPr>
      </w:pPr>
      <w:r w:rsidRPr="0030288A">
        <w:rPr>
          <w:rFonts w:ascii="Times New Roman" w:hAnsi="Times New Roman"/>
          <w:b/>
          <w:i/>
          <w:sz w:val="28"/>
          <w:szCs w:val="28"/>
        </w:rPr>
        <w:t>4.2.1.</w:t>
      </w:r>
      <w:r w:rsidRPr="0030288A">
        <w:rPr>
          <w:rFonts w:ascii="Times New Roman" w:hAnsi="Times New Roman"/>
          <w:b/>
          <w:i/>
          <w:sz w:val="28"/>
          <w:szCs w:val="28"/>
        </w:rPr>
        <w:tab/>
        <w:t xml:space="preserve"> остановки общественного транспорта</w:t>
      </w:r>
    </w:p>
    <w:p w:rsidR="00C65C24" w:rsidRDefault="00C65C24" w:rsidP="0030288A">
      <w:pPr>
        <w:pStyle w:val="af8"/>
        <w:widowControl w:val="0"/>
        <w:spacing w:line="239" w:lineRule="auto"/>
        <w:ind w:firstLine="709"/>
        <w:jc w:val="both"/>
        <w:rPr>
          <w:rFonts w:ascii="Times New Roman" w:hAnsi="Times New Roman" w:cs="Times New Roman"/>
          <w:sz w:val="28"/>
          <w:szCs w:val="28"/>
        </w:rPr>
      </w:pPr>
    </w:p>
    <w:p w:rsidR="00C65C24" w:rsidRDefault="00C65C24" w:rsidP="0030288A">
      <w:pPr>
        <w:pStyle w:val="af8"/>
        <w:widowControl w:val="0"/>
        <w:spacing w:line="239" w:lineRule="auto"/>
        <w:ind w:firstLine="709"/>
        <w:jc w:val="both"/>
        <w:rPr>
          <w:rFonts w:ascii="Times New Roman" w:hAnsi="Times New Roman" w:cs="Times New Roman"/>
          <w:sz w:val="28"/>
          <w:szCs w:val="28"/>
        </w:rPr>
      </w:pPr>
      <w:r w:rsidRPr="0030288A">
        <w:rPr>
          <w:rFonts w:ascii="Times New Roman" w:hAnsi="Times New Roman" w:cs="Times New Roman"/>
          <w:sz w:val="28"/>
          <w:szCs w:val="28"/>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r>
        <w:rPr>
          <w:rFonts w:ascii="Times New Roman" w:hAnsi="Times New Roman" w:cs="Times New Roman"/>
          <w:sz w:val="28"/>
          <w:szCs w:val="28"/>
        </w:rPr>
        <w:t xml:space="preserve"> 1</w:t>
      </w:r>
      <w:r w:rsidR="004B1B08">
        <w:rPr>
          <w:rFonts w:ascii="Times New Roman" w:hAnsi="Times New Roman" w:cs="Times New Roman"/>
          <w:sz w:val="28"/>
          <w:szCs w:val="28"/>
        </w:rPr>
        <w:t>3</w:t>
      </w:r>
      <w:r>
        <w:rPr>
          <w:rFonts w:ascii="Times New Roman" w:hAnsi="Times New Roman" w:cs="Times New Roman"/>
          <w:sz w:val="28"/>
          <w:szCs w:val="28"/>
        </w:rPr>
        <w:t>.</w:t>
      </w:r>
    </w:p>
    <w:p w:rsidR="00C65C24" w:rsidRDefault="00C65C24" w:rsidP="0030288A">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r w:rsidR="004B1B08">
        <w:rPr>
          <w:rFonts w:ascii="Times New Roman" w:hAnsi="Times New Roman" w:cs="Times New Roman"/>
          <w:sz w:val="28"/>
          <w:szCs w:val="28"/>
        </w:rPr>
        <w:t>3</w:t>
      </w:r>
    </w:p>
    <w:tbl>
      <w:tblPr>
        <w:tblW w:w="9384" w:type="dxa"/>
        <w:tblInd w:w="250" w:type="dxa"/>
        <w:tblLayout w:type="fixed"/>
        <w:tblLook w:val="0000"/>
      </w:tblPr>
      <w:tblGrid>
        <w:gridCol w:w="4425"/>
        <w:gridCol w:w="2158"/>
        <w:gridCol w:w="2801"/>
      </w:tblGrid>
      <w:tr w:rsidR="00C65C24" w:rsidRPr="00C35264" w:rsidTr="004E0A85">
        <w:trPr>
          <w:trHeight w:val="375"/>
        </w:trPr>
        <w:tc>
          <w:tcPr>
            <w:tcW w:w="4425" w:type="dxa"/>
            <w:tcBorders>
              <w:top w:val="single" w:sz="4" w:space="0" w:color="000000"/>
              <w:left w:val="single" w:sz="4" w:space="0" w:color="000000"/>
              <w:bottom w:val="single" w:sz="4" w:space="0" w:color="000000"/>
            </w:tcBorders>
            <w:shd w:val="clear" w:color="auto" w:fill="EEECE1"/>
            <w:vAlign w:val="center"/>
          </w:tcPr>
          <w:p w:rsidR="00C65C24" w:rsidRPr="00F260CA" w:rsidRDefault="00C65C24" w:rsidP="0073688B">
            <w:pPr>
              <w:snapToGrid w:val="0"/>
              <w:spacing w:after="0"/>
              <w:ind w:firstLine="709"/>
              <w:contextualSpacing/>
              <w:jc w:val="both"/>
              <w:rPr>
                <w:rFonts w:ascii="Times New Roman" w:hAnsi="Times New Roman"/>
                <w:b/>
                <w:sz w:val="24"/>
                <w:szCs w:val="24"/>
              </w:rPr>
            </w:pPr>
            <w:r w:rsidRPr="00F260CA">
              <w:rPr>
                <w:rFonts w:ascii="Times New Roman" w:hAnsi="Times New Roman"/>
                <w:b/>
                <w:sz w:val="24"/>
                <w:szCs w:val="24"/>
              </w:rPr>
              <w:t xml:space="preserve">Расстояние до ближайшей остановки общественного транспорта </w:t>
            </w:r>
            <w:proofErr w:type="gramStart"/>
            <w:r w:rsidRPr="00F260CA">
              <w:rPr>
                <w:rFonts w:ascii="Times New Roman" w:hAnsi="Times New Roman"/>
                <w:b/>
                <w:sz w:val="24"/>
                <w:szCs w:val="24"/>
              </w:rPr>
              <w:t>от</w:t>
            </w:r>
            <w:proofErr w:type="gramEnd"/>
            <w:r w:rsidRPr="00F260CA">
              <w:rPr>
                <w:rFonts w:ascii="Times New Roman" w:hAnsi="Times New Roman"/>
                <w:b/>
                <w:sz w:val="24"/>
                <w:szCs w:val="24"/>
              </w:rPr>
              <w:t>:</w:t>
            </w:r>
          </w:p>
        </w:tc>
        <w:tc>
          <w:tcPr>
            <w:tcW w:w="2158" w:type="dxa"/>
            <w:tcBorders>
              <w:top w:val="single" w:sz="4" w:space="0" w:color="000000"/>
              <w:left w:val="single" w:sz="4" w:space="0" w:color="000000"/>
              <w:bottom w:val="single" w:sz="4" w:space="0" w:color="000000"/>
            </w:tcBorders>
            <w:shd w:val="clear" w:color="auto" w:fill="EEECE1"/>
            <w:vAlign w:val="center"/>
          </w:tcPr>
          <w:p w:rsidR="00C65C24" w:rsidRPr="00F260CA" w:rsidRDefault="00C65C24" w:rsidP="0073688B">
            <w:pPr>
              <w:snapToGrid w:val="0"/>
              <w:spacing w:after="0"/>
              <w:ind w:firstLine="709"/>
              <w:contextualSpacing/>
              <w:jc w:val="both"/>
              <w:rPr>
                <w:rFonts w:ascii="Times New Roman" w:hAnsi="Times New Roman"/>
                <w:b/>
                <w:sz w:val="24"/>
                <w:szCs w:val="24"/>
              </w:rPr>
            </w:pPr>
            <w:r w:rsidRPr="00F260CA">
              <w:rPr>
                <w:rFonts w:ascii="Times New Roman" w:hAnsi="Times New Roman"/>
                <w:b/>
                <w:sz w:val="24"/>
                <w:szCs w:val="24"/>
              </w:rPr>
              <w:t>Единица</w:t>
            </w:r>
          </w:p>
          <w:p w:rsidR="00C65C24" w:rsidRPr="00F260CA" w:rsidRDefault="00C65C24" w:rsidP="0073688B">
            <w:pPr>
              <w:snapToGrid w:val="0"/>
              <w:spacing w:after="0"/>
              <w:ind w:firstLine="709"/>
              <w:contextualSpacing/>
              <w:jc w:val="both"/>
              <w:rPr>
                <w:rFonts w:ascii="Times New Roman" w:hAnsi="Times New Roman"/>
                <w:b/>
                <w:sz w:val="24"/>
                <w:szCs w:val="24"/>
              </w:rPr>
            </w:pPr>
            <w:r w:rsidRPr="00F260CA">
              <w:rPr>
                <w:rFonts w:ascii="Times New Roman" w:hAnsi="Times New Roman"/>
                <w:b/>
                <w:sz w:val="24"/>
                <w:szCs w:val="24"/>
              </w:rPr>
              <w:t>измерения</w:t>
            </w:r>
          </w:p>
        </w:tc>
        <w:tc>
          <w:tcPr>
            <w:tcW w:w="280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65C24" w:rsidRPr="00F260CA" w:rsidRDefault="00C65C24" w:rsidP="0073688B">
            <w:pPr>
              <w:snapToGrid w:val="0"/>
              <w:spacing w:after="0"/>
              <w:ind w:firstLine="709"/>
              <w:contextualSpacing/>
              <w:jc w:val="both"/>
              <w:rPr>
                <w:rFonts w:ascii="Times New Roman" w:hAnsi="Times New Roman"/>
                <w:b/>
                <w:sz w:val="24"/>
                <w:szCs w:val="24"/>
              </w:rPr>
            </w:pPr>
            <w:r w:rsidRPr="00F260CA">
              <w:rPr>
                <w:rFonts w:ascii="Times New Roman" w:hAnsi="Times New Roman"/>
                <w:b/>
                <w:sz w:val="24"/>
                <w:szCs w:val="24"/>
              </w:rPr>
              <w:t>Показатель</w:t>
            </w:r>
          </w:p>
        </w:tc>
      </w:tr>
      <w:tr w:rsidR="00C65C24" w:rsidRPr="00C35264" w:rsidTr="004E0A85">
        <w:tc>
          <w:tcPr>
            <w:tcW w:w="4425" w:type="dxa"/>
            <w:tcBorders>
              <w:top w:val="single" w:sz="4" w:space="0" w:color="000000"/>
              <w:left w:val="single" w:sz="4" w:space="0" w:color="000000"/>
              <w:bottom w:val="single" w:sz="4" w:space="0" w:color="000000"/>
            </w:tcBorders>
          </w:tcPr>
          <w:p w:rsidR="00C65C24" w:rsidRPr="00C35264" w:rsidRDefault="00C65C24" w:rsidP="0073688B">
            <w:pPr>
              <w:snapToGrid w:val="0"/>
              <w:spacing w:after="0"/>
              <w:ind w:firstLine="709"/>
              <w:contextualSpacing/>
              <w:jc w:val="both"/>
              <w:rPr>
                <w:rFonts w:ascii="Times New Roman" w:hAnsi="Times New Roman"/>
                <w:sz w:val="24"/>
                <w:szCs w:val="24"/>
              </w:rPr>
            </w:pPr>
            <w:r w:rsidRPr="00C35264">
              <w:rPr>
                <w:rFonts w:ascii="Times New Roman" w:hAnsi="Times New Roman"/>
                <w:sz w:val="24"/>
                <w:szCs w:val="24"/>
              </w:rPr>
              <w:t>Жилых домов</w:t>
            </w:r>
          </w:p>
        </w:tc>
        <w:tc>
          <w:tcPr>
            <w:tcW w:w="2158" w:type="dxa"/>
            <w:tcBorders>
              <w:top w:val="single" w:sz="4" w:space="0" w:color="000000"/>
              <w:left w:val="single" w:sz="4" w:space="0" w:color="000000"/>
              <w:bottom w:val="single" w:sz="4" w:space="0" w:color="000000"/>
            </w:tcBorders>
            <w:vAlign w:val="center"/>
          </w:tcPr>
          <w:p w:rsidR="00C65C24" w:rsidRPr="00C35264" w:rsidRDefault="00C65C24" w:rsidP="0073688B">
            <w:pPr>
              <w:snapToGrid w:val="0"/>
              <w:spacing w:after="0"/>
              <w:ind w:firstLine="709"/>
              <w:contextualSpacing/>
              <w:jc w:val="both"/>
              <w:rPr>
                <w:rFonts w:ascii="Times New Roman" w:hAnsi="Times New Roman"/>
                <w:sz w:val="24"/>
                <w:szCs w:val="24"/>
              </w:rPr>
            </w:pPr>
            <w:r>
              <w:rPr>
                <w:rFonts w:ascii="Times New Roman" w:hAnsi="Times New Roman"/>
                <w:sz w:val="24"/>
                <w:szCs w:val="24"/>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C65C24" w:rsidRPr="00C35264" w:rsidRDefault="00C65C24" w:rsidP="0073688B">
            <w:pPr>
              <w:snapToGrid w:val="0"/>
              <w:spacing w:after="0"/>
              <w:ind w:firstLine="709"/>
              <w:contextualSpacing/>
              <w:jc w:val="both"/>
              <w:rPr>
                <w:rFonts w:ascii="Times New Roman" w:hAnsi="Times New Roman"/>
                <w:sz w:val="24"/>
                <w:szCs w:val="24"/>
              </w:rPr>
            </w:pPr>
            <w:r w:rsidRPr="00C35264">
              <w:rPr>
                <w:rFonts w:ascii="Times New Roman" w:hAnsi="Times New Roman"/>
                <w:sz w:val="24"/>
                <w:szCs w:val="24"/>
              </w:rPr>
              <w:t>400</w:t>
            </w:r>
          </w:p>
        </w:tc>
      </w:tr>
      <w:tr w:rsidR="00C65C24" w:rsidRPr="00C35264" w:rsidTr="004E0A85">
        <w:tc>
          <w:tcPr>
            <w:tcW w:w="4425" w:type="dxa"/>
            <w:tcBorders>
              <w:top w:val="single" w:sz="4" w:space="0" w:color="000000"/>
              <w:left w:val="single" w:sz="4" w:space="0" w:color="000000"/>
              <w:bottom w:val="single" w:sz="4" w:space="0" w:color="000000"/>
            </w:tcBorders>
          </w:tcPr>
          <w:p w:rsidR="00C65C24" w:rsidRPr="00C35264" w:rsidRDefault="00C65C24" w:rsidP="0073688B">
            <w:pPr>
              <w:snapToGrid w:val="0"/>
              <w:spacing w:after="0"/>
              <w:ind w:firstLine="709"/>
              <w:contextualSpacing/>
              <w:jc w:val="both"/>
              <w:rPr>
                <w:rFonts w:ascii="Times New Roman" w:hAnsi="Times New Roman"/>
                <w:sz w:val="24"/>
                <w:szCs w:val="24"/>
              </w:rPr>
            </w:pPr>
            <w:r w:rsidRPr="00C35264">
              <w:rPr>
                <w:rFonts w:ascii="Times New Roman" w:hAnsi="Times New Roman"/>
                <w:sz w:val="24"/>
                <w:szCs w:val="24"/>
              </w:rPr>
              <w:t>Объектов массового посещения</w:t>
            </w:r>
          </w:p>
        </w:tc>
        <w:tc>
          <w:tcPr>
            <w:tcW w:w="2158" w:type="dxa"/>
            <w:tcBorders>
              <w:top w:val="single" w:sz="4" w:space="0" w:color="000000"/>
              <w:left w:val="single" w:sz="4" w:space="0" w:color="000000"/>
              <w:bottom w:val="single" w:sz="4" w:space="0" w:color="000000"/>
            </w:tcBorders>
            <w:vAlign w:val="center"/>
          </w:tcPr>
          <w:p w:rsidR="00C65C24" w:rsidRPr="00C35264" w:rsidRDefault="00C65C24" w:rsidP="0073688B">
            <w:pPr>
              <w:snapToGrid w:val="0"/>
              <w:spacing w:after="0"/>
              <w:ind w:firstLine="709"/>
              <w:contextualSpacing/>
              <w:jc w:val="both"/>
              <w:rPr>
                <w:rFonts w:ascii="Times New Roman" w:hAnsi="Times New Roman"/>
                <w:sz w:val="24"/>
                <w:szCs w:val="24"/>
              </w:rPr>
            </w:pPr>
            <w:r>
              <w:rPr>
                <w:rFonts w:ascii="Times New Roman" w:hAnsi="Times New Roman"/>
                <w:sz w:val="24"/>
                <w:szCs w:val="24"/>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C65C24" w:rsidRPr="00C35264" w:rsidRDefault="00C65C24" w:rsidP="0073688B">
            <w:pPr>
              <w:snapToGrid w:val="0"/>
              <w:spacing w:after="0"/>
              <w:ind w:firstLine="709"/>
              <w:contextualSpacing/>
              <w:jc w:val="both"/>
              <w:rPr>
                <w:rFonts w:ascii="Times New Roman" w:hAnsi="Times New Roman"/>
                <w:sz w:val="24"/>
                <w:szCs w:val="24"/>
              </w:rPr>
            </w:pPr>
            <w:r w:rsidRPr="00C35264">
              <w:rPr>
                <w:rFonts w:ascii="Times New Roman" w:hAnsi="Times New Roman"/>
                <w:sz w:val="24"/>
                <w:szCs w:val="24"/>
              </w:rPr>
              <w:t>250</w:t>
            </w:r>
          </w:p>
        </w:tc>
      </w:tr>
      <w:tr w:rsidR="00C65C24" w:rsidRPr="00C35264" w:rsidTr="004E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425" w:type="dxa"/>
          </w:tcPr>
          <w:p w:rsidR="00C65C24" w:rsidRPr="00C35264" w:rsidRDefault="00C65C24" w:rsidP="0073688B">
            <w:pPr>
              <w:spacing w:after="0"/>
              <w:ind w:firstLine="709"/>
              <w:contextualSpacing/>
              <w:jc w:val="both"/>
              <w:rPr>
                <w:rFonts w:ascii="Times New Roman" w:hAnsi="Times New Roman"/>
                <w:sz w:val="24"/>
                <w:szCs w:val="24"/>
              </w:rPr>
            </w:pPr>
            <w:r w:rsidRPr="00C35264">
              <w:rPr>
                <w:rFonts w:ascii="Times New Roman" w:hAnsi="Times New Roman"/>
                <w:sz w:val="24"/>
                <w:szCs w:val="24"/>
              </w:rPr>
              <w:t xml:space="preserve">Проходных предприятий </w:t>
            </w:r>
            <w:proofErr w:type="gramStart"/>
            <w:r w:rsidRPr="00C35264">
              <w:rPr>
                <w:rFonts w:ascii="Times New Roman" w:hAnsi="Times New Roman"/>
                <w:sz w:val="24"/>
                <w:szCs w:val="24"/>
              </w:rPr>
              <w:t>в</w:t>
            </w:r>
            <w:proofErr w:type="gramEnd"/>
            <w:r w:rsidRPr="00C35264">
              <w:rPr>
                <w:rFonts w:ascii="Times New Roman" w:hAnsi="Times New Roman"/>
                <w:sz w:val="24"/>
                <w:szCs w:val="24"/>
              </w:rPr>
              <w:t xml:space="preserve"> производственных</w:t>
            </w:r>
          </w:p>
          <w:p w:rsidR="00C65C24" w:rsidRPr="00C35264" w:rsidRDefault="00C65C24" w:rsidP="0073688B">
            <w:pPr>
              <w:spacing w:after="0"/>
              <w:ind w:firstLine="709"/>
              <w:contextualSpacing/>
              <w:jc w:val="both"/>
              <w:rPr>
                <w:rFonts w:ascii="Times New Roman" w:hAnsi="Times New Roman"/>
                <w:sz w:val="24"/>
                <w:szCs w:val="24"/>
              </w:rPr>
            </w:pPr>
            <w:r w:rsidRPr="00C35264">
              <w:rPr>
                <w:rFonts w:ascii="Times New Roman" w:hAnsi="Times New Roman"/>
                <w:sz w:val="24"/>
                <w:szCs w:val="24"/>
              </w:rPr>
              <w:t xml:space="preserve">и коммунально-складских </w:t>
            </w:r>
            <w:proofErr w:type="gramStart"/>
            <w:r w:rsidRPr="00C35264">
              <w:rPr>
                <w:rFonts w:ascii="Times New Roman" w:hAnsi="Times New Roman"/>
                <w:sz w:val="24"/>
                <w:szCs w:val="24"/>
              </w:rPr>
              <w:t>зонах</w:t>
            </w:r>
            <w:proofErr w:type="gramEnd"/>
          </w:p>
        </w:tc>
        <w:tc>
          <w:tcPr>
            <w:tcW w:w="2158" w:type="dxa"/>
            <w:vAlign w:val="center"/>
          </w:tcPr>
          <w:p w:rsidR="00C65C24" w:rsidRPr="00C35264" w:rsidRDefault="00C65C24" w:rsidP="0073688B">
            <w:pPr>
              <w:spacing w:after="0"/>
              <w:ind w:firstLine="709"/>
              <w:contextualSpacing/>
              <w:jc w:val="both"/>
              <w:rPr>
                <w:rFonts w:ascii="Times New Roman" w:hAnsi="Times New Roman"/>
                <w:sz w:val="24"/>
                <w:szCs w:val="24"/>
              </w:rPr>
            </w:pPr>
            <w:r>
              <w:rPr>
                <w:rFonts w:ascii="Times New Roman" w:hAnsi="Times New Roman"/>
                <w:sz w:val="24"/>
                <w:szCs w:val="24"/>
              </w:rPr>
              <w:t>м</w:t>
            </w:r>
          </w:p>
        </w:tc>
        <w:tc>
          <w:tcPr>
            <w:tcW w:w="2801" w:type="dxa"/>
            <w:vAlign w:val="center"/>
          </w:tcPr>
          <w:p w:rsidR="00C65C24" w:rsidRPr="00C35264" w:rsidRDefault="00C65C24" w:rsidP="0073688B">
            <w:pPr>
              <w:spacing w:after="0"/>
              <w:ind w:firstLine="709"/>
              <w:contextualSpacing/>
              <w:jc w:val="both"/>
              <w:rPr>
                <w:rFonts w:ascii="Times New Roman" w:hAnsi="Times New Roman"/>
                <w:sz w:val="24"/>
                <w:szCs w:val="24"/>
              </w:rPr>
            </w:pPr>
            <w:r w:rsidRPr="00C35264">
              <w:rPr>
                <w:rFonts w:ascii="Times New Roman" w:hAnsi="Times New Roman"/>
                <w:sz w:val="24"/>
                <w:szCs w:val="24"/>
              </w:rPr>
              <w:t>400</w:t>
            </w:r>
          </w:p>
        </w:tc>
      </w:tr>
      <w:tr w:rsidR="00C65C24" w:rsidRPr="00C35264" w:rsidTr="004E0A85">
        <w:tc>
          <w:tcPr>
            <w:tcW w:w="4425" w:type="dxa"/>
            <w:tcBorders>
              <w:top w:val="single" w:sz="4" w:space="0" w:color="000000"/>
              <w:left w:val="single" w:sz="4" w:space="0" w:color="000000"/>
              <w:bottom w:val="single" w:sz="4" w:space="0" w:color="000000"/>
            </w:tcBorders>
          </w:tcPr>
          <w:p w:rsidR="00C65C24" w:rsidRPr="00C35264" w:rsidRDefault="00C65C24" w:rsidP="0073688B">
            <w:pPr>
              <w:snapToGrid w:val="0"/>
              <w:spacing w:after="0"/>
              <w:ind w:firstLine="709"/>
              <w:contextualSpacing/>
              <w:jc w:val="both"/>
              <w:rPr>
                <w:rFonts w:ascii="Times New Roman" w:hAnsi="Times New Roman"/>
                <w:sz w:val="24"/>
                <w:szCs w:val="24"/>
              </w:rPr>
            </w:pPr>
            <w:r w:rsidRPr="00C35264">
              <w:rPr>
                <w:rFonts w:ascii="Times New Roman" w:hAnsi="Times New Roman"/>
                <w:sz w:val="24"/>
                <w:szCs w:val="24"/>
              </w:rPr>
              <w:t>Зон рекреационного назначения</w:t>
            </w:r>
          </w:p>
        </w:tc>
        <w:tc>
          <w:tcPr>
            <w:tcW w:w="2158" w:type="dxa"/>
            <w:tcBorders>
              <w:top w:val="single" w:sz="4" w:space="0" w:color="000000"/>
              <w:left w:val="single" w:sz="4" w:space="0" w:color="000000"/>
              <w:bottom w:val="single" w:sz="4" w:space="0" w:color="000000"/>
            </w:tcBorders>
            <w:vAlign w:val="center"/>
          </w:tcPr>
          <w:p w:rsidR="00C65C24" w:rsidRPr="00C35264" w:rsidRDefault="00C65C24" w:rsidP="0073688B">
            <w:pPr>
              <w:snapToGrid w:val="0"/>
              <w:spacing w:after="0"/>
              <w:ind w:firstLine="709"/>
              <w:contextualSpacing/>
              <w:jc w:val="both"/>
              <w:rPr>
                <w:rFonts w:ascii="Times New Roman" w:hAnsi="Times New Roman"/>
                <w:sz w:val="24"/>
                <w:szCs w:val="24"/>
              </w:rPr>
            </w:pPr>
            <w:r>
              <w:rPr>
                <w:rFonts w:ascii="Times New Roman" w:hAnsi="Times New Roman"/>
                <w:sz w:val="24"/>
                <w:szCs w:val="24"/>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C65C24" w:rsidRPr="00C35264" w:rsidRDefault="00C65C24" w:rsidP="0073688B">
            <w:pPr>
              <w:snapToGrid w:val="0"/>
              <w:spacing w:after="0"/>
              <w:ind w:firstLine="709"/>
              <w:contextualSpacing/>
              <w:jc w:val="both"/>
              <w:rPr>
                <w:rFonts w:ascii="Times New Roman" w:hAnsi="Times New Roman"/>
                <w:sz w:val="24"/>
                <w:szCs w:val="24"/>
              </w:rPr>
            </w:pPr>
            <w:r w:rsidRPr="00C35264">
              <w:rPr>
                <w:rFonts w:ascii="Times New Roman" w:hAnsi="Times New Roman"/>
                <w:sz w:val="24"/>
                <w:szCs w:val="24"/>
              </w:rPr>
              <w:t>800</w:t>
            </w:r>
          </w:p>
        </w:tc>
      </w:tr>
    </w:tbl>
    <w:p w:rsidR="00C65C24" w:rsidRPr="00554105" w:rsidRDefault="00C65C24" w:rsidP="00D051AB">
      <w:pPr>
        <w:pStyle w:val="af5"/>
        <w:spacing w:after="0" w:line="252" w:lineRule="auto"/>
        <w:ind w:firstLine="714"/>
        <w:jc w:val="both"/>
        <w:rPr>
          <w:rFonts w:cs="Times New Roman"/>
          <w:color w:val="000000"/>
          <w:sz w:val="28"/>
          <w:szCs w:val="28"/>
        </w:rPr>
      </w:pPr>
      <w:r w:rsidRPr="00554105">
        <w:rPr>
          <w:rFonts w:cs="Times New Roman"/>
          <w:color w:val="000000"/>
          <w:sz w:val="28"/>
          <w:szCs w:val="28"/>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w:t>
      </w:r>
    </w:p>
    <w:p w:rsidR="00C65C24" w:rsidRPr="00554105" w:rsidRDefault="00C65C24" w:rsidP="00D051AB">
      <w:pPr>
        <w:pStyle w:val="af5"/>
        <w:spacing w:after="0"/>
        <w:ind w:firstLine="714"/>
        <w:jc w:val="both"/>
        <w:rPr>
          <w:rFonts w:cs="Times New Roman"/>
          <w:color w:val="000000"/>
          <w:sz w:val="28"/>
          <w:szCs w:val="28"/>
        </w:rPr>
      </w:pPr>
      <w:r w:rsidRPr="00554105">
        <w:rPr>
          <w:rFonts w:cs="Times New Roman"/>
          <w:color w:val="000000"/>
          <w:sz w:val="28"/>
          <w:szCs w:val="28"/>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городского округа.</w:t>
      </w:r>
    </w:p>
    <w:p w:rsidR="00C65C24" w:rsidRPr="00554105" w:rsidRDefault="00C65C24" w:rsidP="00D051AB">
      <w:pPr>
        <w:pStyle w:val="af1"/>
        <w:ind w:firstLine="708"/>
        <w:jc w:val="both"/>
        <w:rPr>
          <w:rFonts w:ascii="Times New Roman" w:hAnsi="Times New Roman"/>
          <w:i/>
          <w:sz w:val="28"/>
          <w:szCs w:val="28"/>
        </w:rPr>
      </w:pPr>
      <w:r w:rsidRPr="00554105">
        <w:rPr>
          <w:rFonts w:ascii="Times New Roman" w:hAnsi="Times New Roman"/>
          <w:color w:val="000000"/>
          <w:sz w:val="28"/>
          <w:szCs w:val="28"/>
        </w:rPr>
        <w:t>Вид общественного пассажирского транспорта следует выбирать на основании расчетных пассажиропотоков и дальностей поездок пассажиров.</w:t>
      </w:r>
    </w:p>
    <w:p w:rsidR="00C65C24" w:rsidRPr="00382A02" w:rsidRDefault="00C65C24" w:rsidP="00D051AB">
      <w:pPr>
        <w:pStyle w:val="af5"/>
        <w:spacing w:after="0"/>
        <w:ind w:firstLine="714"/>
        <w:jc w:val="both"/>
        <w:rPr>
          <w:rFonts w:cs="Times New Roman"/>
          <w:color w:val="000000"/>
          <w:sz w:val="28"/>
          <w:szCs w:val="28"/>
        </w:rPr>
      </w:pPr>
      <w:r w:rsidRPr="00382A02">
        <w:rPr>
          <w:rFonts w:cs="Times New Roman"/>
          <w:color w:val="000000"/>
          <w:sz w:val="28"/>
          <w:szCs w:val="28"/>
        </w:rPr>
        <w:t xml:space="preserve">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w:t>
      </w:r>
    </w:p>
    <w:p w:rsidR="00C65C24" w:rsidRPr="00382A02" w:rsidRDefault="00C65C24" w:rsidP="00D051AB">
      <w:pPr>
        <w:pStyle w:val="af5"/>
        <w:spacing w:after="0" w:line="242" w:lineRule="auto"/>
        <w:ind w:firstLine="714"/>
        <w:jc w:val="both"/>
        <w:rPr>
          <w:rFonts w:cs="Times New Roman"/>
          <w:color w:val="000000"/>
          <w:sz w:val="28"/>
          <w:szCs w:val="28"/>
        </w:rPr>
      </w:pPr>
      <w:r w:rsidRPr="00752499">
        <w:rPr>
          <w:rFonts w:cs="Times New Roman"/>
          <w:color w:val="000000"/>
          <w:sz w:val="28"/>
          <w:szCs w:val="28"/>
        </w:rPr>
        <w:t xml:space="preserve">В общегородском центре в случае </w:t>
      </w:r>
      <w:proofErr w:type="gramStart"/>
      <w:r w:rsidRPr="00752499">
        <w:rPr>
          <w:rFonts w:cs="Times New Roman"/>
          <w:color w:val="000000"/>
          <w:sz w:val="28"/>
          <w:szCs w:val="28"/>
        </w:rPr>
        <w:t xml:space="preserve">невозможности обеспечения нормативной пешеходной доступности остановок общественного </w:t>
      </w:r>
      <w:r w:rsidRPr="00752499">
        <w:rPr>
          <w:rFonts w:cs="Times New Roman"/>
          <w:color w:val="000000"/>
          <w:sz w:val="28"/>
          <w:szCs w:val="28"/>
        </w:rPr>
        <w:lastRenderedPageBreak/>
        <w:t>пассажирского транспорта</w:t>
      </w:r>
      <w:proofErr w:type="gramEnd"/>
      <w:r w:rsidRPr="00752499">
        <w:rPr>
          <w:rFonts w:cs="Times New Roman"/>
          <w:color w:val="000000"/>
          <w:sz w:val="28"/>
          <w:szCs w:val="28"/>
        </w:rPr>
        <w:t xml:space="preserve"> допускается устройство местной системы специализированных видов транспорта.</w:t>
      </w:r>
    </w:p>
    <w:p w:rsidR="00C65C24" w:rsidRPr="0030288A" w:rsidRDefault="00C65C24" w:rsidP="00D051AB">
      <w:pPr>
        <w:pStyle w:val="af8"/>
        <w:widowControl w:val="0"/>
        <w:spacing w:line="239" w:lineRule="auto"/>
        <w:ind w:firstLine="709"/>
        <w:jc w:val="both"/>
        <w:rPr>
          <w:rFonts w:ascii="Times New Roman" w:hAnsi="Times New Roman" w:cs="Times New Roman"/>
          <w:sz w:val="28"/>
          <w:szCs w:val="28"/>
        </w:rPr>
      </w:pPr>
    </w:p>
    <w:p w:rsidR="00C65C24" w:rsidRDefault="00C65C24" w:rsidP="0009157A">
      <w:pPr>
        <w:pStyle w:val="af8"/>
        <w:widowControl w:val="0"/>
        <w:spacing w:line="239" w:lineRule="auto"/>
        <w:ind w:firstLine="709"/>
        <w:jc w:val="center"/>
        <w:rPr>
          <w:rFonts w:ascii="Times New Roman" w:hAnsi="Times New Roman" w:cs="Times New Roman"/>
          <w:b/>
          <w:i/>
          <w:sz w:val="28"/>
          <w:szCs w:val="28"/>
        </w:rPr>
      </w:pPr>
      <w:r w:rsidRPr="0030288A">
        <w:rPr>
          <w:rFonts w:ascii="Times New Roman" w:hAnsi="Times New Roman" w:cs="Times New Roman"/>
          <w:b/>
          <w:i/>
          <w:sz w:val="28"/>
          <w:szCs w:val="28"/>
        </w:rPr>
        <w:t>4.2.2.</w:t>
      </w:r>
      <w:r w:rsidRPr="0030288A">
        <w:rPr>
          <w:rFonts w:ascii="Times New Roman" w:hAnsi="Times New Roman" w:cs="Times New Roman"/>
          <w:b/>
          <w:i/>
          <w:sz w:val="28"/>
          <w:szCs w:val="28"/>
        </w:rPr>
        <w:tab/>
        <w:t xml:space="preserve"> объекты дорожной деятельности</w:t>
      </w:r>
      <w:r w:rsidRPr="0030288A">
        <w:rPr>
          <w:rFonts w:ascii="Times New Roman" w:hAnsi="Times New Roman" w:cs="Times New Roman"/>
          <w:b/>
          <w:i/>
          <w:sz w:val="28"/>
          <w:szCs w:val="28"/>
        </w:rPr>
        <w:tab/>
      </w:r>
    </w:p>
    <w:p w:rsidR="00C65C24" w:rsidRDefault="00C65C24" w:rsidP="0030288A">
      <w:pPr>
        <w:pStyle w:val="af8"/>
        <w:widowControl w:val="0"/>
        <w:spacing w:line="239" w:lineRule="auto"/>
        <w:ind w:firstLine="709"/>
        <w:jc w:val="both"/>
        <w:rPr>
          <w:rFonts w:ascii="Times New Roman" w:hAnsi="Times New Roman" w:cs="Times New Roman"/>
          <w:sz w:val="28"/>
          <w:szCs w:val="28"/>
        </w:rPr>
      </w:pPr>
    </w:p>
    <w:p w:rsidR="00C65C24" w:rsidRPr="0030288A" w:rsidRDefault="00C65C24" w:rsidP="0030288A">
      <w:pPr>
        <w:pStyle w:val="af8"/>
        <w:widowControl w:val="0"/>
        <w:spacing w:line="239" w:lineRule="auto"/>
        <w:ind w:firstLine="709"/>
        <w:jc w:val="both"/>
        <w:rPr>
          <w:rFonts w:ascii="Times New Roman" w:hAnsi="Times New Roman" w:cs="Times New Roman"/>
          <w:i/>
          <w:sz w:val="28"/>
          <w:szCs w:val="28"/>
        </w:rPr>
      </w:pPr>
      <w:r w:rsidRPr="0030288A">
        <w:rPr>
          <w:rFonts w:ascii="Times New Roman" w:hAnsi="Times New Roman" w:cs="Times New Roman"/>
          <w:i/>
          <w:sz w:val="28"/>
          <w:szCs w:val="28"/>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C65C24" w:rsidRPr="0030288A" w:rsidRDefault="00C65C24" w:rsidP="0030288A">
      <w:pPr>
        <w:pStyle w:val="af8"/>
        <w:widowControl w:val="0"/>
        <w:spacing w:line="239" w:lineRule="auto"/>
        <w:ind w:firstLine="709"/>
        <w:jc w:val="both"/>
        <w:rPr>
          <w:rFonts w:ascii="Times New Roman" w:hAnsi="Times New Roman" w:cs="Times New Roman"/>
          <w:sz w:val="28"/>
          <w:szCs w:val="28"/>
        </w:rPr>
      </w:pPr>
      <w:r w:rsidRPr="0030288A">
        <w:rPr>
          <w:rFonts w:ascii="Times New Roman" w:hAnsi="Times New Roman" w:cs="Times New Roman"/>
          <w:sz w:val="28"/>
          <w:szCs w:val="28"/>
        </w:rPr>
        <w:t>Максимальное расстояние между пешеходными переходами - 300 м.</w:t>
      </w:r>
    </w:p>
    <w:p w:rsidR="00C65C24" w:rsidRPr="0030288A" w:rsidRDefault="00C65C24" w:rsidP="0030288A">
      <w:pPr>
        <w:pStyle w:val="af8"/>
        <w:widowControl w:val="0"/>
        <w:spacing w:line="239" w:lineRule="auto"/>
        <w:ind w:firstLine="709"/>
        <w:jc w:val="both"/>
        <w:rPr>
          <w:rFonts w:ascii="Times New Roman" w:hAnsi="Times New Roman" w:cs="Times New Roman"/>
          <w:sz w:val="28"/>
          <w:szCs w:val="28"/>
        </w:rPr>
      </w:pPr>
      <w:r w:rsidRPr="0030288A">
        <w:rPr>
          <w:rFonts w:ascii="Times New Roman" w:hAnsi="Times New Roman" w:cs="Times New Roman"/>
          <w:sz w:val="28"/>
          <w:szCs w:val="28"/>
        </w:rPr>
        <w:t>Максимальное расстояние между въездами на территорию микрорайона - 300 м.</w:t>
      </w:r>
    </w:p>
    <w:p w:rsidR="00C65C24" w:rsidRDefault="00C65C24" w:rsidP="0030288A">
      <w:pPr>
        <w:pStyle w:val="af8"/>
        <w:widowControl w:val="0"/>
        <w:spacing w:line="239" w:lineRule="auto"/>
        <w:ind w:firstLine="709"/>
        <w:jc w:val="both"/>
        <w:rPr>
          <w:rFonts w:ascii="Times New Roman" w:hAnsi="Times New Roman" w:cs="Times New Roman"/>
          <w:sz w:val="28"/>
          <w:szCs w:val="28"/>
        </w:rPr>
      </w:pPr>
      <w:r w:rsidRPr="0030288A">
        <w:rPr>
          <w:rFonts w:ascii="Times New Roman" w:hAnsi="Times New Roman" w:cs="Times New Roman"/>
          <w:sz w:val="28"/>
          <w:szCs w:val="28"/>
        </w:rPr>
        <w:t>Требуемое расчетное количество машино-мест для парковки легковых автомобилей на приобъектных стоянках определять в соответствии с таблицей</w:t>
      </w:r>
      <w:r>
        <w:rPr>
          <w:rFonts w:ascii="Times New Roman" w:hAnsi="Times New Roman" w:cs="Times New Roman"/>
          <w:sz w:val="28"/>
          <w:szCs w:val="28"/>
        </w:rPr>
        <w:t xml:space="preserve"> 1</w:t>
      </w:r>
      <w:r w:rsidR="004B1B08">
        <w:rPr>
          <w:rFonts w:ascii="Times New Roman" w:hAnsi="Times New Roman" w:cs="Times New Roman"/>
          <w:sz w:val="28"/>
          <w:szCs w:val="28"/>
        </w:rPr>
        <w:t>4</w:t>
      </w:r>
      <w:r>
        <w:rPr>
          <w:rFonts w:ascii="Times New Roman" w:hAnsi="Times New Roman" w:cs="Times New Roman"/>
          <w:sz w:val="28"/>
          <w:szCs w:val="28"/>
        </w:rPr>
        <w:t>.</w:t>
      </w:r>
    </w:p>
    <w:p w:rsidR="00C65C24" w:rsidRDefault="00C65C24" w:rsidP="000A7722">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r w:rsidR="004B1B08">
        <w:rPr>
          <w:rFonts w:ascii="Times New Roman" w:hAnsi="Times New Roman" w:cs="Times New Roman"/>
          <w:sz w:val="28"/>
          <w:szCs w:val="28"/>
        </w:rPr>
        <w:t>4</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0"/>
        <w:gridCol w:w="2297"/>
        <w:gridCol w:w="1134"/>
        <w:gridCol w:w="1297"/>
        <w:gridCol w:w="1368"/>
      </w:tblGrid>
      <w:tr w:rsidR="00335005" w:rsidRPr="00335005" w:rsidTr="00F43FED">
        <w:trPr>
          <w:trHeight w:val="778"/>
        </w:trPr>
        <w:tc>
          <w:tcPr>
            <w:tcW w:w="3260" w:type="dxa"/>
            <w:vMerge w:val="restart"/>
            <w:shd w:val="clear" w:color="auto" w:fill="EEECE1"/>
            <w:vAlign w:val="center"/>
          </w:tcPr>
          <w:p w:rsidR="00335005" w:rsidRPr="00335005" w:rsidRDefault="00335005" w:rsidP="00F43FED">
            <w:pPr>
              <w:pStyle w:val="-"/>
              <w:spacing w:before="0" w:after="0"/>
              <w:ind w:firstLine="0"/>
              <w:rPr>
                <w:b/>
                <w:sz w:val="21"/>
                <w:szCs w:val="21"/>
              </w:rPr>
            </w:pPr>
            <w:r w:rsidRPr="00335005">
              <w:rPr>
                <w:b/>
                <w:sz w:val="21"/>
                <w:szCs w:val="21"/>
              </w:rPr>
              <w:t>Наименование объекта</w:t>
            </w:r>
          </w:p>
        </w:tc>
        <w:tc>
          <w:tcPr>
            <w:tcW w:w="3431" w:type="dxa"/>
            <w:gridSpan w:val="2"/>
            <w:shd w:val="clear" w:color="auto" w:fill="EEECE1"/>
            <w:vAlign w:val="center"/>
          </w:tcPr>
          <w:p w:rsidR="00335005" w:rsidRPr="00335005" w:rsidRDefault="00335005" w:rsidP="00F43FED">
            <w:pPr>
              <w:pStyle w:val="-"/>
              <w:spacing w:before="0" w:after="0"/>
              <w:ind w:firstLine="0"/>
              <w:rPr>
                <w:b/>
                <w:sz w:val="21"/>
                <w:szCs w:val="21"/>
              </w:rPr>
            </w:pPr>
            <w:r w:rsidRPr="00335005">
              <w:rPr>
                <w:b/>
                <w:sz w:val="21"/>
                <w:szCs w:val="21"/>
              </w:rPr>
              <w:t>Минимально допустимый уровень обеспеченности</w:t>
            </w:r>
          </w:p>
        </w:tc>
        <w:tc>
          <w:tcPr>
            <w:tcW w:w="2665" w:type="dxa"/>
            <w:gridSpan w:val="2"/>
            <w:shd w:val="clear" w:color="auto" w:fill="EEECE1"/>
          </w:tcPr>
          <w:p w:rsidR="00335005" w:rsidRPr="00335005" w:rsidRDefault="00335005" w:rsidP="00F43FED">
            <w:pPr>
              <w:pStyle w:val="-"/>
              <w:spacing w:before="0" w:after="0"/>
              <w:ind w:firstLine="0"/>
              <w:rPr>
                <w:b/>
                <w:sz w:val="21"/>
                <w:szCs w:val="21"/>
              </w:rPr>
            </w:pPr>
            <w:r w:rsidRPr="00335005">
              <w:rPr>
                <w:b/>
                <w:sz w:val="21"/>
                <w:szCs w:val="21"/>
              </w:rPr>
              <w:t>Максимально допустимый уровень территориальной доступности</w:t>
            </w:r>
          </w:p>
        </w:tc>
      </w:tr>
      <w:tr w:rsidR="00335005" w:rsidRPr="00335005" w:rsidTr="00F43FED">
        <w:trPr>
          <w:trHeight w:val="535"/>
        </w:trPr>
        <w:tc>
          <w:tcPr>
            <w:tcW w:w="3260" w:type="dxa"/>
            <w:vMerge/>
            <w:shd w:val="clear" w:color="auto" w:fill="EEECE1"/>
            <w:vAlign w:val="center"/>
          </w:tcPr>
          <w:p w:rsidR="00335005" w:rsidRPr="00335005" w:rsidRDefault="00335005" w:rsidP="00F43FED">
            <w:pPr>
              <w:pStyle w:val="-"/>
              <w:spacing w:before="0" w:after="0"/>
              <w:ind w:firstLine="0"/>
              <w:rPr>
                <w:b/>
                <w:sz w:val="21"/>
                <w:szCs w:val="21"/>
              </w:rPr>
            </w:pPr>
          </w:p>
        </w:tc>
        <w:tc>
          <w:tcPr>
            <w:tcW w:w="2297" w:type="dxa"/>
            <w:shd w:val="clear" w:color="auto" w:fill="EEECE1"/>
            <w:vAlign w:val="center"/>
          </w:tcPr>
          <w:p w:rsidR="00335005" w:rsidRPr="00335005" w:rsidRDefault="00335005" w:rsidP="00F43FED">
            <w:pPr>
              <w:pStyle w:val="-"/>
              <w:spacing w:before="0" w:after="0"/>
              <w:ind w:firstLine="0"/>
              <w:rPr>
                <w:b/>
                <w:sz w:val="21"/>
                <w:szCs w:val="21"/>
              </w:rPr>
            </w:pPr>
            <w:r w:rsidRPr="00335005">
              <w:rPr>
                <w:b/>
                <w:sz w:val="21"/>
                <w:szCs w:val="21"/>
              </w:rPr>
              <w:t>Единица измерения</w:t>
            </w:r>
          </w:p>
        </w:tc>
        <w:tc>
          <w:tcPr>
            <w:tcW w:w="1134" w:type="dxa"/>
            <w:shd w:val="clear" w:color="auto" w:fill="EEECE1"/>
            <w:vAlign w:val="center"/>
          </w:tcPr>
          <w:p w:rsidR="00335005" w:rsidRPr="00335005" w:rsidRDefault="00335005" w:rsidP="00F43FED">
            <w:pPr>
              <w:pStyle w:val="-"/>
              <w:spacing w:before="0" w:after="0"/>
              <w:ind w:firstLine="0"/>
              <w:rPr>
                <w:b/>
                <w:sz w:val="21"/>
                <w:szCs w:val="21"/>
              </w:rPr>
            </w:pPr>
            <w:r w:rsidRPr="00335005">
              <w:rPr>
                <w:b/>
                <w:sz w:val="21"/>
                <w:szCs w:val="21"/>
              </w:rPr>
              <w:t>Величина</w:t>
            </w:r>
          </w:p>
        </w:tc>
        <w:tc>
          <w:tcPr>
            <w:tcW w:w="1297" w:type="dxa"/>
            <w:shd w:val="clear" w:color="auto" w:fill="EEECE1"/>
            <w:vAlign w:val="center"/>
          </w:tcPr>
          <w:p w:rsidR="00335005" w:rsidRPr="00335005" w:rsidRDefault="00335005" w:rsidP="00F43FED">
            <w:pPr>
              <w:pStyle w:val="-"/>
              <w:spacing w:before="0" w:after="0"/>
              <w:ind w:firstLine="0"/>
              <w:rPr>
                <w:b/>
                <w:sz w:val="21"/>
                <w:szCs w:val="21"/>
              </w:rPr>
            </w:pPr>
            <w:r w:rsidRPr="00335005">
              <w:rPr>
                <w:b/>
                <w:sz w:val="21"/>
                <w:szCs w:val="21"/>
              </w:rPr>
              <w:t>Единица измерения</w:t>
            </w:r>
          </w:p>
        </w:tc>
        <w:tc>
          <w:tcPr>
            <w:tcW w:w="1368" w:type="dxa"/>
            <w:shd w:val="clear" w:color="auto" w:fill="EEECE1"/>
            <w:vAlign w:val="center"/>
          </w:tcPr>
          <w:p w:rsidR="00335005" w:rsidRPr="00335005" w:rsidRDefault="00335005" w:rsidP="00F43FED">
            <w:pPr>
              <w:pStyle w:val="-"/>
              <w:spacing w:before="0" w:after="0"/>
              <w:ind w:firstLine="0"/>
              <w:rPr>
                <w:b/>
                <w:sz w:val="21"/>
                <w:szCs w:val="21"/>
              </w:rPr>
            </w:pPr>
            <w:r w:rsidRPr="00335005">
              <w:rPr>
                <w:b/>
                <w:sz w:val="21"/>
                <w:szCs w:val="21"/>
              </w:rPr>
              <w:t>Величина</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много-, средне- и малоэтажной многоквартирной жилой застройки</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жителей</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12 *</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100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p>
          <w:p w:rsidR="00335005" w:rsidRPr="00335005" w:rsidRDefault="00335005" w:rsidP="00F43FED">
            <w:pPr>
              <w:pStyle w:val="-"/>
              <w:spacing w:before="0" w:after="0"/>
              <w:ind w:firstLine="0"/>
              <w:rPr>
                <w:sz w:val="21"/>
                <w:szCs w:val="21"/>
              </w:rPr>
            </w:pPr>
            <w:proofErr w:type="gramStart"/>
            <w:r w:rsidRPr="00335005">
              <w:rPr>
                <w:sz w:val="21"/>
                <w:szCs w:val="21"/>
              </w:rPr>
              <w:t xml:space="preserve">Парковочные места объектов дошкольного, начального </w:t>
            </w:r>
            <w:proofErr w:type="gramEnd"/>
          </w:p>
          <w:p w:rsidR="00335005" w:rsidRPr="00335005" w:rsidRDefault="00335005" w:rsidP="00F43FED">
            <w:pPr>
              <w:pStyle w:val="-"/>
              <w:spacing w:before="0" w:after="0"/>
              <w:ind w:firstLine="0"/>
              <w:rPr>
                <w:sz w:val="21"/>
                <w:szCs w:val="21"/>
              </w:rPr>
            </w:pPr>
          </w:p>
          <w:p w:rsidR="00335005" w:rsidRPr="00335005" w:rsidRDefault="00335005" w:rsidP="00F43FED">
            <w:pPr>
              <w:pStyle w:val="-"/>
              <w:spacing w:before="0" w:after="0"/>
              <w:ind w:firstLine="0"/>
              <w:rPr>
                <w:sz w:val="21"/>
                <w:szCs w:val="21"/>
              </w:rPr>
            </w:pPr>
          </w:p>
          <w:p w:rsidR="00335005" w:rsidRPr="00335005" w:rsidRDefault="00335005" w:rsidP="00F43FED">
            <w:pPr>
              <w:pStyle w:val="-"/>
              <w:spacing w:before="0" w:after="0"/>
              <w:ind w:firstLine="0"/>
              <w:rPr>
                <w:sz w:val="21"/>
                <w:szCs w:val="21"/>
              </w:rPr>
            </w:pPr>
          </w:p>
          <w:p w:rsidR="00335005" w:rsidRPr="00335005" w:rsidRDefault="00335005" w:rsidP="00F43FED">
            <w:pPr>
              <w:pStyle w:val="-"/>
              <w:spacing w:before="0" w:after="0"/>
              <w:ind w:firstLine="0"/>
              <w:rPr>
                <w:sz w:val="21"/>
                <w:szCs w:val="21"/>
              </w:rPr>
            </w:pPr>
          </w:p>
          <w:p w:rsidR="00335005" w:rsidRPr="00335005" w:rsidRDefault="00335005" w:rsidP="00F43FED">
            <w:pPr>
              <w:pStyle w:val="-"/>
              <w:spacing w:before="0" w:after="0"/>
              <w:ind w:firstLine="0"/>
              <w:rPr>
                <w:sz w:val="21"/>
                <w:szCs w:val="21"/>
              </w:rPr>
            </w:pPr>
          </w:p>
          <w:p w:rsidR="00335005" w:rsidRPr="00335005" w:rsidRDefault="00335005" w:rsidP="00F43FED">
            <w:pPr>
              <w:pStyle w:val="-"/>
              <w:spacing w:before="0" w:after="0"/>
              <w:ind w:firstLine="0"/>
              <w:rPr>
                <w:sz w:val="21"/>
                <w:szCs w:val="21"/>
              </w:rPr>
            </w:pPr>
          </w:p>
          <w:p w:rsidR="00335005" w:rsidRPr="00335005" w:rsidRDefault="00335005" w:rsidP="00F43FED">
            <w:pPr>
              <w:pStyle w:val="-"/>
              <w:spacing w:before="0" w:after="0"/>
              <w:ind w:firstLine="0"/>
              <w:rPr>
                <w:sz w:val="21"/>
                <w:szCs w:val="21"/>
              </w:rPr>
            </w:pPr>
            <w:r w:rsidRPr="00335005">
              <w:rPr>
                <w:sz w:val="21"/>
                <w:szCs w:val="21"/>
              </w:rPr>
              <w:t>среднего общего образования</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1 объект</w:t>
            </w:r>
          </w:p>
        </w:tc>
        <w:tc>
          <w:tcPr>
            <w:tcW w:w="1134" w:type="dxa"/>
          </w:tcPr>
          <w:p w:rsidR="00335005" w:rsidRPr="00335005" w:rsidRDefault="00335005" w:rsidP="00F43FED">
            <w:pPr>
              <w:pStyle w:val="ConsPlusNormal"/>
              <w:jc w:val="center"/>
              <w:rPr>
                <w:rFonts w:ascii="Times New Roman" w:hAnsi="Times New Roman"/>
                <w:sz w:val="21"/>
                <w:szCs w:val="21"/>
              </w:rPr>
            </w:pPr>
            <w:r w:rsidRPr="00335005">
              <w:rPr>
                <w:rFonts w:ascii="Times New Roman" w:hAnsi="Times New Roman"/>
                <w:sz w:val="21"/>
                <w:szCs w:val="21"/>
              </w:rPr>
              <w:t>по заданию на проектирование, но не менее 5</w:t>
            </w:r>
          </w:p>
          <w:p w:rsidR="00335005" w:rsidRPr="00335005" w:rsidRDefault="00335005" w:rsidP="00F43FED">
            <w:pPr>
              <w:pStyle w:val="ConsPlusNormal"/>
              <w:jc w:val="center"/>
              <w:rPr>
                <w:rFonts w:ascii="Times New Roman" w:hAnsi="Times New Roman"/>
                <w:sz w:val="21"/>
                <w:szCs w:val="21"/>
              </w:rPr>
            </w:pPr>
          </w:p>
          <w:p w:rsidR="00335005" w:rsidRPr="00335005" w:rsidRDefault="00335005" w:rsidP="00F43FED">
            <w:pPr>
              <w:pStyle w:val="ConsPlusNormal"/>
              <w:jc w:val="center"/>
              <w:rPr>
                <w:rFonts w:ascii="Times New Roman" w:hAnsi="Times New Roman"/>
                <w:sz w:val="21"/>
                <w:szCs w:val="21"/>
              </w:rPr>
            </w:pPr>
          </w:p>
          <w:p w:rsidR="00335005" w:rsidRPr="00335005" w:rsidRDefault="00335005" w:rsidP="00F43FED">
            <w:pPr>
              <w:pStyle w:val="ConsPlusNormal"/>
              <w:jc w:val="center"/>
              <w:rPr>
                <w:rFonts w:ascii="Times New Roman" w:hAnsi="Times New Roman"/>
                <w:sz w:val="21"/>
                <w:szCs w:val="21"/>
              </w:rPr>
            </w:pPr>
          </w:p>
          <w:p w:rsidR="00335005" w:rsidRPr="00335005" w:rsidRDefault="00335005" w:rsidP="00F43FED">
            <w:pPr>
              <w:pStyle w:val="ConsPlusNormal"/>
              <w:jc w:val="center"/>
              <w:rPr>
                <w:rFonts w:ascii="Times New Roman" w:hAnsi="Times New Roman"/>
                <w:sz w:val="21"/>
                <w:szCs w:val="21"/>
              </w:rPr>
            </w:pPr>
            <w:r w:rsidRPr="00335005">
              <w:rPr>
                <w:rFonts w:ascii="Times New Roman" w:hAnsi="Times New Roman"/>
                <w:sz w:val="21"/>
                <w:szCs w:val="21"/>
              </w:rPr>
              <w:t>по заданию на проектирование, но не менее 10</w:t>
            </w:r>
          </w:p>
          <w:p w:rsidR="00335005" w:rsidRPr="00335005" w:rsidRDefault="00335005" w:rsidP="00F43FED">
            <w:pPr>
              <w:pStyle w:val="ConsPlusNormal"/>
              <w:jc w:val="center"/>
              <w:rPr>
                <w:rFonts w:ascii="Times New Roman" w:hAnsi="Times New Roman"/>
                <w:sz w:val="21"/>
                <w:szCs w:val="21"/>
              </w:rPr>
            </w:pPr>
          </w:p>
          <w:p w:rsidR="00335005" w:rsidRPr="00335005" w:rsidRDefault="00335005" w:rsidP="00F43FED">
            <w:pPr>
              <w:pStyle w:val="ConsPlusNormal"/>
              <w:jc w:val="center"/>
              <w:rPr>
                <w:rFonts w:ascii="Times New Roman" w:hAnsi="Times New Roman"/>
                <w:sz w:val="21"/>
                <w:szCs w:val="21"/>
              </w:rPr>
            </w:pP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100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объектов среднего и высшего профессионального образования</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работающих</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100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 xml:space="preserve">Парковочные места учреждений управления, кредитно-финансовых и юридических </w:t>
            </w:r>
            <w:r w:rsidRPr="00335005">
              <w:rPr>
                <w:sz w:val="21"/>
                <w:szCs w:val="21"/>
              </w:rPr>
              <w:lastRenderedPageBreak/>
              <w:t>учреждений федерального, регионального значения</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lastRenderedPageBreak/>
              <w:t>машино-мест</w:t>
            </w:r>
          </w:p>
          <w:p w:rsidR="00335005" w:rsidRPr="00335005" w:rsidRDefault="00335005" w:rsidP="00F43FED">
            <w:pPr>
              <w:pStyle w:val="-"/>
              <w:spacing w:before="0" w:after="0"/>
              <w:ind w:firstLine="0"/>
              <w:rPr>
                <w:sz w:val="21"/>
                <w:szCs w:val="21"/>
              </w:rPr>
            </w:pPr>
            <w:r w:rsidRPr="00335005">
              <w:rPr>
                <w:sz w:val="21"/>
                <w:szCs w:val="21"/>
              </w:rPr>
              <w:t>на 100 работающих</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35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lastRenderedPageBreak/>
              <w:t>Парковочные места учреждений управления, кредитно-финансовых и юридических учреждений местного значения</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работающих</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35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офисных, административных зданий, научных и проектных организаций</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работающих</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театров, цирков, кинотеатров, концертных и выставочных залов, музеев</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зрителей</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15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торговых центров, универмагов, магазинов с площадью торговых залов &gt; 200 м²</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м² торговой площади</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10</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рынков</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50 торговых мест</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ресторанов и кафе</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мест</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20</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1057"/>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гостиниц:</w:t>
            </w:r>
          </w:p>
          <w:p w:rsidR="00335005" w:rsidRPr="00335005" w:rsidRDefault="00335005" w:rsidP="00F43FED">
            <w:pPr>
              <w:pStyle w:val="-"/>
              <w:spacing w:before="0" w:after="0"/>
              <w:ind w:firstLine="0"/>
              <w:rPr>
                <w:sz w:val="21"/>
                <w:szCs w:val="21"/>
              </w:rPr>
            </w:pPr>
            <w:r w:rsidRPr="00335005">
              <w:rPr>
                <w:sz w:val="21"/>
                <w:szCs w:val="21"/>
              </w:rPr>
              <w:t xml:space="preserve">- высшего разряда </w:t>
            </w:r>
          </w:p>
          <w:p w:rsidR="00335005" w:rsidRPr="00335005" w:rsidRDefault="00335005" w:rsidP="00F43FED">
            <w:pPr>
              <w:pStyle w:val="-"/>
              <w:spacing w:before="0" w:after="0"/>
              <w:ind w:firstLine="0"/>
              <w:rPr>
                <w:sz w:val="21"/>
                <w:szCs w:val="21"/>
              </w:rPr>
            </w:pPr>
            <w:r w:rsidRPr="00335005">
              <w:rPr>
                <w:sz w:val="21"/>
                <w:szCs w:val="21"/>
              </w:rPr>
              <w:t>- прочих</w:t>
            </w:r>
          </w:p>
        </w:tc>
        <w:tc>
          <w:tcPr>
            <w:tcW w:w="2297" w:type="dxa"/>
            <w:vAlign w:val="center"/>
          </w:tcPr>
          <w:p w:rsidR="00335005" w:rsidRPr="00335005" w:rsidRDefault="00335005" w:rsidP="00F43FED">
            <w:pPr>
              <w:pStyle w:val="-"/>
              <w:spacing w:before="0" w:after="0"/>
              <w:ind w:firstLine="0"/>
              <w:rPr>
                <w:sz w:val="21"/>
                <w:szCs w:val="21"/>
              </w:rPr>
            </w:pPr>
          </w:p>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мест</w:t>
            </w:r>
          </w:p>
        </w:tc>
        <w:tc>
          <w:tcPr>
            <w:tcW w:w="1134" w:type="dxa"/>
            <w:vAlign w:val="center"/>
          </w:tcPr>
          <w:p w:rsidR="00335005" w:rsidRPr="00335005" w:rsidRDefault="00335005" w:rsidP="00F43FED">
            <w:pPr>
              <w:pStyle w:val="-"/>
              <w:spacing w:before="0" w:after="0"/>
              <w:ind w:firstLine="0"/>
              <w:jc w:val="center"/>
              <w:rPr>
                <w:color w:val="FF0000"/>
                <w:sz w:val="21"/>
                <w:szCs w:val="21"/>
              </w:rPr>
            </w:pPr>
          </w:p>
          <w:p w:rsidR="00335005" w:rsidRPr="00335005" w:rsidRDefault="00335005" w:rsidP="00F43FED">
            <w:pPr>
              <w:pStyle w:val="-"/>
              <w:spacing w:before="0" w:after="0"/>
              <w:ind w:firstLine="0"/>
              <w:jc w:val="center"/>
              <w:rPr>
                <w:sz w:val="21"/>
                <w:szCs w:val="21"/>
              </w:rPr>
            </w:pPr>
            <w:r w:rsidRPr="00335005">
              <w:rPr>
                <w:sz w:val="21"/>
                <w:szCs w:val="21"/>
              </w:rPr>
              <w:t>20</w:t>
            </w:r>
          </w:p>
          <w:p w:rsidR="00335005" w:rsidRPr="00335005" w:rsidRDefault="00335005" w:rsidP="00F43FED">
            <w:pPr>
              <w:pStyle w:val="-"/>
              <w:spacing w:before="0" w:after="0"/>
              <w:ind w:firstLine="0"/>
              <w:jc w:val="center"/>
              <w:rPr>
                <w:color w:val="FF0000"/>
                <w:sz w:val="21"/>
                <w:szCs w:val="21"/>
              </w:rPr>
            </w:pPr>
            <w:r w:rsidRPr="00335005">
              <w:rPr>
                <w:sz w:val="21"/>
                <w:szCs w:val="21"/>
              </w:rPr>
              <w:t>6</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988"/>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больниц</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коек</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15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972"/>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поликлиник</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посетителей</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10</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983"/>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промышленных предприятий</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работающих  2-х смежных смен</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городских парков</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единовременных посетителей</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15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400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пляжей и парков в зонах отдыха</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Default="00335005" w:rsidP="00F43FED">
            <w:pPr>
              <w:pStyle w:val="-"/>
              <w:spacing w:before="0" w:after="0"/>
              <w:ind w:firstLine="0"/>
              <w:rPr>
                <w:sz w:val="21"/>
                <w:szCs w:val="21"/>
              </w:rPr>
            </w:pPr>
            <w:r w:rsidRPr="00335005">
              <w:rPr>
                <w:sz w:val="21"/>
                <w:szCs w:val="21"/>
              </w:rPr>
              <w:t>на 100 единовременных посетителей</w:t>
            </w:r>
          </w:p>
          <w:p w:rsidR="00335005" w:rsidRPr="00335005" w:rsidRDefault="00335005" w:rsidP="00F43FED">
            <w:pPr>
              <w:pStyle w:val="-"/>
              <w:spacing w:before="0" w:after="0"/>
              <w:ind w:firstLine="0"/>
              <w:rPr>
                <w:sz w:val="21"/>
                <w:szCs w:val="21"/>
              </w:rPr>
            </w:pP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20</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400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lastRenderedPageBreak/>
              <w:t>Парковочные места баз кратковременного отдыха (спортивных, лыжных, рыболовных, охотничьих)</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единовременных посетителей</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15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400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домов и баз отдыха, санаториев</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отдыхающих и персонала</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400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туристских и курортных гостиниц</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отдыхающих и персонала</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7</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Default="00335005" w:rsidP="00F43FED">
            <w:pPr>
              <w:pStyle w:val="-"/>
              <w:spacing w:before="0" w:after="0"/>
              <w:ind w:firstLine="0"/>
              <w:jc w:val="center"/>
              <w:rPr>
                <w:sz w:val="21"/>
                <w:szCs w:val="21"/>
              </w:rPr>
            </w:pPr>
          </w:p>
          <w:p w:rsidR="00335005" w:rsidRDefault="00335005" w:rsidP="00F43FED">
            <w:pPr>
              <w:pStyle w:val="-"/>
              <w:spacing w:before="0" w:after="0"/>
              <w:ind w:firstLine="0"/>
              <w:jc w:val="center"/>
              <w:rPr>
                <w:sz w:val="21"/>
                <w:szCs w:val="21"/>
              </w:rPr>
            </w:pPr>
          </w:p>
          <w:p w:rsidR="00335005" w:rsidRDefault="00335005" w:rsidP="00F43FED">
            <w:pPr>
              <w:pStyle w:val="-"/>
              <w:spacing w:before="0" w:after="0"/>
              <w:ind w:firstLine="0"/>
              <w:jc w:val="center"/>
              <w:rPr>
                <w:sz w:val="21"/>
                <w:szCs w:val="21"/>
              </w:rPr>
            </w:pPr>
            <w:r w:rsidRPr="00335005">
              <w:rPr>
                <w:sz w:val="21"/>
                <w:szCs w:val="21"/>
              </w:rPr>
              <w:t>250</w:t>
            </w:r>
          </w:p>
          <w:p w:rsidR="00335005" w:rsidRDefault="00335005" w:rsidP="00F43FED">
            <w:pPr>
              <w:pStyle w:val="-"/>
              <w:spacing w:before="0" w:after="0"/>
              <w:ind w:firstLine="0"/>
              <w:jc w:val="center"/>
              <w:rPr>
                <w:sz w:val="21"/>
                <w:szCs w:val="21"/>
              </w:rPr>
            </w:pPr>
          </w:p>
          <w:p w:rsidR="00335005" w:rsidRDefault="00335005" w:rsidP="00F43FED">
            <w:pPr>
              <w:pStyle w:val="-"/>
              <w:spacing w:before="0" w:after="0"/>
              <w:ind w:firstLine="0"/>
              <w:jc w:val="center"/>
              <w:rPr>
                <w:sz w:val="21"/>
                <w:szCs w:val="21"/>
              </w:rPr>
            </w:pPr>
          </w:p>
          <w:p w:rsidR="00335005" w:rsidRPr="00335005" w:rsidRDefault="00335005" w:rsidP="00F43FED">
            <w:pPr>
              <w:pStyle w:val="-"/>
              <w:spacing w:before="0" w:after="0"/>
              <w:ind w:firstLine="0"/>
              <w:jc w:val="center"/>
              <w:rPr>
                <w:sz w:val="21"/>
                <w:szCs w:val="21"/>
              </w:rPr>
            </w:pP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мотелей и кемпингов</w:t>
            </w:r>
          </w:p>
        </w:tc>
        <w:tc>
          <w:tcPr>
            <w:tcW w:w="2297" w:type="dxa"/>
          </w:tcPr>
          <w:p w:rsidR="00335005" w:rsidRPr="00335005" w:rsidRDefault="00335005" w:rsidP="00F43FED">
            <w:pPr>
              <w:pStyle w:val="ConsPlusNormal"/>
              <w:jc w:val="center"/>
              <w:rPr>
                <w:rFonts w:ascii="Times New Roman" w:hAnsi="Times New Roman"/>
                <w:sz w:val="21"/>
                <w:szCs w:val="21"/>
              </w:rPr>
            </w:pPr>
            <w:r w:rsidRPr="00335005">
              <w:rPr>
                <w:rFonts w:ascii="Times New Roman" w:hAnsi="Times New Roman"/>
                <w:sz w:val="21"/>
                <w:szCs w:val="21"/>
              </w:rPr>
              <w:t>100 отдыхающих и обслуживающего персонала</w:t>
            </w:r>
          </w:p>
        </w:tc>
        <w:tc>
          <w:tcPr>
            <w:tcW w:w="1134" w:type="dxa"/>
          </w:tcPr>
          <w:p w:rsidR="00335005" w:rsidRDefault="00335005" w:rsidP="00335005">
            <w:pPr>
              <w:pStyle w:val="ConsPlusNormal"/>
              <w:ind w:firstLine="0"/>
              <w:rPr>
                <w:rFonts w:ascii="Times New Roman" w:hAnsi="Times New Roman"/>
                <w:sz w:val="21"/>
                <w:szCs w:val="21"/>
              </w:rPr>
            </w:pPr>
            <w:r w:rsidRPr="00335005">
              <w:rPr>
                <w:rFonts w:ascii="Times New Roman" w:hAnsi="Times New Roman"/>
                <w:sz w:val="21"/>
                <w:szCs w:val="21"/>
              </w:rPr>
              <w:t>по расчетной вместимости</w:t>
            </w:r>
          </w:p>
          <w:p w:rsidR="00335005" w:rsidRPr="00335005" w:rsidRDefault="00335005" w:rsidP="00335005">
            <w:pPr>
              <w:pStyle w:val="ConsPlusNormal"/>
              <w:ind w:firstLine="0"/>
              <w:rPr>
                <w:rFonts w:ascii="Times New Roman" w:hAnsi="Times New Roman"/>
                <w:sz w:val="21"/>
                <w:szCs w:val="21"/>
              </w:rPr>
            </w:pP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спортивных объектов</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посетителей</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30</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предприятий общественного питания, торговли и коммунально-бытового обслуживания в зонах отдыха</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мест в залах и 100 чел. Персонала</w:t>
            </w:r>
          </w:p>
        </w:tc>
        <w:tc>
          <w:tcPr>
            <w:tcW w:w="1134" w:type="dxa"/>
            <w:vAlign w:val="center"/>
          </w:tcPr>
          <w:p w:rsidR="00335005" w:rsidRPr="00335005" w:rsidRDefault="00335005" w:rsidP="00F43FED">
            <w:pPr>
              <w:pStyle w:val="-"/>
              <w:spacing w:before="0" w:after="0"/>
              <w:ind w:firstLine="0"/>
              <w:rPr>
                <w:sz w:val="21"/>
                <w:szCs w:val="21"/>
              </w:rPr>
            </w:pPr>
            <w:r w:rsidRPr="00335005">
              <w:rPr>
                <w:sz w:val="21"/>
                <w:szCs w:val="21"/>
              </w:rPr>
              <w:t>10</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вокзалов всех видов транспорта</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пассажиров в "час пик"</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10</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bl>
    <w:p w:rsidR="00C65C24" w:rsidRPr="000A7722" w:rsidRDefault="00C65C24" w:rsidP="00335005">
      <w:pPr>
        <w:pStyle w:val="af8"/>
        <w:widowControl w:val="0"/>
        <w:spacing w:line="239" w:lineRule="auto"/>
        <w:ind w:firstLine="708"/>
        <w:jc w:val="both"/>
        <w:rPr>
          <w:rFonts w:ascii="Times New Roman" w:hAnsi="Times New Roman" w:cs="Times New Roman"/>
        </w:rPr>
      </w:pPr>
      <w:r w:rsidRPr="000A7722">
        <w:rPr>
          <w:rFonts w:ascii="Times New Roman" w:hAnsi="Times New Roman" w:cs="Times New Roman"/>
        </w:rPr>
        <w:t xml:space="preserve">Примечания: </w:t>
      </w:r>
    </w:p>
    <w:p w:rsidR="00C65C24" w:rsidRDefault="00C65C24" w:rsidP="000A7722">
      <w:pPr>
        <w:pStyle w:val="af8"/>
        <w:widowControl w:val="0"/>
        <w:spacing w:line="239" w:lineRule="auto"/>
        <w:ind w:firstLine="709"/>
        <w:jc w:val="both"/>
        <w:rPr>
          <w:rFonts w:ascii="Times New Roman" w:hAnsi="Times New Roman" w:cs="Times New Roman"/>
        </w:rPr>
      </w:pPr>
      <w:r w:rsidRPr="000A7722">
        <w:rPr>
          <w:rFonts w:ascii="Times New Roman" w:hAnsi="Times New Roman" w:cs="Times New Roman"/>
        </w:rPr>
        <w:t>1 *Данный норматив применяется для расчёта количества парковочных мест многоквартирного дома с количеством квартир более 20-ти. Для домов с количеством квартир не более 20-ти, расчёт потребности в парковочных местах выполняется для группы жилых домов. В случае устройства в жилом доме встроенных паркингов, количество открытых стоянок должно быть не менее 10% от расчётного количества машино-мест</w:t>
      </w:r>
    </w:p>
    <w:p w:rsidR="00C65C24" w:rsidRPr="00382A02"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Требуемое количество машино-мест в местах организованного хранения автотранспортных сре</w:t>
      </w:r>
      <w:proofErr w:type="gramStart"/>
      <w:r w:rsidRPr="00382A02">
        <w:rPr>
          <w:rFonts w:cs="Times New Roman"/>
          <w:color w:val="000000"/>
          <w:sz w:val="28"/>
          <w:szCs w:val="28"/>
        </w:rPr>
        <w:t>дств сл</w:t>
      </w:r>
      <w:proofErr w:type="gramEnd"/>
      <w:r w:rsidRPr="00382A02">
        <w:rPr>
          <w:rFonts w:cs="Times New Roman"/>
          <w:color w:val="000000"/>
          <w:sz w:val="28"/>
          <w:szCs w:val="28"/>
        </w:rPr>
        <w:t>едует определять из расчета на 1000 жителей</w:t>
      </w:r>
      <w:r>
        <w:rPr>
          <w:rFonts w:cs="Times New Roman"/>
          <w:color w:val="000000"/>
          <w:sz w:val="28"/>
          <w:szCs w:val="28"/>
        </w:rPr>
        <w:t xml:space="preserve"> на 2015 год</w:t>
      </w:r>
      <w:r w:rsidRPr="00382A02">
        <w:rPr>
          <w:rFonts w:cs="Times New Roman"/>
          <w:color w:val="000000"/>
          <w:sz w:val="28"/>
          <w:szCs w:val="28"/>
        </w:rPr>
        <w:t>:</w:t>
      </w:r>
    </w:p>
    <w:p w:rsidR="00C65C24" w:rsidRPr="00382A02"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хранения легковых автомобилей, находящихся в частной собственности - </w:t>
      </w:r>
      <w:r>
        <w:rPr>
          <w:rFonts w:cs="Times New Roman"/>
          <w:color w:val="000000"/>
          <w:sz w:val="28"/>
          <w:szCs w:val="28"/>
        </w:rPr>
        <w:t>280</w:t>
      </w:r>
      <w:r w:rsidRPr="00382A02">
        <w:rPr>
          <w:rFonts w:cs="Times New Roman"/>
          <w:color w:val="000000"/>
          <w:sz w:val="28"/>
          <w:szCs w:val="28"/>
        </w:rPr>
        <w:t xml:space="preserve">; </w:t>
      </w:r>
    </w:p>
    <w:p w:rsidR="00C65C24" w:rsidRPr="00382A02"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хранения легковых автомобилей ведомственной принадлежности - </w:t>
      </w:r>
      <w:r>
        <w:rPr>
          <w:rFonts w:cs="Times New Roman"/>
          <w:color w:val="000000"/>
          <w:sz w:val="28"/>
          <w:szCs w:val="28"/>
        </w:rPr>
        <w:t>4</w:t>
      </w:r>
      <w:r w:rsidRPr="00382A02">
        <w:rPr>
          <w:rFonts w:cs="Times New Roman"/>
          <w:color w:val="000000"/>
          <w:sz w:val="28"/>
          <w:szCs w:val="28"/>
        </w:rPr>
        <w:t xml:space="preserve">; </w:t>
      </w:r>
    </w:p>
    <w:p w:rsidR="00C65C24"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таксомоторного парка </w:t>
      </w:r>
      <w:r>
        <w:rPr>
          <w:rFonts w:cs="Times New Roman"/>
          <w:color w:val="000000"/>
          <w:sz w:val="28"/>
          <w:szCs w:val="28"/>
        </w:rPr>
        <w:t>–5;</w:t>
      </w:r>
    </w:p>
    <w:p w:rsidR="00C65C24" w:rsidRDefault="00C65C24" w:rsidP="00BE2845">
      <w:pPr>
        <w:pStyle w:val="af5"/>
        <w:spacing w:after="0"/>
        <w:ind w:firstLine="714"/>
        <w:jc w:val="both"/>
        <w:rPr>
          <w:rFonts w:cs="Times New Roman"/>
          <w:color w:val="000000"/>
          <w:sz w:val="28"/>
          <w:szCs w:val="28"/>
        </w:rPr>
      </w:pPr>
      <w:r>
        <w:rPr>
          <w:rFonts w:cs="Times New Roman"/>
          <w:color w:val="000000"/>
          <w:sz w:val="28"/>
          <w:szCs w:val="28"/>
        </w:rPr>
        <w:t>- для грузового транспорта – 30.</w:t>
      </w:r>
    </w:p>
    <w:p w:rsidR="00C65C24" w:rsidRDefault="00C65C24" w:rsidP="00BE2845">
      <w:pPr>
        <w:pStyle w:val="af5"/>
        <w:spacing w:after="0"/>
        <w:ind w:firstLine="714"/>
        <w:jc w:val="both"/>
        <w:rPr>
          <w:rFonts w:cs="Times New Roman"/>
          <w:color w:val="000000"/>
          <w:sz w:val="28"/>
          <w:szCs w:val="28"/>
        </w:rPr>
      </w:pPr>
      <w:r>
        <w:rPr>
          <w:rFonts w:cs="Times New Roman"/>
          <w:color w:val="000000"/>
          <w:sz w:val="28"/>
          <w:szCs w:val="28"/>
        </w:rPr>
        <w:t>На расчетный период (2025 год) на 1000 жителей:</w:t>
      </w:r>
    </w:p>
    <w:p w:rsidR="00C65C24" w:rsidRPr="00382A02"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хранения легковых автомобилей, находящихся в частной собственности - </w:t>
      </w:r>
      <w:r>
        <w:rPr>
          <w:rFonts w:cs="Times New Roman"/>
          <w:color w:val="000000"/>
          <w:sz w:val="28"/>
          <w:szCs w:val="28"/>
        </w:rPr>
        <w:t>360</w:t>
      </w:r>
      <w:r w:rsidRPr="00382A02">
        <w:rPr>
          <w:rFonts w:cs="Times New Roman"/>
          <w:color w:val="000000"/>
          <w:sz w:val="28"/>
          <w:szCs w:val="28"/>
        </w:rPr>
        <w:t xml:space="preserve">; </w:t>
      </w:r>
    </w:p>
    <w:p w:rsidR="00C65C24" w:rsidRPr="00382A02"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хранения легковых автомобилей ведомственной принадлежности - </w:t>
      </w:r>
      <w:r>
        <w:rPr>
          <w:rFonts w:cs="Times New Roman"/>
          <w:color w:val="000000"/>
          <w:sz w:val="28"/>
          <w:szCs w:val="28"/>
        </w:rPr>
        <w:t>5</w:t>
      </w:r>
      <w:r w:rsidRPr="00382A02">
        <w:rPr>
          <w:rFonts w:cs="Times New Roman"/>
          <w:color w:val="000000"/>
          <w:sz w:val="28"/>
          <w:szCs w:val="28"/>
        </w:rPr>
        <w:t xml:space="preserve">; </w:t>
      </w:r>
    </w:p>
    <w:p w:rsidR="00C65C24"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lastRenderedPageBreak/>
        <w:t xml:space="preserve">- для таксомоторного парка </w:t>
      </w:r>
      <w:r>
        <w:rPr>
          <w:rFonts w:cs="Times New Roman"/>
          <w:color w:val="000000"/>
          <w:sz w:val="28"/>
          <w:szCs w:val="28"/>
        </w:rPr>
        <w:t>–6;</w:t>
      </w:r>
    </w:p>
    <w:p w:rsidR="00C65C24" w:rsidRDefault="00C65C24" w:rsidP="00BE2845">
      <w:pPr>
        <w:pStyle w:val="af5"/>
        <w:spacing w:after="0"/>
        <w:ind w:firstLine="714"/>
        <w:jc w:val="both"/>
        <w:rPr>
          <w:rFonts w:cs="Times New Roman"/>
          <w:color w:val="000000"/>
          <w:sz w:val="28"/>
          <w:szCs w:val="28"/>
        </w:rPr>
      </w:pPr>
      <w:r>
        <w:rPr>
          <w:rFonts w:cs="Times New Roman"/>
          <w:color w:val="000000"/>
          <w:sz w:val="28"/>
          <w:szCs w:val="28"/>
        </w:rPr>
        <w:t>- для грузового транспорта – 40.</w:t>
      </w:r>
    </w:p>
    <w:p w:rsidR="00C65C24" w:rsidRPr="00382A02"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При определении общей потребности в местах для хранения следует также учитывать другие индивидуальные транспортные средства с приведением их к одному расчетному виду (легковому автомобилю) с применением следующих коэффициентов:</w:t>
      </w:r>
    </w:p>
    <w:p w:rsidR="00C65C24" w:rsidRPr="00382A02"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 xml:space="preserve">- мотоциклы и мотороллеры с колясками, мотоколяски - 0,5; </w:t>
      </w:r>
    </w:p>
    <w:p w:rsidR="00C65C24" w:rsidRPr="00382A02"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 xml:space="preserve">- мотоциклы и мотороллеры без колясок - 0,25; </w:t>
      </w:r>
    </w:p>
    <w:p w:rsidR="00C65C24" w:rsidRPr="00382A02"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 xml:space="preserve">- мопеды и велосипеды - 0,1. </w:t>
      </w:r>
    </w:p>
    <w:p w:rsidR="00C65C24" w:rsidRPr="00553721" w:rsidRDefault="00C65C24" w:rsidP="00BE2845">
      <w:pPr>
        <w:pStyle w:val="af5"/>
        <w:spacing w:after="0"/>
        <w:ind w:firstLine="714"/>
        <w:jc w:val="both"/>
        <w:rPr>
          <w:rFonts w:cs="Times New Roman"/>
          <w:color w:val="000000"/>
          <w:sz w:val="28"/>
          <w:szCs w:val="28"/>
        </w:rPr>
      </w:pPr>
      <w:r w:rsidRPr="00553721">
        <w:rPr>
          <w:rFonts w:cs="Times New Roman"/>
          <w:color w:val="000000"/>
          <w:sz w:val="28"/>
          <w:szCs w:val="28"/>
        </w:rPr>
        <w:t xml:space="preserve">Гостевые автостоянки </w:t>
      </w:r>
      <w:r>
        <w:rPr>
          <w:rFonts w:cs="Times New Roman"/>
          <w:color w:val="000000"/>
          <w:sz w:val="28"/>
          <w:szCs w:val="28"/>
        </w:rPr>
        <w:t>необходимо планировать</w:t>
      </w:r>
      <w:r w:rsidRPr="00553721">
        <w:rPr>
          <w:rFonts w:cs="Times New Roman"/>
          <w:color w:val="000000"/>
          <w:sz w:val="28"/>
          <w:szCs w:val="28"/>
        </w:rPr>
        <w:t xml:space="preserve"> в новой застройке согласно нормативам. Открытые площадки (гостевые автостоянки) для временного хранения/парковки легковых автомобилей должны быть удалены от подъездов жилых зданий не более чем на 200 м. Для парковки легковых автомобилей открытые автостоянки предусмотрены из расчета не менее чем для 70% расчетного парка индивидуальных легковых автомобилей, в том числе, на территории жилых районов 25 %.</w:t>
      </w:r>
    </w:p>
    <w:p w:rsidR="00C65C24" w:rsidRPr="00553721" w:rsidRDefault="00C65C24" w:rsidP="00BE2845">
      <w:pPr>
        <w:pStyle w:val="af5"/>
        <w:spacing w:after="0"/>
        <w:ind w:firstLine="714"/>
        <w:jc w:val="both"/>
        <w:rPr>
          <w:rFonts w:cs="Times New Roman"/>
          <w:color w:val="000000"/>
          <w:sz w:val="28"/>
          <w:szCs w:val="28"/>
        </w:rPr>
      </w:pPr>
      <w:r w:rsidRPr="00553721">
        <w:rPr>
          <w:rFonts w:cs="Times New Roman"/>
          <w:color w:val="000000"/>
          <w:sz w:val="28"/>
          <w:szCs w:val="28"/>
        </w:rPr>
        <w:t>Наиболее оптимальным решением является:</w:t>
      </w:r>
    </w:p>
    <w:p w:rsidR="00C65C24" w:rsidRPr="00553721" w:rsidRDefault="00C65C24" w:rsidP="00BE2845">
      <w:pPr>
        <w:pStyle w:val="af5"/>
        <w:spacing w:after="0"/>
        <w:ind w:firstLine="714"/>
        <w:jc w:val="both"/>
        <w:rPr>
          <w:rFonts w:cs="Times New Roman"/>
          <w:color w:val="000000"/>
          <w:sz w:val="28"/>
          <w:szCs w:val="28"/>
        </w:rPr>
      </w:pPr>
      <w:r w:rsidRPr="00553721">
        <w:rPr>
          <w:rFonts w:cs="Times New Roman"/>
          <w:color w:val="000000"/>
          <w:sz w:val="28"/>
          <w:szCs w:val="28"/>
        </w:rPr>
        <w:t xml:space="preserve">– снос большей части </w:t>
      </w:r>
      <w:proofErr w:type="gramStart"/>
      <w:r w:rsidRPr="00553721">
        <w:rPr>
          <w:rFonts w:cs="Times New Roman"/>
          <w:color w:val="000000"/>
          <w:sz w:val="28"/>
          <w:szCs w:val="28"/>
        </w:rPr>
        <w:t>хаотической несанкционированной гаражной застройки</w:t>
      </w:r>
      <w:proofErr w:type="gramEnd"/>
      <w:r w:rsidRPr="00553721">
        <w:rPr>
          <w:rFonts w:cs="Times New Roman"/>
          <w:color w:val="000000"/>
          <w:sz w:val="28"/>
          <w:szCs w:val="28"/>
        </w:rPr>
        <w:t xml:space="preserve"> (нередко появляющейся на участках пригодных к жилой застройке с наиболее комфортными для проживания условиями);</w:t>
      </w:r>
    </w:p>
    <w:p w:rsidR="00C65C24" w:rsidRPr="00553721" w:rsidRDefault="00C65C24" w:rsidP="00BE2845">
      <w:pPr>
        <w:pStyle w:val="af5"/>
        <w:spacing w:after="0"/>
        <w:ind w:firstLine="714"/>
        <w:jc w:val="both"/>
        <w:rPr>
          <w:rFonts w:cs="Times New Roman"/>
          <w:color w:val="000000"/>
          <w:sz w:val="28"/>
          <w:szCs w:val="28"/>
        </w:rPr>
      </w:pPr>
      <w:r w:rsidRPr="00553721">
        <w:rPr>
          <w:rFonts w:cs="Times New Roman"/>
          <w:color w:val="000000"/>
          <w:sz w:val="28"/>
          <w:szCs w:val="28"/>
        </w:rPr>
        <w:t xml:space="preserve">– использование придомовой территории под дальнейшее размещение автостоянок подземного типа с эксплуатируемой кровлей придомового пространства. </w:t>
      </w:r>
    </w:p>
    <w:p w:rsidR="00C65C24" w:rsidRDefault="00C65C24" w:rsidP="00BE2845">
      <w:pPr>
        <w:pStyle w:val="af5"/>
        <w:spacing w:after="0"/>
        <w:ind w:firstLine="714"/>
        <w:jc w:val="both"/>
        <w:rPr>
          <w:rFonts w:cs="Times New Roman"/>
          <w:color w:val="000000"/>
          <w:sz w:val="28"/>
          <w:szCs w:val="28"/>
        </w:rPr>
      </w:pPr>
      <w:r w:rsidRPr="00553721">
        <w:rPr>
          <w:rFonts w:cs="Times New Roman"/>
          <w:color w:val="000000"/>
          <w:sz w:val="28"/>
          <w:szCs w:val="28"/>
        </w:rPr>
        <w:t>В дальнейшем необходимо будет переходить на строительство многоэтажных, м</w:t>
      </w:r>
      <w:r>
        <w:rPr>
          <w:rFonts w:cs="Times New Roman"/>
          <w:color w:val="000000"/>
          <w:sz w:val="28"/>
          <w:szCs w:val="28"/>
        </w:rPr>
        <w:t>ногоярусных гаражных комплексов.</w:t>
      </w:r>
    </w:p>
    <w:p w:rsidR="00C65C24" w:rsidRDefault="00C65C24" w:rsidP="0070330F">
      <w:pPr>
        <w:pStyle w:val="af5"/>
        <w:spacing w:after="0"/>
        <w:ind w:firstLine="714"/>
        <w:jc w:val="both"/>
        <w:rPr>
          <w:rFonts w:cs="Times New Roman"/>
          <w:color w:val="000000"/>
          <w:sz w:val="28"/>
          <w:szCs w:val="28"/>
        </w:rPr>
      </w:pPr>
      <w:r w:rsidRPr="00217B2B">
        <w:rPr>
          <w:rFonts w:cs="Times New Roman"/>
          <w:color w:val="000000"/>
          <w:sz w:val="28"/>
          <w:szCs w:val="28"/>
        </w:rPr>
        <w:t>Площадь застройки и размеры земельных участков для наземных автостоянок следует принимать из расчета 25 кв. м на одно машино-место.</w:t>
      </w:r>
    </w:p>
    <w:p w:rsidR="00C65C24" w:rsidRPr="00217B2B" w:rsidRDefault="00C65C24" w:rsidP="0070330F">
      <w:pPr>
        <w:pStyle w:val="ConsPlusNormal"/>
        <w:ind w:firstLine="540"/>
        <w:rPr>
          <w:rFonts w:ascii="Times New Roman" w:hAnsi="Times New Roman"/>
          <w:sz w:val="28"/>
          <w:szCs w:val="28"/>
        </w:rPr>
      </w:pPr>
      <w:r w:rsidRPr="00217B2B">
        <w:rPr>
          <w:rFonts w:ascii="Times New Roman" w:hAnsi="Times New Roman"/>
          <w:sz w:val="28"/>
          <w:szCs w:val="28"/>
        </w:rPr>
        <w:t xml:space="preserve">Автостоянки открытого типа и паркинги следует размещать в жилых районах, микрорайонах (кварталах) при условии соблюдения санитарных разрывов до объектов, указанных в таблице </w:t>
      </w:r>
      <w:r>
        <w:rPr>
          <w:rFonts w:ascii="Times New Roman" w:hAnsi="Times New Roman"/>
          <w:sz w:val="28"/>
          <w:szCs w:val="28"/>
        </w:rPr>
        <w:t>1</w:t>
      </w:r>
      <w:r w:rsidR="004B1B08">
        <w:rPr>
          <w:rFonts w:ascii="Times New Roman" w:hAnsi="Times New Roman"/>
          <w:sz w:val="28"/>
          <w:szCs w:val="28"/>
        </w:rPr>
        <w:t>5</w:t>
      </w:r>
      <w:r w:rsidRPr="00217B2B">
        <w:rPr>
          <w:rFonts w:ascii="Times New Roman" w:hAnsi="Times New Roman"/>
          <w:sz w:val="28"/>
          <w:szCs w:val="28"/>
        </w:rPr>
        <w:t>.</w:t>
      </w:r>
    </w:p>
    <w:p w:rsidR="00C65C24" w:rsidRDefault="00C65C24" w:rsidP="0070330F">
      <w:pPr>
        <w:pStyle w:val="ConsPlusNormal"/>
      </w:pPr>
    </w:p>
    <w:p w:rsidR="00C65C24" w:rsidRDefault="00C65C24" w:rsidP="0070330F">
      <w:pPr>
        <w:pStyle w:val="ConsPlusNormal"/>
        <w:jc w:val="right"/>
        <w:outlineLvl w:val="2"/>
        <w:rPr>
          <w:rFonts w:ascii="Times New Roman" w:hAnsi="Times New Roman"/>
          <w:sz w:val="28"/>
          <w:szCs w:val="28"/>
        </w:rPr>
      </w:pPr>
      <w:bookmarkStart w:id="8" w:name="Par1445"/>
      <w:bookmarkEnd w:id="8"/>
      <w:r w:rsidRPr="00217B2B">
        <w:rPr>
          <w:rFonts w:ascii="Times New Roman" w:hAnsi="Times New Roman"/>
          <w:sz w:val="28"/>
          <w:szCs w:val="28"/>
        </w:rPr>
        <w:t>Табли</w:t>
      </w:r>
      <w:r>
        <w:rPr>
          <w:rFonts w:ascii="Times New Roman" w:hAnsi="Times New Roman"/>
          <w:sz w:val="28"/>
          <w:szCs w:val="28"/>
        </w:rPr>
        <w:t>ца 1</w:t>
      </w:r>
      <w:r w:rsidR="004B1B08">
        <w:rPr>
          <w:rFonts w:ascii="Times New Roman" w:hAnsi="Times New Roman"/>
          <w:sz w:val="28"/>
          <w:szCs w:val="28"/>
        </w:rPr>
        <w:t>5</w:t>
      </w:r>
    </w:p>
    <w:tbl>
      <w:tblPr>
        <w:tblW w:w="0" w:type="auto"/>
        <w:tblInd w:w="102" w:type="dxa"/>
        <w:tblLayout w:type="fixed"/>
        <w:tblCellMar>
          <w:top w:w="75" w:type="dxa"/>
          <w:left w:w="0" w:type="dxa"/>
          <w:bottom w:w="75" w:type="dxa"/>
          <w:right w:w="0" w:type="dxa"/>
        </w:tblCellMar>
        <w:tblLook w:val="0000"/>
      </w:tblPr>
      <w:tblGrid>
        <w:gridCol w:w="3061"/>
        <w:gridCol w:w="1134"/>
        <w:gridCol w:w="1247"/>
        <w:gridCol w:w="1474"/>
        <w:gridCol w:w="1417"/>
        <w:gridCol w:w="1304"/>
      </w:tblGrid>
      <w:tr w:rsidR="00C65C24" w:rsidRPr="00217B2B" w:rsidTr="005E5240">
        <w:tc>
          <w:tcPr>
            <w:tcW w:w="3061" w:type="dxa"/>
            <w:vMerge w:val="restart"/>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E5240" w:rsidRDefault="00C65C24" w:rsidP="005E5240">
            <w:pPr>
              <w:pStyle w:val="ConsPlusNormal"/>
              <w:ind w:firstLine="0"/>
              <w:jc w:val="center"/>
              <w:rPr>
                <w:rFonts w:ascii="Times New Roman" w:hAnsi="Times New Roman"/>
                <w:b/>
                <w:sz w:val="24"/>
                <w:szCs w:val="24"/>
              </w:rPr>
            </w:pPr>
            <w:r w:rsidRPr="005E5240">
              <w:rPr>
                <w:rFonts w:ascii="Times New Roman" w:hAnsi="Times New Roman"/>
                <w:b/>
                <w:sz w:val="24"/>
                <w:szCs w:val="24"/>
              </w:rPr>
              <w:t>Объекты, до которых определяется разрыв</w:t>
            </w:r>
          </w:p>
        </w:tc>
        <w:tc>
          <w:tcPr>
            <w:tcW w:w="6576" w:type="dxa"/>
            <w:gridSpan w:val="5"/>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E5240" w:rsidRDefault="00C65C24" w:rsidP="0073688B">
            <w:pPr>
              <w:pStyle w:val="ConsPlusNormal"/>
              <w:jc w:val="center"/>
              <w:rPr>
                <w:rFonts w:ascii="Times New Roman" w:hAnsi="Times New Roman"/>
                <w:b/>
                <w:sz w:val="24"/>
                <w:szCs w:val="24"/>
              </w:rPr>
            </w:pPr>
            <w:r w:rsidRPr="005E5240">
              <w:rPr>
                <w:rFonts w:ascii="Times New Roman" w:hAnsi="Times New Roman"/>
                <w:b/>
                <w:sz w:val="24"/>
                <w:szCs w:val="24"/>
              </w:rPr>
              <w:t>Расстояние (м), не менее</w:t>
            </w:r>
          </w:p>
        </w:tc>
      </w:tr>
      <w:tr w:rsidR="00C65C24" w:rsidRPr="00217B2B" w:rsidTr="005E5240">
        <w:tc>
          <w:tcPr>
            <w:tcW w:w="3061" w:type="dxa"/>
            <w:vMerge/>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E5240" w:rsidRDefault="00C65C24" w:rsidP="0073688B">
            <w:pPr>
              <w:pStyle w:val="ConsPlusNormal"/>
              <w:rPr>
                <w:rFonts w:ascii="Times New Roman" w:hAnsi="Times New Roman"/>
                <w:b/>
                <w:sz w:val="24"/>
                <w:szCs w:val="24"/>
              </w:rPr>
            </w:pPr>
          </w:p>
        </w:tc>
        <w:tc>
          <w:tcPr>
            <w:tcW w:w="6576" w:type="dxa"/>
            <w:gridSpan w:val="5"/>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E5240" w:rsidRDefault="00C65C24" w:rsidP="0073688B">
            <w:pPr>
              <w:pStyle w:val="ConsPlusNormal"/>
              <w:jc w:val="center"/>
              <w:rPr>
                <w:rFonts w:ascii="Times New Roman" w:hAnsi="Times New Roman"/>
                <w:b/>
                <w:sz w:val="24"/>
                <w:szCs w:val="24"/>
              </w:rPr>
            </w:pPr>
            <w:r w:rsidRPr="005E5240">
              <w:rPr>
                <w:rFonts w:ascii="Times New Roman" w:hAnsi="Times New Roman"/>
                <w:b/>
                <w:sz w:val="24"/>
                <w:szCs w:val="24"/>
              </w:rPr>
              <w:t>Автостоянки открытого типа и паркинги вместимостью (машино-мест)</w:t>
            </w:r>
          </w:p>
        </w:tc>
      </w:tr>
      <w:tr w:rsidR="00C65C24" w:rsidRPr="00217B2B" w:rsidTr="005E5240">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10 и менее</w:t>
            </w:r>
          </w:p>
        </w:tc>
        <w:tc>
          <w:tcPr>
            <w:tcW w:w="1247"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 xml:space="preserve">11 </w:t>
            </w:r>
            <w:r>
              <w:rPr>
                <w:rFonts w:ascii="Times New Roman" w:hAnsi="Times New Roman"/>
                <w:sz w:val="24"/>
                <w:szCs w:val="24"/>
              </w:rPr>
              <w:t>–</w:t>
            </w:r>
            <w:r w:rsidRPr="00217B2B">
              <w:rPr>
                <w:rFonts w:ascii="Times New Roman" w:hAnsi="Times New Roman"/>
                <w:sz w:val="24"/>
                <w:szCs w:val="24"/>
              </w:rPr>
              <w:t xml:space="preserve"> 50</w:t>
            </w:r>
          </w:p>
        </w:tc>
        <w:tc>
          <w:tcPr>
            <w:tcW w:w="147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 xml:space="preserve">51 </w:t>
            </w:r>
            <w:r>
              <w:rPr>
                <w:rFonts w:ascii="Times New Roman" w:hAnsi="Times New Roman"/>
                <w:sz w:val="24"/>
                <w:szCs w:val="24"/>
              </w:rPr>
              <w:t>–</w:t>
            </w:r>
            <w:r w:rsidRPr="00217B2B">
              <w:rPr>
                <w:rFonts w:ascii="Times New Roman" w:hAnsi="Times New Roman"/>
                <w:sz w:val="24"/>
                <w:szCs w:val="24"/>
              </w:rPr>
              <w:t xml:space="preserve"> 100</w:t>
            </w:r>
          </w:p>
        </w:tc>
        <w:tc>
          <w:tcPr>
            <w:tcW w:w="1417"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101 - 300</w:t>
            </w:r>
          </w:p>
        </w:tc>
        <w:tc>
          <w:tcPr>
            <w:tcW w:w="130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свыше 300</w:t>
            </w:r>
          </w:p>
        </w:tc>
      </w:tr>
      <w:tr w:rsidR="00C65C24" w:rsidRPr="00217B2B" w:rsidTr="0073688B">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Фасады жилых зданий и торцы с окнами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10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35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50</w:t>
            </w:r>
          </w:p>
        </w:tc>
      </w:tr>
      <w:tr w:rsidR="00C65C24" w:rsidRPr="00217B2B" w:rsidTr="0073688B">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Торцы жилых зданий без окон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10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25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35</w:t>
            </w:r>
          </w:p>
        </w:tc>
      </w:tr>
      <w:tr w:rsidR="00C65C24" w:rsidRPr="00217B2B" w:rsidTr="0073688B">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lastRenderedPageBreak/>
              <w:t>Общественные здания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10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25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50</w:t>
            </w:r>
          </w:p>
        </w:tc>
      </w:tr>
      <w:tr w:rsidR="00C65C24" w:rsidRPr="00217B2B" w:rsidTr="0073688B">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Территории школ, детских учреждений, учреждений начального и среднего профессионального образования, площадок отдыха, игр и спорта, детских площадок</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25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50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50</w:t>
            </w:r>
          </w:p>
        </w:tc>
      </w:tr>
      <w:tr w:rsidR="00C65C24" w:rsidRPr="00217B2B" w:rsidTr="0073688B">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25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по расчету</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по расчету</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по расчету</w:t>
            </w:r>
          </w:p>
        </w:tc>
      </w:tr>
    </w:tbl>
    <w:p w:rsidR="00C65C24" w:rsidRPr="00217B2B" w:rsidRDefault="00C65C24" w:rsidP="0076285B">
      <w:pPr>
        <w:pStyle w:val="af5"/>
        <w:spacing w:after="0"/>
        <w:ind w:firstLine="714"/>
        <w:jc w:val="both"/>
        <w:rPr>
          <w:rFonts w:cs="Times New Roman"/>
          <w:color w:val="000000"/>
          <w:sz w:val="28"/>
          <w:szCs w:val="28"/>
        </w:rPr>
      </w:pPr>
      <w:r w:rsidRPr="00217B2B">
        <w:rPr>
          <w:rFonts w:cs="Times New Roman"/>
          <w:color w:val="000000"/>
          <w:sz w:val="28"/>
          <w:szCs w:val="28"/>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C65C24" w:rsidRPr="00217B2B" w:rsidRDefault="00C65C24" w:rsidP="0076285B">
      <w:pPr>
        <w:pStyle w:val="af5"/>
        <w:spacing w:after="0"/>
        <w:ind w:firstLine="714"/>
        <w:jc w:val="both"/>
        <w:rPr>
          <w:rFonts w:cs="Times New Roman"/>
          <w:color w:val="000000"/>
          <w:sz w:val="28"/>
          <w:szCs w:val="28"/>
        </w:rPr>
      </w:pPr>
      <w:r w:rsidRPr="00217B2B">
        <w:rPr>
          <w:rFonts w:cs="Times New Roman"/>
          <w:color w:val="000000"/>
          <w:sz w:val="28"/>
          <w:szCs w:val="28"/>
        </w:rP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C65C24" w:rsidRDefault="00C65C24" w:rsidP="0076285B">
      <w:pPr>
        <w:pStyle w:val="af5"/>
        <w:spacing w:after="0"/>
        <w:ind w:firstLine="714"/>
        <w:jc w:val="both"/>
        <w:rPr>
          <w:rFonts w:cs="Times New Roman"/>
          <w:color w:val="000000"/>
          <w:sz w:val="28"/>
          <w:szCs w:val="28"/>
        </w:rPr>
      </w:pPr>
      <w:proofErr w:type="gramStart"/>
      <w:r w:rsidRPr="00217B2B">
        <w:rPr>
          <w:rFonts w:cs="Times New Roman"/>
          <w:color w:val="000000"/>
          <w:sz w:val="28"/>
          <w:szCs w:val="28"/>
        </w:rPr>
        <w:t>Расстояние пешеходных подходов от автостоянок для парковки легковых автомобилей следует принимать, не более: до входов в жилые здания - 100 м, до пассажирских помещений вокзалов, входов в места крупных учреждений торговли и общественного питания - 150 м, до прочих учреждений и предприятий обслуживания населения и административных зданий - 250 м, до входов в парки, на выставки и стадионы - 400 м.</w:t>
      </w:r>
      <w:proofErr w:type="gramEnd"/>
    </w:p>
    <w:p w:rsidR="00C65C24" w:rsidRPr="00382A02" w:rsidRDefault="00C65C24" w:rsidP="0076285B">
      <w:pPr>
        <w:pStyle w:val="af5"/>
        <w:spacing w:after="0"/>
        <w:ind w:firstLine="714"/>
        <w:jc w:val="both"/>
        <w:rPr>
          <w:rFonts w:cs="Times New Roman"/>
          <w:color w:val="000000"/>
          <w:sz w:val="28"/>
          <w:szCs w:val="28"/>
        </w:rPr>
      </w:pPr>
      <w:proofErr w:type="gramStart"/>
      <w:r w:rsidRPr="00382A02">
        <w:rPr>
          <w:rFonts w:cs="Times New Roman"/>
          <w:color w:val="000000"/>
          <w:sz w:val="28"/>
          <w:szCs w:val="28"/>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цокольных или в нижних надземных этажах, а также размещаться на специально оборудованной открытой площадке на уровне</w:t>
      </w:r>
      <w:proofErr w:type="gramEnd"/>
      <w:r w:rsidRPr="00382A02">
        <w:rPr>
          <w:rFonts w:cs="Times New Roman"/>
          <w:color w:val="000000"/>
          <w:sz w:val="28"/>
          <w:szCs w:val="28"/>
        </w:rPr>
        <w:t xml:space="preserve"> земли.</w:t>
      </w:r>
    </w:p>
    <w:p w:rsidR="00C65C24" w:rsidRPr="00382A02" w:rsidRDefault="00C65C24" w:rsidP="0076285B">
      <w:pPr>
        <w:pStyle w:val="af5"/>
        <w:spacing w:after="0"/>
        <w:ind w:firstLine="714"/>
        <w:jc w:val="both"/>
        <w:rPr>
          <w:rFonts w:cs="Times New Roman"/>
          <w:color w:val="000000"/>
          <w:sz w:val="28"/>
          <w:szCs w:val="28"/>
        </w:rPr>
      </w:pPr>
      <w:r w:rsidRPr="00382A02">
        <w:rPr>
          <w:rFonts w:cs="Times New Roman"/>
          <w:color w:val="000000"/>
          <w:sz w:val="28"/>
          <w:szCs w:val="28"/>
        </w:rPr>
        <w:t>Подземные автостоянки допускается размещать также на незастроенной территории (под проездами, улицами, площадями и др.).</w:t>
      </w:r>
    </w:p>
    <w:p w:rsidR="00C65C24" w:rsidRDefault="00C65C24" w:rsidP="0076285B">
      <w:pPr>
        <w:pStyle w:val="af5"/>
        <w:spacing w:after="0"/>
        <w:ind w:firstLine="714"/>
        <w:jc w:val="both"/>
        <w:rPr>
          <w:rFonts w:cs="Times New Roman"/>
          <w:color w:val="000000"/>
          <w:sz w:val="28"/>
          <w:szCs w:val="28"/>
        </w:rPr>
      </w:pPr>
      <w:r w:rsidRPr="00382A02">
        <w:rPr>
          <w:rFonts w:cs="Times New Roman"/>
          <w:color w:val="000000"/>
          <w:sz w:val="28"/>
          <w:szCs w:val="28"/>
        </w:rPr>
        <w:t>Автостоянки (открытые площадки) для хранения легковых автомобилей, принадлежащих постоянному населению, целесообразно временно размещать на</w:t>
      </w:r>
      <w:bookmarkStart w:id="9" w:name="page287"/>
      <w:bookmarkEnd w:id="9"/>
      <w:r w:rsidRPr="00382A02">
        <w:rPr>
          <w:rFonts w:cs="Times New Roman"/>
          <w:color w:val="000000"/>
          <w:sz w:val="28"/>
          <w:szCs w:val="28"/>
        </w:rPr>
        <w:t xml:space="preserve">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C65C24" w:rsidRDefault="00C65C24" w:rsidP="0076285B">
      <w:pPr>
        <w:pStyle w:val="af5"/>
        <w:spacing w:after="0"/>
        <w:ind w:firstLine="714"/>
        <w:jc w:val="both"/>
        <w:rPr>
          <w:rFonts w:cs="Times New Roman"/>
          <w:color w:val="000000"/>
          <w:sz w:val="28"/>
          <w:szCs w:val="28"/>
        </w:rPr>
      </w:pPr>
      <w:r w:rsidRPr="00382A02">
        <w:rPr>
          <w:rFonts w:cs="Times New Roman"/>
          <w:color w:val="000000"/>
          <w:sz w:val="28"/>
          <w:szCs w:val="28"/>
        </w:rPr>
        <w:lastRenderedPageBreak/>
        <w:t xml:space="preserve">Автостоянки допускается проектировать </w:t>
      </w:r>
      <w:proofErr w:type="gramStart"/>
      <w:r w:rsidRPr="00382A02">
        <w:rPr>
          <w:rFonts w:cs="Times New Roman"/>
          <w:color w:val="000000"/>
          <w:sz w:val="28"/>
          <w:szCs w:val="28"/>
        </w:rPr>
        <w:t>пристроенными</w:t>
      </w:r>
      <w:proofErr w:type="gramEnd"/>
      <w:r w:rsidRPr="00382A02">
        <w:rPr>
          <w:rFonts w:cs="Times New Roman"/>
          <w:color w:val="000000"/>
          <w:sz w:val="28"/>
          <w:szCs w:val="28"/>
        </w:rPr>
        <w:t xml:space="preserve">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r>
        <w:rPr>
          <w:rFonts w:cs="Times New Roman"/>
          <w:color w:val="000000"/>
          <w:sz w:val="28"/>
          <w:szCs w:val="28"/>
        </w:rPr>
        <w:t>.</w:t>
      </w:r>
    </w:p>
    <w:p w:rsidR="00C65C24" w:rsidRPr="00382A02" w:rsidRDefault="00C65C24" w:rsidP="0076285B">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Встроенные, пристроенные и встроено-пристроенные автостоянки для хранения легковых автомобилей населения допускается проектировать в подземных и цокольных этажах жилых и общественных зданий.</w:t>
      </w:r>
    </w:p>
    <w:p w:rsidR="00C65C24" w:rsidRPr="00382A02" w:rsidRDefault="00C65C24" w:rsidP="0076285B">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C65C24" w:rsidRDefault="00C65C24" w:rsidP="0076285B">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Расстояние от въезда-выезда полуподземных и обвалованных автостоянок до территорий детских, образовательных, лечебно </w:t>
      </w:r>
      <w:proofErr w:type="gramStart"/>
      <w:r w:rsidRPr="00382A02">
        <w:rPr>
          <w:rFonts w:cs="Times New Roman"/>
          <w:color w:val="000000"/>
          <w:sz w:val="28"/>
          <w:szCs w:val="28"/>
        </w:rPr>
        <w:t>-п</w:t>
      </w:r>
      <w:proofErr w:type="gramEnd"/>
      <w:r w:rsidRPr="00382A02">
        <w:rPr>
          <w:rFonts w:cs="Times New Roman"/>
          <w:color w:val="000000"/>
          <w:sz w:val="28"/>
          <w:szCs w:val="28"/>
        </w:rPr>
        <w:t>рофилактических учреждений, фасадов жилых зданий, площадок отдыха и др. должно быть не менее 15 м.</w:t>
      </w:r>
    </w:p>
    <w:p w:rsidR="00C65C24" w:rsidRPr="00382A02" w:rsidRDefault="00C65C24" w:rsidP="0076285B">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технических этажей, перегородок с обеспечением шум</w:t>
      </w:r>
      <w:proofErr w:type="gramStart"/>
      <w:r w:rsidRPr="00382A02">
        <w:rPr>
          <w:rFonts w:cs="Times New Roman"/>
          <w:color w:val="000000"/>
          <w:sz w:val="28"/>
          <w:szCs w:val="28"/>
        </w:rPr>
        <w:t>о-</w:t>
      </w:r>
      <w:proofErr w:type="gramEnd"/>
      <w:r w:rsidRPr="00382A02">
        <w:rPr>
          <w:rFonts w:cs="Times New Roman"/>
          <w:color w:val="000000"/>
          <w:sz w:val="28"/>
          <w:szCs w:val="28"/>
        </w:rPr>
        <w:t xml:space="preserve"> и виброзащиты, обеспечением рассеивания выбросов вредных веществ в атмосферном воздухе до ПДК на территории жилой застройки. </w:t>
      </w:r>
    </w:p>
    <w:p w:rsidR="00C65C24" w:rsidRPr="00382A02" w:rsidRDefault="00C65C24" w:rsidP="0076285B">
      <w:pPr>
        <w:pStyle w:val="af5"/>
        <w:spacing w:after="0"/>
        <w:ind w:firstLine="714"/>
        <w:jc w:val="both"/>
        <w:rPr>
          <w:rFonts w:cs="Times New Roman"/>
          <w:color w:val="000000"/>
          <w:sz w:val="28"/>
          <w:szCs w:val="28"/>
        </w:rPr>
      </w:pPr>
      <w:r w:rsidRPr="00382A02">
        <w:rPr>
          <w:rFonts w:cs="Times New Roman"/>
          <w:color w:val="000000"/>
          <w:sz w:val="28"/>
          <w:szCs w:val="28"/>
        </w:rPr>
        <w:t>Наземные автостоянки вместимостью более 500 машино-мест следует размещать на территориях производственных и коммунально-складских зон.</w:t>
      </w:r>
    </w:p>
    <w:p w:rsidR="00C65C24" w:rsidRDefault="00C65C24" w:rsidP="0076285B">
      <w:pPr>
        <w:pStyle w:val="af5"/>
        <w:spacing w:after="0"/>
        <w:ind w:firstLine="714"/>
        <w:jc w:val="both"/>
        <w:rPr>
          <w:rFonts w:cs="Times New Roman"/>
          <w:color w:val="000000"/>
          <w:sz w:val="28"/>
          <w:szCs w:val="28"/>
        </w:rPr>
      </w:pPr>
      <w:r w:rsidRPr="00217B2B">
        <w:rPr>
          <w:rFonts w:cs="Times New Roman"/>
          <w:color w:val="000000"/>
          <w:sz w:val="28"/>
          <w:szCs w:val="28"/>
        </w:rPr>
        <w:t xml:space="preserve">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на одно машино-место: </w:t>
      </w:r>
      <w:proofErr w:type="gramStart"/>
      <w:r w:rsidRPr="00217B2B">
        <w:rPr>
          <w:rFonts w:cs="Times New Roman"/>
          <w:color w:val="000000"/>
          <w:sz w:val="28"/>
          <w:szCs w:val="28"/>
        </w:rPr>
        <w:t>для</w:t>
      </w:r>
      <w:proofErr w:type="gramEnd"/>
      <w:r w:rsidRPr="00217B2B">
        <w:rPr>
          <w:rFonts w:cs="Times New Roman"/>
          <w:color w:val="000000"/>
          <w:sz w:val="28"/>
          <w:szCs w:val="28"/>
        </w:rPr>
        <w:t xml:space="preserve"> одноэтажных - 30 кв. м, двухэтажных - 20 кв. м, трехэтажных - 14 кв. м, четырехэтажных - 12 кв. м, пятиэтажных - 10 кв. м.</w:t>
      </w:r>
    </w:p>
    <w:p w:rsidR="00C65C24" w:rsidRPr="00382A02" w:rsidRDefault="00C65C24" w:rsidP="0076285B">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Выезды-въезды из закрытых отдельно стоящих, встроенных, вст</w:t>
      </w:r>
      <w:r>
        <w:rPr>
          <w:rFonts w:cs="Times New Roman"/>
          <w:color w:val="000000"/>
          <w:sz w:val="28"/>
          <w:szCs w:val="28"/>
        </w:rPr>
        <w:t>роенно-пристроенных автостоянок</w:t>
      </w:r>
      <w:r w:rsidRPr="00382A02">
        <w:rPr>
          <w:rFonts w:cs="Times New Roman"/>
          <w:color w:val="000000"/>
          <w:sz w:val="28"/>
          <w:szCs w:val="28"/>
        </w:rPr>
        <w:t>,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C65C24" w:rsidRPr="00382A02" w:rsidRDefault="00C65C24" w:rsidP="0076285B">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C65C24" w:rsidRPr="00382A02" w:rsidRDefault="00C65C24" w:rsidP="0076285B">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C65C24" w:rsidRPr="00382A02" w:rsidRDefault="00C65C24" w:rsidP="0076285B">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Наименьшие расстояния до въездов в автостоянки и выездов из них </w:t>
      </w:r>
      <w:r w:rsidRPr="00382A02">
        <w:rPr>
          <w:rFonts w:cs="Times New Roman"/>
          <w:color w:val="000000"/>
          <w:sz w:val="28"/>
          <w:szCs w:val="28"/>
        </w:rPr>
        <w:lastRenderedPageBreak/>
        <w:t>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C65C24" w:rsidRPr="00382A02" w:rsidRDefault="00C65C24" w:rsidP="0076285B">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Въезды в полуподземные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w:t>
      </w:r>
    </w:p>
    <w:p w:rsidR="00C65C24" w:rsidRDefault="00C65C24" w:rsidP="0076285B">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Расстояние от проездов автотранспорта из автостоянок всех типов до нормируемых объектов должно быть не менее 7 м.</w:t>
      </w:r>
    </w:p>
    <w:p w:rsidR="00C65C24" w:rsidRPr="007B2571" w:rsidRDefault="00C65C24" w:rsidP="0076285B">
      <w:pPr>
        <w:pStyle w:val="af5"/>
        <w:spacing w:after="0"/>
        <w:ind w:firstLine="714"/>
        <w:jc w:val="both"/>
        <w:rPr>
          <w:rFonts w:cs="Times New Roman"/>
          <w:color w:val="000000"/>
          <w:sz w:val="28"/>
          <w:szCs w:val="28"/>
        </w:rPr>
      </w:pPr>
      <w:r w:rsidRPr="00382A02">
        <w:rPr>
          <w:rFonts w:cs="Times New Roman"/>
          <w:color w:val="000000"/>
          <w:sz w:val="28"/>
          <w:szCs w:val="28"/>
        </w:rPr>
        <w:t xml:space="preserve">Не допускается размещение </w:t>
      </w:r>
      <w:r w:rsidRPr="009658A0">
        <w:rPr>
          <w:rFonts w:cs="Times New Roman"/>
          <w:color w:val="000000"/>
          <w:sz w:val="28"/>
          <w:szCs w:val="28"/>
        </w:rPr>
        <w:t xml:space="preserve">в </w:t>
      </w:r>
      <w:r w:rsidRPr="00382A02">
        <w:rPr>
          <w:rFonts w:cs="Times New Roman"/>
          <w:color w:val="000000"/>
          <w:sz w:val="28"/>
          <w:szCs w:val="28"/>
        </w:rPr>
        <w:t>жилой застройке автостоянок общей вместимостью более 300 машино-мест.</w:t>
      </w:r>
    </w:p>
    <w:p w:rsidR="00C65C24" w:rsidRDefault="00C65C24" w:rsidP="0076285B">
      <w:pPr>
        <w:pStyle w:val="af5"/>
        <w:spacing w:after="0"/>
        <w:ind w:firstLine="714"/>
        <w:jc w:val="both"/>
        <w:rPr>
          <w:rFonts w:cs="Times New Roman"/>
          <w:color w:val="000000"/>
          <w:sz w:val="28"/>
          <w:szCs w:val="28"/>
        </w:rPr>
      </w:pPr>
      <w:proofErr w:type="gramStart"/>
      <w:r w:rsidRPr="00217B2B">
        <w:rPr>
          <w:rFonts w:cs="Times New Roman"/>
          <w:color w:val="000000"/>
          <w:sz w:val="28"/>
          <w:szCs w:val="28"/>
        </w:rPr>
        <w:t>Сооружения для хранения легковых автомобилей городского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roofErr w:type="gramEnd"/>
    </w:p>
    <w:p w:rsidR="00C65C24" w:rsidRDefault="00C65C24" w:rsidP="0076285B">
      <w:pPr>
        <w:pStyle w:val="af5"/>
        <w:spacing w:after="0"/>
        <w:ind w:firstLine="714"/>
        <w:jc w:val="both"/>
        <w:rPr>
          <w:rFonts w:cs="Times New Roman"/>
          <w:color w:val="000000"/>
          <w:sz w:val="28"/>
          <w:szCs w:val="28"/>
        </w:rPr>
      </w:pPr>
      <w:r w:rsidRPr="00217B2B">
        <w:rPr>
          <w:rFonts w:cs="Times New Roman"/>
          <w:color w:val="000000"/>
          <w:sz w:val="28"/>
          <w:szCs w:val="28"/>
        </w:rPr>
        <w:t>Гаражи боксового типа для постоянного хранения автомобилей и других мототранспортных средств, принадлежащих маломобильным группам населения, следует предусматривать в радиусе пешеходной доступности не более 200 м от входов в жилые дома.</w:t>
      </w:r>
    </w:p>
    <w:p w:rsidR="00C65C24" w:rsidRPr="00217B2B" w:rsidRDefault="00C65C24" w:rsidP="0076285B">
      <w:pPr>
        <w:pStyle w:val="ConsPlusNormal"/>
        <w:ind w:firstLine="540"/>
        <w:rPr>
          <w:rFonts w:ascii="Times New Roman" w:hAnsi="Times New Roman"/>
          <w:sz w:val="28"/>
          <w:szCs w:val="28"/>
        </w:rPr>
      </w:pPr>
      <w:proofErr w:type="gramStart"/>
      <w:r w:rsidRPr="00217B2B">
        <w:rPr>
          <w:rFonts w:ascii="Times New Roman" w:hAnsi="Times New Roman"/>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w:t>
      </w:r>
      <w:r>
        <w:rPr>
          <w:rFonts w:ascii="Times New Roman" w:hAnsi="Times New Roman"/>
          <w:sz w:val="28"/>
          <w:szCs w:val="28"/>
        </w:rPr>
        <w:t>Дальнегорского городского округа</w:t>
      </w:r>
      <w:r w:rsidRPr="00217B2B">
        <w:rPr>
          <w:rFonts w:ascii="Times New Roman" w:hAnsi="Times New Roman"/>
          <w:sz w:val="28"/>
          <w:szCs w:val="28"/>
        </w:rPr>
        <w:t xml:space="preserve">, принимая размеры их земельных участков согласно нормам, указанным в таблице </w:t>
      </w:r>
      <w:r w:rsidR="004B1B08">
        <w:rPr>
          <w:rFonts w:ascii="Times New Roman" w:hAnsi="Times New Roman"/>
          <w:sz w:val="28"/>
          <w:szCs w:val="28"/>
        </w:rPr>
        <w:t>16</w:t>
      </w:r>
      <w:r w:rsidRPr="00217B2B">
        <w:rPr>
          <w:rFonts w:ascii="Times New Roman" w:hAnsi="Times New Roman"/>
          <w:sz w:val="28"/>
          <w:szCs w:val="28"/>
        </w:rPr>
        <w:t>.</w:t>
      </w:r>
      <w:proofErr w:type="gramEnd"/>
    </w:p>
    <w:p w:rsidR="00C65C24" w:rsidRDefault="00C65C24" w:rsidP="0076285B">
      <w:pPr>
        <w:pStyle w:val="ConsPlusNormal"/>
      </w:pPr>
    </w:p>
    <w:p w:rsidR="00C65C24" w:rsidRPr="00217B2B" w:rsidRDefault="00C65C24" w:rsidP="0076285B">
      <w:pPr>
        <w:pStyle w:val="ConsPlusNormal"/>
        <w:jc w:val="right"/>
        <w:outlineLvl w:val="2"/>
        <w:rPr>
          <w:rFonts w:ascii="Times New Roman" w:hAnsi="Times New Roman"/>
          <w:sz w:val="28"/>
          <w:szCs w:val="28"/>
        </w:rPr>
      </w:pPr>
      <w:bookmarkStart w:id="10" w:name="Par1495"/>
      <w:bookmarkEnd w:id="10"/>
      <w:r w:rsidRPr="00217B2B">
        <w:rPr>
          <w:rFonts w:ascii="Times New Roman" w:hAnsi="Times New Roman"/>
          <w:sz w:val="28"/>
          <w:szCs w:val="28"/>
        </w:rPr>
        <w:t xml:space="preserve">Таблица </w:t>
      </w:r>
      <w:r w:rsidR="004B1B08">
        <w:rPr>
          <w:rFonts w:ascii="Times New Roman" w:hAnsi="Times New Roman"/>
          <w:sz w:val="28"/>
          <w:szCs w:val="28"/>
        </w:rPr>
        <w:t>16</w:t>
      </w:r>
    </w:p>
    <w:p w:rsidR="00C65C24" w:rsidRDefault="00C65C24" w:rsidP="0076285B">
      <w:pPr>
        <w:pStyle w:val="ConsPlusNormal"/>
      </w:pPr>
    </w:p>
    <w:tbl>
      <w:tblPr>
        <w:tblW w:w="0" w:type="auto"/>
        <w:jc w:val="center"/>
        <w:tblInd w:w="102" w:type="dxa"/>
        <w:tblLayout w:type="fixed"/>
        <w:tblCellMar>
          <w:top w:w="75" w:type="dxa"/>
          <w:left w:w="0" w:type="dxa"/>
          <w:bottom w:w="75" w:type="dxa"/>
          <w:right w:w="0" w:type="dxa"/>
        </w:tblCellMar>
        <w:tblLook w:val="0000"/>
      </w:tblPr>
      <w:tblGrid>
        <w:gridCol w:w="3458"/>
        <w:gridCol w:w="2383"/>
        <w:gridCol w:w="1472"/>
        <w:gridCol w:w="1816"/>
      </w:tblGrid>
      <w:tr w:rsidR="00C65C24" w:rsidRPr="00217B2B" w:rsidTr="005E5240">
        <w:trPr>
          <w:jc w:val="center"/>
        </w:trPr>
        <w:tc>
          <w:tcPr>
            <w:tcW w:w="345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E5240" w:rsidRDefault="00C65C24" w:rsidP="005E5240">
            <w:pPr>
              <w:pStyle w:val="ConsPlusNormal"/>
              <w:jc w:val="center"/>
              <w:rPr>
                <w:rFonts w:ascii="Times New Roman" w:hAnsi="Times New Roman"/>
                <w:b/>
                <w:sz w:val="24"/>
                <w:szCs w:val="24"/>
              </w:rPr>
            </w:pPr>
            <w:r w:rsidRPr="005E5240">
              <w:rPr>
                <w:rFonts w:ascii="Times New Roman" w:hAnsi="Times New Roman"/>
                <w:b/>
                <w:sz w:val="24"/>
                <w:szCs w:val="24"/>
              </w:rPr>
              <w:t>Объекты</w:t>
            </w:r>
          </w:p>
        </w:tc>
        <w:tc>
          <w:tcPr>
            <w:tcW w:w="2383"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E5240" w:rsidRDefault="00C65C24" w:rsidP="005E5240">
            <w:pPr>
              <w:pStyle w:val="ConsPlusNormal"/>
              <w:ind w:firstLine="0"/>
              <w:jc w:val="center"/>
              <w:rPr>
                <w:rFonts w:ascii="Times New Roman" w:hAnsi="Times New Roman"/>
                <w:b/>
                <w:sz w:val="24"/>
                <w:szCs w:val="24"/>
              </w:rPr>
            </w:pPr>
            <w:r w:rsidRPr="005E5240">
              <w:rPr>
                <w:rFonts w:ascii="Times New Roman" w:hAnsi="Times New Roman"/>
                <w:b/>
                <w:sz w:val="24"/>
                <w:szCs w:val="24"/>
              </w:rPr>
              <w:t>Расчетная единица</w:t>
            </w:r>
          </w:p>
        </w:tc>
        <w:tc>
          <w:tcPr>
            <w:tcW w:w="147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E5240" w:rsidRDefault="00C65C24" w:rsidP="005E5240">
            <w:pPr>
              <w:pStyle w:val="ConsPlusNormal"/>
              <w:ind w:firstLine="0"/>
              <w:jc w:val="center"/>
              <w:rPr>
                <w:rFonts w:ascii="Times New Roman" w:hAnsi="Times New Roman"/>
                <w:b/>
                <w:sz w:val="24"/>
                <w:szCs w:val="24"/>
              </w:rPr>
            </w:pPr>
            <w:r w:rsidRPr="005E5240">
              <w:rPr>
                <w:rFonts w:ascii="Times New Roman" w:hAnsi="Times New Roman"/>
                <w:b/>
                <w:sz w:val="24"/>
                <w:szCs w:val="24"/>
              </w:rPr>
              <w:t>Вместимость объекта</w:t>
            </w:r>
          </w:p>
        </w:tc>
        <w:tc>
          <w:tcPr>
            <w:tcW w:w="1816"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E5240" w:rsidRDefault="00C65C24" w:rsidP="005E5240">
            <w:pPr>
              <w:pStyle w:val="ConsPlusNormal"/>
              <w:ind w:firstLine="0"/>
              <w:jc w:val="center"/>
              <w:rPr>
                <w:rFonts w:ascii="Times New Roman" w:hAnsi="Times New Roman"/>
                <w:b/>
                <w:sz w:val="24"/>
                <w:szCs w:val="24"/>
              </w:rPr>
            </w:pPr>
            <w:r w:rsidRPr="005E5240">
              <w:rPr>
                <w:rFonts w:ascii="Times New Roman" w:hAnsi="Times New Roman"/>
                <w:b/>
                <w:sz w:val="24"/>
                <w:szCs w:val="24"/>
              </w:rPr>
              <w:t>Площадь участка на объект (</w:t>
            </w:r>
            <w:proofErr w:type="gramStart"/>
            <w:r w:rsidRPr="005E5240">
              <w:rPr>
                <w:rFonts w:ascii="Times New Roman" w:hAnsi="Times New Roman"/>
                <w:b/>
                <w:sz w:val="24"/>
                <w:szCs w:val="24"/>
              </w:rPr>
              <w:t>га</w:t>
            </w:r>
            <w:proofErr w:type="gramEnd"/>
            <w:r w:rsidRPr="005E5240">
              <w:rPr>
                <w:rFonts w:ascii="Times New Roman" w:hAnsi="Times New Roman"/>
                <w:b/>
                <w:sz w:val="24"/>
                <w:szCs w:val="24"/>
              </w:rPr>
              <w:t>)</w:t>
            </w:r>
          </w:p>
        </w:tc>
      </w:tr>
      <w:tr w:rsidR="00C65C24" w:rsidRPr="00217B2B" w:rsidTr="0073688B">
        <w:trPr>
          <w:jc w:val="center"/>
        </w:trPr>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Многоэтажные стоянки для легковых таксомоторов и базы проката легковых автомобилей</w:t>
            </w:r>
          </w:p>
        </w:tc>
        <w:tc>
          <w:tcPr>
            <w:tcW w:w="2383"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таксомотор,</w:t>
            </w:r>
          </w:p>
        </w:tc>
        <w:tc>
          <w:tcPr>
            <w:tcW w:w="1472"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100</w:t>
            </w:r>
          </w:p>
        </w:tc>
        <w:tc>
          <w:tcPr>
            <w:tcW w:w="1816"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0,5</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автомобиль</w:t>
            </w:r>
          </w:p>
        </w:tc>
        <w:tc>
          <w:tcPr>
            <w:tcW w:w="1472"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300</w:t>
            </w:r>
          </w:p>
        </w:tc>
        <w:tc>
          <w:tcPr>
            <w:tcW w:w="1816"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1,2</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Проката</w:t>
            </w:r>
          </w:p>
        </w:tc>
        <w:tc>
          <w:tcPr>
            <w:tcW w:w="1472"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500</w:t>
            </w:r>
          </w:p>
        </w:tc>
        <w:tc>
          <w:tcPr>
            <w:tcW w:w="1816"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1,6</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472"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800</w:t>
            </w:r>
          </w:p>
        </w:tc>
        <w:tc>
          <w:tcPr>
            <w:tcW w:w="1816"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2,1</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472"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1000</w:t>
            </w:r>
          </w:p>
        </w:tc>
        <w:tc>
          <w:tcPr>
            <w:tcW w:w="1816"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2,3</w:t>
            </w:r>
          </w:p>
        </w:tc>
      </w:tr>
      <w:tr w:rsidR="00C65C24" w:rsidRPr="00217B2B" w:rsidTr="0073688B">
        <w:trPr>
          <w:jc w:val="center"/>
        </w:trPr>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Стоянки грузовых автомобилей</w:t>
            </w:r>
          </w:p>
        </w:tc>
        <w:tc>
          <w:tcPr>
            <w:tcW w:w="2383"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автомобиль</w:t>
            </w:r>
          </w:p>
        </w:tc>
        <w:tc>
          <w:tcPr>
            <w:tcW w:w="1472"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100</w:t>
            </w:r>
          </w:p>
        </w:tc>
        <w:tc>
          <w:tcPr>
            <w:tcW w:w="1816"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2</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472"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200</w:t>
            </w:r>
          </w:p>
        </w:tc>
        <w:tc>
          <w:tcPr>
            <w:tcW w:w="1816"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3,5</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472"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300</w:t>
            </w:r>
          </w:p>
        </w:tc>
        <w:tc>
          <w:tcPr>
            <w:tcW w:w="1816"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4,5</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472"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500</w:t>
            </w:r>
          </w:p>
        </w:tc>
        <w:tc>
          <w:tcPr>
            <w:tcW w:w="1816"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6</w:t>
            </w:r>
          </w:p>
        </w:tc>
      </w:tr>
      <w:tr w:rsidR="00C65C24" w:rsidRPr="00217B2B" w:rsidTr="0073688B">
        <w:trPr>
          <w:jc w:val="center"/>
        </w:trPr>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Троллейбусные парки без ремонтных мастерских</w:t>
            </w:r>
          </w:p>
        </w:tc>
        <w:tc>
          <w:tcPr>
            <w:tcW w:w="2383"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Машина</w:t>
            </w:r>
          </w:p>
        </w:tc>
        <w:tc>
          <w:tcPr>
            <w:tcW w:w="1472"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100</w:t>
            </w:r>
          </w:p>
        </w:tc>
        <w:tc>
          <w:tcPr>
            <w:tcW w:w="1816"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3,5</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472"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200</w:t>
            </w:r>
          </w:p>
        </w:tc>
        <w:tc>
          <w:tcPr>
            <w:tcW w:w="1816"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6</w:t>
            </w:r>
          </w:p>
        </w:tc>
      </w:tr>
      <w:tr w:rsidR="00C65C24" w:rsidRPr="00217B2B" w:rsidTr="0073688B">
        <w:trPr>
          <w:jc w:val="center"/>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Троллейбусные парки с ремонтными мастерскими</w:t>
            </w:r>
          </w:p>
        </w:tc>
        <w:tc>
          <w:tcPr>
            <w:tcW w:w="2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Машина</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100</w:t>
            </w:r>
          </w:p>
        </w:tc>
        <w:tc>
          <w:tcPr>
            <w:tcW w:w="1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5</w:t>
            </w:r>
          </w:p>
        </w:tc>
      </w:tr>
      <w:tr w:rsidR="00C65C24" w:rsidRPr="00217B2B" w:rsidTr="0073688B">
        <w:trPr>
          <w:jc w:val="center"/>
        </w:trPr>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Автобусные парки (стоянки)</w:t>
            </w:r>
          </w:p>
        </w:tc>
        <w:tc>
          <w:tcPr>
            <w:tcW w:w="2383"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Машина</w:t>
            </w:r>
          </w:p>
        </w:tc>
        <w:tc>
          <w:tcPr>
            <w:tcW w:w="1472"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100</w:t>
            </w:r>
          </w:p>
        </w:tc>
        <w:tc>
          <w:tcPr>
            <w:tcW w:w="1816"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2,3</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472"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200</w:t>
            </w:r>
          </w:p>
        </w:tc>
        <w:tc>
          <w:tcPr>
            <w:tcW w:w="1816"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3,5</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472"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300</w:t>
            </w:r>
          </w:p>
        </w:tc>
        <w:tc>
          <w:tcPr>
            <w:tcW w:w="1816"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4,5</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472"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500</w:t>
            </w:r>
          </w:p>
        </w:tc>
        <w:tc>
          <w:tcPr>
            <w:tcW w:w="1816"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6,5</w:t>
            </w:r>
          </w:p>
        </w:tc>
      </w:tr>
      <w:tr w:rsidR="00C65C24" w:rsidRPr="00217B2B" w:rsidTr="0073688B">
        <w:trPr>
          <w:jc w:val="center"/>
        </w:trPr>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Трамвайные депо без ремонтных мастерских</w:t>
            </w:r>
          </w:p>
        </w:tc>
        <w:tc>
          <w:tcPr>
            <w:tcW w:w="2383"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Вагон</w:t>
            </w:r>
          </w:p>
        </w:tc>
        <w:tc>
          <w:tcPr>
            <w:tcW w:w="1472"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100</w:t>
            </w:r>
          </w:p>
        </w:tc>
        <w:tc>
          <w:tcPr>
            <w:tcW w:w="1816"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6</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472"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150</w:t>
            </w:r>
          </w:p>
        </w:tc>
        <w:tc>
          <w:tcPr>
            <w:tcW w:w="1816"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7,5</w:t>
            </w:r>
          </w:p>
        </w:tc>
      </w:tr>
      <w:tr w:rsidR="00C65C24" w:rsidRPr="00217B2B" w:rsidTr="0073688B">
        <w:trPr>
          <w:jc w:val="center"/>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Трамвайные депо с ремонтными мастерскими</w:t>
            </w:r>
          </w:p>
        </w:tc>
        <w:tc>
          <w:tcPr>
            <w:tcW w:w="2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Вагон</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100</w:t>
            </w:r>
          </w:p>
        </w:tc>
        <w:tc>
          <w:tcPr>
            <w:tcW w:w="1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6,5</w:t>
            </w:r>
          </w:p>
        </w:tc>
      </w:tr>
    </w:tbl>
    <w:p w:rsidR="00C65C24" w:rsidRDefault="00C65C24" w:rsidP="005E5240">
      <w:pPr>
        <w:pStyle w:val="ConsPlusNormal"/>
        <w:ind w:firstLine="708"/>
        <w:rPr>
          <w:rFonts w:ascii="Times New Roman" w:hAnsi="Times New Roman"/>
          <w:sz w:val="20"/>
          <w:szCs w:val="20"/>
        </w:rPr>
      </w:pPr>
      <w:r w:rsidRPr="00217B2B">
        <w:rPr>
          <w:rFonts w:ascii="Times New Roman" w:hAnsi="Times New Roman"/>
          <w:sz w:val="20"/>
          <w:szCs w:val="20"/>
        </w:rPr>
        <w:t>Примечание: для условий реконструкции размеры земельных участков при соответствующем обосновании допускается уменьшать, но не более чем на 20 процентов.</w:t>
      </w:r>
    </w:p>
    <w:p w:rsidR="00C65C24" w:rsidRDefault="00C65C24" w:rsidP="005E5240">
      <w:pPr>
        <w:pStyle w:val="ConsPlusNormal"/>
        <w:ind w:firstLine="708"/>
        <w:rPr>
          <w:rFonts w:ascii="Times New Roman" w:hAnsi="Times New Roman"/>
          <w:sz w:val="20"/>
          <w:szCs w:val="20"/>
        </w:rPr>
      </w:pPr>
    </w:p>
    <w:p w:rsidR="00C65C24" w:rsidRDefault="00C65C24" w:rsidP="009365E0">
      <w:pPr>
        <w:pStyle w:val="ConsPlusNormal"/>
        <w:rPr>
          <w:rFonts w:ascii="Times New Roman" w:hAnsi="Times New Roman"/>
          <w:sz w:val="28"/>
          <w:szCs w:val="28"/>
        </w:rPr>
      </w:pPr>
      <w:r w:rsidRPr="00CA6F60">
        <w:rPr>
          <w:rFonts w:ascii="Times New Roman" w:hAnsi="Times New Roman"/>
          <w:sz w:val="28"/>
          <w:szCs w:val="28"/>
        </w:rPr>
        <w:t xml:space="preserve">Подземные автостоянки в жилых кварталах и на придомовой территории допускается размещать под общественными и жилыми зданиями, спортивными сооружениями, под участками зеленых насаждений, хозяйственными, спортивными и игровыми площадками (кроме детских), под проездами, гостевыми автостоянками из расчета не менее </w:t>
      </w:r>
      <w:r>
        <w:rPr>
          <w:rFonts w:ascii="Times New Roman" w:hAnsi="Times New Roman"/>
          <w:sz w:val="28"/>
          <w:szCs w:val="28"/>
        </w:rPr>
        <w:t>35</w:t>
      </w:r>
      <w:r w:rsidRPr="00CA6F60">
        <w:rPr>
          <w:rFonts w:ascii="Times New Roman" w:hAnsi="Times New Roman"/>
          <w:sz w:val="28"/>
          <w:szCs w:val="28"/>
        </w:rPr>
        <w:t>машино-мест на 1000 жителей</w:t>
      </w:r>
      <w:r>
        <w:rPr>
          <w:rFonts w:ascii="Times New Roman" w:hAnsi="Times New Roman"/>
          <w:sz w:val="28"/>
          <w:szCs w:val="28"/>
        </w:rPr>
        <w:t>.</w:t>
      </w:r>
    </w:p>
    <w:p w:rsidR="00C65C24"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w:t>
      </w:r>
      <w:r>
        <w:rPr>
          <w:rFonts w:cs="Times New Roman"/>
          <w:color w:val="000000"/>
          <w:sz w:val="28"/>
          <w:szCs w:val="28"/>
        </w:rPr>
        <w:t>.</w:t>
      </w:r>
    </w:p>
    <w:p w:rsidR="00C65C24" w:rsidRPr="00382A02"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В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C65C24" w:rsidRPr="00382A02"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C65C24" w:rsidRPr="00382A02"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Автостоянки в пределах улиц, дорог и площадей проектируются </w:t>
      </w:r>
      <w:proofErr w:type="gramStart"/>
      <w:r w:rsidRPr="00382A02">
        <w:rPr>
          <w:rFonts w:cs="Times New Roman"/>
          <w:color w:val="000000"/>
          <w:sz w:val="28"/>
          <w:szCs w:val="28"/>
        </w:rPr>
        <w:t>закрытыми</w:t>
      </w:r>
      <w:proofErr w:type="gramEnd"/>
      <w:r w:rsidRPr="00382A02">
        <w:rPr>
          <w:rFonts w:cs="Times New Roman"/>
          <w:color w:val="000000"/>
          <w:sz w:val="28"/>
          <w:szCs w:val="28"/>
        </w:rPr>
        <w:t xml:space="preserve">,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w:t>
      </w:r>
      <w:r w:rsidRPr="00382A02">
        <w:rPr>
          <w:rFonts w:cs="Times New Roman"/>
          <w:color w:val="000000"/>
          <w:sz w:val="28"/>
          <w:szCs w:val="28"/>
        </w:rPr>
        <w:lastRenderedPageBreak/>
        <w:t xml:space="preserve">и сооружений, объектов отдыха и рекреационных территорий. </w:t>
      </w:r>
    </w:p>
    <w:p w:rsidR="00C65C24" w:rsidRPr="00382A02"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Въезды и выезды с автостоянок, размещаемых под улицами и площадями, следует устраивать вне основной проезжей части с местных проездов, зеленых разделительных полос, боковых второстепенных улиц, на площадях - также с дополнительных и переходно-скоростных полос. </w:t>
      </w:r>
    </w:p>
    <w:p w:rsidR="00C65C24" w:rsidRPr="00382A02"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 </w:t>
      </w:r>
    </w:p>
    <w:p w:rsidR="00C65C24" w:rsidRPr="00382A02"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Не допускается устройство специальных полос для стоянки автомобилей вдоль основных проезжих частей скоростных дорог и магистральных улиц с непрерывным движением транспорта. </w:t>
      </w:r>
    </w:p>
    <w:p w:rsidR="00C65C24" w:rsidRPr="00382A02"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C65C24" w:rsidRPr="00382A02"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Территория автостоянки должна располагаться вне транспортных и пешеходных путей и обеспечиваться безопасным подходом пешеходов. </w:t>
      </w:r>
    </w:p>
    <w:p w:rsidR="00C65C24"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Ширина проездов на автостоянке при двухстороннем движении должна быть не менее 6 м, при одностороннем - не менее 3 м. </w:t>
      </w:r>
    </w:p>
    <w:p w:rsidR="00C65C24" w:rsidRPr="00382A02"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Для хранения грузовых автомобилей следует предусматривать открытые площадки в соответствии с требованиями СНиП 2.05.07-91* </w:t>
      </w:r>
      <w:r>
        <w:rPr>
          <w:rFonts w:cs="Times New Roman"/>
          <w:color w:val="000000"/>
          <w:sz w:val="28"/>
          <w:szCs w:val="28"/>
        </w:rPr>
        <w:t>«</w:t>
      </w:r>
      <w:r w:rsidRPr="00382A02">
        <w:rPr>
          <w:rFonts w:cs="Times New Roman"/>
          <w:color w:val="000000"/>
          <w:sz w:val="28"/>
          <w:szCs w:val="28"/>
        </w:rPr>
        <w:t>Промышленный транспорт</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C65C24"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В остальных случаях устройство закрытых автостоянок должно быть обосновано технико-экономическими расчетами. </w:t>
      </w:r>
    </w:p>
    <w:p w:rsidR="00C65C24" w:rsidRPr="00CA6F60" w:rsidRDefault="00C65C24" w:rsidP="009365E0">
      <w:pPr>
        <w:pStyle w:val="af1"/>
        <w:ind w:firstLine="708"/>
        <w:jc w:val="both"/>
        <w:rPr>
          <w:rFonts w:ascii="Times New Roman" w:hAnsi="Times New Roman"/>
          <w:sz w:val="28"/>
          <w:szCs w:val="28"/>
        </w:rPr>
      </w:pPr>
      <w:r w:rsidRPr="00CA6F60">
        <w:rPr>
          <w:rFonts w:ascii="Times New Roman" w:hAnsi="Times New Roman"/>
          <w:sz w:val="28"/>
          <w:szCs w:val="28"/>
        </w:rPr>
        <w:t>Станции технического (сервисного) обслуживания (СТО) автомобилей следует проектировать из расчета один пост на 200 легковых автомобилей, принимая размеры их земельных участков для станций на 10 постов - 1,0 га, на 15 постов - 1,5 га, на 25 постов - 2,0 га, на 40 постов - 3,5 га.</w:t>
      </w:r>
    </w:p>
    <w:p w:rsidR="00C65C24" w:rsidRDefault="00C65C24" w:rsidP="009365E0">
      <w:pPr>
        <w:pStyle w:val="ConsPlusNormal"/>
        <w:ind w:firstLine="540"/>
      </w:pPr>
      <w:r>
        <w:t xml:space="preserve">. </w:t>
      </w:r>
      <w:r w:rsidRPr="00CA6F60">
        <w:rPr>
          <w:rFonts w:ascii="Times New Roman" w:hAnsi="Times New Roman"/>
          <w:sz w:val="28"/>
          <w:szCs w:val="28"/>
        </w:rPr>
        <w:t xml:space="preserve">Расстояния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территории жилых зон, следует принимать в соответствии с таблицей </w:t>
      </w:r>
      <w:r w:rsidR="004B1B08">
        <w:rPr>
          <w:rFonts w:ascii="Times New Roman" w:hAnsi="Times New Roman"/>
          <w:sz w:val="28"/>
          <w:szCs w:val="28"/>
        </w:rPr>
        <w:t>17</w:t>
      </w:r>
      <w:r w:rsidRPr="00CA6F60">
        <w:rPr>
          <w:rFonts w:ascii="Times New Roman" w:hAnsi="Times New Roman"/>
          <w:sz w:val="28"/>
          <w:szCs w:val="28"/>
        </w:rPr>
        <w:t>.</w:t>
      </w:r>
    </w:p>
    <w:p w:rsidR="00C65C24" w:rsidRDefault="00C65C24" w:rsidP="009365E0">
      <w:pPr>
        <w:pStyle w:val="ConsPlusNormal"/>
      </w:pPr>
    </w:p>
    <w:p w:rsidR="004B1B08" w:rsidRDefault="004B1B08" w:rsidP="009365E0">
      <w:pPr>
        <w:pStyle w:val="ConsPlusNormal"/>
      </w:pPr>
    </w:p>
    <w:p w:rsidR="004B1B08" w:rsidRDefault="004B1B08" w:rsidP="009365E0">
      <w:pPr>
        <w:pStyle w:val="ConsPlusNormal"/>
      </w:pPr>
    </w:p>
    <w:p w:rsidR="004B1B08" w:rsidRDefault="004B1B08" w:rsidP="009365E0">
      <w:pPr>
        <w:pStyle w:val="ConsPlusNormal"/>
      </w:pPr>
    </w:p>
    <w:p w:rsidR="004B1B08" w:rsidRDefault="004B1B08" w:rsidP="009365E0">
      <w:pPr>
        <w:pStyle w:val="ConsPlusNormal"/>
      </w:pPr>
    </w:p>
    <w:p w:rsidR="00C65C24" w:rsidRPr="00CA6F60" w:rsidRDefault="00C65C24" w:rsidP="009365E0">
      <w:pPr>
        <w:pStyle w:val="ConsPlusNormal"/>
        <w:jc w:val="right"/>
        <w:outlineLvl w:val="2"/>
        <w:rPr>
          <w:rFonts w:ascii="Times New Roman" w:hAnsi="Times New Roman"/>
          <w:sz w:val="28"/>
          <w:szCs w:val="28"/>
        </w:rPr>
      </w:pPr>
      <w:bookmarkStart w:id="11" w:name="Par1574"/>
      <w:bookmarkEnd w:id="11"/>
      <w:r w:rsidRPr="00CA6F60">
        <w:rPr>
          <w:rFonts w:ascii="Times New Roman" w:hAnsi="Times New Roman"/>
          <w:sz w:val="28"/>
          <w:szCs w:val="28"/>
        </w:rPr>
        <w:lastRenderedPageBreak/>
        <w:t xml:space="preserve">Таблица </w:t>
      </w:r>
      <w:r w:rsidR="004B1B08">
        <w:rPr>
          <w:rFonts w:ascii="Times New Roman" w:hAnsi="Times New Roman"/>
          <w:sz w:val="28"/>
          <w:szCs w:val="28"/>
        </w:rPr>
        <w:t>17</w:t>
      </w:r>
    </w:p>
    <w:p w:rsidR="00C65C24" w:rsidRDefault="00C65C24" w:rsidP="009365E0">
      <w:pPr>
        <w:pStyle w:val="ConsPlusNormal"/>
      </w:pPr>
    </w:p>
    <w:tbl>
      <w:tblPr>
        <w:tblW w:w="0" w:type="auto"/>
        <w:tblInd w:w="102" w:type="dxa"/>
        <w:tblLayout w:type="fixed"/>
        <w:tblCellMar>
          <w:top w:w="75" w:type="dxa"/>
          <w:left w:w="0" w:type="dxa"/>
          <w:bottom w:w="75" w:type="dxa"/>
          <w:right w:w="0" w:type="dxa"/>
        </w:tblCellMar>
        <w:tblLook w:val="0000"/>
      </w:tblPr>
      <w:tblGrid>
        <w:gridCol w:w="7710"/>
        <w:gridCol w:w="1871"/>
      </w:tblGrid>
      <w:tr w:rsidR="00C65C24" w:rsidRPr="00CA6F60" w:rsidTr="005E5240">
        <w:tc>
          <w:tcPr>
            <w:tcW w:w="7710"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E5240" w:rsidRDefault="00C65C24" w:rsidP="0073688B">
            <w:pPr>
              <w:pStyle w:val="ConsPlusNormal"/>
              <w:jc w:val="center"/>
              <w:rPr>
                <w:rFonts w:ascii="Times New Roman" w:hAnsi="Times New Roman"/>
                <w:b/>
                <w:sz w:val="24"/>
                <w:szCs w:val="24"/>
              </w:rPr>
            </w:pPr>
            <w:r w:rsidRPr="005E5240">
              <w:rPr>
                <w:rFonts w:ascii="Times New Roman" w:hAnsi="Times New Roman"/>
                <w:b/>
                <w:sz w:val="24"/>
                <w:szCs w:val="24"/>
              </w:rPr>
              <w:t>Объекты по обслуживанию автомобилей</w:t>
            </w:r>
          </w:p>
        </w:tc>
        <w:tc>
          <w:tcPr>
            <w:tcW w:w="1871"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E5240" w:rsidRDefault="00C65C24" w:rsidP="005E5240">
            <w:pPr>
              <w:pStyle w:val="ConsPlusNormal"/>
              <w:ind w:firstLine="0"/>
              <w:rPr>
                <w:rFonts w:ascii="Times New Roman" w:hAnsi="Times New Roman"/>
                <w:b/>
                <w:sz w:val="24"/>
                <w:szCs w:val="24"/>
              </w:rPr>
            </w:pPr>
            <w:r w:rsidRPr="005E5240">
              <w:rPr>
                <w:rFonts w:ascii="Times New Roman" w:hAnsi="Times New Roman"/>
                <w:b/>
                <w:sz w:val="24"/>
                <w:szCs w:val="24"/>
              </w:rPr>
              <w:t>Расстояние (не менее, м)</w:t>
            </w:r>
          </w:p>
        </w:tc>
      </w:tr>
      <w:tr w:rsidR="00C65C24" w:rsidRPr="00CA6F60" w:rsidTr="0073688B">
        <w:tc>
          <w:tcPr>
            <w:tcW w:w="7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CA6F60" w:rsidRDefault="00C65C24" w:rsidP="0073688B">
            <w:pPr>
              <w:pStyle w:val="ConsPlusNormal"/>
              <w:rPr>
                <w:rFonts w:ascii="Times New Roman" w:hAnsi="Times New Roman"/>
                <w:sz w:val="24"/>
                <w:szCs w:val="24"/>
              </w:rPr>
            </w:pPr>
            <w:r w:rsidRPr="00CA6F60">
              <w:rPr>
                <w:rFonts w:ascii="Times New Roman" w:hAnsi="Times New Roman"/>
                <w:sz w:val="24"/>
                <w:szCs w:val="24"/>
              </w:rPr>
              <w:t>Легковых автомобилей до пяти постов (без малярно-жестяных работ)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CA6F60" w:rsidRDefault="00C65C24" w:rsidP="0073688B">
            <w:pPr>
              <w:pStyle w:val="ConsPlusNormal"/>
              <w:jc w:val="right"/>
              <w:rPr>
                <w:rFonts w:ascii="Times New Roman" w:hAnsi="Times New Roman"/>
                <w:sz w:val="24"/>
                <w:szCs w:val="24"/>
              </w:rPr>
            </w:pPr>
            <w:r w:rsidRPr="00CA6F60">
              <w:rPr>
                <w:rFonts w:ascii="Times New Roman" w:hAnsi="Times New Roman"/>
                <w:sz w:val="24"/>
                <w:szCs w:val="24"/>
              </w:rPr>
              <w:t>50</w:t>
            </w:r>
          </w:p>
        </w:tc>
      </w:tr>
      <w:tr w:rsidR="00C65C24" w:rsidRPr="00CA6F60" w:rsidTr="0073688B">
        <w:tc>
          <w:tcPr>
            <w:tcW w:w="7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CA6F60" w:rsidRDefault="00C65C24" w:rsidP="0073688B">
            <w:pPr>
              <w:pStyle w:val="ConsPlusNormal"/>
              <w:rPr>
                <w:rFonts w:ascii="Times New Roman" w:hAnsi="Times New Roman"/>
                <w:sz w:val="24"/>
                <w:szCs w:val="24"/>
              </w:rPr>
            </w:pPr>
            <w:r w:rsidRPr="00CA6F60">
              <w:rPr>
                <w:rFonts w:ascii="Times New Roman" w:hAnsi="Times New Roman"/>
                <w:sz w:val="24"/>
                <w:szCs w:val="24"/>
              </w:rPr>
              <w:t>Легковых, грузовых автомобилей, не более 10 постов</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CA6F60" w:rsidRDefault="00C65C24" w:rsidP="0073688B">
            <w:pPr>
              <w:pStyle w:val="ConsPlusNormal"/>
              <w:jc w:val="right"/>
              <w:rPr>
                <w:rFonts w:ascii="Times New Roman" w:hAnsi="Times New Roman"/>
                <w:sz w:val="24"/>
                <w:szCs w:val="24"/>
              </w:rPr>
            </w:pPr>
            <w:r w:rsidRPr="00CA6F60">
              <w:rPr>
                <w:rFonts w:ascii="Times New Roman" w:hAnsi="Times New Roman"/>
                <w:sz w:val="24"/>
                <w:szCs w:val="24"/>
              </w:rPr>
              <w:t>100</w:t>
            </w:r>
          </w:p>
        </w:tc>
      </w:tr>
      <w:tr w:rsidR="00C65C24" w:rsidRPr="00CA6F60" w:rsidTr="0073688B">
        <w:tc>
          <w:tcPr>
            <w:tcW w:w="7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CA6F60" w:rsidRDefault="00C65C24" w:rsidP="0073688B">
            <w:pPr>
              <w:pStyle w:val="ConsPlusNormal"/>
              <w:rPr>
                <w:rFonts w:ascii="Times New Roman" w:hAnsi="Times New Roman"/>
                <w:sz w:val="24"/>
                <w:szCs w:val="24"/>
              </w:rPr>
            </w:pPr>
            <w:r w:rsidRPr="00CA6F60">
              <w:rPr>
                <w:rFonts w:ascii="Times New Roman" w:hAnsi="Times New Roman"/>
                <w:sz w:val="24"/>
                <w:szCs w:val="24"/>
              </w:rPr>
              <w:t>Грузовых автомобилей</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CA6F60" w:rsidRDefault="00C65C24" w:rsidP="0073688B">
            <w:pPr>
              <w:pStyle w:val="ConsPlusNormal"/>
              <w:jc w:val="right"/>
              <w:rPr>
                <w:rFonts w:ascii="Times New Roman" w:hAnsi="Times New Roman"/>
                <w:sz w:val="24"/>
                <w:szCs w:val="24"/>
              </w:rPr>
            </w:pPr>
            <w:r w:rsidRPr="00CA6F60">
              <w:rPr>
                <w:rFonts w:ascii="Times New Roman" w:hAnsi="Times New Roman"/>
                <w:sz w:val="24"/>
                <w:szCs w:val="24"/>
              </w:rPr>
              <w:t>300</w:t>
            </w:r>
          </w:p>
        </w:tc>
      </w:tr>
      <w:tr w:rsidR="00C65C24" w:rsidRPr="00CA6F60" w:rsidTr="0073688B">
        <w:tc>
          <w:tcPr>
            <w:tcW w:w="7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CA6F60" w:rsidRDefault="00C65C24" w:rsidP="0073688B">
            <w:pPr>
              <w:pStyle w:val="ConsPlusNormal"/>
              <w:rPr>
                <w:rFonts w:ascii="Times New Roman" w:hAnsi="Times New Roman"/>
                <w:sz w:val="24"/>
                <w:szCs w:val="24"/>
              </w:rPr>
            </w:pPr>
            <w:r w:rsidRPr="00CA6F60">
              <w:rPr>
                <w:rFonts w:ascii="Times New Roman" w:hAnsi="Times New Roman"/>
                <w:sz w:val="24"/>
                <w:szCs w:val="24"/>
              </w:rPr>
              <w:t>Грузовых автомобилей и сельскохозяйственной техники</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CA6F60" w:rsidRDefault="00C65C24" w:rsidP="0073688B">
            <w:pPr>
              <w:pStyle w:val="ConsPlusNormal"/>
              <w:jc w:val="right"/>
              <w:rPr>
                <w:rFonts w:ascii="Times New Roman" w:hAnsi="Times New Roman"/>
                <w:sz w:val="24"/>
                <w:szCs w:val="24"/>
              </w:rPr>
            </w:pPr>
            <w:r w:rsidRPr="00CA6F60">
              <w:rPr>
                <w:rFonts w:ascii="Times New Roman" w:hAnsi="Times New Roman"/>
                <w:sz w:val="24"/>
                <w:szCs w:val="24"/>
              </w:rPr>
              <w:t>300</w:t>
            </w:r>
          </w:p>
        </w:tc>
      </w:tr>
    </w:tbl>
    <w:p w:rsidR="00C65C24" w:rsidRDefault="00C65C24" w:rsidP="0076285B">
      <w:pPr>
        <w:pStyle w:val="ConsPlusNormal"/>
        <w:ind w:firstLine="540"/>
        <w:rPr>
          <w:rFonts w:ascii="Times New Roman" w:hAnsi="Times New Roman"/>
          <w:sz w:val="20"/>
          <w:szCs w:val="20"/>
        </w:rPr>
      </w:pPr>
    </w:p>
    <w:p w:rsidR="00C65C24" w:rsidRDefault="00C65C24" w:rsidP="009365E0">
      <w:pPr>
        <w:pStyle w:val="af1"/>
        <w:ind w:firstLine="708"/>
        <w:jc w:val="both"/>
        <w:rPr>
          <w:rFonts w:ascii="Times New Roman" w:hAnsi="Times New Roman"/>
          <w:sz w:val="28"/>
          <w:szCs w:val="28"/>
        </w:rPr>
      </w:pPr>
      <w:r w:rsidRPr="00CA6F60">
        <w:rPr>
          <w:rFonts w:ascii="Times New Roman" w:hAnsi="Times New Roman"/>
          <w:sz w:val="28"/>
          <w:szCs w:val="28"/>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на две колонки - 0,1 га, на пять колонок - 0,2 га, на семь колонок - 0,3 га, на девять колонок - 0,35 га, на 11 колонок - 0,4 га. Не допускается размещать АЗС на территории жилой застройки.</w:t>
      </w:r>
    </w:p>
    <w:p w:rsidR="00C65C24" w:rsidRPr="00382A02" w:rsidRDefault="00C65C24" w:rsidP="009365E0">
      <w:pPr>
        <w:pStyle w:val="af5"/>
        <w:spacing w:after="0" w:line="100" w:lineRule="atLeast"/>
        <w:ind w:firstLine="714"/>
        <w:jc w:val="both"/>
        <w:rPr>
          <w:rFonts w:cs="Times New Roman"/>
          <w:sz w:val="28"/>
          <w:szCs w:val="28"/>
        </w:rPr>
      </w:pPr>
      <w:r w:rsidRPr="00382A02">
        <w:rPr>
          <w:rFonts w:cs="Times New Roman"/>
          <w:color w:val="000000"/>
          <w:sz w:val="28"/>
          <w:szCs w:val="28"/>
        </w:rPr>
        <w:t>Моечные пункты автотранспорта (мойки</w:t>
      </w:r>
      <w:r w:rsidRPr="00382A02">
        <w:rPr>
          <w:rFonts w:cs="Times New Roman"/>
          <w:sz w:val="28"/>
          <w:szCs w:val="28"/>
        </w:rPr>
        <w:t xml:space="preserve">) размещаются в составе предприятий по обслуживанию автомобилей в соответствии с требованиями ВСН 01-89 </w:t>
      </w:r>
      <w:r>
        <w:rPr>
          <w:rFonts w:cs="Times New Roman"/>
          <w:sz w:val="28"/>
          <w:szCs w:val="28"/>
        </w:rPr>
        <w:t>«</w:t>
      </w:r>
      <w:r w:rsidRPr="00382A02">
        <w:rPr>
          <w:rFonts w:cs="Times New Roman"/>
          <w:sz w:val="28"/>
          <w:szCs w:val="28"/>
        </w:rPr>
        <w:t>Предприятия по обслуживанию автомобилей</w:t>
      </w:r>
      <w:r>
        <w:rPr>
          <w:rFonts w:cs="Times New Roman"/>
          <w:sz w:val="28"/>
          <w:szCs w:val="28"/>
        </w:rPr>
        <w:t>»</w:t>
      </w:r>
      <w:r w:rsidRPr="00382A02">
        <w:rPr>
          <w:rFonts w:cs="Times New Roman"/>
          <w:sz w:val="28"/>
          <w:szCs w:val="28"/>
        </w:rPr>
        <w:t xml:space="preserve">. </w:t>
      </w:r>
    </w:p>
    <w:p w:rsidR="00C65C24" w:rsidRPr="00382A02" w:rsidRDefault="00C65C24" w:rsidP="009365E0">
      <w:pPr>
        <w:pStyle w:val="af5"/>
        <w:spacing w:after="0" w:line="100" w:lineRule="atLeast"/>
        <w:ind w:firstLine="714"/>
        <w:jc w:val="both"/>
        <w:rPr>
          <w:rFonts w:cs="Times New Roman"/>
          <w:sz w:val="28"/>
          <w:szCs w:val="28"/>
        </w:rPr>
      </w:pPr>
      <w:r w:rsidRPr="00382A02">
        <w:rPr>
          <w:rFonts w:cs="Times New Roman"/>
          <w:sz w:val="28"/>
          <w:szCs w:val="28"/>
        </w:rPr>
        <w:t>Допускается размещение мое</w:t>
      </w:r>
      <w:r w:rsidRPr="00382A02">
        <w:rPr>
          <w:rFonts w:cs="Times New Roman"/>
          <w:color w:val="000000"/>
          <w:sz w:val="28"/>
          <w:szCs w:val="28"/>
        </w:rPr>
        <w:t xml:space="preserve">чных пунктов легковых автомобилей вне указанных предприятий, в том числе и на селитебной территории, в соответствии с требованиями СанПиН 2.2.1/2.1.1.1200-03 </w:t>
      </w:r>
      <w:r>
        <w:rPr>
          <w:rFonts w:cs="Times New Roman"/>
          <w:color w:val="000000"/>
          <w:sz w:val="28"/>
          <w:szCs w:val="28"/>
        </w:rPr>
        <w:t>«</w:t>
      </w:r>
      <w:r w:rsidRPr="00382A02">
        <w:rPr>
          <w:rFonts w:cs="Times New Roman"/>
          <w:color w:val="000000"/>
          <w:sz w:val="28"/>
          <w:szCs w:val="28"/>
        </w:rPr>
        <w:t>Санитарно-защитные зоны и санитарная классификация п</w:t>
      </w:r>
      <w:r w:rsidRPr="00382A02">
        <w:rPr>
          <w:rFonts w:cs="Times New Roman"/>
          <w:sz w:val="28"/>
          <w:szCs w:val="28"/>
        </w:rPr>
        <w:t>редприятий, сооружений и иных объектов</w:t>
      </w:r>
      <w:r>
        <w:rPr>
          <w:rFonts w:cs="Times New Roman"/>
          <w:sz w:val="28"/>
          <w:szCs w:val="28"/>
        </w:rPr>
        <w:t>»</w:t>
      </w:r>
      <w:r w:rsidRPr="00382A02">
        <w:rPr>
          <w:rFonts w:cs="Times New Roman"/>
          <w:sz w:val="28"/>
          <w:szCs w:val="28"/>
        </w:rPr>
        <w:t xml:space="preserve">, в том числе при установлении санитарно-защитных зон, </w:t>
      </w:r>
      <w:proofErr w:type="gramStart"/>
      <w:r w:rsidRPr="00382A02">
        <w:rPr>
          <w:rFonts w:cs="Times New Roman"/>
          <w:sz w:val="28"/>
          <w:szCs w:val="28"/>
        </w:rPr>
        <w:t>м</w:t>
      </w:r>
      <w:proofErr w:type="gramEnd"/>
      <w:r w:rsidRPr="00382A02">
        <w:rPr>
          <w:rFonts w:cs="Times New Roman"/>
          <w:sz w:val="28"/>
          <w:szCs w:val="28"/>
        </w:rPr>
        <w:t xml:space="preserve">: </w:t>
      </w:r>
    </w:p>
    <w:p w:rsidR="00C65C24" w:rsidRPr="00382A02" w:rsidRDefault="00C65C24" w:rsidP="009365E0">
      <w:pPr>
        <w:pStyle w:val="af5"/>
        <w:spacing w:after="0" w:line="100" w:lineRule="atLeast"/>
        <w:ind w:firstLine="714"/>
        <w:jc w:val="both"/>
        <w:rPr>
          <w:rFonts w:cs="Times New Roman"/>
          <w:sz w:val="28"/>
          <w:szCs w:val="28"/>
        </w:rPr>
      </w:pPr>
      <w:r w:rsidRPr="00382A02">
        <w:rPr>
          <w:rFonts w:cs="Times New Roman"/>
          <w:sz w:val="28"/>
          <w:szCs w:val="28"/>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w:t>
      </w:r>
      <w:r>
        <w:rPr>
          <w:rFonts w:cs="Times New Roman"/>
          <w:color w:val="000000"/>
          <w:sz w:val="28"/>
          <w:szCs w:val="28"/>
        </w:rPr>
        <w:t>поселение</w:t>
      </w:r>
      <w:r w:rsidRPr="00382A02">
        <w:rPr>
          <w:rFonts w:cs="Times New Roman"/>
          <w:sz w:val="28"/>
          <w:szCs w:val="28"/>
        </w:rPr>
        <w:t xml:space="preserve">, на территории автотранспортных предприятий); </w:t>
      </w:r>
    </w:p>
    <w:p w:rsidR="00C65C24" w:rsidRPr="00382A02" w:rsidRDefault="00C65C24" w:rsidP="009365E0">
      <w:pPr>
        <w:pStyle w:val="af5"/>
        <w:spacing w:after="0" w:line="100" w:lineRule="atLeast"/>
        <w:ind w:firstLine="714"/>
        <w:jc w:val="both"/>
        <w:rPr>
          <w:rFonts w:cs="Times New Roman"/>
          <w:sz w:val="28"/>
          <w:szCs w:val="28"/>
        </w:rPr>
      </w:pPr>
      <w:r w:rsidRPr="00382A02">
        <w:rPr>
          <w:rFonts w:cs="Times New Roman"/>
          <w:sz w:val="28"/>
          <w:szCs w:val="28"/>
        </w:rPr>
        <w:t>- для моек автомобилей с количеством постов от 2 до 5 - 100;</w:t>
      </w:r>
    </w:p>
    <w:p w:rsidR="00C65C24" w:rsidRDefault="00C65C24" w:rsidP="009365E0">
      <w:pPr>
        <w:pStyle w:val="af5"/>
        <w:spacing w:after="0" w:line="100" w:lineRule="atLeast"/>
        <w:ind w:firstLine="714"/>
        <w:jc w:val="both"/>
        <w:rPr>
          <w:rFonts w:cs="Times New Roman"/>
          <w:sz w:val="28"/>
          <w:szCs w:val="28"/>
        </w:rPr>
      </w:pPr>
      <w:r w:rsidRPr="00382A02">
        <w:rPr>
          <w:rFonts w:cs="Times New Roman"/>
          <w:sz w:val="28"/>
          <w:szCs w:val="28"/>
        </w:rPr>
        <w:t>- для моек автомобилей до двух постов - 50.</w:t>
      </w:r>
    </w:p>
    <w:p w:rsidR="00C65C24" w:rsidRDefault="00C65C24" w:rsidP="009365E0">
      <w:pPr>
        <w:pStyle w:val="af5"/>
        <w:spacing w:after="0" w:line="100" w:lineRule="atLeast"/>
        <w:ind w:firstLine="714"/>
        <w:jc w:val="both"/>
        <w:rPr>
          <w:rFonts w:cs="Times New Roman"/>
          <w:sz w:val="28"/>
          <w:szCs w:val="28"/>
        </w:rPr>
      </w:pPr>
    </w:p>
    <w:p w:rsidR="00C65C24" w:rsidRDefault="00C65C24" w:rsidP="000A7722">
      <w:pPr>
        <w:pStyle w:val="af8"/>
        <w:widowControl w:val="0"/>
        <w:spacing w:line="239" w:lineRule="auto"/>
        <w:ind w:firstLine="709"/>
        <w:jc w:val="both"/>
        <w:rPr>
          <w:rFonts w:ascii="Times New Roman" w:hAnsi="Times New Roman" w:cs="Times New Roman"/>
        </w:rPr>
      </w:pPr>
    </w:p>
    <w:p w:rsidR="00C65C24" w:rsidRDefault="00C65C24" w:rsidP="000A7722">
      <w:pPr>
        <w:pStyle w:val="af8"/>
        <w:widowControl w:val="0"/>
        <w:spacing w:line="239" w:lineRule="auto"/>
        <w:ind w:firstLine="709"/>
        <w:jc w:val="center"/>
        <w:rPr>
          <w:rFonts w:ascii="Times New Roman" w:hAnsi="Times New Roman" w:cs="Times New Roman"/>
          <w:b/>
          <w:i/>
          <w:sz w:val="28"/>
          <w:szCs w:val="28"/>
        </w:rPr>
      </w:pPr>
      <w:r w:rsidRPr="000A7722">
        <w:rPr>
          <w:rFonts w:ascii="Times New Roman" w:hAnsi="Times New Roman" w:cs="Times New Roman"/>
          <w:b/>
          <w:i/>
          <w:sz w:val="28"/>
          <w:szCs w:val="28"/>
        </w:rPr>
        <w:t>4.2.3.</w:t>
      </w:r>
      <w:r w:rsidRPr="000A7722">
        <w:rPr>
          <w:rFonts w:ascii="Times New Roman" w:hAnsi="Times New Roman" w:cs="Times New Roman"/>
          <w:b/>
          <w:i/>
          <w:sz w:val="28"/>
          <w:szCs w:val="28"/>
        </w:rPr>
        <w:tab/>
        <w:t xml:space="preserve"> улично-дорожная сеть населенных пунктов</w:t>
      </w:r>
    </w:p>
    <w:p w:rsidR="00C65C24" w:rsidRDefault="00C65C24" w:rsidP="000A7722">
      <w:pPr>
        <w:pStyle w:val="af8"/>
        <w:widowControl w:val="0"/>
        <w:spacing w:line="239" w:lineRule="auto"/>
        <w:ind w:firstLine="709"/>
        <w:jc w:val="center"/>
        <w:rPr>
          <w:rFonts w:ascii="Times New Roman" w:hAnsi="Times New Roman" w:cs="Times New Roman"/>
          <w:b/>
          <w:i/>
          <w:sz w:val="28"/>
          <w:szCs w:val="28"/>
        </w:rPr>
      </w:pPr>
    </w:p>
    <w:p w:rsidR="00C65C24" w:rsidRPr="000A7722" w:rsidRDefault="00C65C24" w:rsidP="000A7722">
      <w:pPr>
        <w:pStyle w:val="af8"/>
        <w:widowControl w:val="0"/>
        <w:spacing w:line="239" w:lineRule="auto"/>
        <w:ind w:firstLine="709"/>
        <w:jc w:val="both"/>
        <w:rPr>
          <w:rFonts w:ascii="Times New Roman" w:hAnsi="Times New Roman" w:cs="Times New Roman"/>
          <w:i/>
          <w:sz w:val="28"/>
          <w:szCs w:val="28"/>
        </w:rPr>
      </w:pPr>
      <w:r w:rsidRPr="000A7722">
        <w:rPr>
          <w:rFonts w:ascii="Times New Roman" w:hAnsi="Times New Roman" w:cs="Times New Roman"/>
          <w:i/>
          <w:sz w:val="28"/>
          <w:szCs w:val="28"/>
        </w:rPr>
        <w:t>(Показатели территориальной доступности не нормируются)</w:t>
      </w:r>
    </w:p>
    <w:p w:rsidR="00C65C24" w:rsidRPr="000A7722" w:rsidRDefault="00C65C24" w:rsidP="000A7722">
      <w:pPr>
        <w:pStyle w:val="af8"/>
        <w:widowControl w:val="0"/>
        <w:spacing w:line="239" w:lineRule="auto"/>
        <w:ind w:firstLine="709"/>
        <w:jc w:val="both"/>
        <w:rPr>
          <w:rFonts w:ascii="Times New Roman" w:hAnsi="Times New Roman" w:cs="Times New Roman"/>
          <w:sz w:val="28"/>
          <w:szCs w:val="28"/>
        </w:rPr>
      </w:pPr>
      <w:proofErr w:type="gramStart"/>
      <w:r w:rsidRPr="000A7722">
        <w:rPr>
          <w:rFonts w:ascii="Times New Roman" w:hAnsi="Times New Roman" w:cs="Times New Roman"/>
          <w:sz w:val="28"/>
          <w:szCs w:val="28"/>
        </w:rPr>
        <w:t>При проектировании на расчетный срок плотность уличной сети в среднем по городу с учетом</w:t>
      </w:r>
      <w:proofErr w:type="gramEnd"/>
      <w:r w:rsidRPr="000A7722">
        <w:rPr>
          <w:rFonts w:ascii="Times New Roman" w:hAnsi="Times New Roman" w:cs="Times New Roman"/>
          <w:sz w:val="28"/>
          <w:szCs w:val="28"/>
        </w:rPr>
        <w:t xml:space="preserve"> использования внеуличного пространства следует принимать в соответствии с расчетами. </w:t>
      </w:r>
    </w:p>
    <w:p w:rsidR="00C65C24" w:rsidRDefault="00C65C24" w:rsidP="000A7722">
      <w:pPr>
        <w:pStyle w:val="af8"/>
        <w:widowControl w:val="0"/>
        <w:spacing w:line="239" w:lineRule="auto"/>
        <w:ind w:firstLine="709"/>
        <w:jc w:val="both"/>
        <w:rPr>
          <w:rFonts w:ascii="Times New Roman" w:hAnsi="Times New Roman" w:cs="Times New Roman"/>
          <w:sz w:val="28"/>
          <w:szCs w:val="28"/>
        </w:rPr>
      </w:pPr>
      <w:r w:rsidRPr="000A7722">
        <w:rPr>
          <w:rFonts w:ascii="Times New Roman" w:hAnsi="Times New Roman" w:cs="Times New Roman"/>
          <w:sz w:val="28"/>
          <w:szCs w:val="28"/>
        </w:rPr>
        <w:t xml:space="preserve">Плотность сети магистральных улиц на расчетный срок в среднем по </w:t>
      </w:r>
      <w:r>
        <w:rPr>
          <w:rFonts w:ascii="Times New Roman" w:hAnsi="Times New Roman" w:cs="Times New Roman"/>
          <w:sz w:val="28"/>
          <w:szCs w:val="28"/>
        </w:rPr>
        <w:t>Дальнегорску</w:t>
      </w:r>
      <w:r w:rsidRPr="000A7722">
        <w:rPr>
          <w:rFonts w:ascii="Times New Roman" w:hAnsi="Times New Roman" w:cs="Times New Roman"/>
          <w:sz w:val="28"/>
          <w:szCs w:val="28"/>
        </w:rPr>
        <w:t xml:space="preserve"> следует принимать не менее 2,2 км/км</w:t>
      </w:r>
      <w:proofErr w:type="gramStart"/>
      <w:r w:rsidRPr="000A7722">
        <w:rPr>
          <w:rFonts w:ascii="Times New Roman" w:hAnsi="Times New Roman" w:cs="Times New Roman"/>
          <w:sz w:val="28"/>
          <w:szCs w:val="28"/>
        </w:rPr>
        <w:t>2</w:t>
      </w:r>
      <w:proofErr w:type="gramEnd"/>
      <w:r w:rsidRPr="000A7722">
        <w:rPr>
          <w:rFonts w:ascii="Times New Roman" w:hAnsi="Times New Roman" w:cs="Times New Roman"/>
          <w:sz w:val="28"/>
          <w:szCs w:val="28"/>
        </w:rPr>
        <w:t>.</w:t>
      </w:r>
    </w:p>
    <w:p w:rsidR="00C65C24" w:rsidRDefault="00C65C24" w:rsidP="00D84EA9">
      <w:pPr>
        <w:pStyle w:val="af1"/>
        <w:ind w:firstLine="708"/>
        <w:jc w:val="both"/>
        <w:rPr>
          <w:rFonts w:ascii="Times New Roman" w:hAnsi="Times New Roman"/>
          <w:sz w:val="28"/>
          <w:szCs w:val="28"/>
        </w:rPr>
      </w:pPr>
      <w:r w:rsidRPr="004748B2">
        <w:rPr>
          <w:rFonts w:ascii="Times New Roman" w:hAnsi="Times New Roman"/>
          <w:sz w:val="28"/>
          <w:szCs w:val="28"/>
        </w:rPr>
        <w:t xml:space="preserve">Категории улиц и дорог городского округа следует назначать в соответствии с классификацией, приведенной в таблице </w:t>
      </w:r>
      <w:r w:rsidR="00600C60">
        <w:rPr>
          <w:rFonts w:ascii="Times New Roman" w:hAnsi="Times New Roman"/>
          <w:sz w:val="28"/>
          <w:szCs w:val="28"/>
        </w:rPr>
        <w:t>18</w:t>
      </w:r>
      <w:r w:rsidRPr="004748B2">
        <w:rPr>
          <w:rFonts w:ascii="Times New Roman" w:hAnsi="Times New Roman"/>
          <w:sz w:val="28"/>
          <w:szCs w:val="28"/>
        </w:rPr>
        <w:t>.</w:t>
      </w:r>
    </w:p>
    <w:p w:rsidR="00600C60" w:rsidRDefault="00600C60" w:rsidP="00D84EA9">
      <w:pPr>
        <w:pStyle w:val="af1"/>
        <w:ind w:firstLine="708"/>
        <w:jc w:val="right"/>
        <w:rPr>
          <w:rFonts w:ascii="Times New Roman" w:hAnsi="Times New Roman"/>
          <w:b/>
          <w:color w:val="9BBB59" w:themeColor="accent3"/>
          <w:sz w:val="28"/>
          <w:szCs w:val="28"/>
          <w:u w:val="single"/>
        </w:rPr>
      </w:pPr>
    </w:p>
    <w:p w:rsidR="00C65C24" w:rsidRDefault="00C65C24" w:rsidP="00D84EA9">
      <w:pPr>
        <w:pStyle w:val="af1"/>
        <w:ind w:firstLine="708"/>
        <w:jc w:val="right"/>
        <w:rPr>
          <w:rFonts w:ascii="Times New Roman" w:hAnsi="Times New Roman"/>
          <w:sz w:val="28"/>
          <w:szCs w:val="28"/>
        </w:rPr>
      </w:pPr>
      <w:r>
        <w:rPr>
          <w:rFonts w:ascii="Times New Roman" w:hAnsi="Times New Roman"/>
          <w:sz w:val="28"/>
          <w:szCs w:val="28"/>
        </w:rPr>
        <w:lastRenderedPageBreak/>
        <w:t xml:space="preserve">Таблица </w:t>
      </w:r>
      <w:r w:rsidR="00600C60">
        <w:rPr>
          <w:rFonts w:ascii="Times New Roman" w:hAnsi="Times New Roman"/>
          <w:sz w:val="28"/>
          <w:szCs w:val="28"/>
        </w:rPr>
        <w:t>18</w:t>
      </w:r>
    </w:p>
    <w:tbl>
      <w:tblPr>
        <w:tblW w:w="96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07"/>
        <w:gridCol w:w="6044"/>
      </w:tblGrid>
      <w:tr w:rsidR="00C65C24" w:rsidRPr="004748B2" w:rsidTr="00600C60">
        <w:tc>
          <w:tcPr>
            <w:tcW w:w="3607" w:type="dxa"/>
            <w:shd w:val="clear" w:color="auto" w:fill="EEECE1"/>
          </w:tcPr>
          <w:p w:rsidR="00C65C24" w:rsidRPr="005E5240" w:rsidRDefault="00C65C24" w:rsidP="00DE010E">
            <w:pPr>
              <w:pStyle w:val="af7"/>
              <w:autoSpaceDE w:val="0"/>
              <w:snapToGrid w:val="0"/>
              <w:rPr>
                <w:rFonts w:eastAsia="TimesNewRoman" w:cs="Times New Roman"/>
                <w:b/>
              </w:rPr>
            </w:pPr>
            <w:r w:rsidRPr="005E5240">
              <w:rPr>
                <w:rFonts w:eastAsia="TimesNewRoman" w:cs="Times New Roman"/>
                <w:b/>
              </w:rPr>
              <w:t xml:space="preserve">Категория дорог и улиц </w:t>
            </w:r>
          </w:p>
        </w:tc>
        <w:tc>
          <w:tcPr>
            <w:tcW w:w="6044" w:type="dxa"/>
            <w:shd w:val="clear" w:color="auto" w:fill="EEECE1"/>
          </w:tcPr>
          <w:p w:rsidR="00C65C24" w:rsidRPr="005E5240" w:rsidRDefault="00C65C24" w:rsidP="00DE010E">
            <w:pPr>
              <w:pStyle w:val="af7"/>
              <w:autoSpaceDE w:val="0"/>
              <w:snapToGrid w:val="0"/>
              <w:rPr>
                <w:rFonts w:eastAsia="TimesNewRoman" w:cs="Times New Roman"/>
                <w:b/>
              </w:rPr>
            </w:pPr>
            <w:r w:rsidRPr="005E5240">
              <w:rPr>
                <w:rFonts w:eastAsia="TimesNewRoman" w:cs="Times New Roman"/>
                <w:b/>
              </w:rPr>
              <w:t>Основное назначение дорог и улиц</w:t>
            </w:r>
          </w:p>
        </w:tc>
      </w:tr>
      <w:tr w:rsidR="00C65C24" w:rsidRPr="004748B2" w:rsidTr="00600C60">
        <w:tc>
          <w:tcPr>
            <w:tcW w:w="3607" w:type="dxa"/>
          </w:tcPr>
          <w:p w:rsidR="00C65C24" w:rsidRPr="005E5240" w:rsidRDefault="00C65C24" w:rsidP="00DE010E">
            <w:pPr>
              <w:pStyle w:val="af5"/>
              <w:snapToGrid w:val="0"/>
              <w:spacing w:after="0" w:line="100" w:lineRule="atLeast"/>
              <w:rPr>
                <w:rFonts w:cs="Times New Roman"/>
                <w:b/>
              </w:rPr>
            </w:pPr>
            <w:r w:rsidRPr="005E5240">
              <w:rPr>
                <w:rFonts w:cs="Times New Roman"/>
                <w:b/>
              </w:rPr>
              <w:t>Магистральные улицы:</w:t>
            </w:r>
          </w:p>
        </w:tc>
        <w:tc>
          <w:tcPr>
            <w:tcW w:w="6044" w:type="dxa"/>
          </w:tcPr>
          <w:p w:rsidR="00C65C24" w:rsidRPr="004748B2" w:rsidRDefault="00C65C24" w:rsidP="00DE010E">
            <w:pPr>
              <w:pStyle w:val="af5"/>
              <w:snapToGrid w:val="0"/>
              <w:jc w:val="both"/>
              <w:rPr>
                <w:rFonts w:cs="Times New Roman"/>
              </w:rPr>
            </w:pPr>
          </w:p>
        </w:tc>
      </w:tr>
      <w:tr w:rsidR="00C65C24" w:rsidRPr="004748B2" w:rsidTr="00600C60">
        <w:tc>
          <w:tcPr>
            <w:tcW w:w="3607" w:type="dxa"/>
          </w:tcPr>
          <w:p w:rsidR="00C65C24" w:rsidRPr="005E5240" w:rsidRDefault="00C65C24" w:rsidP="00DE010E">
            <w:pPr>
              <w:pStyle w:val="af5"/>
              <w:snapToGrid w:val="0"/>
              <w:spacing w:after="0" w:line="100" w:lineRule="atLeast"/>
              <w:ind w:left="659" w:right="-1"/>
              <w:rPr>
                <w:rFonts w:cs="Times New Roman"/>
                <w:i/>
              </w:rPr>
            </w:pPr>
            <w:r w:rsidRPr="005E5240">
              <w:rPr>
                <w:rFonts w:cs="Times New Roman"/>
                <w:i/>
              </w:rPr>
              <w:t>общегородского значения:</w:t>
            </w:r>
          </w:p>
        </w:tc>
        <w:tc>
          <w:tcPr>
            <w:tcW w:w="6044" w:type="dxa"/>
          </w:tcPr>
          <w:p w:rsidR="00C65C24" w:rsidRPr="004748B2" w:rsidRDefault="00C65C24" w:rsidP="00DE010E">
            <w:pPr>
              <w:pStyle w:val="af5"/>
              <w:snapToGrid w:val="0"/>
              <w:jc w:val="both"/>
              <w:rPr>
                <w:rFonts w:cs="Times New Roman"/>
              </w:rPr>
            </w:pPr>
          </w:p>
        </w:tc>
      </w:tr>
      <w:tr w:rsidR="00C65C24" w:rsidRPr="004748B2" w:rsidTr="00600C60">
        <w:tc>
          <w:tcPr>
            <w:tcW w:w="3607" w:type="dxa"/>
          </w:tcPr>
          <w:p w:rsidR="00C65C24" w:rsidRPr="004748B2" w:rsidRDefault="00C65C24" w:rsidP="00DE010E">
            <w:pPr>
              <w:pStyle w:val="af5"/>
              <w:snapToGrid w:val="0"/>
              <w:spacing w:after="0" w:line="100" w:lineRule="atLeast"/>
              <w:ind w:left="1088" w:right="-1"/>
              <w:rPr>
                <w:rFonts w:cs="Times New Roman"/>
              </w:rPr>
            </w:pPr>
            <w:r w:rsidRPr="004748B2">
              <w:rPr>
                <w:rFonts w:cs="Times New Roman"/>
              </w:rPr>
              <w:t>регулируемого движения</w:t>
            </w:r>
          </w:p>
        </w:tc>
        <w:tc>
          <w:tcPr>
            <w:tcW w:w="6044" w:type="dxa"/>
          </w:tcPr>
          <w:p w:rsidR="00C65C24" w:rsidRPr="004748B2" w:rsidRDefault="00C65C24" w:rsidP="00DE010E">
            <w:pPr>
              <w:autoSpaceDE w:val="0"/>
              <w:snapToGrid w:val="0"/>
              <w:jc w:val="both"/>
              <w:rPr>
                <w:rFonts w:ascii="Times New Roman" w:eastAsia="TimesNewRoman" w:hAnsi="Times New Roman"/>
                <w:sz w:val="24"/>
                <w:szCs w:val="24"/>
              </w:rPr>
            </w:pPr>
            <w:r w:rsidRPr="004748B2">
              <w:rPr>
                <w:rFonts w:ascii="Times New Roman" w:eastAsia="TimesNewRoman" w:hAnsi="Times New Roman"/>
                <w:sz w:val="24"/>
                <w:szCs w:val="24"/>
              </w:rPr>
              <w:t>Транспортная связь между жилыми</w:t>
            </w:r>
            <w:r w:rsidRPr="004748B2">
              <w:rPr>
                <w:rFonts w:ascii="Times New Roman" w:hAnsi="Times New Roman"/>
                <w:sz w:val="24"/>
                <w:szCs w:val="24"/>
              </w:rPr>
              <w:t xml:space="preserve">, </w:t>
            </w:r>
            <w:r w:rsidRPr="004748B2">
              <w:rPr>
                <w:rFonts w:ascii="Times New Roman" w:eastAsia="TimesNewRoman" w:hAnsi="Times New Roman"/>
                <w:sz w:val="24"/>
                <w:szCs w:val="24"/>
              </w:rPr>
              <w:t>производственными зонами и центром г</w:t>
            </w:r>
            <w:r w:rsidRPr="004748B2">
              <w:rPr>
                <w:rFonts w:ascii="Times New Roman" w:hAnsi="Times New Roman"/>
                <w:color w:val="000000"/>
                <w:sz w:val="24"/>
                <w:szCs w:val="24"/>
              </w:rPr>
              <w:t>ородского округа</w:t>
            </w:r>
            <w:r w:rsidRPr="004748B2">
              <w:rPr>
                <w:rFonts w:ascii="Times New Roman" w:hAnsi="Times New Roman"/>
                <w:sz w:val="24"/>
                <w:szCs w:val="24"/>
              </w:rPr>
              <w:t xml:space="preserve">, </w:t>
            </w:r>
            <w:r w:rsidRPr="004748B2">
              <w:rPr>
                <w:rFonts w:ascii="Times New Roman" w:eastAsia="TimesNewRoman" w:hAnsi="Times New Roman"/>
                <w:sz w:val="24"/>
                <w:szCs w:val="24"/>
              </w:rPr>
              <w:t>выходы на магистральные улицы и дороги и внешние автомобильные дороги</w:t>
            </w:r>
            <w:r w:rsidRPr="004748B2">
              <w:rPr>
                <w:rFonts w:ascii="Times New Roman" w:hAnsi="Times New Roman"/>
                <w:sz w:val="24"/>
                <w:szCs w:val="24"/>
              </w:rPr>
              <w:t xml:space="preserve">. </w:t>
            </w:r>
            <w:r w:rsidRPr="004748B2">
              <w:rPr>
                <w:rFonts w:ascii="Times New Roman" w:eastAsia="TimesNewRoman" w:hAnsi="Times New Roman"/>
                <w:sz w:val="24"/>
                <w:szCs w:val="24"/>
              </w:rPr>
              <w:t>Пересечения с магистральными улицами и дорогами в одном уровне</w:t>
            </w:r>
          </w:p>
        </w:tc>
      </w:tr>
      <w:tr w:rsidR="00C65C24" w:rsidRPr="004748B2" w:rsidTr="00600C60">
        <w:tc>
          <w:tcPr>
            <w:tcW w:w="3607" w:type="dxa"/>
          </w:tcPr>
          <w:p w:rsidR="00C65C24" w:rsidRPr="005E5240" w:rsidRDefault="00C65C24" w:rsidP="00DE010E">
            <w:pPr>
              <w:pStyle w:val="af5"/>
              <w:snapToGrid w:val="0"/>
              <w:spacing w:after="0" w:line="100" w:lineRule="atLeast"/>
              <w:ind w:left="641" w:right="-1"/>
              <w:rPr>
                <w:rFonts w:cs="Times New Roman"/>
                <w:i/>
              </w:rPr>
            </w:pPr>
            <w:r w:rsidRPr="005E5240">
              <w:rPr>
                <w:rFonts w:cs="Times New Roman"/>
                <w:i/>
              </w:rPr>
              <w:t>районного значения:</w:t>
            </w:r>
          </w:p>
        </w:tc>
        <w:tc>
          <w:tcPr>
            <w:tcW w:w="6044" w:type="dxa"/>
          </w:tcPr>
          <w:p w:rsidR="00C65C24" w:rsidRPr="004748B2" w:rsidRDefault="00C65C24" w:rsidP="00DE010E">
            <w:pPr>
              <w:pStyle w:val="af5"/>
              <w:snapToGrid w:val="0"/>
              <w:jc w:val="both"/>
              <w:rPr>
                <w:rFonts w:cs="Times New Roman"/>
              </w:rPr>
            </w:pPr>
          </w:p>
        </w:tc>
      </w:tr>
      <w:tr w:rsidR="00C65C24" w:rsidRPr="004748B2" w:rsidTr="00600C60">
        <w:tc>
          <w:tcPr>
            <w:tcW w:w="3607" w:type="dxa"/>
          </w:tcPr>
          <w:p w:rsidR="00C65C24" w:rsidRPr="004748B2" w:rsidRDefault="00C65C24" w:rsidP="00DE010E">
            <w:pPr>
              <w:pStyle w:val="af5"/>
              <w:snapToGrid w:val="0"/>
              <w:spacing w:after="0" w:line="100" w:lineRule="atLeast"/>
              <w:ind w:left="1088" w:right="-1"/>
              <w:rPr>
                <w:rFonts w:cs="Times New Roman"/>
              </w:rPr>
            </w:pPr>
            <w:r w:rsidRPr="004748B2">
              <w:rPr>
                <w:rFonts w:cs="Times New Roman"/>
              </w:rPr>
              <w:t>транспортно-пешеходные</w:t>
            </w:r>
          </w:p>
        </w:tc>
        <w:tc>
          <w:tcPr>
            <w:tcW w:w="6044" w:type="dxa"/>
          </w:tcPr>
          <w:p w:rsidR="00C65C24" w:rsidRPr="004748B2" w:rsidRDefault="00C65C24" w:rsidP="00DE010E">
            <w:pPr>
              <w:pStyle w:val="af5"/>
              <w:snapToGrid w:val="0"/>
              <w:spacing w:after="0"/>
              <w:jc w:val="both"/>
              <w:rPr>
                <w:rFonts w:cs="Times New Roman"/>
              </w:rPr>
            </w:pPr>
            <w:r w:rsidRPr="004748B2">
              <w:rPr>
                <w:rFonts w:cs="Times New Roman"/>
              </w:rPr>
              <w:t>Между жилыми и производственными зонами, общественными центрами, выходы на другие магистральные улицы и дороги</w:t>
            </w:r>
          </w:p>
        </w:tc>
      </w:tr>
      <w:tr w:rsidR="00C65C24" w:rsidRPr="004748B2" w:rsidTr="00600C60">
        <w:tc>
          <w:tcPr>
            <w:tcW w:w="3607" w:type="dxa"/>
          </w:tcPr>
          <w:p w:rsidR="00C65C24" w:rsidRPr="004748B2" w:rsidRDefault="00C65C24" w:rsidP="00DE010E">
            <w:pPr>
              <w:pStyle w:val="af5"/>
              <w:snapToGrid w:val="0"/>
              <w:spacing w:after="0" w:line="100" w:lineRule="atLeast"/>
              <w:ind w:left="1088" w:right="-1"/>
              <w:rPr>
                <w:rFonts w:cs="Times New Roman"/>
              </w:rPr>
            </w:pPr>
            <w:r w:rsidRPr="004748B2">
              <w:rPr>
                <w:rFonts w:cs="Times New Roman"/>
              </w:rPr>
              <w:t>пешеходно-транспортные</w:t>
            </w:r>
          </w:p>
        </w:tc>
        <w:tc>
          <w:tcPr>
            <w:tcW w:w="6044" w:type="dxa"/>
          </w:tcPr>
          <w:p w:rsidR="00C65C24" w:rsidRPr="004748B2" w:rsidRDefault="00C65C24" w:rsidP="00DE010E">
            <w:pPr>
              <w:pStyle w:val="af5"/>
              <w:snapToGrid w:val="0"/>
              <w:spacing w:after="0"/>
              <w:jc w:val="both"/>
              <w:rPr>
                <w:rFonts w:cs="Times New Roman"/>
              </w:rPr>
            </w:pPr>
            <w:r w:rsidRPr="004748B2">
              <w:rPr>
                <w:rFonts w:cs="Times New Roman"/>
              </w:rPr>
              <w:t>Пешеходная и транспортная связи (преимущественно общественный пассажирский транспорт) в пределах планировочного района</w:t>
            </w:r>
          </w:p>
        </w:tc>
      </w:tr>
      <w:tr w:rsidR="00C65C24" w:rsidRPr="004748B2" w:rsidTr="00600C60">
        <w:tc>
          <w:tcPr>
            <w:tcW w:w="3607" w:type="dxa"/>
          </w:tcPr>
          <w:p w:rsidR="00C65C24" w:rsidRPr="005E5240" w:rsidRDefault="00C65C24" w:rsidP="00DE010E">
            <w:pPr>
              <w:pStyle w:val="af5"/>
              <w:snapToGrid w:val="0"/>
              <w:spacing w:after="0" w:line="100" w:lineRule="atLeast"/>
              <w:rPr>
                <w:rFonts w:cs="Times New Roman"/>
                <w:b/>
              </w:rPr>
            </w:pPr>
            <w:r w:rsidRPr="005E5240">
              <w:rPr>
                <w:rFonts w:cs="Times New Roman"/>
                <w:b/>
              </w:rPr>
              <w:t>Улицы и дороги местного значения:</w:t>
            </w:r>
          </w:p>
        </w:tc>
        <w:tc>
          <w:tcPr>
            <w:tcW w:w="6044" w:type="dxa"/>
          </w:tcPr>
          <w:p w:rsidR="00C65C24" w:rsidRPr="004748B2" w:rsidRDefault="00C65C24" w:rsidP="00DE010E">
            <w:pPr>
              <w:pStyle w:val="af5"/>
              <w:snapToGrid w:val="0"/>
              <w:jc w:val="both"/>
              <w:rPr>
                <w:rFonts w:cs="Times New Roman"/>
              </w:rPr>
            </w:pPr>
          </w:p>
        </w:tc>
      </w:tr>
      <w:tr w:rsidR="00C65C24" w:rsidRPr="004748B2" w:rsidTr="00600C60">
        <w:tc>
          <w:tcPr>
            <w:tcW w:w="3607" w:type="dxa"/>
          </w:tcPr>
          <w:p w:rsidR="00C65C24" w:rsidRPr="004748B2" w:rsidRDefault="00C65C24" w:rsidP="00DE010E">
            <w:pPr>
              <w:pStyle w:val="af5"/>
              <w:snapToGrid w:val="0"/>
              <w:spacing w:after="0" w:line="100" w:lineRule="atLeast"/>
              <w:ind w:left="659" w:right="-1"/>
              <w:rPr>
                <w:rFonts w:cs="Times New Roman"/>
              </w:rPr>
            </w:pPr>
            <w:r w:rsidRPr="004748B2">
              <w:rPr>
                <w:rFonts w:cs="Times New Roman"/>
              </w:rPr>
              <w:t>улицы в жилой застройке</w:t>
            </w:r>
          </w:p>
        </w:tc>
        <w:tc>
          <w:tcPr>
            <w:tcW w:w="6044" w:type="dxa"/>
          </w:tcPr>
          <w:p w:rsidR="00C65C24" w:rsidRPr="004748B2" w:rsidRDefault="00C65C24" w:rsidP="00DE010E">
            <w:pPr>
              <w:pStyle w:val="af5"/>
              <w:snapToGrid w:val="0"/>
              <w:spacing w:after="0"/>
              <w:jc w:val="both"/>
              <w:rPr>
                <w:rFonts w:cs="Times New Roman"/>
              </w:rPr>
            </w:pPr>
            <w:r w:rsidRPr="004748B2">
              <w:rPr>
                <w:rFonts w:cs="Times New Roman"/>
              </w:rPr>
              <w:t>Транспортная (без пропуска грузового и общественного транспорта) и пешеходная связи на территории жилой зоны выходы на магистральные улицы и дороги регулируемого движения</w:t>
            </w:r>
          </w:p>
        </w:tc>
      </w:tr>
      <w:tr w:rsidR="00C65C24" w:rsidRPr="004748B2" w:rsidTr="00600C60">
        <w:tc>
          <w:tcPr>
            <w:tcW w:w="3607" w:type="dxa"/>
          </w:tcPr>
          <w:p w:rsidR="00C65C24" w:rsidRPr="004748B2" w:rsidRDefault="00C65C24" w:rsidP="00DE010E">
            <w:pPr>
              <w:pStyle w:val="af5"/>
              <w:snapToGrid w:val="0"/>
              <w:spacing w:after="0" w:line="100" w:lineRule="atLeast"/>
              <w:ind w:left="659" w:right="-1"/>
              <w:rPr>
                <w:rFonts w:cs="Times New Roman"/>
              </w:rPr>
            </w:pPr>
            <w:r w:rsidRPr="004748B2">
              <w:rPr>
                <w:rFonts w:cs="Times New Roman"/>
              </w:rPr>
              <w:t>улицы и дороги в производственных, в том числе коммунально-складских зонах</w:t>
            </w:r>
          </w:p>
        </w:tc>
        <w:tc>
          <w:tcPr>
            <w:tcW w:w="6044" w:type="dxa"/>
          </w:tcPr>
          <w:p w:rsidR="00C65C24" w:rsidRPr="004748B2" w:rsidRDefault="00C65C24" w:rsidP="00DE010E">
            <w:pPr>
              <w:pStyle w:val="af5"/>
              <w:snapToGrid w:val="0"/>
              <w:spacing w:after="0"/>
              <w:jc w:val="both"/>
              <w:rPr>
                <w:rFonts w:cs="Times New Roman"/>
              </w:rPr>
            </w:pPr>
            <w:r w:rsidRPr="004748B2">
              <w:rPr>
                <w:rFonts w:cs="Times New Roman"/>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C65C24" w:rsidRPr="004748B2" w:rsidTr="00600C60">
        <w:tc>
          <w:tcPr>
            <w:tcW w:w="3607" w:type="dxa"/>
          </w:tcPr>
          <w:p w:rsidR="00C65C24" w:rsidRPr="004748B2" w:rsidRDefault="00C65C24" w:rsidP="00DE010E">
            <w:pPr>
              <w:pStyle w:val="af5"/>
              <w:snapToGrid w:val="0"/>
              <w:spacing w:after="0" w:line="100" w:lineRule="atLeast"/>
              <w:ind w:left="659" w:right="-1"/>
              <w:rPr>
                <w:rFonts w:cs="Times New Roman"/>
              </w:rPr>
            </w:pPr>
            <w:r w:rsidRPr="004748B2">
              <w:rPr>
                <w:rFonts w:cs="Times New Roman"/>
              </w:rPr>
              <w:t>пешеходные улицы и дороги</w:t>
            </w:r>
          </w:p>
        </w:tc>
        <w:tc>
          <w:tcPr>
            <w:tcW w:w="6044" w:type="dxa"/>
          </w:tcPr>
          <w:p w:rsidR="00C65C24" w:rsidRPr="004748B2" w:rsidRDefault="00C65C24" w:rsidP="00DE010E">
            <w:pPr>
              <w:autoSpaceDE w:val="0"/>
              <w:snapToGrid w:val="0"/>
              <w:jc w:val="both"/>
              <w:rPr>
                <w:rFonts w:ascii="Times New Roman" w:eastAsia="TimesNewRoman" w:hAnsi="Times New Roman"/>
                <w:sz w:val="24"/>
                <w:szCs w:val="24"/>
              </w:rPr>
            </w:pPr>
            <w:r w:rsidRPr="004748B2">
              <w:rPr>
                <w:rFonts w:ascii="Times New Roman" w:eastAsia="TimesNewRoman" w:hAnsi="Times New Roman"/>
                <w:sz w:val="24"/>
                <w:szCs w:val="24"/>
              </w:rPr>
              <w:t>Пешеходная связь с местами приложения труда</w:t>
            </w:r>
            <w:r w:rsidRPr="004748B2">
              <w:rPr>
                <w:rFonts w:ascii="Times New Roman" w:hAnsi="Times New Roman"/>
                <w:sz w:val="24"/>
                <w:szCs w:val="24"/>
              </w:rPr>
              <w:t xml:space="preserve">, </w:t>
            </w:r>
            <w:r w:rsidRPr="004748B2">
              <w:rPr>
                <w:rFonts w:ascii="Times New Roman" w:eastAsia="TimesNewRoman" w:hAnsi="Times New Roman"/>
                <w:sz w:val="24"/>
                <w:szCs w:val="24"/>
              </w:rPr>
              <w:t>учреждениями и предприятиями обслуживания</w:t>
            </w:r>
            <w:r w:rsidRPr="004748B2">
              <w:rPr>
                <w:rFonts w:ascii="Times New Roman" w:hAnsi="Times New Roman"/>
                <w:sz w:val="24"/>
                <w:szCs w:val="24"/>
              </w:rPr>
              <w:t xml:space="preserve">, </w:t>
            </w:r>
            <w:r w:rsidRPr="004748B2">
              <w:rPr>
                <w:rFonts w:ascii="Times New Roman" w:eastAsia="TimesNewRoman" w:hAnsi="Times New Roman"/>
                <w:sz w:val="24"/>
                <w:szCs w:val="24"/>
              </w:rPr>
              <w:t>в том числе в пределах общественных центров</w:t>
            </w:r>
            <w:r w:rsidRPr="004748B2">
              <w:rPr>
                <w:rFonts w:ascii="Times New Roman" w:hAnsi="Times New Roman"/>
                <w:sz w:val="24"/>
                <w:szCs w:val="24"/>
              </w:rPr>
              <w:t xml:space="preserve">, </w:t>
            </w:r>
            <w:r w:rsidRPr="004748B2">
              <w:rPr>
                <w:rFonts w:ascii="Times New Roman" w:eastAsia="TimesNewRoman" w:hAnsi="Times New Roman"/>
                <w:sz w:val="24"/>
                <w:szCs w:val="24"/>
              </w:rPr>
              <w:t>местами отдыха и остановочными пунктами общественного транспорта</w:t>
            </w:r>
          </w:p>
        </w:tc>
      </w:tr>
      <w:tr w:rsidR="00C65C24" w:rsidRPr="004748B2" w:rsidTr="00600C60">
        <w:tc>
          <w:tcPr>
            <w:tcW w:w="3607" w:type="dxa"/>
          </w:tcPr>
          <w:p w:rsidR="00C65C24" w:rsidRPr="004748B2" w:rsidRDefault="00C65C24" w:rsidP="00DE010E">
            <w:pPr>
              <w:pStyle w:val="af5"/>
              <w:snapToGrid w:val="0"/>
              <w:spacing w:after="0" w:line="100" w:lineRule="atLeast"/>
              <w:ind w:left="659" w:right="-1"/>
              <w:rPr>
                <w:rFonts w:cs="Times New Roman"/>
              </w:rPr>
            </w:pPr>
            <w:r w:rsidRPr="004748B2">
              <w:rPr>
                <w:rFonts w:cs="Times New Roman"/>
              </w:rPr>
              <w:t>парковые дороги</w:t>
            </w:r>
          </w:p>
        </w:tc>
        <w:tc>
          <w:tcPr>
            <w:tcW w:w="6044" w:type="dxa"/>
          </w:tcPr>
          <w:p w:rsidR="00C65C24" w:rsidRPr="004748B2" w:rsidRDefault="00C65C24" w:rsidP="00DE010E">
            <w:pPr>
              <w:pStyle w:val="af5"/>
              <w:snapToGrid w:val="0"/>
              <w:spacing w:after="0"/>
              <w:jc w:val="both"/>
              <w:rPr>
                <w:rFonts w:cs="Times New Roman"/>
              </w:rPr>
            </w:pPr>
            <w:r w:rsidRPr="004748B2">
              <w:rPr>
                <w:rFonts w:cs="Times New Roman"/>
              </w:rPr>
              <w:t>Транспортная связь в пределах территории парков и лесопарков преимущественно для движения легковых автомобилей</w:t>
            </w:r>
          </w:p>
        </w:tc>
      </w:tr>
      <w:tr w:rsidR="00C65C24" w:rsidRPr="004748B2" w:rsidTr="00600C60">
        <w:tc>
          <w:tcPr>
            <w:tcW w:w="3607" w:type="dxa"/>
          </w:tcPr>
          <w:p w:rsidR="00C65C24" w:rsidRPr="004748B2" w:rsidRDefault="00C65C24" w:rsidP="00DE010E">
            <w:pPr>
              <w:pStyle w:val="af5"/>
              <w:snapToGrid w:val="0"/>
              <w:spacing w:after="0" w:line="100" w:lineRule="atLeast"/>
              <w:ind w:left="659" w:right="-1"/>
              <w:rPr>
                <w:rFonts w:cs="Times New Roman"/>
              </w:rPr>
            </w:pPr>
            <w:r w:rsidRPr="004748B2">
              <w:rPr>
                <w:rFonts w:cs="Times New Roman"/>
              </w:rPr>
              <w:t>Проезды</w:t>
            </w:r>
          </w:p>
        </w:tc>
        <w:tc>
          <w:tcPr>
            <w:tcW w:w="6044" w:type="dxa"/>
          </w:tcPr>
          <w:p w:rsidR="00C65C24" w:rsidRPr="004748B2" w:rsidRDefault="00C65C24" w:rsidP="00DE010E">
            <w:pPr>
              <w:pStyle w:val="af5"/>
              <w:snapToGrid w:val="0"/>
              <w:spacing w:after="0"/>
              <w:jc w:val="both"/>
              <w:rPr>
                <w:rFonts w:cs="Times New Roman"/>
              </w:rPr>
            </w:pPr>
            <w:r w:rsidRPr="004748B2">
              <w:rPr>
                <w:rFonts w:cs="Times New Roman"/>
              </w:rPr>
              <w:t>Подъезд транспортных сре</w:t>
            </w:r>
            <w:proofErr w:type="gramStart"/>
            <w:r w:rsidRPr="004748B2">
              <w:rPr>
                <w:rFonts w:cs="Times New Roman"/>
              </w:rPr>
              <w:t>дств к ж</w:t>
            </w:r>
            <w:proofErr w:type="gramEnd"/>
            <w:r w:rsidRPr="004748B2">
              <w:rPr>
                <w:rFonts w:cs="Times New Roman"/>
              </w:rPr>
              <w:t>илым, общественным зданиям, учреждениям, предприятиям и другим объектам внутри районов.</w:t>
            </w:r>
          </w:p>
        </w:tc>
      </w:tr>
      <w:tr w:rsidR="00C65C24" w:rsidRPr="004748B2" w:rsidTr="00600C60">
        <w:tc>
          <w:tcPr>
            <w:tcW w:w="3607" w:type="dxa"/>
          </w:tcPr>
          <w:p w:rsidR="00C65C24" w:rsidRPr="004748B2" w:rsidRDefault="00C65C24" w:rsidP="00DE010E">
            <w:pPr>
              <w:pStyle w:val="af5"/>
              <w:snapToGrid w:val="0"/>
              <w:spacing w:after="0" w:line="100" w:lineRule="atLeast"/>
              <w:ind w:left="659" w:right="-1"/>
              <w:rPr>
                <w:rFonts w:cs="Times New Roman"/>
              </w:rPr>
            </w:pPr>
            <w:r w:rsidRPr="004748B2">
              <w:rPr>
                <w:rFonts w:cs="Times New Roman"/>
              </w:rPr>
              <w:t>велосипедные дорожки</w:t>
            </w:r>
          </w:p>
        </w:tc>
        <w:tc>
          <w:tcPr>
            <w:tcW w:w="6044" w:type="dxa"/>
          </w:tcPr>
          <w:p w:rsidR="00C65C24" w:rsidRPr="004748B2" w:rsidRDefault="00C65C24" w:rsidP="00DE010E">
            <w:pPr>
              <w:pStyle w:val="af5"/>
              <w:snapToGrid w:val="0"/>
              <w:spacing w:after="0"/>
              <w:jc w:val="both"/>
              <w:rPr>
                <w:rFonts w:cs="Times New Roman"/>
              </w:rPr>
            </w:pPr>
            <w:r w:rsidRPr="004748B2">
              <w:rPr>
                <w:rFonts w:cs="Times New Roman"/>
              </w:rPr>
              <w:t>По свободным от других видов транспорта трассам</w:t>
            </w:r>
          </w:p>
        </w:tc>
      </w:tr>
    </w:tbl>
    <w:p w:rsidR="00C65C24" w:rsidRDefault="00C65C24" w:rsidP="00D84EA9">
      <w:pPr>
        <w:pStyle w:val="af1"/>
        <w:ind w:firstLine="708"/>
        <w:jc w:val="both"/>
        <w:rPr>
          <w:rFonts w:ascii="Times New Roman" w:hAnsi="Times New Roman"/>
          <w:sz w:val="28"/>
          <w:szCs w:val="28"/>
        </w:rPr>
      </w:pPr>
    </w:p>
    <w:p w:rsidR="00C65C24" w:rsidRDefault="00C65C24" w:rsidP="00D84EA9">
      <w:pPr>
        <w:pStyle w:val="af1"/>
        <w:ind w:firstLine="708"/>
        <w:jc w:val="both"/>
        <w:rPr>
          <w:rFonts w:ascii="Times New Roman" w:hAnsi="Times New Roman"/>
          <w:sz w:val="28"/>
          <w:szCs w:val="28"/>
        </w:rPr>
      </w:pPr>
      <w:proofErr w:type="gramStart"/>
      <w:r w:rsidRPr="004748B2">
        <w:rPr>
          <w:rFonts w:ascii="Times New Roman" w:hAnsi="Times New Roman"/>
          <w:sz w:val="28"/>
          <w:szCs w:val="28"/>
        </w:rPr>
        <w:lastRenderedPageBreak/>
        <w:t>Основные расчетные параметры уличной сети</w:t>
      </w:r>
      <w:r>
        <w:rPr>
          <w:rFonts w:ascii="Times New Roman" w:hAnsi="Times New Roman"/>
          <w:sz w:val="28"/>
          <w:szCs w:val="28"/>
        </w:rPr>
        <w:t>Дальнегорского</w:t>
      </w:r>
      <w:r w:rsidRPr="004748B2">
        <w:rPr>
          <w:rFonts w:ascii="Times New Roman" w:hAnsi="Times New Roman"/>
          <w:sz w:val="28"/>
          <w:szCs w:val="28"/>
        </w:rPr>
        <w:t xml:space="preserve"> городск</w:t>
      </w:r>
      <w:r>
        <w:rPr>
          <w:rFonts w:ascii="Times New Roman" w:hAnsi="Times New Roman"/>
          <w:sz w:val="28"/>
          <w:szCs w:val="28"/>
        </w:rPr>
        <w:t xml:space="preserve">ого </w:t>
      </w:r>
      <w:r w:rsidRPr="004748B2">
        <w:rPr>
          <w:rFonts w:ascii="Times New Roman" w:hAnsi="Times New Roman"/>
          <w:sz w:val="28"/>
          <w:szCs w:val="28"/>
        </w:rPr>
        <w:t>округ</w:t>
      </w:r>
      <w:r>
        <w:rPr>
          <w:rFonts w:ascii="Times New Roman" w:hAnsi="Times New Roman"/>
          <w:sz w:val="28"/>
          <w:szCs w:val="28"/>
        </w:rPr>
        <w:t>а</w:t>
      </w:r>
      <w:r w:rsidRPr="004748B2">
        <w:rPr>
          <w:rFonts w:ascii="Times New Roman" w:hAnsi="Times New Roman"/>
          <w:sz w:val="28"/>
          <w:szCs w:val="28"/>
        </w:rPr>
        <w:t xml:space="preserve"> следует устанавливать в соответствии с таблицей </w:t>
      </w:r>
      <w:r w:rsidR="00C2441F">
        <w:rPr>
          <w:rFonts w:ascii="Times New Roman" w:hAnsi="Times New Roman"/>
          <w:sz w:val="28"/>
          <w:szCs w:val="28"/>
        </w:rPr>
        <w:t>19</w:t>
      </w:r>
      <w:r w:rsidRPr="004748B2">
        <w:rPr>
          <w:rFonts w:ascii="Times New Roman" w:hAnsi="Times New Roman"/>
          <w:sz w:val="28"/>
          <w:szCs w:val="28"/>
        </w:rPr>
        <w:t>.</w:t>
      </w:r>
      <w:proofErr w:type="gramEnd"/>
    </w:p>
    <w:p w:rsidR="00C65C24" w:rsidRDefault="00C65C24" w:rsidP="00D84EA9">
      <w:pPr>
        <w:pStyle w:val="af1"/>
        <w:ind w:firstLine="708"/>
        <w:jc w:val="both"/>
        <w:rPr>
          <w:rFonts w:ascii="Times New Roman" w:hAnsi="Times New Roman"/>
          <w:sz w:val="28"/>
          <w:szCs w:val="28"/>
        </w:rPr>
      </w:pPr>
    </w:p>
    <w:p w:rsidR="00C65C24" w:rsidRDefault="00C65C24" w:rsidP="00D84EA9">
      <w:pPr>
        <w:pStyle w:val="af1"/>
        <w:ind w:firstLine="708"/>
        <w:jc w:val="right"/>
        <w:rPr>
          <w:rFonts w:ascii="Times New Roman" w:hAnsi="Times New Roman"/>
          <w:sz w:val="28"/>
          <w:szCs w:val="28"/>
        </w:rPr>
      </w:pPr>
      <w:r>
        <w:rPr>
          <w:rFonts w:ascii="Times New Roman" w:hAnsi="Times New Roman"/>
          <w:sz w:val="28"/>
          <w:szCs w:val="28"/>
        </w:rPr>
        <w:t xml:space="preserve">Таблица </w:t>
      </w:r>
      <w:r w:rsidR="00C2441F">
        <w:rPr>
          <w:rFonts w:ascii="Times New Roman" w:hAnsi="Times New Roman"/>
          <w:sz w:val="28"/>
          <w:szCs w:val="28"/>
        </w:rPr>
        <w:t>19</w:t>
      </w:r>
    </w:p>
    <w:tbl>
      <w:tblPr>
        <w:tblW w:w="9639" w:type="dxa"/>
        <w:tblInd w:w="102" w:type="dxa"/>
        <w:tblLayout w:type="fixed"/>
        <w:tblCellMar>
          <w:top w:w="75" w:type="dxa"/>
          <w:left w:w="0" w:type="dxa"/>
          <w:bottom w:w="75" w:type="dxa"/>
          <w:right w:w="0" w:type="dxa"/>
        </w:tblCellMar>
        <w:tblLook w:val="0000"/>
      </w:tblPr>
      <w:tblGrid>
        <w:gridCol w:w="1701"/>
        <w:gridCol w:w="851"/>
        <w:gridCol w:w="1134"/>
        <w:gridCol w:w="1276"/>
        <w:gridCol w:w="1134"/>
        <w:gridCol w:w="1134"/>
        <w:gridCol w:w="1275"/>
        <w:gridCol w:w="1134"/>
      </w:tblGrid>
      <w:tr w:rsidR="00C65C24" w:rsidRPr="004748B2" w:rsidTr="005E5240">
        <w:tc>
          <w:tcPr>
            <w:tcW w:w="1701"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Категория дорог и улиц</w:t>
            </w:r>
          </w:p>
        </w:tc>
        <w:tc>
          <w:tcPr>
            <w:tcW w:w="851"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Расчетная скорость движения (</w:t>
            </w:r>
            <w:proofErr w:type="gramStart"/>
            <w:r w:rsidRPr="004748B2">
              <w:rPr>
                <w:rFonts w:ascii="Times New Roman" w:hAnsi="Times New Roman"/>
                <w:sz w:val="24"/>
                <w:szCs w:val="24"/>
                <w:lang w:eastAsia="ru-RU"/>
              </w:rPr>
              <w:t>км</w:t>
            </w:r>
            <w:proofErr w:type="gramEnd"/>
            <w:r w:rsidRPr="004748B2">
              <w:rPr>
                <w:rFonts w:ascii="Times New Roman" w:hAnsi="Times New Roman"/>
                <w:sz w:val="24"/>
                <w:szCs w:val="24"/>
                <w:lang w:eastAsia="ru-RU"/>
              </w:rPr>
              <w:t>/ч)</w:t>
            </w: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Ширина в красных линиях (м)</w:t>
            </w:r>
          </w:p>
        </w:tc>
        <w:tc>
          <w:tcPr>
            <w:tcW w:w="1276"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Ширина полосы движения (м)</w:t>
            </w: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Число полос движения</w:t>
            </w: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Наименьший радиус кривых в плане (м)</w:t>
            </w:r>
          </w:p>
        </w:tc>
        <w:tc>
          <w:tcPr>
            <w:tcW w:w="1275"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Наибольший продольный уклон (промилле)</w:t>
            </w: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Ширина пешеходной части тротуара (м)</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8</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Магистральные улицы: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общегородского значения: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регулируемого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37 - 75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 xml:space="preserve">4 </w:t>
            </w:r>
            <w:r>
              <w:rPr>
                <w:rFonts w:ascii="Times New Roman" w:hAnsi="Times New Roman"/>
                <w:sz w:val="24"/>
                <w:szCs w:val="24"/>
                <w:lang w:eastAsia="ru-RU"/>
              </w:rPr>
              <w:t>–</w:t>
            </w:r>
            <w:r w:rsidRPr="004748B2">
              <w:rPr>
                <w:rFonts w:ascii="Times New Roman" w:hAnsi="Times New Roman"/>
                <w:sz w:val="24"/>
                <w:szCs w:val="24"/>
                <w:lang w:eastAsia="ru-RU"/>
              </w:rPr>
              <w:t xml:space="preserve"> 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400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3,0</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районного значения: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транспортно-пешеходные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35 - 45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 xml:space="preserve">2 </w:t>
            </w:r>
            <w:r>
              <w:rPr>
                <w:rFonts w:ascii="Times New Roman" w:hAnsi="Times New Roman"/>
                <w:sz w:val="24"/>
                <w:szCs w:val="24"/>
                <w:lang w:eastAsia="ru-RU"/>
              </w:rPr>
              <w:t>–</w:t>
            </w:r>
            <w:r w:rsidRPr="004748B2">
              <w:rPr>
                <w:rFonts w:ascii="Times New Roman" w:hAnsi="Times New Roman"/>
                <w:sz w:val="24"/>
                <w:szCs w:val="24"/>
                <w:lang w:eastAsia="ru-RU"/>
              </w:rPr>
              <w:t xml:space="preserve"> 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250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2,25</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пешеходно-транспортные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30 - 40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125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3,0</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Улицы и дороги местного значения: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улицы в жилой застройке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15 - 25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 xml:space="preserve">2 </w:t>
            </w:r>
            <w:r>
              <w:rPr>
                <w:rFonts w:ascii="Times New Roman" w:hAnsi="Times New Roman"/>
                <w:sz w:val="24"/>
                <w:szCs w:val="24"/>
                <w:lang w:eastAsia="ru-RU"/>
              </w:rPr>
              <w:t>–</w:t>
            </w:r>
            <w:r w:rsidRPr="004748B2">
              <w:rPr>
                <w:rFonts w:ascii="Times New Roman" w:hAnsi="Times New Roman"/>
                <w:sz w:val="24"/>
                <w:szCs w:val="24"/>
                <w:lang w:eastAsia="ru-RU"/>
              </w:rPr>
              <w:t xml:space="preserve"> 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90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1,5</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улицы и дороги в производственной зоне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15 - 25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90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1,5</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парковые дороги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75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Проезды: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Основные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10 - 11,5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2,75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50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1,0</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Второстепенн</w:t>
            </w:r>
            <w:r w:rsidRPr="004748B2">
              <w:rPr>
                <w:rFonts w:ascii="Times New Roman" w:hAnsi="Times New Roman"/>
                <w:sz w:val="24"/>
                <w:szCs w:val="24"/>
                <w:lang w:eastAsia="ru-RU"/>
              </w:rPr>
              <w:lastRenderedPageBreak/>
              <w:t>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lastRenderedPageBreak/>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7-10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25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0,75</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lastRenderedPageBreak/>
              <w:t>Пешеходные улицы: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Основные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По</w:t>
            </w:r>
          </w:p>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Расчету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по проекту</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Второстепенные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0,75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то же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по проекту</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Велосипедные дорожки: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 xml:space="preserve">1 </w:t>
            </w:r>
            <w:r>
              <w:rPr>
                <w:rFonts w:ascii="Times New Roman" w:hAnsi="Times New Roman"/>
                <w:sz w:val="24"/>
                <w:szCs w:val="24"/>
                <w:lang w:eastAsia="ru-RU"/>
              </w:rPr>
              <w:t>–</w:t>
            </w:r>
            <w:r w:rsidRPr="004748B2">
              <w:rPr>
                <w:rFonts w:ascii="Times New Roman" w:hAnsi="Times New Roman"/>
                <w:sz w:val="24"/>
                <w:szCs w:val="24"/>
                <w:lang w:eastAsia="ru-RU"/>
              </w:rPr>
              <w:t xml:space="preserve"> 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r>
    </w:tbl>
    <w:p w:rsidR="00C65C24" w:rsidRDefault="00C65C24" w:rsidP="000A7722">
      <w:pPr>
        <w:pStyle w:val="af8"/>
        <w:widowControl w:val="0"/>
        <w:spacing w:line="239" w:lineRule="auto"/>
        <w:ind w:firstLine="709"/>
        <w:jc w:val="both"/>
        <w:rPr>
          <w:rFonts w:ascii="Times New Roman" w:hAnsi="Times New Roman" w:cs="Times New Roman"/>
          <w:sz w:val="28"/>
          <w:szCs w:val="28"/>
        </w:rPr>
      </w:pPr>
    </w:p>
    <w:p w:rsidR="00C65C24"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Ширина разделительных полос принимается по таблице </w:t>
      </w:r>
      <w:r>
        <w:rPr>
          <w:rFonts w:ascii="Times New Roman" w:hAnsi="Times New Roman"/>
          <w:sz w:val="28"/>
          <w:szCs w:val="28"/>
        </w:rPr>
        <w:t>2</w:t>
      </w:r>
      <w:r w:rsidR="007A22EE">
        <w:rPr>
          <w:rFonts w:ascii="Times New Roman" w:hAnsi="Times New Roman"/>
          <w:sz w:val="28"/>
          <w:szCs w:val="28"/>
        </w:rPr>
        <w:t>0</w:t>
      </w:r>
      <w:r w:rsidRPr="004748B2">
        <w:rPr>
          <w:rFonts w:ascii="Times New Roman" w:hAnsi="Times New Roman"/>
          <w:sz w:val="28"/>
          <w:szCs w:val="28"/>
        </w:rPr>
        <w:t>.</w:t>
      </w:r>
    </w:p>
    <w:p w:rsidR="00C65C24" w:rsidRDefault="00C65C24" w:rsidP="00FD6FAA">
      <w:pPr>
        <w:pStyle w:val="af1"/>
        <w:ind w:firstLine="708"/>
        <w:jc w:val="both"/>
        <w:rPr>
          <w:rFonts w:ascii="Times New Roman" w:hAnsi="Times New Roman"/>
          <w:sz w:val="28"/>
          <w:szCs w:val="28"/>
        </w:rPr>
      </w:pPr>
    </w:p>
    <w:p w:rsidR="00C65C24" w:rsidRDefault="00C65C24" w:rsidP="00FD6FAA">
      <w:pPr>
        <w:pStyle w:val="af1"/>
        <w:ind w:firstLine="708"/>
        <w:jc w:val="right"/>
        <w:rPr>
          <w:rFonts w:ascii="Times New Roman" w:hAnsi="Times New Roman"/>
          <w:sz w:val="28"/>
          <w:szCs w:val="28"/>
        </w:rPr>
      </w:pPr>
      <w:r>
        <w:rPr>
          <w:rFonts w:ascii="Times New Roman" w:hAnsi="Times New Roman"/>
          <w:sz w:val="28"/>
          <w:szCs w:val="28"/>
        </w:rPr>
        <w:t>Таблица 2</w:t>
      </w:r>
      <w:r w:rsidR="007A22EE">
        <w:rPr>
          <w:rFonts w:ascii="Times New Roman" w:hAnsi="Times New Roman"/>
          <w:sz w:val="28"/>
          <w:szCs w:val="28"/>
        </w:rPr>
        <w:t>0</w:t>
      </w:r>
    </w:p>
    <w:p w:rsidR="00C65C24" w:rsidRDefault="00C65C24" w:rsidP="00FD6FAA">
      <w:pPr>
        <w:pStyle w:val="af1"/>
        <w:ind w:firstLine="708"/>
        <w:jc w:val="right"/>
        <w:rPr>
          <w:rFonts w:ascii="Times New Roman" w:hAnsi="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2324"/>
        <w:gridCol w:w="2098"/>
        <w:gridCol w:w="2154"/>
        <w:gridCol w:w="1644"/>
        <w:gridCol w:w="1419"/>
      </w:tblGrid>
      <w:tr w:rsidR="00C65C24" w:rsidRPr="004748B2" w:rsidTr="00724F2C">
        <w:tc>
          <w:tcPr>
            <w:tcW w:w="2324" w:type="dxa"/>
            <w:vMerge w:val="restart"/>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724F2C" w:rsidRDefault="00C65C24" w:rsidP="00724F2C">
            <w:pPr>
              <w:pStyle w:val="ConsPlusNormal"/>
              <w:ind w:firstLine="0"/>
              <w:jc w:val="center"/>
              <w:rPr>
                <w:rFonts w:ascii="Times New Roman" w:hAnsi="Times New Roman"/>
                <w:b/>
                <w:sz w:val="24"/>
                <w:szCs w:val="24"/>
              </w:rPr>
            </w:pPr>
            <w:r w:rsidRPr="00724F2C">
              <w:rPr>
                <w:rFonts w:ascii="Times New Roman" w:hAnsi="Times New Roman"/>
                <w:b/>
                <w:sz w:val="24"/>
                <w:szCs w:val="24"/>
              </w:rPr>
              <w:t>Местоположение полосы</w:t>
            </w:r>
          </w:p>
        </w:tc>
        <w:tc>
          <w:tcPr>
            <w:tcW w:w="7315" w:type="dxa"/>
            <w:gridSpan w:val="4"/>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724F2C" w:rsidRDefault="00C65C24" w:rsidP="00724F2C">
            <w:pPr>
              <w:pStyle w:val="ConsPlusNormal"/>
              <w:ind w:firstLine="0"/>
              <w:jc w:val="center"/>
              <w:rPr>
                <w:rFonts w:ascii="Times New Roman" w:hAnsi="Times New Roman"/>
                <w:b/>
                <w:sz w:val="24"/>
                <w:szCs w:val="24"/>
              </w:rPr>
            </w:pPr>
            <w:r w:rsidRPr="00724F2C">
              <w:rPr>
                <w:rFonts w:ascii="Times New Roman" w:hAnsi="Times New Roman"/>
                <w:b/>
                <w:sz w:val="24"/>
                <w:szCs w:val="24"/>
              </w:rPr>
              <w:t>Ширина полосы (м)</w:t>
            </w:r>
          </w:p>
        </w:tc>
      </w:tr>
      <w:tr w:rsidR="00C65C24" w:rsidRPr="004748B2" w:rsidTr="00724F2C">
        <w:tc>
          <w:tcPr>
            <w:tcW w:w="2324" w:type="dxa"/>
            <w:vMerge/>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724F2C" w:rsidRDefault="00C65C24" w:rsidP="00724F2C">
            <w:pPr>
              <w:pStyle w:val="ConsPlusNormal"/>
              <w:jc w:val="center"/>
              <w:rPr>
                <w:rFonts w:ascii="Times New Roman" w:hAnsi="Times New Roman"/>
                <w:b/>
                <w:sz w:val="24"/>
                <w:szCs w:val="24"/>
              </w:rPr>
            </w:pPr>
          </w:p>
        </w:tc>
        <w:tc>
          <w:tcPr>
            <w:tcW w:w="5896" w:type="dxa"/>
            <w:gridSpan w:val="3"/>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724F2C" w:rsidRDefault="00C65C24" w:rsidP="00724F2C">
            <w:pPr>
              <w:pStyle w:val="ConsPlusNormal"/>
              <w:ind w:firstLine="0"/>
              <w:jc w:val="center"/>
              <w:rPr>
                <w:rFonts w:ascii="Times New Roman" w:hAnsi="Times New Roman"/>
                <w:b/>
                <w:sz w:val="24"/>
                <w:szCs w:val="24"/>
              </w:rPr>
            </w:pPr>
            <w:r w:rsidRPr="00724F2C">
              <w:rPr>
                <w:rFonts w:ascii="Times New Roman" w:hAnsi="Times New Roman"/>
                <w:b/>
                <w:sz w:val="24"/>
                <w:szCs w:val="24"/>
              </w:rPr>
              <w:t>магистральных улиц</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724F2C" w:rsidRDefault="00C65C24" w:rsidP="00724F2C">
            <w:pPr>
              <w:pStyle w:val="ConsPlusNormal"/>
              <w:ind w:firstLine="0"/>
              <w:jc w:val="center"/>
              <w:rPr>
                <w:rFonts w:ascii="Times New Roman" w:hAnsi="Times New Roman"/>
                <w:b/>
                <w:sz w:val="24"/>
                <w:szCs w:val="24"/>
              </w:rPr>
            </w:pPr>
            <w:r w:rsidRPr="00724F2C">
              <w:rPr>
                <w:rFonts w:ascii="Times New Roman" w:hAnsi="Times New Roman"/>
                <w:b/>
                <w:sz w:val="24"/>
                <w:szCs w:val="24"/>
              </w:rPr>
              <w:t>улицы местного значения (улицы в жилой застройке)</w:t>
            </w:r>
          </w:p>
        </w:tc>
      </w:tr>
      <w:tr w:rsidR="00C65C24" w:rsidRPr="004748B2" w:rsidTr="00724F2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rPr>
                <w:rFonts w:ascii="Times New Roman" w:hAnsi="Times New Roman"/>
                <w:sz w:val="24"/>
                <w:szCs w:val="24"/>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724F2C" w:rsidRDefault="00C65C24" w:rsidP="00724F2C">
            <w:pPr>
              <w:pStyle w:val="ConsPlusNormal"/>
              <w:ind w:firstLine="0"/>
              <w:jc w:val="center"/>
              <w:rPr>
                <w:rFonts w:ascii="Times New Roman" w:hAnsi="Times New Roman"/>
                <w:b/>
                <w:sz w:val="24"/>
                <w:szCs w:val="24"/>
              </w:rPr>
            </w:pPr>
            <w:r w:rsidRPr="00724F2C">
              <w:rPr>
                <w:rFonts w:ascii="Times New Roman" w:hAnsi="Times New Roman"/>
                <w:b/>
                <w:sz w:val="24"/>
                <w:szCs w:val="24"/>
              </w:rPr>
              <w:t>общегородского значения</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724F2C" w:rsidRDefault="00C65C24" w:rsidP="00724F2C">
            <w:pPr>
              <w:pStyle w:val="ConsPlusNormal"/>
              <w:ind w:firstLine="0"/>
              <w:jc w:val="center"/>
              <w:rPr>
                <w:rFonts w:ascii="Times New Roman" w:hAnsi="Times New Roman"/>
                <w:b/>
                <w:sz w:val="24"/>
                <w:szCs w:val="24"/>
              </w:rPr>
            </w:pPr>
            <w:r w:rsidRPr="00724F2C">
              <w:rPr>
                <w:rFonts w:ascii="Times New Roman" w:hAnsi="Times New Roman"/>
                <w:b/>
                <w:sz w:val="24"/>
                <w:szCs w:val="24"/>
              </w:rPr>
              <w:t>районного значения</w:t>
            </w:r>
          </w:p>
        </w:tc>
        <w:tc>
          <w:tcPr>
            <w:tcW w:w="1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center"/>
              <w:rPr>
                <w:rFonts w:ascii="Times New Roman" w:hAnsi="Times New Roman"/>
                <w:sz w:val="24"/>
                <w:szCs w:val="24"/>
              </w:rPr>
            </w:pPr>
          </w:p>
        </w:tc>
      </w:tr>
      <w:tr w:rsidR="00C65C24" w:rsidRPr="004748B2" w:rsidTr="00724F2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724F2C" w:rsidRDefault="00C65C24" w:rsidP="00724F2C">
            <w:pPr>
              <w:pStyle w:val="ConsPlusNormal"/>
              <w:ind w:firstLine="0"/>
              <w:jc w:val="center"/>
              <w:rPr>
                <w:rFonts w:ascii="Times New Roman" w:hAnsi="Times New Roman"/>
                <w:b/>
                <w:sz w:val="24"/>
                <w:szCs w:val="24"/>
              </w:rPr>
            </w:pPr>
            <w:r w:rsidRPr="00724F2C">
              <w:rPr>
                <w:rFonts w:ascii="Times New Roman" w:hAnsi="Times New Roman"/>
                <w:b/>
                <w:sz w:val="24"/>
                <w:szCs w:val="24"/>
              </w:rPr>
              <w:t>с непрерывным движением</w:t>
            </w:r>
          </w:p>
        </w:tc>
        <w:tc>
          <w:tcPr>
            <w:tcW w:w="215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724F2C" w:rsidRDefault="00C65C24" w:rsidP="00724F2C">
            <w:pPr>
              <w:pStyle w:val="ConsPlusNormal"/>
              <w:ind w:firstLine="0"/>
              <w:jc w:val="center"/>
              <w:rPr>
                <w:rFonts w:ascii="Times New Roman" w:hAnsi="Times New Roman"/>
                <w:b/>
                <w:sz w:val="24"/>
                <w:szCs w:val="24"/>
              </w:rPr>
            </w:pPr>
            <w:r w:rsidRPr="00724F2C">
              <w:rPr>
                <w:rFonts w:ascii="Times New Roman" w:hAnsi="Times New Roman"/>
                <w:b/>
                <w:sz w:val="24"/>
                <w:szCs w:val="24"/>
              </w:rPr>
              <w:t>с регулируемым движением</w:t>
            </w: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center"/>
              <w:rPr>
                <w:rFonts w:ascii="Times New Roman" w:hAnsi="Times New Roman"/>
                <w:sz w:val="24"/>
                <w:szCs w:val="24"/>
              </w:rPr>
            </w:pPr>
          </w:p>
        </w:tc>
        <w:tc>
          <w:tcPr>
            <w:tcW w:w="1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center"/>
              <w:rPr>
                <w:rFonts w:ascii="Times New Roman" w:hAnsi="Times New Roman"/>
                <w:sz w:val="24"/>
                <w:szCs w:val="24"/>
              </w:rPr>
            </w:pPr>
          </w:p>
        </w:tc>
      </w:tr>
      <w:tr w:rsidR="00C65C24" w:rsidRPr="004748B2" w:rsidTr="005E5240">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724F2C">
            <w:pPr>
              <w:pStyle w:val="ConsPlusNormal"/>
              <w:ind w:firstLine="0"/>
              <w:jc w:val="center"/>
              <w:rPr>
                <w:rFonts w:ascii="Times New Roman" w:hAnsi="Times New Roman"/>
                <w:sz w:val="24"/>
                <w:szCs w:val="24"/>
              </w:rPr>
            </w:pPr>
            <w:r w:rsidRPr="004748B2">
              <w:rPr>
                <w:rFonts w:ascii="Times New Roman" w:hAnsi="Times New Roman"/>
                <w:sz w:val="24"/>
                <w:szCs w:val="24"/>
              </w:rPr>
              <w:t>Центральная разделительная</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A22EE" w:rsidRDefault="007A22EE" w:rsidP="00DE010E">
            <w:pPr>
              <w:pStyle w:val="ConsPlusNormal"/>
              <w:jc w:val="right"/>
              <w:rPr>
                <w:rFonts w:ascii="Times New Roman" w:hAnsi="Times New Roman"/>
                <w:sz w:val="24"/>
                <w:szCs w:val="24"/>
              </w:rPr>
            </w:pPr>
            <w:r w:rsidRPr="007A22EE">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right"/>
              <w:rPr>
                <w:rFonts w:ascii="Times New Roman" w:hAnsi="Times New Roman"/>
                <w:sz w:val="24"/>
                <w:szCs w:val="24"/>
              </w:rPr>
            </w:pPr>
            <w:r w:rsidRPr="004748B2">
              <w:rPr>
                <w:rFonts w:ascii="Times New Roman" w:hAnsi="Times New Roman"/>
                <w:sz w:val="24"/>
                <w:szCs w:val="24"/>
              </w:rPr>
              <w:t>4,0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right"/>
              <w:rPr>
                <w:rFonts w:ascii="Times New Roman" w:hAnsi="Times New Roman"/>
                <w:sz w:val="24"/>
                <w:szCs w:val="24"/>
              </w:rPr>
            </w:pPr>
            <w:r w:rsidRPr="004748B2">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right"/>
              <w:rPr>
                <w:rFonts w:ascii="Times New Roman" w:hAnsi="Times New Roman"/>
                <w:sz w:val="24"/>
                <w:szCs w:val="24"/>
              </w:rPr>
            </w:pPr>
            <w:r w:rsidRPr="004748B2">
              <w:rPr>
                <w:rFonts w:ascii="Times New Roman" w:hAnsi="Times New Roman"/>
                <w:sz w:val="24"/>
                <w:szCs w:val="24"/>
              </w:rPr>
              <w:t>-</w:t>
            </w:r>
          </w:p>
        </w:tc>
      </w:tr>
      <w:tr w:rsidR="00C65C24" w:rsidRPr="004748B2" w:rsidTr="005E5240">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724F2C">
            <w:pPr>
              <w:pStyle w:val="ConsPlusNormal"/>
              <w:ind w:firstLine="0"/>
              <w:jc w:val="center"/>
              <w:rPr>
                <w:rFonts w:ascii="Times New Roman" w:hAnsi="Times New Roman"/>
                <w:sz w:val="24"/>
                <w:szCs w:val="24"/>
              </w:rPr>
            </w:pPr>
            <w:r w:rsidRPr="004748B2">
              <w:rPr>
                <w:rFonts w:ascii="Times New Roman" w:hAnsi="Times New Roman"/>
                <w:sz w:val="24"/>
                <w:szCs w:val="24"/>
              </w:rPr>
              <w:t>Между основной проезжей частью и местными проездами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A22EE" w:rsidRDefault="007A22EE" w:rsidP="00DE010E">
            <w:pPr>
              <w:pStyle w:val="ConsPlusNormal"/>
              <w:jc w:val="right"/>
              <w:rPr>
                <w:rFonts w:ascii="Times New Roman" w:hAnsi="Times New Roman"/>
                <w:sz w:val="24"/>
                <w:szCs w:val="24"/>
              </w:rPr>
            </w:pPr>
            <w:r w:rsidRPr="007A22EE">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right"/>
              <w:rPr>
                <w:rFonts w:ascii="Times New Roman" w:hAnsi="Times New Roman"/>
                <w:sz w:val="24"/>
                <w:szCs w:val="24"/>
              </w:rPr>
            </w:pPr>
            <w:r w:rsidRPr="004748B2">
              <w:rPr>
                <w:rFonts w:ascii="Times New Roman" w:hAnsi="Times New Roman"/>
                <w:sz w:val="24"/>
                <w:szCs w:val="24"/>
              </w:rPr>
              <w:t>3,0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right"/>
              <w:rPr>
                <w:rFonts w:ascii="Times New Roman" w:hAnsi="Times New Roman"/>
                <w:sz w:val="24"/>
                <w:szCs w:val="24"/>
              </w:rPr>
            </w:pPr>
            <w:r w:rsidRPr="004748B2">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right"/>
              <w:rPr>
                <w:rFonts w:ascii="Times New Roman" w:hAnsi="Times New Roman"/>
                <w:sz w:val="24"/>
                <w:szCs w:val="24"/>
              </w:rPr>
            </w:pPr>
            <w:r w:rsidRPr="004748B2">
              <w:rPr>
                <w:rFonts w:ascii="Times New Roman" w:hAnsi="Times New Roman"/>
                <w:sz w:val="24"/>
                <w:szCs w:val="24"/>
              </w:rPr>
              <w:t>-</w:t>
            </w:r>
          </w:p>
        </w:tc>
      </w:tr>
      <w:tr w:rsidR="00C65C24" w:rsidRPr="004748B2" w:rsidTr="005E5240">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724F2C">
            <w:pPr>
              <w:pStyle w:val="ConsPlusNormal"/>
              <w:ind w:firstLine="0"/>
              <w:jc w:val="center"/>
              <w:rPr>
                <w:rFonts w:ascii="Times New Roman" w:hAnsi="Times New Roman"/>
                <w:sz w:val="24"/>
                <w:szCs w:val="24"/>
              </w:rPr>
            </w:pPr>
            <w:r w:rsidRPr="004748B2">
              <w:rPr>
                <w:rFonts w:ascii="Times New Roman" w:hAnsi="Times New Roman"/>
                <w:sz w:val="24"/>
                <w:szCs w:val="24"/>
              </w:rPr>
              <w:t>Между проезжей частью и тротуаром</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right"/>
              <w:rPr>
                <w:rFonts w:ascii="Times New Roman" w:hAnsi="Times New Roman"/>
                <w:sz w:val="24"/>
                <w:szCs w:val="24"/>
              </w:rPr>
            </w:pPr>
            <w:r w:rsidRPr="004748B2">
              <w:rPr>
                <w:rFonts w:ascii="Times New Roman" w:hAnsi="Times New Roman"/>
                <w:sz w:val="24"/>
                <w:szCs w:val="24"/>
              </w:rPr>
              <w:t>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right"/>
              <w:rPr>
                <w:rFonts w:ascii="Times New Roman" w:hAnsi="Times New Roman"/>
                <w:sz w:val="24"/>
                <w:szCs w:val="24"/>
              </w:rPr>
            </w:pPr>
            <w:r w:rsidRPr="004748B2">
              <w:rPr>
                <w:rFonts w:ascii="Times New Roman" w:hAnsi="Times New Roman"/>
                <w:sz w:val="24"/>
                <w:szCs w:val="24"/>
              </w:rPr>
              <w:t>3,0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right"/>
              <w:rPr>
                <w:rFonts w:ascii="Times New Roman" w:hAnsi="Times New Roman"/>
                <w:sz w:val="24"/>
                <w:szCs w:val="24"/>
              </w:rPr>
            </w:pPr>
            <w:r w:rsidRPr="004748B2">
              <w:rPr>
                <w:rFonts w:ascii="Times New Roman" w:hAnsi="Times New Roman"/>
                <w:sz w:val="24"/>
                <w:szCs w:val="24"/>
              </w:rPr>
              <w:t>3,0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right"/>
              <w:rPr>
                <w:rFonts w:ascii="Times New Roman" w:hAnsi="Times New Roman"/>
                <w:sz w:val="24"/>
                <w:szCs w:val="24"/>
              </w:rPr>
            </w:pPr>
            <w:r w:rsidRPr="004748B2">
              <w:rPr>
                <w:rFonts w:ascii="Times New Roman" w:hAnsi="Times New Roman"/>
                <w:sz w:val="24"/>
                <w:szCs w:val="24"/>
              </w:rPr>
              <w:t>2,0</w:t>
            </w:r>
          </w:p>
        </w:tc>
      </w:tr>
    </w:tbl>
    <w:p w:rsidR="00C65C24" w:rsidRPr="00724F2C" w:rsidRDefault="00C65C24" w:rsidP="00FD6FAA">
      <w:pPr>
        <w:pStyle w:val="af1"/>
        <w:ind w:firstLine="708"/>
        <w:jc w:val="both"/>
        <w:rPr>
          <w:rFonts w:ascii="Times New Roman" w:hAnsi="Times New Roman"/>
          <w:sz w:val="20"/>
          <w:szCs w:val="20"/>
        </w:rPr>
      </w:pPr>
      <w:r w:rsidRPr="00724F2C">
        <w:rPr>
          <w:rFonts w:ascii="Times New Roman" w:hAnsi="Times New Roman"/>
          <w:sz w:val="20"/>
          <w:szCs w:val="20"/>
        </w:rPr>
        <w:t>Примечание: при реконструкции ширину полосы между проезжей частью и тротуаром следует принимать с учетом границ существующей застройки.</w:t>
      </w:r>
    </w:p>
    <w:p w:rsidR="00C65C24" w:rsidRDefault="00C65C24" w:rsidP="00FD6FAA">
      <w:pPr>
        <w:pStyle w:val="af1"/>
        <w:ind w:firstLine="708"/>
        <w:jc w:val="both"/>
        <w:rPr>
          <w:rFonts w:ascii="Times New Roman" w:hAnsi="Times New Roman"/>
          <w:sz w:val="18"/>
          <w:szCs w:val="18"/>
        </w:rPr>
      </w:pPr>
    </w:p>
    <w:p w:rsidR="006475A3" w:rsidRDefault="006475A3" w:rsidP="000A7722">
      <w:pPr>
        <w:pStyle w:val="af8"/>
        <w:widowControl w:val="0"/>
        <w:spacing w:line="239" w:lineRule="auto"/>
        <w:ind w:firstLine="709"/>
        <w:jc w:val="both"/>
        <w:rPr>
          <w:rFonts w:ascii="Times New Roman" w:hAnsi="Times New Roman" w:cs="Times New Roman"/>
          <w:sz w:val="28"/>
          <w:szCs w:val="28"/>
        </w:rPr>
      </w:pPr>
      <w:r w:rsidRPr="006475A3">
        <w:rPr>
          <w:rFonts w:ascii="Times New Roman" w:hAnsi="Times New Roman" w:cs="Times New Roman"/>
          <w:sz w:val="28"/>
          <w:szCs w:val="28"/>
        </w:rPr>
        <w:t>Основные расчетные параметры улично-дорожной сети в сельских населенных пунктах Дальнегорского городского округа принимаются в соответствии с таблицей 21.</w:t>
      </w:r>
    </w:p>
    <w:p w:rsidR="006475A3" w:rsidRDefault="006475A3" w:rsidP="000A7722">
      <w:pPr>
        <w:pStyle w:val="af8"/>
        <w:widowControl w:val="0"/>
        <w:spacing w:line="239" w:lineRule="auto"/>
        <w:ind w:firstLine="709"/>
        <w:jc w:val="both"/>
        <w:rPr>
          <w:rFonts w:ascii="Times New Roman" w:hAnsi="Times New Roman" w:cs="Times New Roman"/>
          <w:sz w:val="28"/>
          <w:szCs w:val="28"/>
        </w:rPr>
      </w:pPr>
    </w:p>
    <w:p w:rsidR="006475A3" w:rsidRDefault="006475A3" w:rsidP="000A7722">
      <w:pPr>
        <w:pStyle w:val="af8"/>
        <w:widowControl w:val="0"/>
        <w:spacing w:line="239" w:lineRule="auto"/>
        <w:ind w:firstLine="709"/>
        <w:jc w:val="both"/>
        <w:rPr>
          <w:rFonts w:ascii="Times New Roman" w:hAnsi="Times New Roman" w:cs="Times New Roman"/>
          <w:sz w:val="28"/>
          <w:szCs w:val="28"/>
        </w:rPr>
      </w:pPr>
    </w:p>
    <w:p w:rsidR="006475A3" w:rsidRDefault="006475A3" w:rsidP="000A7722">
      <w:pPr>
        <w:pStyle w:val="af8"/>
        <w:widowControl w:val="0"/>
        <w:spacing w:line="239" w:lineRule="auto"/>
        <w:ind w:firstLine="709"/>
        <w:jc w:val="both"/>
        <w:rPr>
          <w:rFonts w:ascii="Times New Roman" w:hAnsi="Times New Roman" w:cs="Times New Roman"/>
          <w:sz w:val="28"/>
          <w:szCs w:val="28"/>
        </w:rPr>
      </w:pPr>
    </w:p>
    <w:p w:rsidR="006475A3" w:rsidRDefault="006475A3" w:rsidP="000A7722">
      <w:pPr>
        <w:pStyle w:val="af8"/>
        <w:widowControl w:val="0"/>
        <w:spacing w:line="239" w:lineRule="auto"/>
        <w:ind w:firstLine="709"/>
        <w:jc w:val="both"/>
        <w:rPr>
          <w:rFonts w:ascii="Times New Roman" w:hAnsi="Times New Roman" w:cs="Times New Roman"/>
          <w:sz w:val="28"/>
          <w:szCs w:val="28"/>
        </w:rPr>
      </w:pPr>
    </w:p>
    <w:p w:rsidR="006475A3" w:rsidRPr="006475A3" w:rsidRDefault="006475A3" w:rsidP="000A7722">
      <w:pPr>
        <w:pStyle w:val="af8"/>
        <w:widowControl w:val="0"/>
        <w:spacing w:line="239" w:lineRule="auto"/>
        <w:ind w:firstLine="709"/>
        <w:jc w:val="both"/>
        <w:rPr>
          <w:rFonts w:ascii="Times New Roman" w:hAnsi="Times New Roman" w:cs="Times New Roman"/>
          <w:sz w:val="28"/>
          <w:szCs w:val="28"/>
        </w:rPr>
      </w:pPr>
    </w:p>
    <w:p w:rsidR="006475A3" w:rsidRPr="006475A3" w:rsidRDefault="006475A3" w:rsidP="006475A3">
      <w:pPr>
        <w:pStyle w:val="af8"/>
        <w:widowControl w:val="0"/>
        <w:spacing w:line="239" w:lineRule="auto"/>
        <w:ind w:firstLine="709"/>
        <w:jc w:val="right"/>
        <w:rPr>
          <w:rFonts w:ascii="Times New Roman" w:hAnsi="Times New Roman" w:cs="Times New Roman"/>
          <w:sz w:val="28"/>
          <w:szCs w:val="28"/>
        </w:rPr>
      </w:pPr>
      <w:r w:rsidRPr="006475A3">
        <w:rPr>
          <w:rFonts w:ascii="Times New Roman" w:hAnsi="Times New Roman" w:cs="Times New Roman"/>
          <w:sz w:val="28"/>
          <w:szCs w:val="28"/>
        </w:rPr>
        <w:lastRenderedPageBreak/>
        <w:t>Таблица 21</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1820"/>
        <w:gridCol w:w="1680"/>
        <w:gridCol w:w="1540"/>
        <w:gridCol w:w="1519"/>
      </w:tblGrid>
      <w:tr w:rsidR="006475A3" w:rsidRPr="006475A3" w:rsidTr="006475A3">
        <w:tc>
          <w:tcPr>
            <w:tcW w:w="3080" w:type="dxa"/>
            <w:tcBorders>
              <w:top w:val="single" w:sz="4" w:space="0" w:color="auto"/>
              <w:bottom w:val="single" w:sz="4" w:space="0" w:color="auto"/>
              <w:right w:val="single" w:sz="4" w:space="0" w:color="auto"/>
            </w:tcBorders>
            <w:shd w:val="pct10" w:color="auto" w:fill="auto"/>
            <w:vAlign w:val="center"/>
          </w:tcPr>
          <w:p w:rsidR="006475A3" w:rsidRPr="006475A3" w:rsidRDefault="006475A3" w:rsidP="00357F9F">
            <w:pPr>
              <w:pStyle w:val="affffff6"/>
              <w:jc w:val="center"/>
              <w:rPr>
                <w:rFonts w:ascii="Times New Roman" w:hAnsi="Times New Roman" w:cs="Times New Roman"/>
                <w:b/>
                <w:sz w:val="24"/>
                <w:szCs w:val="24"/>
              </w:rPr>
            </w:pPr>
            <w:r w:rsidRPr="006475A3">
              <w:rPr>
                <w:rFonts w:ascii="Times New Roman" w:hAnsi="Times New Roman" w:cs="Times New Roman"/>
                <w:b/>
                <w:sz w:val="24"/>
                <w:szCs w:val="24"/>
              </w:rPr>
              <w:t>Категория сельских улиц и дорог</w:t>
            </w:r>
          </w:p>
        </w:tc>
        <w:tc>
          <w:tcPr>
            <w:tcW w:w="1820" w:type="dxa"/>
            <w:tcBorders>
              <w:top w:val="single" w:sz="4" w:space="0" w:color="auto"/>
              <w:left w:val="single" w:sz="4" w:space="0" w:color="auto"/>
              <w:bottom w:val="single" w:sz="4" w:space="0" w:color="auto"/>
              <w:right w:val="single" w:sz="4" w:space="0" w:color="auto"/>
            </w:tcBorders>
            <w:shd w:val="pct10" w:color="auto" w:fill="auto"/>
            <w:vAlign w:val="center"/>
          </w:tcPr>
          <w:p w:rsidR="006475A3" w:rsidRPr="006475A3" w:rsidRDefault="006475A3" w:rsidP="00357F9F">
            <w:pPr>
              <w:pStyle w:val="affffff6"/>
              <w:jc w:val="center"/>
              <w:rPr>
                <w:rFonts w:ascii="Times New Roman" w:hAnsi="Times New Roman" w:cs="Times New Roman"/>
                <w:b/>
                <w:sz w:val="24"/>
                <w:szCs w:val="24"/>
              </w:rPr>
            </w:pPr>
            <w:r w:rsidRPr="006475A3">
              <w:rPr>
                <w:rFonts w:ascii="Times New Roman" w:hAnsi="Times New Roman" w:cs="Times New Roman"/>
                <w:b/>
                <w:sz w:val="24"/>
                <w:szCs w:val="24"/>
              </w:rPr>
              <w:t>Расчетная скорость движения (</w:t>
            </w:r>
            <w:proofErr w:type="gramStart"/>
            <w:r w:rsidRPr="006475A3">
              <w:rPr>
                <w:rFonts w:ascii="Times New Roman" w:hAnsi="Times New Roman" w:cs="Times New Roman"/>
                <w:b/>
                <w:sz w:val="24"/>
                <w:szCs w:val="24"/>
              </w:rPr>
              <w:t>км</w:t>
            </w:r>
            <w:proofErr w:type="gramEnd"/>
            <w:r w:rsidRPr="006475A3">
              <w:rPr>
                <w:rFonts w:ascii="Times New Roman" w:hAnsi="Times New Roman" w:cs="Times New Roman"/>
                <w:b/>
                <w:sz w:val="24"/>
                <w:szCs w:val="24"/>
              </w:rPr>
              <w:t>/ч)</w:t>
            </w:r>
          </w:p>
        </w:tc>
        <w:tc>
          <w:tcPr>
            <w:tcW w:w="1680" w:type="dxa"/>
            <w:tcBorders>
              <w:top w:val="single" w:sz="4" w:space="0" w:color="auto"/>
              <w:left w:val="single" w:sz="4" w:space="0" w:color="auto"/>
              <w:bottom w:val="single" w:sz="4" w:space="0" w:color="auto"/>
              <w:right w:val="single" w:sz="4" w:space="0" w:color="auto"/>
            </w:tcBorders>
            <w:shd w:val="pct10" w:color="auto" w:fill="auto"/>
            <w:vAlign w:val="center"/>
          </w:tcPr>
          <w:p w:rsidR="006475A3" w:rsidRPr="006475A3" w:rsidRDefault="006475A3" w:rsidP="00357F9F">
            <w:pPr>
              <w:pStyle w:val="affffff6"/>
              <w:jc w:val="center"/>
              <w:rPr>
                <w:rFonts w:ascii="Times New Roman" w:hAnsi="Times New Roman" w:cs="Times New Roman"/>
                <w:b/>
                <w:sz w:val="24"/>
                <w:szCs w:val="24"/>
              </w:rPr>
            </w:pPr>
            <w:r w:rsidRPr="006475A3">
              <w:rPr>
                <w:rFonts w:ascii="Times New Roman" w:hAnsi="Times New Roman" w:cs="Times New Roman"/>
                <w:b/>
                <w:sz w:val="24"/>
                <w:szCs w:val="24"/>
              </w:rPr>
              <w:t>Ширина полосы движения (м)</w:t>
            </w:r>
          </w:p>
        </w:tc>
        <w:tc>
          <w:tcPr>
            <w:tcW w:w="1540" w:type="dxa"/>
            <w:tcBorders>
              <w:top w:val="single" w:sz="4" w:space="0" w:color="auto"/>
              <w:left w:val="single" w:sz="4" w:space="0" w:color="auto"/>
              <w:bottom w:val="single" w:sz="4" w:space="0" w:color="auto"/>
              <w:right w:val="single" w:sz="4" w:space="0" w:color="auto"/>
            </w:tcBorders>
            <w:shd w:val="pct10" w:color="auto" w:fill="auto"/>
            <w:vAlign w:val="center"/>
          </w:tcPr>
          <w:p w:rsidR="006475A3" w:rsidRPr="006475A3" w:rsidRDefault="006475A3" w:rsidP="00357F9F">
            <w:pPr>
              <w:pStyle w:val="affffff6"/>
              <w:jc w:val="center"/>
              <w:rPr>
                <w:rFonts w:ascii="Times New Roman" w:hAnsi="Times New Roman" w:cs="Times New Roman"/>
                <w:b/>
                <w:sz w:val="24"/>
                <w:szCs w:val="24"/>
              </w:rPr>
            </w:pPr>
            <w:r w:rsidRPr="006475A3">
              <w:rPr>
                <w:rFonts w:ascii="Times New Roman" w:hAnsi="Times New Roman" w:cs="Times New Roman"/>
                <w:b/>
                <w:sz w:val="24"/>
                <w:szCs w:val="24"/>
              </w:rPr>
              <w:t>Число полос движения</w:t>
            </w:r>
          </w:p>
        </w:tc>
        <w:tc>
          <w:tcPr>
            <w:tcW w:w="1519" w:type="dxa"/>
            <w:tcBorders>
              <w:top w:val="single" w:sz="4" w:space="0" w:color="auto"/>
              <w:left w:val="single" w:sz="4" w:space="0" w:color="auto"/>
              <w:bottom w:val="single" w:sz="4" w:space="0" w:color="auto"/>
            </w:tcBorders>
            <w:shd w:val="pct10" w:color="auto" w:fill="auto"/>
            <w:vAlign w:val="center"/>
          </w:tcPr>
          <w:p w:rsidR="006475A3" w:rsidRPr="006475A3" w:rsidRDefault="006475A3" w:rsidP="00357F9F">
            <w:pPr>
              <w:pStyle w:val="affffff6"/>
              <w:jc w:val="center"/>
              <w:rPr>
                <w:rFonts w:ascii="Times New Roman" w:hAnsi="Times New Roman" w:cs="Times New Roman"/>
                <w:b/>
                <w:sz w:val="24"/>
                <w:szCs w:val="24"/>
              </w:rPr>
            </w:pPr>
            <w:r w:rsidRPr="006475A3">
              <w:rPr>
                <w:rFonts w:ascii="Times New Roman" w:hAnsi="Times New Roman" w:cs="Times New Roman"/>
                <w:b/>
                <w:sz w:val="24"/>
                <w:szCs w:val="24"/>
              </w:rPr>
              <w:t>Ширина пешеходной части тротуара (м)</w:t>
            </w:r>
          </w:p>
        </w:tc>
      </w:tr>
      <w:tr w:rsidR="006475A3" w:rsidRPr="006475A3" w:rsidTr="006475A3">
        <w:tc>
          <w:tcPr>
            <w:tcW w:w="3080" w:type="dxa"/>
            <w:tcBorders>
              <w:top w:val="single" w:sz="4" w:space="0" w:color="auto"/>
              <w:bottom w:val="single" w:sz="4" w:space="0" w:color="auto"/>
              <w:right w:val="single" w:sz="4" w:space="0" w:color="auto"/>
            </w:tcBorders>
          </w:tcPr>
          <w:p w:rsidR="006475A3" w:rsidRPr="006475A3" w:rsidRDefault="006475A3" w:rsidP="00357F9F">
            <w:pPr>
              <w:pStyle w:val="affffff7"/>
              <w:rPr>
                <w:rFonts w:ascii="Times New Roman" w:hAnsi="Times New Roman" w:cs="Times New Roman"/>
                <w:sz w:val="24"/>
                <w:szCs w:val="24"/>
              </w:rPr>
            </w:pPr>
            <w:r w:rsidRPr="006475A3">
              <w:rPr>
                <w:rFonts w:ascii="Times New Roman" w:hAnsi="Times New Roman" w:cs="Times New Roman"/>
                <w:sz w:val="24"/>
                <w:szCs w:val="24"/>
              </w:rPr>
              <w:t>Поселковая дорога</w:t>
            </w:r>
          </w:p>
        </w:tc>
        <w:tc>
          <w:tcPr>
            <w:tcW w:w="182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60</w:t>
            </w:r>
          </w:p>
        </w:tc>
        <w:tc>
          <w:tcPr>
            <w:tcW w:w="168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3,5</w:t>
            </w:r>
          </w:p>
        </w:tc>
        <w:tc>
          <w:tcPr>
            <w:tcW w:w="154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2</w:t>
            </w:r>
          </w:p>
        </w:tc>
        <w:tc>
          <w:tcPr>
            <w:tcW w:w="1519" w:type="dxa"/>
            <w:tcBorders>
              <w:top w:val="single" w:sz="4" w:space="0" w:color="auto"/>
              <w:left w:val="single" w:sz="4" w:space="0" w:color="auto"/>
              <w:bottom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w:t>
            </w:r>
          </w:p>
        </w:tc>
      </w:tr>
      <w:tr w:rsidR="006475A3" w:rsidRPr="006475A3" w:rsidTr="006475A3">
        <w:tc>
          <w:tcPr>
            <w:tcW w:w="3080" w:type="dxa"/>
            <w:tcBorders>
              <w:top w:val="single" w:sz="4" w:space="0" w:color="auto"/>
              <w:bottom w:val="single" w:sz="4" w:space="0" w:color="auto"/>
              <w:right w:val="single" w:sz="4" w:space="0" w:color="auto"/>
            </w:tcBorders>
          </w:tcPr>
          <w:p w:rsidR="006475A3" w:rsidRPr="006475A3" w:rsidRDefault="006475A3" w:rsidP="00357F9F">
            <w:pPr>
              <w:pStyle w:val="affffff7"/>
              <w:rPr>
                <w:rFonts w:ascii="Times New Roman" w:hAnsi="Times New Roman" w:cs="Times New Roman"/>
                <w:sz w:val="24"/>
                <w:szCs w:val="24"/>
              </w:rPr>
            </w:pPr>
            <w:r w:rsidRPr="006475A3">
              <w:rPr>
                <w:rFonts w:ascii="Times New Roman" w:hAnsi="Times New Roman" w:cs="Times New Roman"/>
                <w:sz w:val="24"/>
                <w:szCs w:val="24"/>
              </w:rPr>
              <w:t>Главная улица</w:t>
            </w:r>
          </w:p>
        </w:tc>
        <w:tc>
          <w:tcPr>
            <w:tcW w:w="182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40</w:t>
            </w:r>
          </w:p>
        </w:tc>
        <w:tc>
          <w:tcPr>
            <w:tcW w:w="168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3,5</w:t>
            </w:r>
          </w:p>
        </w:tc>
        <w:tc>
          <w:tcPr>
            <w:tcW w:w="154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2-3</w:t>
            </w:r>
          </w:p>
        </w:tc>
        <w:tc>
          <w:tcPr>
            <w:tcW w:w="1519" w:type="dxa"/>
            <w:tcBorders>
              <w:top w:val="single" w:sz="4" w:space="0" w:color="auto"/>
              <w:left w:val="single" w:sz="4" w:space="0" w:color="auto"/>
              <w:bottom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1,5-2,25</w:t>
            </w:r>
          </w:p>
        </w:tc>
      </w:tr>
      <w:tr w:rsidR="006475A3" w:rsidRPr="006475A3" w:rsidTr="006475A3">
        <w:tc>
          <w:tcPr>
            <w:tcW w:w="3080" w:type="dxa"/>
            <w:tcBorders>
              <w:top w:val="single" w:sz="4" w:space="0" w:color="auto"/>
              <w:bottom w:val="single" w:sz="4" w:space="0" w:color="auto"/>
              <w:right w:val="single" w:sz="4" w:space="0" w:color="auto"/>
            </w:tcBorders>
          </w:tcPr>
          <w:p w:rsidR="006475A3" w:rsidRPr="006475A3" w:rsidRDefault="006475A3" w:rsidP="00357F9F">
            <w:pPr>
              <w:pStyle w:val="affffff7"/>
              <w:rPr>
                <w:rFonts w:ascii="Times New Roman" w:hAnsi="Times New Roman" w:cs="Times New Roman"/>
                <w:sz w:val="24"/>
                <w:szCs w:val="24"/>
              </w:rPr>
            </w:pPr>
            <w:r w:rsidRPr="006475A3">
              <w:rPr>
                <w:rFonts w:ascii="Times New Roman" w:hAnsi="Times New Roman" w:cs="Times New Roman"/>
                <w:sz w:val="24"/>
                <w:szCs w:val="24"/>
              </w:rPr>
              <w:t>Улица в жилой застройке:</w:t>
            </w:r>
          </w:p>
        </w:tc>
        <w:tc>
          <w:tcPr>
            <w:tcW w:w="182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tcBorders>
            <w:vAlign w:val="center"/>
          </w:tcPr>
          <w:p w:rsidR="006475A3" w:rsidRPr="006475A3" w:rsidRDefault="006475A3" w:rsidP="00357F9F">
            <w:pPr>
              <w:pStyle w:val="affffff6"/>
              <w:rPr>
                <w:rFonts w:ascii="Times New Roman" w:hAnsi="Times New Roman" w:cs="Times New Roman"/>
                <w:sz w:val="24"/>
                <w:szCs w:val="24"/>
              </w:rPr>
            </w:pPr>
          </w:p>
        </w:tc>
      </w:tr>
      <w:tr w:rsidR="006475A3" w:rsidRPr="006475A3" w:rsidTr="006475A3">
        <w:tc>
          <w:tcPr>
            <w:tcW w:w="3080" w:type="dxa"/>
            <w:tcBorders>
              <w:top w:val="single" w:sz="4" w:space="0" w:color="auto"/>
              <w:bottom w:val="single" w:sz="4" w:space="0" w:color="auto"/>
              <w:right w:val="single" w:sz="4" w:space="0" w:color="auto"/>
            </w:tcBorders>
          </w:tcPr>
          <w:p w:rsidR="006475A3" w:rsidRPr="006475A3" w:rsidRDefault="006475A3" w:rsidP="00357F9F">
            <w:pPr>
              <w:pStyle w:val="affffff7"/>
              <w:rPr>
                <w:rFonts w:ascii="Times New Roman" w:hAnsi="Times New Roman" w:cs="Times New Roman"/>
                <w:sz w:val="24"/>
                <w:szCs w:val="24"/>
              </w:rPr>
            </w:pPr>
            <w:r w:rsidRPr="006475A3">
              <w:rPr>
                <w:rFonts w:ascii="Times New Roman" w:hAnsi="Times New Roman" w:cs="Times New Roman"/>
                <w:sz w:val="24"/>
                <w:szCs w:val="24"/>
              </w:rPr>
              <w:t>основная</w:t>
            </w:r>
          </w:p>
        </w:tc>
        <w:tc>
          <w:tcPr>
            <w:tcW w:w="182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40</w:t>
            </w:r>
          </w:p>
        </w:tc>
        <w:tc>
          <w:tcPr>
            <w:tcW w:w="168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3,0</w:t>
            </w:r>
          </w:p>
        </w:tc>
        <w:tc>
          <w:tcPr>
            <w:tcW w:w="154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2</w:t>
            </w:r>
          </w:p>
        </w:tc>
        <w:tc>
          <w:tcPr>
            <w:tcW w:w="1519" w:type="dxa"/>
            <w:tcBorders>
              <w:top w:val="single" w:sz="4" w:space="0" w:color="auto"/>
              <w:left w:val="single" w:sz="4" w:space="0" w:color="auto"/>
              <w:bottom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1,0-1,5</w:t>
            </w:r>
          </w:p>
        </w:tc>
      </w:tr>
      <w:tr w:rsidR="006475A3" w:rsidRPr="006475A3" w:rsidTr="006475A3">
        <w:tc>
          <w:tcPr>
            <w:tcW w:w="3080" w:type="dxa"/>
            <w:tcBorders>
              <w:top w:val="single" w:sz="4" w:space="0" w:color="auto"/>
              <w:bottom w:val="single" w:sz="4" w:space="0" w:color="auto"/>
              <w:right w:val="single" w:sz="4" w:space="0" w:color="auto"/>
            </w:tcBorders>
          </w:tcPr>
          <w:p w:rsidR="006475A3" w:rsidRPr="006475A3" w:rsidRDefault="006475A3" w:rsidP="00357F9F">
            <w:pPr>
              <w:pStyle w:val="affffff7"/>
              <w:rPr>
                <w:rFonts w:ascii="Times New Roman" w:hAnsi="Times New Roman" w:cs="Times New Roman"/>
                <w:sz w:val="24"/>
                <w:szCs w:val="24"/>
              </w:rPr>
            </w:pPr>
            <w:proofErr w:type="gramStart"/>
            <w:r w:rsidRPr="006475A3">
              <w:rPr>
                <w:rFonts w:ascii="Times New Roman" w:hAnsi="Times New Roman" w:cs="Times New Roman"/>
                <w:sz w:val="24"/>
                <w:szCs w:val="24"/>
              </w:rPr>
              <w:t>второстепенная</w:t>
            </w:r>
            <w:proofErr w:type="gramEnd"/>
            <w:r w:rsidRPr="006475A3">
              <w:rPr>
                <w:rFonts w:ascii="Times New Roman" w:hAnsi="Times New Roman" w:cs="Times New Roman"/>
                <w:sz w:val="24"/>
                <w:szCs w:val="24"/>
              </w:rPr>
              <w:t xml:space="preserve"> (переулок)</w:t>
            </w:r>
          </w:p>
        </w:tc>
        <w:tc>
          <w:tcPr>
            <w:tcW w:w="182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30</w:t>
            </w:r>
          </w:p>
        </w:tc>
        <w:tc>
          <w:tcPr>
            <w:tcW w:w="168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2,75</w:t>
            </w:r>
          </w:p>
        </w:tc>
        <w:tc>
          <w:tcPr>
            <w:tcW w:w="154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2</w:t>
            </w:r>
          </w:p>
        </w:tc>
        <w:tc>
          <w:tcPr>
            <w:tcW w:w="1519" w:type="dxa"/>
            <w:tcBorders>
              <w:top w:val="single" w:sz="4" w:space="0" w:color="auto"/>
              <w:left w:val="single" w:sz="4" w:space="0" w:color="auto"/>
              <w:bottom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1,0</w:t>
            </w:r>
          </w:p>
        </w:tc>
      </w:tr>
      <w:tr w:rsidR="006475A3" w:rsidRPr="006475A3" w:rsidTr="006475A3">
        <w:tc>
          <w:tcPr>
            <w:tcW w:w="3080" w:type="dxa"/>
            <w:tcBorders>
              <w:top w:val="single" w:sz="4" w:space="0" w:color="auto"/>
              <w:bottom w:val="single" w:sz="4" w:space="0" w:color="auto"/>
              <w:right w:val="single" w:sz="4" w:space="0" w:color="auto"/>
            </w:tcBorders>
          </w:tcPr>
          <w:p w:rsidR="006475A3" w:rsidRPr="006475A3" w:rsidRDefault="00F43FED" w:rsidP="00357F9F">
            <w:pPr>
              <w:pStyle w:val="affffff7"/>
              <w:rPr>
                <w:rFonts w:ascii="Times New Roman" w:hAnsi="Times New Roman" w:cs="Times New Roman"/>
                <w:sz w:val="24"/>
                <w:szCs w:val="24"/>
              </w:rPr>
            </w:pPr>
            <w:r w:rsidRPr="006475A3">
              <w:rPr>
                <w:rFonts w:ascii="Times New Roman" w:hAnsi="Times New Roman" w:cs="Times New Roman"/>
                <w:sz w:val="24"/>
                <w:szCs w:val="24"/>
              </w:rPr>
              <w:t>П</w:t>
            </w:r>
            <w:r w:rsidR="006475A3" w:rsidRPr="006475A3">
              <w:rPr>
                <w:rFonts w:ascii="Times New Roman" w:hAnsi="Times New Roman" w:cs="Times New Roman"/>
                <w:sz w:val="24"/>
                <w:szCs w:val="24"/>
              </w:rPr>
              <w:t>роезд</w:t>
            </w:r>
          </w:p>
        </w:tc>
        <w:tc>
          <w:tcPr>
            <w:tcW w:w="182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20</w:t>
            </w:r>
          </w:p>
        </w:tc>
        <w:tc>
          <w:tcPr>
            <w:tcW w:w="168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2,75-3,0</w:t>
            </w:r>
          </w:p>
        </w:tc>
        <w:tc>
          <w:tcPr>
            <w:tcW w:w="154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1</w:t>
            </w:r>
          </w:p>
        </w:tc>
        <w:tc>
          <w:tcPr>
            <w:tcW w:w="1519" w:type="dxa"/>
            <w:tcBorders>
              <w:top w:val="single" w:sz="4" w:space="0" w:color="auto"/>
              <w:left w:val="single" w:sz="4" w:space="0" w:color="auto"/>
              <w:bottom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0-1,0</w:t>
            </w:r>
          </w:p>
        </w:tc>
      </w:tr>
      <w:tr w:rsidR="006475A3" w:rsidRPr="006475A3" w:rsidTr="006475A3">
        <w:tc>
          <w:tcPr>
            <w:tcW w:w="3080" w:type="dxa"/>
            <w:tcBorders>
              <w:top w:val="single" w:sz="4" w:space="0" w:color="auto"/>
              <w:bottom w:val="single" w:sz="4" w:space="0" w:color="auto"/>
              <w:right w:val="single" w:sz="4" w:space="0" w:color="auto"/>
            </w:tcBorders>
          </w:tcPr>
          <w:p w:rsidR="006475A3" w:rsidRPr="006475A3" w:rsidRDefault="006475A3" w:rsidP="00357F9F">
            <w:pPr>
              <w:pStyle w:val="affffff7"/>
              <w:rPr>
                <w:rFonts w:ascii="Times New Roman" w:hAnsi="Times New Roman" w:cs="Times New Roman"/>
                <w:sz w:val="24"/>
                <w:szCs w:val="24"/>
              </w:rPr>
            </w:pPr>
            <w:r w:rsidRPr="006475A3">
              <w:rPr>
                <w:rFonts w:ascii="Times New Roman" w:hAnsi="Times New Roman" w:cs="Times New Roman"/>
                <w:sz w:val="24"/>
                <w:szCs w:val="24"/>
              </w:rPr>
              <w:t>Хозяйственный проезд, скотопрогон</w:t>
            </w:r>
          </w:p>
        </w:tc>
        <w:tc>
          <w:tcPr>
            <w:tcW w:w="182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30</w:t>
            </w:r>
          </w:p>
        </w:tc>
        <w:tc>
          <w:tcPr>
            <w:tcW w:w="168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4,5</w:t>
            </w:r>
          </w:p>
        </w:tc>
        <w:tc>
          <w:tcPr>
            <w:tcW w:w="154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1</w:t>
            </w:r>
          </w:p>
        </w:tc>
        <w:tc>
          <w:tcPr>
            <w:tcW w:w="1519" w:type="dxa"/>
            <w:tcBorders>
              <w:top w:val="single" w:sz="4" w:space="0" w:color="auto"/>
              <w:left w:val="single" w:sz="4" w:space="0" w:color="auto"/>
              <w:bottom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w:t>
            </w:r>
          </w:p>
        </w:tc>
      </w:tr>
    </w:tbl>
    <w:p w:rsidR="006475A3" w:rsidRDefault="006475A3" w:rsidP="000A7722">
      <w:pPr>
        <w:pStyle w:val="af8"/>
        <w:widowControl w:val="0"/>
        <w:spacing w:line="239" w:lineRule="auto"/>
        <w:ind w:firstLine="709"/>
        <w:jc w:val="both"/>
        <w:rPr>
          <w:rFonts w:ascii="Times New Roman" w:hAnsi="Times New Roman" w:cs="Times New Roman"/>
          <w:color w:val="FF0000"/>
          <w:sz w:val="28"/>
          <w:szCs w:val="28"/>
        </w:rPr>
      </w:pPr>
    </w:p>
    <w:p w:rsidR="00C65C24" w:rsidRDefault="00C65C24" w:rsidP="000A7722">
      <w:pPr>
        <w:pStyle w:val="af8"/>
        <w:widowControl w:val="0"/>
        <w:spacing w:line="239" w:lineRule="auto"/>
        <w:ind w:firstLine="709"/>
        <w:jc w:val="both"/>
        <w:rPr>
          <w:rFonts w:ascii="Times New Roman" w:hAnsi="Times New Roman" w:cs="Times New Roman"/>
          <w:sz w:val="28"/>
          <w:szCs w:val="28"/>
        </w:rPr>
      </w:pPr>
    </w:p>
    <w:p w:rsidR="00C65C24" w:rsidRDefault="00C65C24" w:rsidP="000A7722">
      <w:pPr>
        <w:pStyle w:val="af8"/>
        <w:widowControl w:val="0"/>
        <w:spacing w:line="239" w:lineRule="auto"/>
        <w:ind w:firstLine="709"/>
        <w:jc w:val="center"/>
        <w:rPr>
          <w:rFonts w:ascii="Times New Roman" w:hAnsi="Times New Roman" w:cs="Times New Roman"/>
          <w:b/>
          <w:i/>
          <w:sz w:val="28"/>
          <w:szCs w:val="28"/>
        </w:rPr>
      </w:pPr>
      <w:r w:rsidRPr="000A7722">
        <w:rPr>
          <w:rFonts w:ascii="Times New Roman" w:hAnsi="Times New Roman" w:cs="Times New Roman"/>
          <w:b/>
          <w:i/>
          <w:sz w:val="28"/>
          <w:szCs w:val="28"/>
        </w:rPr>
        <w:t>4.3.</w:t>
      </w:r>
      <w:r w:rsidRPr="000A7722">
        <w:rPr>
          <w:rFonts w:ascii="Times New Roman" w:hAnsi="Times New Roman" w:cs="Times New Roman"/>
          <w:b/>
          <w:i/>
          <w:sz w:val="28"/>
          <w:szCs w:val="28"/>
        </w:rPr>
        <w:tab/>
        <w:t>Виды объектов местного значения Дальнегорского городского округа в области предупреждения чрезвычайных ситуаций и ликвидации их последствий:</w:t>
      </w:r>
    </w:p>
    <w:p w:rsidR="00C65C24" w:rsidRPr="000A7722" w:rsidRDefault="00C65C24" w:rsidP="000A7722">
      <w:pPr>
        <w:pStyle w:val="af8"/>
        <w:widowControl w:val="0"/>
        <w:spacing w:line="239" w:lineRule="auto"/>
        <w:ind w:firstLine="709"/>
        <w:jc w:val="center"/>
        <w:rPr>
          <w:rFonts w:ascii="Times New Roman" w:hAnsi="Times New Roman" w:cs="Times New Roman"/>
          <w:b/>
          <w:i/>
          <w:sz w:val="28"/>
          <w:szCs w:val="28"/>
        </w:rPr>
      </w:pPr>
    </w:p>
    <w:p w:rsidR="00C65C24" w:rsidRDefault="00C65C24" w:rsidP="000A7722">
      <w:pPr>
        <w:pStyle w:val="af8"/>
        <w:widowControl w:val="0"/>
        <w:spacing w:line="239" w:lineRule="auto"/>
        <w:ind w:firstLine="709"/>
        <w:jc w:val="center"/>
        <w:rPr>
          <w:rFonts w:ascii="Times New Roman" w:hAnsi="Times New Roman" w:cs="Times New Roman"/>
          <w:b/>
          <w:i/>
          <w:sz w:val="28"/>
          <w:szCs w:val="28"/>
        </w:rPr>
      </w:pPr>
      <w:r w:rsidRPr="000A7722">
        <w:rPr>
          <w:rFonts w:ascii="Times New Roman" w:hAnsi="Times New Roman" w:cs="Times New Roman"/>
          <w:b/>
          <w:i/>
          <w:sz w:val="28"/>
          <w:szCs w:val="28"/>
        </w:rPr>
        <w:t>4.3.1.</w:t>
      </w:r>
      <w:r w:rsidRPr="000A7722">
        <w:rPr>
          <w:rFonts w:ascii="Times New Roman" w:hAnsi="Times New Roman" w:cs="Times New Roman"/>
          <w:b/>
          <w:i/>
          <w:sz w:val="28"/>
          <w:szCs w:val="28"/>
        </w:rPr>
        <w:tab/>
        <w:t xml:space="preserve"> объекты инженерной подготовки и защиты территории</w:t>
      </w:r>
    </w:p>
    <w:p w:rsidR="00C65C24" w:rsidRPr="000A7722" w:rsidRDefault="00C65C24" w:rsidP="00724F2C">
      <w:pPr>
        <w:pStyle w:val="af8"/>
        <w:widowControl w:val="0"/>
        <w:spacing w:line="239" w:lineRule="auto"/>
        <w:rPr>
          <w:rFonts w:ascii="Times New Roman" w:hAnsi="Times New Roman" w:cs="Times New Roman"/>
          <w:sz w:val="28"/>
          <w:szCs w:val="28"/>
        </w:rPr>
      </w:pPr>
    </w:p>
    <w:p w:rsidR="00C65C24" w:rsidRPr="006459A1" w:rsidRDefault="00C65C24" w:rsidP="006459A1">
      <w:pPr>
        <w:pStyle w:val="af1"/>
        <w:ind w:firstLine="708"/>
        <w:jc w:val="both"/>
        <w:rPr>
          <w:rFonts w:ascii="Times New Roman" w:hAnsi="Times New Roman"/>
          <w:i/>
          <w:sz w:val="28"/>
          <w:szCs w:val="28"/>
        </w:rPr>
      </w:pPr>
      <w:r w:rsidRPr="006459A1">
        <w:rPr>
          <w:rFonts w:ascii="Times New Roman" w:hAnsi="Times New Roman"/>
          <w:i/>
          <w:sz w:val="28"/>
          <w:szCs w:val="28"/>
        </w:rPr>
        <w:t>(Показатели территориальной доступности не нормируются)</w:t>
      </w:r>
    </w:p>
    <w:p w:rsidR="00C65C24" w:rsidRDefault="00C65C24" w:rsidP="006459A1">
      <w:pPr>
        <w:pStyle w:val="af1"/>
        <w:ind w:firstLine="708"/>
        <w:jc w:val="both"/>
        <w:rPr>
          <w:rFonts w:ascii="Times New Roman" w:hAnsi="Times New Roman"/>
          <w:sz w:val="28"/>
          <w:szCs w:val="28"/>
        </w:rPr>
      </w:pPr>
      <w:r w:rsidRPr="006459A1">
        <w:rPr>
          <w:rFonts w:ascii="Times New Roman" w:hAnsi="Times New Roman"/>
          <w:sz w:val="28"/>
          <w:szCs w:val="28"/>
        </w:rPr>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склонов, посадке зеленых насаждений.</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На всех территориях, подлежащих градостроительному освоению, должны проводиться обязательные мероприятия по инженерной подготовке в виде вертикальной планировки. Проектные решения вертикальной планировки должны учитывать инженерно-строительную, эпидемиологическую, химическую и радиационную безопасность почвогрунтов городской среды. Для ее обеспечения необходимо в составе мероприятий по инженерной подготовке территорий и вертикальной планировке применять технические средства, направленные на нивелирование деградации геологической среды, почв и растительности. Вертикальная планировка, подсыпка и намыв территории должен осуществляться грунтами и другими материалами, имеющими гигиенический сертификат.</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 xml:space="preserve">При проектировании вертикальной планировки следует руководствоваться требованиями баланса земляных масс. Их перемещение допускается в пределах территорий разного функционального использования </w:t>
      </w:r>
      <w:r w:rsidRPr="00846BCC">
        <w:rPr>
          <w:rFonts w:ascii="Times New Roman" w:hAnsi="Times New Roman"/>
          <w:sz w:val="28"/>
          <w:szCs w:val="28"/>
        </w:rPr>
        <w:lastRenderedPageBreak/>
        <w:t>и характера застройки.</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На территориях со сложными инженерно-строительными условиями, руководствуясь нормативно-технической документацией, должны вводиться планировочные ограничения для застройки или других форм освоения, либо при градостроительном и инженерно-строительном обоснованиях должны проводиться специальные защитные мероприятия, направленные на обеспечение инженерно-стр</w:t>
      </w:r>
      <w:r>
        <w:rPr>
          <w:rFonts w:ascii="Times New Roman" w:hAnsi="Times New Roman"/>
          <w:sz w:val="28"/>
          <w:szCs w:val="28"/>
        </w:rPr>
        <w:t>оительной безопасности городского округа</w:t>
      </w:r>
      <w:r w:rsidRPr="00846BCC">
        <w:rPr>
          <w:rFonts w:ascii="Times New Roman" w:hAnsi="Times New Roman"/>
          <w:sz w:val="28"/>
          <w:szCs w:val="28"/>
        </w:rPr>
        <w:t>.</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Сложные инженерно-строительные условия имеют место на территориях: активного карстового процесса или возможного его развития, подтопляемых или подверженных подтоплению, затопляемых территориях, подверженных эрозии, территориях действующих оползней или возможного развития оползнеобразования, сложенных естественными грунтами с низкими прочностными свойствами, сложенных техногенными отложениями.</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На всех участках, подверженных карстово-суффозионным процессам, подлежащих любому виду градостроительного освоения, должны предусматриваться мероприятия в виде:</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прекращения интенсивного использования артезианских скважин для постоянного глубинного водоотбора в зонах влияния на карстово-суффозионный процесс;</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организации контроля за водоотбором;</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устройства противофильтрационных завес или перехватывающих дренажей на пути потоков грунтовых вод.</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Инженерная защита территорий от затопления и подтопления выполняется в соответствии с требованиями нормативно-технической документации.</w:t>
      </w:r>
    </w:p>
    <w:p w:rsidR="00C65C24" w:rsidRPr="006459A1"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Запрещается размещение жилой и общественной застройки в цунамиопасных и селеопасных зонах без специальных защитных мероприятий, направленных на обеспечение полной безопасности жилой среды.</w:t>
      </w:r>
    </w:p>
    <w:p w:rsidR="00C65C24" w:rsidRPr="00F04545" w:rsidRDefault="00C65C24" w:rsidP="006459A1">
      <w:pPr>
        <w:pStyle w:val="af1"/>
        <w:ind w:firstLine="708"/>
        <w:jc w:val="both"/>
        <w:rPr>
          <w:rFonts w:ascii="Times New Roman" w:hAnsi="Times New Roman"/>
          <w:color w:val="FF6600"/>
          <w:sz w:val="28"/>
          <w:szCs w:val="28"/>
        </w:rPr>
      </w:pPr>
      <w:r w:rsidRPr="006475A3">
        <w:rPr>
          <w:rFonts w:ascii="Times New Roman" w:hAnsi="Times New Roman"/>
          <w:sz w:val="28"/>
          <w:szCs w:val="28"/>
        </w:rPr>
        <w:t xml:space="preserve">Не допускается размещение застройки на территориях </w:t>
      </w:r>
      <w:r w:rsidR="00AD2D47" w:rsidRPr="006475A3">
        <w:rPr>
          <w:rFonts w:ascii="Times New Roman" w:hAnsi="Times New Roman"/>
          <w:sz w:val="28"/>
          <w:szCs w:val="28"/>
        </w:rPr>
        <w:t xml:space="preserve">зон катострофического наводнения при </w:t>
      </w:r>
      <w:r w:rsidRPr="006475A3">
        <w:rPr>
          <w:rFonts w:ascii="Times New Roman" w:hAnsi="Times New Roman"/>
          <w:sz w:val="28"/>
          <w:szCs w:val="28"/>
        </w:rPr>
        <w:t xml:space="preserve"> разрушении гидро</w:t>
      </w:r>
      <w:r w:rsidR="006475A3">
        <w:rPr>
          <w:rFonts w:ascii="Times New Roman" w:hAnsi="Times New Roman"/>
          <w:sz w:val="28"/>
          <w:szCs w:val="28"/>
        </w:rPr>
        <w:t>технических сооружений</w:t>
      </w:r>
      <w:r w:rsidR="00AD2D47" w:rsidRPr="006475A3">
        <w:rPr>
          <w:rFonts w:ascii="Times New Roman" w:hAnsi="Times New Roman"/>
          <w:sz w:val="28"/>
          <w:szCs w:val="28"/>
        </w:rPr>
        <w:t>.</w:t>
      </w:r>
    </w:p>
    <w:p w:rsidR="00C65C24" w:rsidRDefault="00C65C24" w:rsidP="006459A1">
      <w:pPr>
        <w:pStyle w:val="af1"/>
        <w:ind w:firstLine="708"/>
        <w:jc w:val="both"/>
        <w:rPr>
          <w:rFonts w:ascii="Times New Roman" w:hAnsi="Times New Roman"/>
          <w:sz w:val="28"/>
          <w:szCs w:val="28"/>
        </w:rPr>
      </w:pPr>
      <w:r w:rsidRPr="006459A1">
        <w:rPr>
          <w:rFonts w:ascii="Times New Roman" w:hAnsi="Times New Roman"/>
          <w:sz w:val="28"/>
          <w:szCs w:val="28"/>
        </w:rPr>
        <w:t>Проектирование гидротехнических сооружений следует осуществлять в зависимости от класса сооружений в соответствии с требованиями СНиП 33-01-2003.</w:t>
      </w:r>
    </w:p>
    <w:p w:rsidR="006475A3" w:rsidRDefault="006475A3" w:rsidP="006459A1">
      <w:pPr>
        <w:pStyle w:val="af1"/>
        <w:ind w:firstLine="708"/>
        <w:jc w:val="both"/>
        <w:rPr>
          <w:rFonts w:ascii="Times New Roman" w:hAnsi="Times New Roman"/>
          <w:sz w:val="28"/>
          <w:szCs w:val="28"/>
        </w:rPr>
      </w:pPr>
    </w:p>
    <w:p w:rsidR="006475A3" w:rsidRDefault="006475A3" w:rsidP="006459A1">
      <w:pPr>
        <w:pStyle w:val="af1"/>
        <w:ind w:firstLine="708"/>
        <w:jc w:val="both"/>
        <w:rPr>
          <w:rFonts w:ascii="Times New Roman" w:hAnsi="Times New Roman"/>
          <w:sz w:val="28"/>
          <w:szCs w:val="28"/>
        </w:rPr>
      </w:pPr>
    </w:p>
    <w:p w:rsidR="006475A3" w:rsidRDefault="006475A3" w:rsidP="006459A1">
      <w:pPr>
        <w:pStyle w:val="af1"/>
        <w:ind w:firstLine="708"/>
        <w:jc w:val="both"/>
        <w:rPr>
          <w:rFonts w:ascii="Times New Roman" w:hAnsi="Times New Roman"/>
          <w:sz w:val="28"/>
          <w:szCs w:val="28"/>
        </w:rPr>
      </w:pPr>
    </w:p>
    <w:p w:rsidR="006475A3" w:rsidRDefault="006475A3" w:rsidP="006459A1">
      <w:pPr>
        <w:pStyle w:val="af1"/>
        <w:ind w:firstLine="708"/>
        <w:jc w:val="both"/>
        <w:rPr>
          <w:rFonts w:ascii="Times New Roman" w:hAnsi="Times New Roman"/>
          <w:sz w:val="28"/>
          <w:szCs w:val="28"/>
        </w:rPr>
      </w:pPr>
    </w:p>
    <w:p w:rsidR="006475A3" w:rsidRDefault="006475A3" w:rsidP="006459A1">
      <w:pPr>
        <w:pStyle w:val="af1"/>
        <w:ind w:firstLine="708"/>
        <w:jc w:val="both"/>
        <w:rPr>
          <w:rFonts w:ascii="Times New Roman" w:hAnsi="Times New Roman"/>
          <w:sz w:val="28"/>
          <w:szCs w:val="28"/>
        </w:rPr>
      </w:pPr>
    </w:p>
    <w:p w:rsidR="006475A3" w:rsidRDefault="006475A3" w:rsidP="006459A1">
      <w:pPr>
        <w:pStyle w:val="af1"/>
        <w:ind w:firstLine="708"/>
        <w:jc w:val="both"/>
        <w:rPr>
          <w:rFonts w:ascii="Times New Roman" w:hAnsi="Times New Roman"/>
          <w:sz w:val="28"/>
          <w:szCs w:val="28"/>
        </w:rPr>
      </w:pPr>
    </w:p>
    <w:p w:rsidR="006475A3" w:rsidRDefault="006475A3" w:rsidP="006459A1">
      <w:pPr>
        <w:pStyle w:val="af1"/>
        <w:ind w:firstLine="708"/>
        <w:jc w:val="both"/>
        <w:rPr>
          <w:rFonts w:ascii="Times New Roman" w:hAnsi="Times New Roman"/>
          <w:sz w:val="28"/>
          <w:szCs w:val="28"/>
        </w:rPr>
      </w:pPr>
    </w:p>
    <w:p w:rsidR="00C65C24" w:rsidRDefault="00C65C24" w:rsidP="006459A1">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r w:rsidR="006475A3">
        <w:rPr>
          <w:rFonts w:ascii="Times New Roman" w:hAnsi="Times New Roman" w:cs="Times New Roman"/>
          <w:sz w:val="28"/>
          <w:szCs w:val="28"/>
        </w:rPr>
        <w:t>2</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2693"/>
        <w:gridCol w:w="2439"/>
      </w:tblGrid>
      <w:tr w:rsidR="00C65C24" w:rsidRPr="00C35264" w:rsidTr="007E27E9">
        <w:trPr>
          <w:trHeight w:val="778"/>
        </w:trPr>
        <w:tc>
          <w:tcPr>
            <w:tcW w:w="4111" w:type="dxa"/>
            <w:vMerge w:val="restart"/>
            <w:shd w:val="clear" w:color="auto" w:fill="EEECE1"/>
            <w:vAlign w:val="center"/>
          </w:tcPr>
          <w:p w:rsidR="00C65C24" w:rsidRPr="007E27E9" w:rsidRDefault="00C65C24" w:rsidP="00733BE4">
            <w:pPr>
              <w:spacing w:after="0"/>
              <w:contextualSpacing/>
              <w:jc w:val="both"/>
              <w:rPr>
                <w:rFonts w:ascii="Times New Roman" w:hAnsi="Times New Roman"/>
                <w:b/>
                <w:sz w:val="24"/>
                <w:szCs w:val="24"/>
              </w:rPr>
            </w:pPr>
            <w:r w:rsidRPr="007E27E9">
              <w:rPr>
                <w:rFonts w:ascii="Times New Roman" w:hAnsi="Times New Roman"/>
                <w:b/>
                <w:sz w:val="24"/>
                <w:szCs w:val="24"/>
              </w:rPr>
              <w:t>Наименование объекта</w:t>
            </w:r>
          </w:p>
        </w:tc>
        <w:tc>
          <w:tcPr>
            <w:tcW w:w="5132" w:type="dxa"/>
            <w:gridSpan w:val="2"/>
            <w:shd w:val="clear" w:color="auto" w:fill="EEECE1"/>
            <w:vAlign w:val="center"/>
          </w:tcPr>
          <w:p w:rsidR="00C65C24" w:rsidRPr="007E27E9" w:rsidRDefault="00C65C24" w:rsidP="00733BE4">
            <w:pPr>
              <w:spacing w:after="0"/>
              <w:contextualSpacing/>
              <w:jc w:val="both"/>
              <w:rPr>
                <w:rFonts w:ascii="Times New Roman" w:hAnsi="Times New Roman"/>
                <w:b/>
                <w:sz w:val="24"/>
                <w:szCs w:val="24"/>
              </w:rPr>
            </w:pPr>
            <w:r w:rsidRPr="007E27E9">
              <w:rPr>
                <w:rFonts w:ascii="Times New Roman" w:hAnsi="Times New Roman"/>
                <w:b/>
                <w:sz w:val="24"/>
                <w:szCs w:val="24"/>
              </w:rPr>
              <w:t>Минимально допустимый уровень обеспеченности</w:t>
            </w:r>
          </w:p>
        </w:tc>
      </w:tr>
      <w:tr w:rsidR="00C65C24" w:rsidRPr="00C35264" w:rsidTr="007E27E9">
        <w:trPr>
          <w:trHeight w:val="776"/>
        </w:trPr>
        <w:tc>
          <w:tcPr>
            <w:tcW w:w="4111" w:type="dxa"/>
            <w:vMerge/>
            <w:shd w:val="clear" w:color="auto" w:fill="EEECE1"/>
            <w:vAlign w:val="center"/>
          </w:tcPr>
          <w:p w:rsidR="00C65C24" w:rsidRPr="007E27E9" w:rsidRDefault="00C65C24" w:rsidP="00733BE4">
            <w:pPr>
              <w:spacing w:after="0"/>
              <w:contextualSpacing/>
              <w:jc w:val="both"/>
              <w:rPr>
                <w:rFonts w:ascii="Times New Roman" w:hAnsi="Times New Roman"/>
                <w:b/>
                <w:sz w:val="24"/>
                <w:szCs w:val="24"/>
              </w:rPr>
            </w:pPr>
          </w:p>
        </w:tc>
        <w:tc>
          <w:tcPr>
            <w:tcW w:w="2693" w:type="dxa"/>
            <w:shd w:val="clear" w:color="auto" w:fill="EEECE1"/>
            <w:vAlign w:val="center"/>
          </w:tcPr>
          <w:p w:rsidR="00C65C24" w:rsidRPr="007E27E9" w:rsidRDefault="00C65C24" w:rsidP="00733BE4">
            <w:pPr>
              <w:spacing w:after="0"/>
              <w:contextualSpacing/>
              <w:jc w:val="both"/>
              <w:rPr>
                <w:rFonts w:ascii="Times New Roman" w:hAnsi="Times New Roman"/>
                <w:b/>
                <w:sz w:val="24"/>
                <w:szCs w:val="24"/>
              </w:rPr>
            </w:pPr>
            <w:r w:rsidRPr="007E27E9">
              <w:rPr>
                <w:rFonts w:ascii="Times New Roman" w:hAnsi="Times New Roman"/>
                <w:b/>
                <w:sz w:val="24"/>
                <w:szCs w:val="24"/>
              </w:rPr>
              <w:t>Единица измерения</w:t>
            </w:r>
          </w:p>
        </w:tc>
        <w:tc>
          <w:tcPr>
            <w:tcW w:w="2439" w:type="dxa"/>
            <w:shd w:val="clear" w:color="auto" w:fill="EEECE1"/>
            <w:vAlign w:val="center"/>
          </w:tcPr>
          <w:p w:rsidR="00C65C24" w:rsidRPr="007E27E9" w:rsidRDefault="00C65C24" w:rsidP="00733BE4">
            <w:pPr>
              <w:spacing w:after="0"/>
              <w:contextualSpacing/>
              <w:jc w:val="both"/>
              <w:rPr>
                <w:rFonts w:ascii="Times New Roman" w:hAnsi="Times New Roman"/>
                <w:b/>
                <w:sz w:val="24"/>
                <w:szCs w:val="24"/>
              </w:rPr>
            </w:pPr>
            <w:r w:rsidRPr="007E27E9">
              <w:rPr>
                <w:rFonts w:ascii="Times New Roman" w:hAnsi="Times New Roman"/>
                <w:b/>
                <w:sz w:val="24"/>
                <w:szCs w:val="24"/>
              </w:rPr>
              <w:t>Величина</w:t>
            </w:r>
          </w:p>
        </w:tc>
      </w:tr>
      <w:tr w:rsidR="00C65C24" w:rsidRPr="00C35264" w:rsidTr="007E27E9">
        <w:trPr>
          <w:trHeight w:val="776"/>
        </w:trPr>
        <w:tc>
          <w:tcPr>
            <w:tcW w:w="4111" w:type="dxa"/>
            <w:vAlign w:val="center"/>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Берегозащитные сооружения</w:t>
            </w:r>
          </w:p>
        </w:tc>
        <w:tc>
          <w:tcPr>
            <w:tcW w:w="2693" w:type="dxa"/>
            <w:vAlign w:val="center"/>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 береговой линии, требующей защиты</w:t>
            </w:r>
          </w:p>
        </w:tc>
        <w:tc>
          <w:tcPr>
            <w:tcW w:w="2439" w:type="dxa"/>
            <w:vAlign w:val="center"/>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100</w:t>
            </w:r>
          </w:p>
        </w:tc>
      </w:tr>
    </w:tbl>
    <w:p w:rsidR="00C65C24" w:rsidRDefault="00C65C24" w:rsidP="000F74B3">
      <w:pPr>
        <w:pStyle w:val="af8"/>
        <w:widowControl w:val="0"/>
        <w:spacing w:line="239" w:lineRule="auto"/>
        <w:ind w:firstLine="709"/>
        <w:jc w:val="both"/>
        <w:rPr>
          <w:rFonts w:ascii="Times New Roman" w:hAnsi="Times New Roman" w:cs="Times New Roman"/>
          <w:sz w:val="28"/>
          <w:szCs w:val="28"/>
        </w:rPr>
      </w:pPr>
    </w:p>
    <w:p w:rsidR="00C65C24" w:rsidRDefault="00C65C24" w:rsidP="000F74B3">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Для водных объектов на территории Дальнегорского городского округа устанавливаются водоохранные зоны.</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1) до десяти километров - в размере пятидесяти метров;</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2) от десяти до пятидесяти километров - в размере ста метров;</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3) от пятидесяти километров и более - в размере двухсот метров.</w:t>
      </w:r>
    </w:p>
    <w:p w:rsidR="00C65C24"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w:t>
      </w:r>
      <w:r>
        <w:rPr>
          <w:rFonts w:ascii="Times New Roman" w:hAnsi="Times New Roman" w:cs="Times New Roman"/>
          <w:sz w:val="28"/>
          <w:szCs w:val="28"/>
        </w:rPr>
        <w:t>ся в размере пятидесяти метров.</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 xml:space="preserve">Реки длиной 50 и более </w:t>
      </w:r>
      <w:proofErr w:type="gramStart"/>
      <w:r w:rsidRPr="000F74B3">
        <w:rPr>
          <w:rFonts w:ascii="Times New Roman" w:hAnsi="Times New Roman" w:cs="Times New Roman"/>
          <w:sz w:val="28"/>
          <w:szCs w:val="28"/>
        </w:rPr>
        <w:t>км</w:t>
      </w:r>
      <w:proofErr w:type="gramEnd"/>
      <w:r>
        <w:rPr>
          <w:rFonts w:ascii="Times New Roman" w:hAnsi="Times New Roman" w:cs="Times New Roman"/>
          <w:sz w:val="28"/>
          <w:szCs w:val="28"/>
        </w:rPr>
        <w:t xml:space="preserve"> с водоохраной зоной в размере 200 м.</w:t>
      </w:r>
      <w:r w:rsidRPr="000F74B3">
        <w:rPr>
          <w:rFonts w:ascii="Times New Roman" w:hAnsi="Times New Roman" w:cs="Times New Roman"/>
          <w:sz w:val="28"/>
          <w:szCs w:val="28"/>
        </w:rPr>
        <w:t>:</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 xml:space="preserve">1. </w:t>
      </w:r>
      <w:r w:rsidRPr="00DF2AAB">
        <w:rPr>
          <w:rFonts w:ascii="Times New Roman" w:hAnsi="Times New Roman" w:cs="Times New Roman"/>
          <w:sz w:val="28"/>
          <w:szCs w:val="28"/>
        </w:rPr>
        <w:t>Большая Уссурка</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2. Рудная.</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Реки и ручьи длиной 10-50 км с водоохраной зоной в размере 100 м.:</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(притоки реки Большой Уссурки)</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1. Берёзовая</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2. Буреломный ключ</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3. Еловый ключ</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4. Путеводный ключ</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5. Красная Речка</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6. Змеиный ключ</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7. Базовая</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8. Тигровый ключ</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9. Иртыш</w:t>
      </w:r>
    </w:p>
    <w:p w:rsidR="00C65C24" w:rsidRPr="000F74B3" w:rsidRDefault="00C65C24" w:rsidP="007E27E9">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10. Рудничный ключ</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 xml:space="preserve">(притоки реки </w:t>
      </w:r>
      <w:proofErr w:type="gramStart"/>
      <w:r w:rsidRPr="000F74B3">
        <w:rPr>
          <w:rFonts w:ascii="Times New Roman" w:hAnsi="Times New Roman" w:cs="Times New Roman"/>
          <w:sz w:val="28"/>
          <w:szCs w:val="28"/>
        </w:rPr>
        <w:t>Рудная</w:t>
      </w:r>
      <w:proofErr w:type="gramEnd"/>
      <w:r w:rsidRPr="000F74B3">
        <w:rPr>
          <w:rFonts w:ascii="Times New Roman" w:hAnsi="Times New Roman" w:cs="Times New Roman"/>
          <w:sz w:val="28"/>
          <w:szCs w:val="28"/>
        </w:rPr>
        <w:t>)</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1. Нежданка</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2. Горбуша</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3. Кривая</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4. Прямая (р-н Эстонка)</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5. Монастырка</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6. Венюковка – Лидовка (</w:t>
      </w:r>
      <w:proofErr w:type="gramStart"/>
      <w:r w:rsidRPr="000F74B3">
        <w:rPr>
          <w:rFonts w:ascii="Times New Roman" w:hAnsi="Times New Roman" w:cs="Times New Roman"/>
          <w:sz w:val="28"/>
          <w:szCs w:val="28"/>
        </w:rPr>
        <w:t>бывшая</w:t>
      </w:r>
      <w:proofErr w:type="gramEnd"/>
      <w:r w:rsidRPr="000F74B3">
        <w:rPr>
          <w:rFonts w:ascii="Times New Roman" w:hAnsi="Times New Roman" w:cs="Times New Roman"/>
          <w:sz w:val="28"/>
          <w:szCs w:val="28"/>
        </w:rPr>
        <w:t xml:space="preserve"> Ахобе)</w:t>
      </w:r>
    </w:p>
    <w:p w:rsidR="00C65C24" w:rsidRDefault="00C65C24" w:rsidP="00040BAA">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 xml:space="preserve">7. Прямая (р-н </w:t>
      </w:r>
      <w:proofErr w:type="gramStart"/>
      <w:r w:rsidRPr="000F74B3">
        <w:rPr>
          <w:rFonts w:ascii="Times New Roman" w:hAnsi="Times New Roman" w:cs="Times New Roman"/>
          <w:sz w:val="28"/>
          <w:szCs w:val="28"/>
        </w:rPr>
        <w:t>с</w:t>
      </w:r>
      <w:proofErr w:type="gramEnd"/>
      <w:r w:rsidRPr="000F74B3">
        <w:rPr>
          <w:rFonts w:ascii="Times New Roman" w:hAnsi="Times New Roman" w:cs="Times New Roman"/>
          <w:sz w:val="28"/>
          <w:szCs w:val="28"/>
        </w:rPr>
        <w:t>. Каменка)</w:t>
      </w:r>
    </w:p>
    <w:p w:rsidR="00C65C24" w:rsidRDefault="00C65C24" w:rsidP="000F74B3">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остальных рек и ручьев Дальнегорского городского округа ширина охранной зоны устанавливается в   </w:t>
      </w:r>
      <w:r w:rsidRPr="000F74B3">
        <w:rPr>
          <w:rFonts w:ascii="Times New Roman" w:hAnsi="Times New Roman" w:cs="Times New Roman"/>
          <w:sz w:val="28"/>
          <w:szCs w:val="28"/>
        </w:rPr>
        <w:t>размере пятидесяти метров</w:t>
      </w:r>
      <w:r>
        <w:rPr>
          <w:rFonts w:ascii="Times New Roman" w:hAnsi="Times New Roman" w:cs="Times New Roman"/>
          <w:sz w:val="28"/>
          <w:szCs w:val="28"/>
        </w:rPr>
        <w:t>.</w:t>
      </w:r>
    </w:p>
    <w:p w:rsidR="00C65C24" w:rsidRDefault="00C65C24" w:rsidP="00040BAA">
      <w:pPr>
        <w:pStyle w:val="af1"/>
        <w:ind w:firstLine="708"/>
        <w:jc w:val="both"/>
        <w:rPr>
          <w:rFonts w:ascii="Times New Roman" w:hAnsi="Times New Roman"/>
          <w:sz w:val="28"/>
          <w:szCs w:val="28"/>
        </w:rPr>
      </w:pPr>
      <w:r w:rsidRPr="004319E8">
        <w:rPr>
          <w:rFonts w:ascii="Times New Roman" w:hAnsi="Times New Roman"/>
          <w:sz w:val="28"/>
          <w:szCs w:val="28"/>
        </w:rPr>
        <w:t xml:space="preserve">Ширина водоохранной зоны </w:t>
      </w:r>
      <w:r>
        <w:rPr>
          <w:rFonts w:ascii="Times New Roman" w:hAnsi="Times New Roman"/>
          <w:sz w:val="28"/>
          <w:szCs w:val="28"/>
        </w:rPr>
        <w:t xml:space="preserve">Японского </w:t>
      </w:r>
      <w:r w:rsidRPr="004319E8">
        <w:rPr>
          <w:rFonts w:ascii="Times New Roman" w:hAnsi="Times New Roman"/>
          <w:sz w:val="28"/>
          <w:szCs w:val="28"/>
        </w:rPr>
        <w:t>моря составляет пятьсот метров.</w:t>
      </w:r>
    </w:p>
    <w:p w:rsidR="00C65C24" w:rsidRDefault="00C65C24" w:rsidP="000F74B3">
      <w:pPr>
        <w:pStyle w:val="af8"/>
        <w:widowControl w:val="0"/>
        <w:spacing w:line="239" w:lineRule="auto"/>
        <w:ind w:firstLine="709"/>
        <w:jc w:val="both"/>
        <w:rPr>
          <w:rFonts w:ascii="Times New Roman" w:hAnsi="Times New Roman" w:cs="Times New Roman"/>
          <w:sz w:val="28"/>
          <w:szCs w:val="28"/>
        </w:rPr>
      </w:pPr>
      <w:r w:rsidRPr="00040BAA">
        <w:rPr>
          <w:rFonts w:ascii="Times New Roman" w:hAnsi="Times New Roman" w:cs="Times New Roman"/>
          <w:sz w:val="28"/>
          <w:szCs w:val="28"/>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Pr>
          <w:rFonts w:ascii="Times New Roman" w:hAnsi="Times New Roman" w:cs="Times New Roman"/>
          <w:sz w:val="28"/>
          <w:szCs w:val="28"/>
        </w:rPr>
        <w:t>.</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На территориях с высоким уровнем стояния грунтовых вод, на заболоченных участках следует предусматривать понижение уровня грунтовых вод путем устройства систем закрытого дренажа.</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Проектирование дождевой канализации следует осуществлять на основании нормативно-технической документации.</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Отвод поверхностных вод должен осуществляться со всего бассейна стока территории город</w:t>
      </w:r>
      <w:r>
        <w:rPr>
          <w:rFonts w:ascii="Times New Roman" w:hAnsi="Times New Roman"/>
          <w:sz w:val="28"/>
          <w:szCs w:val="28"/>
        </w:rPr>
        <w:t>а</w:t>
      </w:r>
      <w:r w:rsidRPr="00846BCC">
        <w:rPr>
          <w:rFonts w:ascii="Times New Roman" w:hAnsi="Times New Roman"/>
          <w:sz w:val="28"/>
          <w:szCs w:val="28"/>
        </w:rPr>
        <w:t xml:space="preserve"> и сельских населенных пунктов со сбросом из сети дождевой канализации в водотоки и водоемы в соответствии с требованиями нормативно-технической документации.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 санитарной охраны.</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В водоемы, предназначенные для купания, возможен сброс поверхностных сточных вод при условии их глубокой очистки.</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При строительстве на участках со сложным рельефом должна быть предусмотрена защита склонов от поверхностной и грунтовой эрозии путем устройства дождевой канализации с учетом повышенной скорости движения поверхностных стоков на склонах и наличия верховодки.</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Расчет водосточной сети следует производить на дождевой сток согласно нормативно-технической документации.</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Качество очистки поверхностных сточных вод, сбрасываемых в водные объекты, должно отвечать требованиям нормативно-технической документации.</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При проведении намывных работ необходимо:</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вдоль границ намываемых территорий и сооружений устраивать канавы для отвода фильтрационной воды и осуществлять другие мероприятия для предотвращения заболачивания окружающей территории;</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земляное полотно существующих железных и автомобильных дорог, а также другие сооружения, расположенные в районе намывных работ, защищать от повреждения водой дамбами обвалования или канавами;</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территорию намыва защищать от ливневого или паводкового стока.</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 xml:space="preserve">Крутизну принудительно формируемых откосов намывных сооружений следует назначать с учетом водоотдачи и фильтрации в строительный </w:t>
      </w:r>
      <w:r w:rsidRPr="00846BCC">
        <w:rPr>
          <w:rFonts w:ascii="Times New Roman" w:hAnsi="Times New Roman"/>
          <w:sz w:val="28"/>
          <w:szCs w:val="28"/>
        </w:rPr>
        <w:lastRenderedPageBreak/>
        <w:t>период. Для крупных песков откос должен быть не круче 1:2, средней крупности - 1:2,5, для мелких песков - 1:3 и особо мелких пылеватых - 1:4.</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 xml:space="preserve"> Превышение грунта над водной поверхностью при намыве подводных частей сооружений и на заболоченных или затопленных территориях в створе устройства обвалования и по оси прокладки пульпопроводов, из которых ведется намыв, должно быть не менее:</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для гравийных грунтов 0,5 м;</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песчано-гравийных 0,7 м;</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песков крупных и средней крупности 1,0 м;</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более мелких песков 1,5 м.</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Для предотвращения подтопления намывных территорий предусматриваются дренажные устройства.</w:t>
      </w:r>
    </w:p>
    <w:p w:rsidR="00C65C24" w:rsidRDefault="00C65C24" w:rsidP="000F74B3">
      <w:pPr>
        <w:pStyle w:val="af8"/>
        <w:widowControl w:val="0"/>
        <w:spacing w:line="239" w:lineRule="auto"/>
        <w:ind w:firstLine="709"/>
        <w:jc w:val="both"/>
        <w:rPr>
          <w:rFonts w:ascii="Times New Roman" w:hAnsi="Times New Roman" w:cs="Times New Roman"/>
          <w:sz w:val="28"/>
          <w:szCs w:val="28"/>
        </w:rPr>
      </w:pPr>
    </w:p>
    <w:p w:rsidR="00C65C24" w:rsidRDefault="00C65C24" w:rsidP="00B34BC0">
      <w:pPr>
        <w:pStyle w:val="af8"/>
        <w:widowControl w:val="0"/>
        <w:spacing w:line="239" w:lineRule="auto"/>
        <w:ind w:firstLine="709"/>
        <w:jc w:val="center"/>
        <w:rPr>
          <w:rFonts w:ascii="Times New Roman" w:hAnsi="Times New Roman" w:cs="Times New Roman"/>
          <w:b/>
          <w:i/>
          <w:sz w:val="28"/>
          <w:szCs w:val="28"/>
        </w:rPr>
      </w:pPr>
      <w:r w:rsidRPr="00B34BC0">
        <w:rPr>
          <w:rFonts w:ascii="Times New Roman" w:hAnsi="Times New Roman" w:cs="Times New Roman"/>
          <w:b/>
          <w:i/>
          <w:sz w:val="28"/>
          <w:szCs w:val="28"/>
        </w:rPr>
        <w:t>4.4. Виды объектов местного значения Дальнегорского городского округа в области образования:</w:t>
      </w:r>
    </w:p>
    <w:p w:rsidR="00C65C24" w:rsidRPr="00B34BC0" w:rsidRDefault="00C65C24" w:rsidP="00B34BC0">
      <w:pPr>
        <w:pStyle w:val="af8"/>
        <w:widowControl w:val="0"/>
        <w:spacing w:line="239" w:lineRule="auto"/>
        <w:ind w:firstLine="709"/>
        <w:jc w:val="center"/>
        <w:rPr>
          <w:rFonts w:ascii="Times New Roman" w:hAnsi="Times New Roman" w:cs="Times New Roman"/>
          <w:b/>
          <w:i/>
          <w:sz w:val="28"/>
          <w:szCs w:val="28"/>
        </w:rPr>
      </w:pPr>
    </w:p>
    <w:p w:rsidR="00C65C24" w:rsidRDefault="00C65C24" w:rsidP="00B34BC0">
      <w:pPr>
        <w:pStyle w:val="af8"/>
        <w:widowControl w:val="0"/>
        <w:spacing w:line="239" w:lineRule="auto"/>
        <w:ind w:firstLine="709"/>
        <w:jc w:val="center"/>
        <w:rPr>
          <w:rFonts w:ascii="Times New Roman" w:hAnsi="Times New Roman" w:cs="Times New Roman"/>
          <w:b/>
          <w:i/>
          <w:sz w:val="28"/>
          <w:szCs w:val="28"/>
        </w:rPr>
      </w:pPr>
      <w:r w:rsidRPr="00B34BC0">
        <w:rPr>
          <w:rFonts w:ascii="Times New Roman" w:hAnsi="Times New Roman" w:cs="Times New Roman"/>
          <w:b/>
          <w:i/>
          <w:sz w:val="28"/>
          <w:szCs w:val="28"/>
        </w:rPr>
        <w:t>4.4.1.</w:t>
      </w:r>
      <w:r w:rsidRPr="00B34BC0">
        <w:rPr>
          <w:rFonts w:ascii="Times New Roman" w:hAnsi="Times New Roman" w:cs="Times New Roman"/>
          <w:b/>
          <w:i/>
          <w:sz w:val="28"/>
          <w:szCs w:val="28"/>
        </w:rPr>
        <w:tab/>
        <w:t xml:space="preserve"> дошкольные образовательные организации</w:t>
      </w:r>
    </w:p>
    <w:p w:rsidR="00C65C24" w:rsidRDefault="00C65C24" w:rsidP="00B34BC0">
      <w:pPr>
        <w:pStyle w:val="af8"/>
        <w:widowControl w:val="0"/>
        <w:spacing w:line="239" w:lineRule="auto"/>
        <w:ind w:firstLine="709"/>
        <w:jc w:val="center"/>
        <w:rPr>
          <w:rFonts w:ascii="Times New Roman" w:hAnsi="Times New Roman" w:cs="Times New Roman"/>
          <w:b/>
          <w:i/>
          <w:sz w:val="28"/>
          <w:szCs w:val="28"/>
        </w:rPr>
      </w:pPr>
    </w:p>
    <w:p w:rsidR="00C65C24" w:rsidRDefault="00C65C24" w:rsidP="007E27E9">
      <w:pPr>
        <w:pStyle w:val="af1"/>
        <w:ind w:firstLine="708"/>
        <w:jc w:val="both"/>
        <w:rPr>
          <w:rFonts w:ascii="Times New Roman" w:hAnsi="Times New Roman"/>
          <w:sz w:val="28"/>
          <w:szCs w:val="28"/>
          <w:lang w:eastAsia="ru-RU"/>
        </w:rPr>
      </w:pPr>
      <w:r w:rsidRPr="00B34BC0">
        <w:rPr>
          <w:rFonts w:ascii="Times New Roman" w:hAnsi="Times New Roman"/>
          <w:sz w:val="28"/>
          <w:szCs w:val="28"/>
          <w:lang w:eastAsia="ru-RU"/>
        </w:rPr>
        <w:t>Расчетные показатели минимальной обеспеченности приведены в таблице</w:t>
      </w:r>
      <w:r>
        <w:rPr>
          <w:rFonts w:ascii="Times New Roman" w:hAnsi="Times New Roman"/>
          <w:sz w:val="28"/>
          <w:szCs w:val="28"/>
          <w:lang w:eastAsia="ru-RU"/>
        </w:rPr>
        <w:t xml:space="preserve"> 2</w:t>
      </w:r>
      <w:r w:rsidR="00E51BF1">
        <w:rPr>
          <w:rFonts w:ascii="Times New Roman" w:hAnsi="Times New Roman"/>
          <w:sz w:val="28"/>
          <w:szCs w:val="28"/>
          <w:lang w:eastAsia="ru-RU"/>
        </w:rPr>
        <w:t>3</w:t>
      </w:r>
      <w:r>
        <w:rPr>
          <w:rFonts w:ascii="Times New Roman" w:hAnsi="Times New Roman"/>
          <w:sz w:val="28"/>
          <w:szCs w:val="28"/>
          <w:lang w:eastAsia="ru-RU"/>
        </w:rPr>
        <w:t>.</w:t>
      </w:r>
    </w:p>
    <w:p w:rsidR="00C65C24" w:rsidRPr="00B34BC0" w:rsidRDefault="00C65C24" w:rsidP="00B34BC0">
      <w:pPr>
        <w:pStyle w:val="af1"/>
        <w:jc w:val="right"/>
        <w:rPr>
          <w:rFonts w:ascii="Times New Roman" w:hAnsi="Times New Roman"/>
          <w:b/>
          <w:sz w:val="28"/>
          <w:szCs w:val="28"/>
          <w:lang w:eastAsia="ru-RU"/>
        </w:rPr>
      </w:pPr>
      <w:r>
        <w:rPr>
          <w:rFonts w:ascii="Times New Roman" w:hAnsi="Times New Roman"/>
          <w:sz w:val="28"/>
          <w:szCs w:val="28"/>
          <w:lang w:eastAsia="ru-RU"/>
        </w:rPr>
        <w:t>Таблица 2</w:t>
      </w:r>
      <w:r w:rsidR="00E51BF1">
        <w:rPr>
          <w:rFonts w:ascii="Times New Roman" w:hAnsi="Times New Roman"/>
          <w:sz w:val="28"/>
          <w:szCs w:val="28"/>
          <w:lang w:eastAsia="ru-RU"/>
        </w:rPr>
        <w:t>3</w:t>
      </w:r>
      <w:r>
        <w:rPr>
          <w:rFonts w:ascii="Times New Roman" w:hAnsi="Times New Roman"/>
          <w:sz w:val="28"/>
          <w:szCs w:val="28"/>
          <w:lang w:eastAsia="ru-RU"/>
        </w:rPr>
        <w:t>.</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4"/>
        <w:gridCol w:w="3755"/>
        <w:gridCol w:w="1904"/>
      </w:tblGrid>
      <w:tr w:rsidR="00C65C24" w:rsidRPr="00C35264" w:rsidTr="007E27E9">
        <w:tc>
          <w:tcPr>
            <w:tcW w:w="3584" w:type="dxa"/>
            <w:shd w:val="clear" w:color="auto" w:fill="EEECE1"/>
            <w:vAlign w:val="center"/>
          </w:tcPr>
          <w:p w:rsidR="00C65C24" w:rsidRPr="007E27E9" w:rsidRDefault="00C65C24" w:rsidP="00733BE4">
            <w:pPr>
              <w:widowControl w:val="0"/>
              <w:spacing w:after="0"/>
              <w:contextualSpacing/>
              <w:jc w:val="both"/>
              <w:rPr>
                <w:rFonts w:ascii="Times New Roman" w:hAnsi="Times New Roman"/>
                <w:b/>
                <w:sz w:val="24"/>
                <w:szCs w:val="24"/>
              </w:rPr>
            </w:pPr>
            <w:r w:rsidRPr="007E27E9">
              <w:rPr>
                <w:rFonts w:ascii="Times New Roman" w:hAnsi="Times New Roman"/>
                <w:b/>
                <w:sz w:val="24"/>
                <w:szCs w:val="24"/>
              </w:rPr>
              <w:t>Объект</w:t>
            </w:r>
          </w:p>
        </w:tc>
        <w:tc>
          <w:tcPr>
            <w:tcW w:w="3755" w:type="dxa"/>
            <w:shd w:val="clear" w:color="auto" w:fill="EEECE1"/>
            <w:vAlign w:val="center"/>
          </w:tcPr>
          <w:p w:rsidR="00C65C24" w:rsidRPr="007E27E9" w:rsidRDefault="00C65C24" w:rsidP="00733BE4">
            <w:pPr>
              <w:widowControl w:val="0"/>
              <w:spacing w:after="0"/>
              <w:contextualSpacing/>
              <w:jc w:val="both"/>
              <w:rPr>
                <w:rFonts w:ascii="Times New Roman" w:hAnsi="Times New Roman"/>
                <w:b/>
                <w:sz w:val="24"/>
                <w:szCs w:val="24"/>
              </w:rPr>
            </w:pPr>
            <w:r w:rsidRPr="007E27E9">
              <w:rPr>
                <w:rFonts w:ascii="Times New Roman" w:hAnsi="Times New Roman"/>
                <w:b/>
                <w:sz w:val="24"/>
                <w:szCs w:val="24"/>
              </w:rPr>
              <w:t>Единицы измерения</w:t>
            </w:r>
          </w:p>
        </w:tc>
        <w:tc>
          <w:tcPr>
            <w:tcW w:w="1904" w:type="dxa"/>
            <w:shd w:val="clear" w:color="auto" w:fill="EEECE1"/>
            <w:vAlign w:val="center"/>
          </w:tcPr>
          <w:p w:rsidR="00C65C24" w:rsidRPr="007E27E9" w:rsidRDefault="00C65C24" w:rsidP="00733BE4">
            <w:pPr>
              <w:widowControl w:val="0"/>
              <w:spacing w:after="0"/>
              <w:contextualSpacing/>
              <w:jc w:val="both"/>
              <w:rPr>
                <w:rFonts w:ascii="Times New Roman" w:hAnsi="Times New Roman"/>
                <w:b/>
                <w:sz w:val="24"/>
                <w:szCs w:val="24"/>
              </w:rPr>
            </w:pPr>
            <w:r w:rsidRPr="007E27E9">
              <w:rPr>
                <w:rFonts w:ascii="Times New Roman" w:hAnsi="Times New Roman"/>
                <w:b/>
                <w:sz w:val="24"/>
                <w:szCs w:val="24"/>
              </w:rPr>
              <w:t>Минимальная обеспеченность</w:t>
            </w:r>
          </w:p>
        </w:tc>
      </w:tr>
      <w:tr w:rsidR="00C65C24" w:rsidRPr="00C35264" w:rsidTr="00B34BC0">
        <w:tc>
          <w:tcPr>
            <w:tcW w:w="3584"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Дошкольные образовательные учреждения</w:t>
            </w:r>
          </w:p>
        </w:tc>
        <w:tc>
          <w:tcPr>
            <w:tcW w:w="3755" w:type="dxa"/>
            <w:vAlign w:val="center"/>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мест на 1000 жителей</w:t>
            </w:r>
          </w:p>
        </w:tc>
        <w:tc>
          <w:tcPr>
            <w:tcW w:w="1904" w:type="dxa"/>
            <w:vAlign w:val="center"/>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40</w:t>
            </w:r>
          </w:p>
        </w:tc>
      </w:tr>
    </w:tbl>
    <w:p w:rsidR="00C65C24" w:rsidRPr="00B34BC0" w:rsidRDefault="00C65C24" w:rsidP="00B34BC0">
      <w:pPr>
        <w:pStyle w:val="af8"/>
        <w:widowControl w:val="0"/>
        <w:spacing w:line="239" w:lineRule="auto"/>
        <w:ind w:firstLine="709"/>
        <w:jc w:val="both"/>
        <w:rPr>
          <w:rFonts w:ascii="Times New Roman" w:hAnsi="Times New Roman" w:cs="Times New Roman"/>
        </w:rPr>
      </w:pPr>
      <w:r w:rsidRPr="00B34BC0">
        <w:rPr>
          <w:rFonts w:ascii="Times New Roman" w:hAnsi="Times New Roman" w:cs="Times New Roman"/>
        </w:rPr>
        <w:t xml:space="preserve">Примечание: </w:t>
      </w:r>
    </w:p>
    <w:p w:rsidR="00C65C24" w:rsidRDefault="00C65C24" w:rsidP="00B34BC0">
      <w:pPr>
        <w:pStyle w:val="af8"/>
        <w:widowControl w:val="0"/>
        <w:spacing w:line="239" w:lineRule="auto"/>
        <w:ind w:firstLine="709"/>
        <w:jc w:val="both"/>
        <w:rPr>
          <w:rFonts w:ascii="Times New Roman" w:hAnsi="Times New Roman" w:cs="Times New Roman"/>
        </w:rPr>
      </w:pPr>
      <w:r w:rsidRPr="00B34BC0">
        <w:rPr>
          <w:rFonts w:ascii="Times New Roman" w:hAnsi="Times New Roman" w:cs="Times New Roman"/>
        </w:rPr>
        <w:t>1</w:t>
      </w:r>
      <w:r>
        <w:rPr>
          <w:rFonts w:ascii="Times New Roman" w:hAnsi="Times New Roman" w:cs="Times New Roman"/>
        </w:rPr>
        <w:t>)</w:t>
      </w:r>
      <w:r w:rsidRPr="00B34BC0">
        <w:rPr>
          <w:rFonts w:ascii="Times New Roman" w:hAnsi="Times New Roman" w:cs="Times New Roman"/>
        </w:rPr>
        <w:t xml:space="preserve"> Здания ДОУ проектируются отдельно </w:t>
      </w:r>
      <w:proofErr w:type="gramStart"/>
      <w:r w:rsidRPr="00B34BC0">
        <w:rPr>
          <w:rFonts w:ascii="Times New Roman" w:hAnsi="Times New Roman" w:cs="Times New Roman"/>
        </w:rPr>
        <w:t>стоящими</w:t>
      </w:r>
      <w:proofErr w:type="gramEnd"/>
      <w:r w:rsidRPr="00B34BC0">
        <w:rPr>
          <w:rFonts w:ascii="Times New Roman" w:hAnsi="Times New Roman" w:cs="Times New Roman"/>
        </w:rPr>
        <w:t>, с минимальной мощностью – 40 мест. Допускается пристройка здания ДОУ вместимостью от 20 до 40 мест к жилому дому при наличии отдельной огражденной территории с самостоятельным входом и выездом (въездом).</w:t>
      </w:r>
    </w:p>
    <w:p w:rsidR="00C65C24" w:rsidRPr="00B34BC0" w:rsidRDefault="00C65C24" w:rsidP="00B34BC0">
      <w:pPr>
        <w:pStyle w:val="af8"/>
        <w:widowControl w:val="0"/>
        <w:spacing w:line="239" w:lineRule="auto"/>
        <w:ind w:firstLine="709"/>
        <w:jc w:val="both"/>
        <w:rPr>
          <w:rFonts w:ascii="Times New Roman" w:hAnsi="Times New Roman" w:cs="Times New Roman"/>
          <w:sz w:val="28"/>
          <w:szCs w:val="28"/>
        </w:rPr>
      </w:pPr>
      <w:r w:rsidRPr="00B34BC0">
        <w:rPr>
          <w:rFonts w:ascii="Times New Roman" w:hAnsi="Times New Roman" w:cs="Times New Roman"/>
          <w:sz w:val="28"/>
          <w:szCs w:val="28"/>
        </w:rPr>
        <w:t>При размещении указанных учреждений следует учитывать максимальный радиус территориальной доступности - 300 м, при малоэтажной застройке - 500.</w:t>
      </w:r>
    </w:p>
    <w:p w:rsidR="00C65C24" w:rsidRDefault="00C65C24" w:rsidP="00B34BC0">
      <w:pPr>
        <w:pStyle w:val="af8"/>
        <w:widowControl w:val="0"/>
        <w:spacing w:line="239" w:lineRule="auto"/>
        <w:ind w:firstLine="709"/>
        <w:jc w:val="both"/>
        <w:rPr>
          <w:rFonts w:ascii="Times New Roman" w:hAnsi="Times New Roman" w:cs="Times New Roman"/>
          <w:sz w:val="28"/>
          <w:szCs w:val="28"/>
        </w:rPr>
      </w:pPr>
      <w:r w:rsidRPr="00B34BC0">
        <w:rPr>
          <w:rFonts w:ascii="Times New Roman" w:hAnsi="Times New Roman" w:cs="Times New Roman"/>
          <w:sz w:val="28"/>
          <w:szCs w:val="28"/>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35 </w:t>
      </w:r>
      <w:r>
        <w:rPr>
          <w:rFonts w:ascii="Times New Roman" w:hAnsi="Times New Roman" w:cs="Times New Roman"/>
          <w:sz w:val="28"/>
          <w:szCs w:val="28"/>
        </w:rPr>
        <w:t>кв.м.</w:t>
      </w:r>
      <w:r w:rsidRPr="00B34BC0">
        <w:rPr>
          <w:rFonts w:ascii="Times New Roman" w:hAnsi="Times New Roman" w:cs="Times New Roman"/>
          <w:sz w:val="28"/>
          <w:szCs w:val="28"/>
        </w:rPr>
        <w:t xml:space="preserve"> на 1 место.</w:t>
      </w:r>
    </w:p>
    <w:p w:rsidR="00C65C24" w:rsidRDefault="00C65C24" w:rsidP="00B34BC0">
      <w:pPr>
        <w:pStyle w:val="af8"/>
        <w:widowControl w:val="0"/>
        <w:spacing w:line="239" w:lineRule="auto"/>
        <w:ind w:firstLine="709"/>
        <w:jc w:val="both"/>
        <w:rPr>
          <w:rFonts w:ascii="Times New Roman" w:hAnsi="Times New Roman" w:cs="Times New Roman"/>
          <w:sz w:val="28"/>
          <w:szCs w:val="28"/>
        </w:rPr>
      </w:pPr>
    </w:p>
    <w:p w:rsidR="00C65C24" w:rsidRDefault="00C65C24" w:rsidP="005215BC">
      <w:pPr>
        <w:pStyle w:val="af8"/>
        <w:widowControl w:val="0"/>
        <w:spacing w:line="239" w:lineRule="auto"/>
        <w:ind w:firstLine="709"/>
        <w:jc w:val="center"/>
        <w:rPr>
          <w:rFonts w:ascii="Times New Roman" w:hAnsi="Times New Roman" w:cs="Times New Roman"/>
          <w:b/>
          <w:i/>
          <w:sz w:val="28"/>
          <w:szCs w:val="28"/>
        </w:rPr>
      </w:pPr>
      <w:r w:rsidRPr="00B34BC0">
        <w:rPr>
          <w:rFonts w:ascii="Times New Roman" w:hAnsi="Times New Roman" w:cs="Times New Roman"/>
          <w:b/>
          <w:i/>
          <w:sz w:val="28"/>
          <w:szCs w:val="28"/>
        </w:rPr>
        <w:t>4.4.</w:t>
      </w:r>
      <w:r>
        <w:rPr>
          <w:rFonts w:ascii="Times New Roman" w:hAnsi="Times New Roman" w:cs="Times New Roman"/>
          <w:b/>
          <w:i/>
          <w:sz w:val="28"/>
          <w:szCs w:val="28"/>
        </w:rPr>
        <w:t>2</w:t>
      </w:r>
      <w:r w:rsidRPr="00B34BC0">
        <w:rPr>
          <w:rFonts w:ascii="Times New Roman" w:hAnsi="Times New Roman" w:cs="Times New Roman"/>
          <w:b/>
          <w:i/>
          <w:sz w:val="28"/>
          <w:szCs w:val="28"/>
        </w:rPr>
        <w:t>.</w:t>
      </w:r>
      <w:r w:rsidRPr="00B34BC0">
        <w:rPr>
          <w:rFonts w:ascii="Times New Roman" w:hAnsi="Times New Roman" w:cs="Times New Roman"/>
          <w:b/>
          <w:i/>
          <w:sz w:val="28"/>
          <w:szCs w:val="28"/>
        </w:rPr>
        <w:tab/>
      </w:r>
      <w:r>
        <w:rPr>
          <w:rFonts w:ascii="Times New Roman" w:hAnsi="Times New Roman" w:cs="Times New Roman"/>
          <w:b/>
          <w:i/>
          <w:sz w:val="28"/>
          <w:szCs w:val="28"/>
        </w:rPr>
        <w:t>обще</w:t>
      </w:r>
      <w:r w:rsidRPr="00B34BC0">
        <w:rPr>
          <w:rFonts w:ascii="Times New Roman" w:hAnsi="Times New Roman" w:cs="Times New Roman"/>
          <w:b/>
          <w:i/>
          <w:sz w:val="28"/>
          <w:szCs w:val="28"/>
        </w:rPr>
        <w:t>образовательные организации</w:t>
      </w:r>
    </w:p>
    <w:p w:rsidR="00C65C24" w:rsidRDefault="00C65C24" w:rsidP="007E27E9">
      <w:pPr>
        <w:pStyle w:val="af8"/>
        <w:widowControl w:val="0"/>
        <w:spacing w:line="239" w:lineRule="auto"/>
        <w:rPr>
          <w:rFonts w:ascii="Times New Roman" w:hAnsi="Times New Roman" w:cs="Times New Roman"/>
          <w:b/>
          <w:i/>
          <w:sz w:val="28"/>
          <w:szCs w:val="28"/>
        </w:rPr>
      </w:pPr>
    </w:p>
    <w:p w:rsidR="00C65C24" w:rsidRDefault="00C65C24" w:rsidP="007E27E9">
      <w:pPr>
        <w:pStyle w:val="af1"/>
        <w:ind w:firstLine="708"/>
        <w:jc w:val="both"/>
        <w:rPr>
          <w:rFonts w:ascii="Times New Roman" w:hAnsi="Times New Roman"/>
          <w:sz w:val="28"/>
          <w:szCs w:val="28"/>
          <w:lang w:eastAsia="ru-RU"/>
        </w:rPr>
      </w:pPr>
      <w:r w:rsidRPr="00B34BC0">
        <w:rPr>
          <w:rFonts w:ascii="Times New Roman" w:hAnsi="Times New Roman"/>
          <w:sz w:val="28"/>
          <w:szCs w:val="28"/>
          <w:lang w:eastAsia="ru-RU"/>
        </w:rPr>
        <w:t>Расчетные показатели минимальной обеспеченности приведены в таблице</w:t>
      </w:r>
      <w:r>
        <w:rPr>
          <w:rFonts w:ascii="Times New Roman" w:hAnsi="Times New Roman"/>
          <w:sz w:val="28"/>
          <w:szCs w:val="28"/>
          <w:lang w:eastAsia="ru-RU"/>
        </w:rPr>
        <w:t xml:space="preserve"> 2</w:t>
      </w:r>
      <w:r w:rsidR="00E51BF1">
        <w:rPr>
          <w:rFonts w:ascii="Times New Roman" w:hAnsi="Times New Roman"/>
          <w:sz w:val="28"/>
          <w:szCs w:val="28"/>
          <w:lang w:eastAsia="ru-RU"/>
        </w:rPr>
        <w:t>4</w:t>
      </w:r>
      <w:r>
        <w:rPr>
          <w:rFonts w:ascii="Times New Roman" w:hAnsi="Times New Roman"/>
          <w:sz w:val="28"/>
          <w:szCs w:val="28"/>
          <w:lang w:eastAsia="ru-RU"/>
        </w:rPr>
        <w:t>.</w:t>
      </w:r>
    </w:p>
    <w:p w:rsidR="00E51BF1" w:rsidRDefault="00E51BF1" w:rsidP="007E27E9">
      <w:pPr>
        <w:pStyle w:val="af1"/>
        <w:ind w:firstLine="708"/>
        <w:jc w:val="both"/>
        <w:rPr>
          <w:rFonts w:ascii="Times New Roman" w:hAnsi="Times New Roman"/>
          <w:sz w:val="28"/>
          <w:szCs w:val="28"/>
          <w:lang w:eastAsia="ru-RU"/>
        </w:rPr>
      </w:pPr>
    </w:p>
    <w:p w:rsidR="00C65C24" w:rsidRDefault="00C65C24" w:rsidP="005215BC">
      <w:pPr>
        <w:pStyle w:val="af1"/>
        <w:jc w:val="right"/>
        <w:rPr>
          <w:rFonts w:ascii="Times New Roman" w:hAnsi="Times New Roman"/>
          <w:sz w:val="28"/>
          <w:szCs w:val="28"/>
          <w:lang w:eastAsia="ru-RU"/>
        </w:rPr>
      </w:pPr>
      <w:r>
        <w:rPr>
          <w:rFonts w:ascii="Times New Roman" w:hAnsi="Times New Roman"/>
          <w:sz w:val="28"/>
          <w:szCs w:val="28"/>
          <w:lang w:eastAsia="ru-RU"/>
        </w:rPr>
        <w:lastRenderedPageBreak/>
        <w:t>Таблица 2</w:t>
      </w:r>
      <w:r w:rsidR="00E51BF1">
        <w:rPr>
          <w:rFonts w:ascii="Times New Roman" w:hAnsi="Times New Roman"/>
          <w:sz w:val="28"/>
          <w:szCs w:val="28"/>
          <w:lang w:eastAsia="ru-RU"/>
        </w:rPr>
        <w:t>4</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3"/>
        <w:gridCol w:w="3736"/>
        <w:gridCol w:w="1904"/>
      </w:tblGrid>
      <w:tr w:rsidR="00C65C24" w:rsidRPr="00C35264" w:rsidTr="007E27E9">
        <w:trPr>
          <w:cantSplit/>
        </w:trPr>
        <w:tc>
          <w:tcPr>
            <w:tcW w:w="3603" w:type="dxa"/>
            <w:shd w:val="clear" w:color="auto" w:fill="EEECE1"/>
            <w:vAlign w:val="center"/>
          </w:tcPr>
          <w:p w:rsidR="00C65C24" w:rsidRPr="007E27E9" w:rsidRDefault="00C65C24" w:rsidP="00733BE4">
            <w:pPr>
              <w:widowControl w:val="0"/>
              <w:spacing w:after="0"/>
              <w:contextualSpacing/>
              <w:jc w:val="both"/>
              <w:rPr>
                <w:rFonts w:ascii="Times New Roman" w:hAnsi="Times New Roman"/>
                <w:b/>
                <w:sz w:val="24"/>
                <w:szCs w:val="24"/>
              </w:rPr>
            </w:pPr>
            <w:r w:rsidRPr="007E27E9">
              <w:rPr>
                <w:rFonts w:ascii="Times New Roman" w:hAnsi="Times New Roman"/>
                <w:b/>
                <w:sz w:val="24"/>
                <w:szCs w:val="24"/>
              </w:rPr>
              <w:t>Объект</w:t>
            </w:r>
          </w:p>
        </w:tc>
        <w:tc>
          <w:tcPr>
            <w:tcW w:w="3736" w:type="dxa"/>
            <w:shd w:val="clear" w:color="auto" w:fill="EEECE1"/>
            <w:vAlign w:val="center"/>
          </w:tcPr>
          <w:p w:rsidR="00C65C24" w:rsidRPr="007E27E9" w:rsidRDefault="00C65C24" w:rsidP="00733BE4">
            <w:pPr>
              <w:widowControl w:val="0"/>
              <w:spacing w:after="0"/>
              <w:contextualSpacing/>
              <w:jc w:val="both"/>
              <w:rPr>
                <w:rFonts w:ascii="Times New Roman" w:hAnsi="Times New Roman"/>
                <w:b/>
                <w:sz w:val="24"/>
                <w:szCs w:val="24"/>
              </w:rPr>
            </w:pPr>
            <w:r w:rsidRPr="007E27E9">
              <w:rPr>
                <w:rFonts w:ascii="Times New Roman" w:hAnsi="Times New Roman"/>
                <w:b/>
                <w:sz w:val="24"/>
                <w:szCs w:val="24"/>
              </w:rPr>
              <w:t>Единицы измерения</w:t>
            </w:r>
          </w:p>
        </w:tc>
        <w:tc>
          <w:tcPr>
            <w:tcW w:w="1904" w:type="dxa"/>
            <w:shd w:val="clear" w:color="auto" w:fill="EEECE1"/>
            <w:vAlign w:val="center"/>
          </w:tcPr>
          <w:p w:rsidR="00C65C24" w:rsidRPr="007E27E9" w:rsidRDefault="00C65C24" w:rsidP="00733BE4">
            <w:pPr>
              <w:widowControl w:val="0"/>
              <w:spacing w:after="0"/>
              <w:contextualSpacing/>
              <w:jc w:val="both"/>
              <w:rPr>
                <w:rFonts w:ascii="Times New Roman" w:hAnsi="Times New Roman"/>
                <w:b/>
                <w:sz w:val="24"/>
                <w:szCs w:val="24"/>
              </w:rPr>
            </w:pPr>
            <w:r w:rsidRPr="007E27E9">
              <w:rPr>
                <w:rFonts w:ascii="Times New Roman" w:hAnsi="Times New Roman"/>
                <w:b/>
                <w:sz w:val="24"/>
                <w:szCs w:val="24"/>
              </w:rPr>
              <w:t>Минимальная обеспеченность</w:t>
            </w:r>
          </w:p>
        </w:tc>
      </w:tr>
      <w:tr w:rsidR="00C65C24" w:rsidRPr="00C35264" w:rsidTr="007E27E9">
        <w:trPr>
          <w:cantSplit/>
        </w:trPr>
        <w:tc>
          <w:tcPr>
            <w:tcW w:w="3603"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Общеобразовательные школы</w:t>
            </w:r>
          </w:p>
        </w:tc>
        <w:tc>
          <w:tcPr>
            <w:tcW w:w="3736" w:type="dxa"/>
            <w:vAlign w:val="center"/>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мест на 1000 жителей</w:t>
            </w:r>
          </w:p>
        </w:tc>
        <w:tc>
          <w:tcPr>
            <w:tcW w:w="1904" w:type="dxa"/>
            <w:vAlign w:val="center"/>
          </w:tcPr>
          <w:p w:rsidR="00C65C24" w:rsidRPr="00C35264" w:rsidRDefault="00C65C24" w:rsidP="005215BC">
            <w:pPr>
              <w:widowControl w:val="0"/>
              <w:spacing w:after="0"/>
              <w:contextualSpacing/>
              <w:jc w:val="both"/>
              <w:rPr>
                <w:rFonts w:ascii="Times New Roman" w:hAnsi="Times New Roman"/>
                <w:sz w:val="24"/>
                <w:szCs w:val="24"/>
              </w:rPr>
            </w:pPr>
            <w:r w:rsidRPr="00C35264">
              <w:rPr>
                <w:rFonts w:ascii="Times New Roman" w:hAnsi="Times New Roman"/>
                <w:sz w:val="24"/>
                <w:szCs w:val="24"/>
              </w:rPr>
              <w:t>10</w:t>
            </w:r>
            <w:r>
              <w:rPr>
                <w:rFonts w:ascii="Times New Roman" w:hAnsi="Times New Roman"/>
                <w:sz w:val="24"/>
                <w:szCs w:val="24"/>
              </w:rPr>
              <w:t>9</w:t>
            </w:r>
          </w:p>
        </w:tc>
      </w:tr>
    </w:tbl>
    <w:p w:rsidR="00C65C24" w:rsidRPr="005215BC" w:rsidRDefault="00C65C24" w:rsidP="005215BC">
      <w:pPr>
        <w:pStyle w:val="af1"/>
        <w:ind w:firstLine="708"/>
        <w:jc w:val="both"/>
        <w:rPr>
          <w:rFonts w:ascii="Times New Roman" w:hAnsi="Times New Roman"/>
          <w:sz w:val="20"/>
          <w:szCs w:val="20"/>
          <w:lang w:eastAsia="ru-RU"/>
        </w:rPr>
      </w:pPr>
      <w:r w:rsidRPr="005215BC">
        <w:rPr>
          <w:rFonts w:ascii="Times New Roman" w:hAnsi="Times New Roman"/>
          <w:sz w:val="20"/>
          <w:szCs w:val="20"/>
          <w:lang w:eastAsia="ru-RU"/>
        </w:rPr>
        <w:t xml:space="preserve">Примечание: </w:t>
      </w:r>
    </w:p>
    <w:p w:rsidR="00C65C24" w:rsidRPr="005215BC" w:rsidRDefault="00C65C24" w:rsidP="005215BC">
      <w:pPr>
        <w:pStyle w:val="af1"/>
        <w:ind w:firstLine="708"/>
        <w:jc w:val="both"/>
        <w:rPr>
          <w:rFonts w:ascii="Times New Roman" w:hAnsi="Times New Roman"/>
          <w:b/>
          <w:sz w:val="28"/>
          <w:szCs w:val="28"/>
          <w:lang w:eastAsia="ru-RU"/>
        </w:rPr>
      </w:pPr>
      <w:r w:rsidRPr="005215BC">
        <w:rPr>
          <w:rFonts w:ascii="Times New Roman" w:hAnsi="Times New Roman"/>
          <w:sz w:val="20"/>
          <w:szCs w:val="20"/>
          <w:lang w:eastAsia="ru-RU"/>
        </w:rPr>
        <w:t>1</w:t>
      </w:r>
      <w:r>
        <w:rPr>
          <w:rFonts w:ascii="Times New Roman" w:hAnsi="Times New Roman"/>
          <w:sz w:val="20"/>
          <w:szCs w:val="20"/>
          <w:lang w:eastAsia="ru-RU"/>
        </w:rPr>
        <w:t>)</w:t>
      </w:r>
      <w:r w:rsidRPr="005215BC">
        <w:rPr>
          <w:rFonts w:ascii="Times New Roman" w:hAnsi="Times New Roman"/>
          <w:sz w:val="20"/>
          <w:szCs w:val="20"/>
          <w:lang w:eastAsia="ru-RU"/>
        </w:rPr>
        <w:t xml:space="preserve"> Показатель 109 места на 1000 жителей обязателен при расчётах количества мест для учащихся I и II ступеней обучения, для учащихся III ступени обучения допускается принимать 17 мест на 1000 жителей.</w:t>
      </w:r>
    </w:p>
    <w:p w:rsidR="00C65C24" w:rsidRPr="005215BC" w:rsidRDefault="00C65C24" w:rsidP="005215BC">
      <w:pPr>
        <w:pStyle w:val="af1"/>
        <w:jc w:val="both"/>
        <w:rPr>
          <w:rFonts w:ascii="Times New Roman" w:hAnsi="Times New Roman"/>
          <w:b/>
          <w:sz w:val="28"/>
          <w:szCs w:val="28"/>
          <w:lang w:eastAsia="ru-RU"/>
        </w:rPr>
      </w:pPr>
    </w:p>
    <w:p w:rsidR="00C65C24" w:rsidRPr="005215BC" w:rsidRDefault="00C65C24" w:rsidP="005215BC">
      <w:pPr>
        <w:pStyle w:val="af1"/>
        <w:ind w:firstLine="708"/>
        <w:jc w:val="both"/>
        <w:rPr>
          <w:rFonts w:ascii="Times New Roman" w:hAnsi="Times New Roman"/>
          <w:sz w:val="28"/>
          <w:szCs w:val="28"/>
          <w:lang w:eastAsia="ru-RU"/>
        </w:rPr>
      </w:pPr>
      <w:r w:rsidRPr="005215BC">
        <w:rPr>
          <w:rFonts w:ascii="Times New Roman" w:hAnsi="Times New Roman"/>
          <w:sz w:val="28"/>
          <w:szCs w:val="28"/>
          <w:lang w:eastAsia="ru-RU"/>
        </w:rPr>
        <w:t>При размещении указанных учреждений следует учитывать максимальный радиус территориальной доступности - 500 м.</w:t>
      </w:r>
    </w:p>
    <w:p w:rsidR="00C65C24" w:rsidRPr="005215BC" w:rsidRDefault="00C65C24" w:rsidP="005215BC">
      <w:pPr>
        <w:pStyle w:val="af1"/>
        <w:ind w:firstLine="708"/>
        <w:jc w:val="both"/>
        <w:rPr>
          <w:rFonts w:ascii="Times New Roman" w:hAnsi="Times New Roman"/>
          <w:sz w:val="28"/>
          <w:szCs w:val="28"/>
          <w:lang w:eastAsia="ru-RU"/>
        </w:rPr>
      </w:pPr>
      <w:r w:rsidRPr="005215BC">
        <w:rPr>
          <w:rFonts w:ascii="Times New Roman" w:hAnsi="Times New Roman"/>
          <w:sz w:val="28"/>
          <w:szCs w:val="28"/>
          <w:lang w:eastAsia="ru-RU"/>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16 </w:t>
      </w:r>
      <w:r>
        <w:rPr>
          <w:rFonts w:ascii="Times New Roman" w:hAnsi="Times New Roman"/>
          <w:sz w:val="28"/>
          <w:szCs w:val="28"/>
          <w:lang w:eastAsia="ru-RU"/>
        </w:rPr>
        <w:t>кв.м.</w:t>
      </w:r>
      <w:r w:rsidRPr="005215BC">
        <w:rPr>
          <w:rFonts w:ascii="Times New Roman" w:hAnsi="Times New Roman"/>
          <w:sz w:val="28"/>
          <w:szCs w:val="28"/>
          <w:lang w:eastAsia="ru-RU"/>
        </w:rPr>
        <w:t xml:space="preserve"> на 1 место.</w:t>
      </w:r>
    </w:p>
    <w:p w:rsidR="00C65C24" w:rsidRDefault="00C65C24" w:rsidP="00B34BC0">
      <w:pPr>
        <w:pStyle w:val="af8"/>
        <w:widowControl w:val="0"/>
        <w:spacing w:line="239" w:lineRule="auto"/>
        <w:ind w:firstLine="709"/>
        <w:jc w:val="both"/>
        <w:rPr>
          <w:rFonts w:ascii="Times New Roman" w:hAnsi="Times New Roman" w:cs="Times New Roman"/>
          <w:sz w:val="28"/>
          <w:szCs w:val="28"/>
        </w:rPr>
      </w:pPr>
    </w:p>
    <w:p w:rsidR="00C65C24" w:rsidRDefault="00C65C24" w:rsidP="00B537A4">
      <w:pPr>
        <w:pStyle w:val="af8"/>
        <w:widowControl w:val="0"/>
        <w:spacing w:line="239" w:lineRule="auto"/>
        <w:ind w:firstLine="709"/>
        <w:jc w:val="center"/>
        <w:rPr>
          <w:rFonts w:ascii="Times New Roman" w:hAnsi="Times New Roman" w:cs="Times New Roman"/>
          <w:b/>
          <w:i/>
          <w:sz w:val="28"/>
          <w:szCs w:val="28"/>
        </w:rPr>
      </w:pPr>
      <w:r w:rsidRPr="00B537A4">
        <w:rPr>
          <w:rFonts w:ascii="Times New Roman" w:hAnsi="Times New Roman" w:cs="Times New Roman"/>
          <w:b/>
          <w:i/>
          <w:sz w:val="28"/>
          <w:szCs w:val="28"/>
        </w:rPr>
        <w:t>4.5. Виды объектов местного значения Дальнегорского городского округа в области физической культуры, массового спорта и отдыха, туризма:</w:t>
      </w:r>
    </w:p>
    <w:p w:rsidR="00C65C24" w:rsidRPr="00B537A4" w:rsidRDefault="00C65C24" w:rsidP="00B537A4">
      <w:pPr>
        <w:pStyle w:val="af8"/>
        <w:widowControl w:val="0"/>
        <w:spacing w:line="239" w:lineRule="auto"/>
        <w:ind w:firstLine="709"/>
        <w:jc w:val="center"/>
        <w:rPr>
          <w:rFonts w:ascii="Times New Roman" w:hAnsi="Times New Roman" w:cs="Times New Roman"/>
          <w:b/>
          <w:i/>
          <w:sz w:val="28"/>
          <w:szCs w:val="28"/>
        </w:rPr>
      </w:pPr>
    </w:p>
    <w:p w:rsidR="00C65C24" w:rsidRDefault="00C65C24" w:rsidP="00B537A4">
      <w:pPr>
        <w:pStyle w:val="af8"/>
        <w:widowControl w:val="0"/>
        <w:spacing w:line="239" w:lineRule="auto"/>
        <w:ind w:firstLine="709"/>
        <w:jc w:val="center"/>
        <w:rPr>
          <w:rFonts w:ascii="Times New Roman" w:hAnsi="Times New Roman" w:cs="Times New Roman"/>
          <w:b/>
          <w:i/>
          <w:sz w:val="28"/>
          <w:szCs w:val="28"/>
        </w:rPr>
      </w:pPr>
      <w:r w:rsidRPr="00B537A4">
        <w:rPr>
          <w:rFonts w:ascii="Times New Roman" w:hAnsi="Times New Roman" w:cs="Times New Roman"/>
          <w:b/>
          <w:i/>
          <w:sz w:val="28"/>
          <w:szCs w:val="28"/>
        </w:rPr>
        <w:t>4.5.1.</w:t>
      </w:r>
      <w:r w:rsidRPr="00B537A4">
        <w:rPr>
          <w:rFonts w:ascii="Times New Roman" w:hAnsi="Times New Roman" w:cs="Times New Roman"/>
          <w:b/>
          <w:i/>
          <w:sz w:val="28"/>
          <w:szCs w:val="28"/>
        </w:rPr>
        <w:tab/>
        <w:t xml:space="preserve"> здания и сооружения для развития физической культуры и массового спорта</w:t>
      </w:r>
    </w:p>
    <w:p w:rsidR="00C65C24" w:rsidRDefault="00C65C24" w:rsidP="00B537A4">
      <w:pPr>
        <w:pStyle w:val="af8"/>
        <w:widowControl w:val="0"/>
        <w:spacing w:line="239" w:lineRule="auto"/>
        <w:ind w:firstLine="709"/>
        <w:jc w:val="center"/>
        <w:rPr>
          <w:rFonts w:ascii="Times New Roman" w:hAnsi="Times New Roman" w:cs="Times New Roman"/>
          <w:b/>
          <w:i/>
          <w:sz w:val="28"/>
          <w:szCs w:val="28"/>
        </w:rPr>
      </w:pPr>
    </w:p>
    <w:p w:rsidR="00C65C24" w:rsidRDefault="00C65C24" w:rsidP="00545D4A">
      <w:pPr>
        <w:pStyle w:val="af1"/>
        <w:ind w:firstLine="708"/>
        <w:jc w:val="both"/>
        <w:rPr>
          <w:rFonts w:ascii="Times New Roman" w:hAnsi="Times New Roman"/>
          <w:sz w:val="28"/>
          <w:szCs w:val="28"/>
          <w:lang w:eastAsia="ru-RU"/>
        </w:rPr>
      </w:pPr>
      <w:r w:rsidRPr="00B34BC0">
        <w:rPr>
          <w:rFonts w:ascii="Times New Roman" w:hAnsi="Times New Roman"/>
          <w:sz w:val="28"/>
          <w:szCs w:val="28"/>
          <w:lang w:eastAsia="ru-RU"/>
        </w:rPr>
        <w:t>Расчетные показатели минимальной обеспеченности приведены в таблице</w:t>
      </w:r>
      <w:r>
        <w:rPr>
          <w:rFonts w:ascii="Times New Roman" w:hAnsi="Times New Roman"/>
          <w:sz w:val="28"/>
          <w:szCs w:val="28"/>
          <w:lang w:eastAsia="ru-RU"/>
        </w:rPr>
        <w:t xml:space="preserve"> 2</w:t>
      </w:r>
      <w:r w:rsidR="00E51BF1">
        <w:rPr>
          <w:rFonts w:ascii="Times New Roman" w:hAnsi="Times New Roman"/>
          <w:sz w:val="28"/>
          <w:szCs w:val="28"/>
          <w:lang w:eastAsia="ru-RU"/>
        </w:rPr>
        <w:t>5</w:t>
      </w:r>
      <w:r>
        <w:rPr>
          <w:rFonts w:ascii="Times New Roman" w:hAnsi="Times New Roman"/>
          <w:sz w:val="28"/>
          <w:szCs w:val="28"/>
          <w:lang w:eastAsia="ru-RU"/>
        </w:rPr>
        <w:t>.</w:t>
      </w:r>
    </w:p>
    <w:p w:rsidR="00C65C24" w:rsidRDefault="00C65C24" w:rsidP="00B537A4">
      <w:pPr>
        <w:pStyle w:val="af1"/>
        <w:jc w:val="right"/>
        <w:rPr>
          <w:rFonts w:ascii="Times New Roman" w:hAnsi="Times New Roman"/>
          <w:sz w:val="28"/>
          <w:szCs w:val="28"/>
          <w:lang w:eastAsia="ru-RU"/>
        </w:rPr>
      </w:pPr>
      <w:r>
        <w:rPr>
          <w:rFonts w:ascii="Times New Roman" w:hAnsi="Times New Roman"/>
          <w:sz w:val="28"/>
          <w:szCs w:val="28"/>
          <w:lang w:eastAsia="ru-RU"/>
        </w:rPr>
        <w:t>Таблица 2</w:t>
      </w:r>
      <w:r w:rsidR="00E51BF1">
        <w:rPr>
          <w:rFonts w:ascii="Times New Roman" w:hAnsi="Times New Roman"/>
          <w:sz w:val="28"/>
          <w:szCs w:val="28"/>
          <w:lang w:eastAsia="ru-RU"/>
        </w:rPr>
        <w:t>5</w:t>
      </w:r>
    </w:p>
    <w:p w:rsidR="00C65C24" w:rsidRDefault="00C65C24" w:rsidP="00B537A4">
      <w:pPr>
        <w:pStyle w:val="af1"/>
        <w:jc w:val="right"/>
        <w:rPr>
          <w:rFonts w:ascii="Times New Roman" w:hAnsi="Times New Roman"/>
          <w:sz w:val="28"/>
          <w:szCs w:val="28"/>
          <w:lang w:eastAsia="ru-RU"/>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8"/>
        <w:gridCol w:w="3893"/>
        <w:gridCol w:w="2322"/>
      </w:tblGrid>
      <w:tr w:rsidR="00C65C24" w:rsidRPr="00C35264" w:rsidTr="00545D4A">
        <w:tc>
          <w:tcPr>
            <w:tcW w:w="3028" w:type="dxa"/>
            <w:shd w:val="clear" w:color="auto" w:fill="EEECE1"/>
            <w:vAlign w:val="center"/>
          </w:tcPr>
          <w:p w:rsidR="00C65C24" w:rsidRPr="00C35264" w:rsidRDefault="00C65C24" w:rsidP="00733BE4">
            <w:pPr>
              <w:widowControl w:val="0"/>
              <w:spacing w:after="0"/>
              <w:contextualSpacing/>
              <w:jc w:val="both"/>
              <w:rPr>
                <w:rFonts w:ascii="Times New Roman" w:hAnsi="Times New Roman"/>
                <w:b/>
                <w:sz w:val="24"/>
                <w:szCs w:val="24"/>
              </w:rPr>
            </w:pPr>
            <w:r w:rsidRPr="00C35264">
              <w:rPr>
                <w:rFonts w:ascii="Times New Roman" w:hAnsi="Times New Roman"/>
                <w:b/>
                <w:sz w:val="24"/>
                <w:szCs w:val="24"/>
              </w:rPr>
              <w:t>Объект</w:t>
            </w:r>
          </w:p>
        </w:tc>
        <w:tc>
          <w:tcPr>
            <w:tcW w:w="3893" w:type="dxa"/>
            <w:shd w:val="clear" w:color="auto" w:fill="EEECE1"/>
            <w:vAlign w:val="center"/>
          </w:tcPr>
          <w:p w:rsidR="00C65C24" w:rsidRPr="00C35264" w:rsidRDefault="00C65C24" w:rsidP="00733BE4">
            <w:pPr>
              <w:widowControl w:val="0"/>
              <w:spacing w:after="0"/>
              <w:contextualSpacing/>
              <w:jc w:val="both"/>
              <w:rPr>
                <w:rFonts w:ascii="Times New Roman" w:hAnsi="Times New Roman"/>
                <w:b/>
                <w:sz w:val="24"/>
                <w:szCs w:val="24"/>
              </w:rPr>
            </w:pPr>
            <w:r w:rsidRPr="00C35264">
              <w:rPr>
                <w:rFonts w:ascii="Times New Roman" w:hAnsi="Times New Roman"/>
                <w:b/>
                <w:sz w:val="24"/>
                <w:szCs w:val="24"/>
              </w:rPr>
              <w:t>Единицы измерения</w:t>
            </w:r>
          </w:p>
        </w:tc>
        <w:tc>
          <w:tcPr>
            <w:tcW w:w="2322" w:type="dxa"/>
            <w:shd w:val="clear" w:color="auto" w:fill="EEECE1"/>
            <w:vAlign w:val="center"/>
          </w:tcPr>
          <w:p w:rsidR="00C65C24" w:rsidRPr="00C35264" w:rsidRDefault="00C65C24" w:rsidP="00733BE4">
            <w:pPr>
              <w:widowControl w:val="0"/>
              <w:spacing w:after="0"/>
              <w:contextualSpacing/>
              <w:jc w:val="both"/>
              <w:rPr>
                <w:rFonts w:ascii="Times New Roman" w:hAnsi="Times New Roman"/>
                <w:b/>
                <w:sz w:val="24"/>
                <w:szCs w:val="24"/>
              </w:rPr>
            </w:pPr>
            <w:r w:rsidRPr="00C35264">
              <w:rPr>
                <w:rFonts w:ascii="Times New Roman" w:hAnsi="Times New Roman"/>
                <w:b/>
                <w:sz w:val="24"/>
                <w:szCs w:val="24"/>
              </w:rPr>
              <w:t>Минимальная обеспеченность</w:t>
            </w:r>
          </w:p>
        </w:tc>
      </w:tr>
      <w:tr w:rsidR="00C65C24" w:rsidRPr="00C35264" w:rsidTr="007A1A15">
        <w:tc>
          <w:tcPr>
            <w:tcW w:w="3028" w:type="dxa"/>
            <w:vAlign w:val="center"/>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Закрытые спортивные сооружения</w:t>
            </w:r>
          </w:p>
        </w:tc>
        <w:tc>
          <w:tcPr>
            <w:tcW w:w="3893" w:type="dxa"/>
            <w:vAlign w:val="center"/>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м</w:t>
            </w:r>
            <w:proofErr w:type="gramStart"/>
            <w:r w:rsidRPr="00C35264">
              <w:rPr>
                <w:rFonts w:ascii="Times New Roman" w:hAnsi="Times New Roman"/>
                <w:sz w:val="24"/>
                <w:szCs w:val="24"/>
                <w:vertAlign w:val="superscript"/>
              </w:rPr>
              <w:t>2</w:t>
            </w:r>
            <w:proofErr w:type="gramEnd"/>
            <w:r w:rsidRPr="00C35264">
              <w:rPr>
                <w:rFonts w:ascii="Times New Roman" w:hAnsi="Times New Roman"/>
                <w:sz w:val="24"/>
                <w:szCs w:val="24"/>
                <w:vertAlign w:val="superscript"/>
              </w:rPr>
              <w:t xml:space="preserve"> </w:t>
            </w:r>
            <w:r w:rsidRPr="00C35264">
              <w:rPr>
                <w:rFonts w:ascii="Times New Roman" w:hAnsi="Times New Roman"/>
                <w:sz w:val="24"/>
                <w:szCs w:val="24"/>
              </w:rPr>
              <w:t>общей площади / 1000 жителей</w:t>
            </w:r>
          </w:p>
        </w:tc>
        <w:tc>
          <w:tcPr>
            <w:tcW w:w="2322" w:type="dxa"/>
            <w:vAlign w:val="center"/>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30</w:t>
            </w:r>
          </w:p>
        </w:tc>
      </w:tr>
      <w:tr w:rsidR="00C65C24" w:rsidRPr="00C35264" w:rsidTr="007A1A15">
        <w:tc>
          <w:tcPr>
            <w:tcW w:w="3028"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Плавательные бассейны</w:t>
            </w:r>
          </w:p>
        </w:tc>
        <w:tc>
          <w:tcPr>
            <w:tcW w:w="3893"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м</w:t>
            </w:r>
            <w:proofErr w:type="gramStart"/>
            <w:r w:rsidRPr="00C35264">
              <w:rPr>
                <w:rFonts w:ascii="Times New Roman" w:hAnsi="Times New Roman"/>
                <w:sz w:val="24"/>
                <w:szCs w:val="24"/>
                <w:vertAlign w:val="superscript"/>
              </w:rPr>
              <w:t>2</w:t>
            </w:r>
            <w:proofErr w:type="gramEnd"/>
            <w:r w:rsidRPr="00C35264">
              <w:rPr>
                <w:rFonts w:ascii="Times New Roman" w:hAnsi="Times New Roman"/>
                <w:sz w:val="24"/>
                <w:szCs w:val="24"/>
              </w:rPr>
              <w:t xml:space="preserve"> зеркала воды/ 1000 жителей</w:t>
            </w:r>
          </w:p>
        </w:tc>
        <w:tc>
          <w:tcPr>
            <w:tcW w:w="2322" w:type="dxa"/>
            <w:vAlign w:val="center"/>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25</w:t>
            </w:r>
          </w:p>
        </w:tc>
      </w:tr>
      <w:tr w:rsidR="00C65C24" w:rsidRPr="00C35264" w:rsidTr="007A1A15">
        <w:tc>
          <w:tcPr>
            <w:tcW w:w="3028"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Комплексы физкультурно-</w:t>
            </w:r>
          </w:p>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оздоровительных площадок</w:t>
            </w:r>
          </w:p>
        </w:tc>
        <w:tc>
          <w:tcPr>
            <w:tcW w:w="3893" w:type="dxa"/>
          </w:tcPr>
          <w:p w:rsidR="00C65C24" w:rsidRPr="00C35264" w:rsidRDefault="00C65C24" w:rsidP="00733BE4">
            <w:pPr>
              <w:spacing w:after="0"/>
              <w:contextualSpacing/>
              <w:jc w:val="both"/>
              <w:rPr>
                <w:rFonts w:ascii="Times New Roman" w:hAnsi="Times New Roman"/>
                <w:sz w:val="24"/>
                <w:szCs w:val="24"/>
              </w:rPr>
            </w:pPr>
            <w:proofErr w:type="gramStart"/>
            <w:r w:rsidRPr="00C35264">
              <w:rPr>
                <w:rFonts w:ascii="Times New Roman" w:hAnsi="Times New Roman"/>
                <w:sz w:val="24"/>
                <w:szCs w:val="24"/>
              </w:rPr>
              <w:t>га</w:t>
            </w:r>
            <w:proofErr w:type="gramEnd"/>
            <w:r w:rsidRPr="00C35264">
              <w:rPr>
                <w:rFonts w:ascii="Times New Roman" w:hAnsi="Times New Roman"/>
                <w:sz w:val="24"/>
                <w:szCs w:val="24"/>
              </w:rPr>
              <w:t xml:space="preserve"> / 1000 жителей</w:t>
            </w:r>
          </w:p>
        </w:tc>
        <w:tc>
          <w:tcPr>
            <w:tcW w:w="2322"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0,7</w:t>
            </w:r>
          </w:p>
        </w:tc>
      </w:tr>
    </w:tbl>
    <w:p w:rsidR="00C65C24" w:rsidRPr="007A1A15" w:rsidRDefault="00C65C24" w:rsidP="007A1A15">
      <w:pPr>
        <w:pStyle w:val="af1"/>
        <w:jc w:val="both"/>
        <w:rPr>
          <w:rFonts w:ascii="Times New Roman" w:hAnsi="Times New Roman"/>
          <w:sz w:val="28"/>
          <w:szCs w:val="28"/>
          <w:lang w:eastAsia="ru-RU"/>
        </w:rPr>
      </w:pPr>
    </w:p>
    <w:p w:rsidR="00C65C24" w:rsidRPr="007A1A15" w:rsidRDefault="00C65C24" w:rsidP="007A1A15">
      <w:pPr>
        <w:pStyle w:val="af8"/>
        <w:widowControl w:val="0"/>
        <w:spacing w:line="239" w:lineRule="auto"/>
        <w:ind w:firstLine="709"/>
        <w:jc w:val="both"/>
        <w:rPr>
          <w:rFonts w:ascii="Times New Roman" w:hAnsi="Times New Roman" w:cs="Times New Roman"/>
        </w:rPr>
      </w:pPr>
      <w:r w:rsidRPr="007A1A15">
        <w:rPr>
          <w:rFonts w:ascii="Times New Roman" w:hAnsi="Times New Roman" w:cs="Times New Roman"/>
        </w:rPr>
        <w:t xml:space="preserve">Примечание: </w:t>
      </w:r>
    </w:p>
    <w:p w:rsidR="00C65C24" w:rsidRPr="007A1A15" w:rsidRDefault="00C65C24" w:rsidP="007A1A15">
      <w:pPr>
        <w:pStyle w:val="af8"/>
        <w:widowControl w:val="0"/>
        <w:spacing w:line="239" w:lineRule="auto"/>
        <w:ind w:firstLine="709"/>
        <w:jc w:val="both"/>
        <w:rPr>
          <w:rFonts w:ascii="Times New Roman" w:hAnsi="Times New Roman" w:cs="Times New Roman"/>
        </w:rPr>
      </w:pPr>
      <w:r w:rsidRPr="007A1A15">
        <w:rPr>
          <w:rFonts w:ascii="Times New Roman" w:hAnsi="Times New Roman" w:cs="Times New Roman"/>
        </w:rPr>
        <w:t>1) 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C65C24" w:rsidRPr="007A1A15" w:rsidRDefault="00C65C24" w:rsidP="007A1A15">
      <w:pPr>
        <w:pStyle w:val="af8"/>
        <w:widowControl w:val="0"/>
        <w:spacing w:line="239" w:lineRule="auto"/>
        <w:ind w:firstLine="709"/>
        <w:jc w:val="both"/>
        <w:rPr>
          <w:rFonts w:ascii="Times New Roman" w:hAnsi="Times New Roman" w:cs="Times New Roman"/>
          <w:sz w:val="28"/>
          <w:szCs w:val="28"/>
        </w:rPr>
      </w:pPr>
    </w:p>
    <w:p w:rsidR="00C65C24" w:rsidRPr="007A1A15" w:rsidRDefault="00C65C24" w:rsidP="007A1A15">
      <w:pPr>
        <w:pStyle w:val="af8"/>
        <w:widowControl w:val="0"/>
        <w:spacing w:line="239" w:lineRule="auto"/>
        <w:ind w:firstLine="709"/>
        <w:jc w:val="both"/>
        <w:rPr>
          <w:rFonts w:ascii="Times New Roman" w:hAnsi="Times New Roman" w:cs="Times New Roman"/>
          <w:sz w:val="28"/>
          <w:szCs w:val="28"/>
        </w:rPr>
      </w:pPr>
      <w:r w:rsidRPr="007A1A15">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65C24" w:rsidRPr="007A1A15" w:rsidRDefault="00C65C24" w:rsidP="007A1A15">
      <w:pPr>
        <w:pStyle w:val="af8"/>
        <w:widowControl w:val="0"/>
        <w:spacing w:line="239" w:lineRule="auto"/>
        <w:ind w:firstLine="709"/>
        <w:jc w:val="both"/>
        <w:rPr>
          <w:rFonts w:ascii="Times New Roman" w:hAnsi="Times New Roman" w:cs="Times New Roman"/>
          <w:sz w:val="28"/>
          <w:szCs w:val="28"/>
        </w:rPr>
      </w:pPr>
      <w:r w:rsidRPr="007A1A15">
        <w:rPr>
          <w:rFonts w:ascii="Times New Roman" w:hAnsi="Times New Roman" w:cs="Times New Roman"/>
          <w:sz w:val="28"/>
          <w:szCs w:val="28"/>
        </w:rPr>
        <w:lastRenderedPageBreak/>
        <w:t>Комплексы физкультурно-оздоровительных площадок предусматриваются в поселении при любой численности населения.</w:t>
      </w:r>
    </w:p>
    <w:p w:rsidR="00C65C24" w:rsidRDefault="00C65C24" w:rsidP="007A1A15">
      <w:pPr>
        <w:pStyle w:val="af8"/>
        <w:widowControl w:val="0"/>
        <w:spacing w:line="239" w:lineRule="auto"/>
        <w:ind w:firstLine="709"/>
        <w:jc w:val="both"/>
        <w:rPr>
          <w:rFonts w:ascii="Times New Roman" w:hAnsi="Times New Roman" w:cs="Times New Roman"/>
          <w:sz w:val="28"/>
          <w:szCs w:val="28"/>
        </w:rPr>
      </w:pPr>
      <w:r w:rsidRPr="007A1A15">
        <w:rPr>
          <w:rFonts w:ascii="Times New Roman" w:hAnsi="Times New Roman" w:cs="Times New Roman"/>
          <w:sz w:val="28"/>
          <w:szCs w:val="28"/>
        </w:rPr>
        <w:t xml:space="preserve">При размещении указанных учреждений следует учитывать радиус их доступности: комплексы физкультурно-оздоровительных площадок – 500 м; закрытые спортивные сооружения – 1500 м; плавательный бассейн – мин. 1 на </w:t>
      </w:r>
      <w:r>
        <w:rPr>
          <w:rFonts w:ascii="Times New Roman" w:hAnsi="Times New Roman" w:cs="Times New Roman"/>
          <w:sz w:val="28"/>
          <w:szCs w:val="28"/>
        </w:rPr>
        <w:t>муниципальное образование</w:t>
      </w:r>
      <w:r w:rsidRPr="007A1A15">
        <w:rPr>
          <w:rFonts w:ascii="Times New Roman" w:hAnsi="Times New Roman" w:cs="Times New Roman"/>
          <w:sz w:val="28"/>
          <w:szCs w:val="28"/>
        </w:rPr>
        <w:t xml:space="preserve"> в границах административного центра.</w:t>
      </w:r>
    </w:p>
    <w:p w:rsidR="00C65C24" w:rsidRPr="007A1A15" w:rsidRDefault="00C65C24" w:rsidP="007A1A15">
      <w:pPr>
        <w:pStyle w:val="af8"/>
        <w:widowControl w:val="0"/>
        <w:spacing w:line="239" w:lineRule="auto"/>
        <w:ind w:firstLine="709"/>
        <w:jc w:val="both"/>
        <w:rPr>
          <w:rFonts w:ascii="Times New Roman" w:hAnsi="Times New Roman" w:cs="Times New Roman"/>
          <w:sz w:val="28"/>
          <w:szCs w:val="28"/>
        </w:rPr>
      </w:pPr>
    </w:p>
    <w:p w:rsidR="00C65C24" w:rsidRDefault="00C65C24" w:rsidP="007A1A15">
      <w:pPr>
        <w:pStyle w:val="af8"/>
        <w:widowControl w:val="0"/>
        <w:spacing w:line="239" w:lineRule="auto"/>
        <w:ind w:firstLine="709"/>
        <w:jc w:val="center"/>
        <w:rPr>
          <w:rFonts w:ascii="Times New Roman" w:hAnsi="Times New Roman" w:cs="Times New Roman"/>
          <w:b/>
          <w:i/>
          <w:sz w:val="28"/>
          <w:szCs w:val="28"/>
        </w:rPr>
      </w:pPr>
      <w:r w:rsidRPr="007A1A15">
        <w:rPr>
          <w:rFonts w:ascii="Times New Roman" w:hAnsi="Times New Roman" w:cs="Times New Roman"/>
          <w:b/>
          <w:i/>
          <w:sz w:val="28"/>
          <w:szCs w:val="28"/>
        </w:rPr>
        <w:t>4.5.2.</w:t>
      </w:r>
      <w:r w:rsidRPr="007A1A15">
        <w:rPr>
          <w:rFonts w:ascii="Times New Roman" w:hAnsi="Times New Roman" w:cs="Times New Roman"/>
          <w:b/>
          <w:i/>
          <w:sz w:val="28"/>
          <w:szCs w:val="28"/>
        </w:rPr>
        <w:tab/>
        <w:t xml:space="preserve"> туристические базы, гостиницы, мотели, кемпинги, базы отдыха</w:t>
      </w:r>
      <w:r w:rsidRPr="007A1A15">
        <w:rPr>
          <w:rFonts w:ascii="Times New Roman" w:hAnsi="Times New Roman" w:cs="Times New Roman"/>
          <w:b/>
          <w:i/>
          <w:sz w:val="28"/>
          <w:szCs w:val="28"/>
        </w:rPr>
        <w:tab/>
      </w:r>
    </w:p>
    <w:p w:rsidR="00C65C24" w:rsidRDefault="00C65C24" w:rsidP="007A1A15">
      <w:pPr>
        <w:pStyle w:val="af8"/>
        <w:widowControl w:val="0"/>
        <w:spacing w:line="239" w:lineRule="auto"/>
        <w:ind w:firstLine="709"/>
        <w:jc w:val="both"/>
        <w:rPr>
          <w:rFonts w:ascii="Times New Roman" w:hAnsi="Times New Roman" w:cs="Times New Roman"/>
          <w:sz w:val="28"/>
          <w:szCs w:val="28"/>
        </w:rPr>
      </w:pPr>
    </w:p>
    <w:p w:rsidR="00C65C24" w:rsidRDefault="00C65C24" w:rsidP="007A1A15">
      <w:pPr>
        <w:pStyle w:val="af8"/>
        <w:widowControl w:val="0"/>
        <w:spacing w:line="239" w:lineRule="auto"/>
        <w:ind w:firstLine="709"/>
        <w:jc w:val="both"/>
        <w:rPr>
          <w:rFonts w:ascii="Times New Roman" w:hAnsi="Times New Roman" w:cs="Times New Roman"/>
          <w:sz w:val="28"/>
          <w:szCs w:val="28"/>
        </w:rPr>
      </w:pPr>
      <w:r w:rsidRPr="007A1A15">
        <w:rPr>
          <w:rFonts w:ascii="Times New Roman" w:hAnsi="Times New Roman" w:cs="Times New Roman"/>
          <w:sz w:val="28"/>
          <w:szCs w:val="28"/>
        </w:rPr>
        <w:t>Показатели минимальной обеспеченности и максимальной территориальной доступности для данных объектов не нормируются. Мощность и иные параметры определять по заданию на проектирование.</w:t>
      </w:r>
    </w:p>
    <w:p w:rsidR="00C65C24" w:rsidRPr="007A1A15" w:rsidRDefault="00C65C24" w:rsidP="007A1A15">
      <w:pPr>
        <w:pStyle w:val="af8"/>
        <w:widowControl w:val="0"/>
        <w:spacing w:line="239" w:lineRule="auto"/>
        <w:ind w:firstLine="709"/>
        <w:jc w:val="center"/>
        <w:rPr>
          <w:rFonts w:ascii="Times New Roman" w:hAnsi="Times New Roman" w:cs="Times New Roman"/>
          <w:b/>
          <w:i/>
          <w:sz w:val="28"/>
          <w:szCs w:val="28"/>
        </w:rPr>
      </w:pPr>
    </w:p>
    <w:p w:rsidR="00C65C24" w:rsidRDefault="00C65C24" w:rsidP="007A1A15">
      <w:pPr>
        <w:pStyle w:val="af8"/>
        <w:widowControl w:val="0"/>
        <w:spacing w:line="239" w:lineRule="auto"/>
        <w:ind w:firstLine="709"/>
        <w:jc w:val="center"/>
        <w:rPr>
          <w:rFonts w:ascii="Times New Roman" w:hAnsi="Times New Roman" w:cs="Times New Roman"/>
          <w:sz w:val="28"/>
          <w:szCs w:val="28"/>
        </w:rPr>
      </w:pPr>
      <w:r w:rsidRPr="007A1A15">
        <w:rPr>
          <w:rFonts w:ascii="Times New Roman" w:hAnsi="Times New Roman" w:cs="Times New Roman"/>
          <w:b/>
          <w:i/>
          <w:sz w:val="28"/>
          <w:szCs w:val="28"/>
        </w:rPr>
        <w:t xml:space="preserve">4.5.3. </w:t>
      </w:r>
      <w:r w:rsidRPr="007A1A15">
        <w:rPr>
          <w:rFonts w:ascii="Times New Roman" w:hAnsi="Times New Roman" w:cs="Times New Roman"/>
          <w:b/>
          <w:i/>
          <w:sz w:val="28"/>
          <w:szCs w:val="28"/>
        </w:rPr>
        <w:tab/>
        <w:t>пляжи, купальни, парки развлечений</w:t>
      </w:r>
      <w:r w:rsidRPr="007A1A15">
        <w:rPr>
          <w:rFonts w:ascii="Times New Roman" w:hAnsi="Times New Roman" w:cs="Times New Roman"/>
          <w:sz w:val="28"/>
          <w:szCs w:val="28"/>
        </w:rPr>
        <w:tab/>
      </w:r>
    </w:p>
    <w:p w:rsidR="00C65C24" w:rsidRDefault="00C65C24" w:rsidP="007A1A15">
      <w:pPr>
        <w:pStyle w:val="af8"/>
        <w:widowControl w:val="0"/>
        <w:spacing w:line="239" w:lineRule="auto"/>
        <w:ind w:firstLine="709"/>
        <w:jc w:val="center"/>
        <w:rPr>
          <w:rFonts w:ascii="Times New Roman" w:hAnsi="Times New Roman" w:cs="Times New Roman"/>
          <w:sz w:val="28"/>
          <w:szCs w:val="28"/>
        </w:rPr>
      </w:pPr>
    </w:p>
    <w:p w:rsidR="00C65C24" w:rsidRPr="006548D9" w:rsidRDefault="00C65C24" w:rsidP="007A1A15">
      <w:pPr>
        <w:pStyle w:val="af8"/>
        <w:widowControl w:val="0"/>
        <w:spacing w:line="239" w:lineRule="auto"/>
        <w:ind w:firstLine="709"/>
        <w:jc w:val="both"/>
        <w:rPr>
          <w:rFonts w:ascii="Times New Roman" w:hAnsi="Times New Roman" w:cs="Times New Roman"/>
          <w:i/>
          <w:sz w:val="28"/>
          <w:szCs w:val="28"/>
        </w:rPr>
      </w:pPr>
      <w:r w:rsidRPr="006548D9">
        <w:rPr>
          <w:rFonts w:ascii="Times New Roman" w:hAnsi="Times New Roman" w:cs="Times New Roman"/>
          <w:i/>
          <w:sz w:val="28"/>
          <w:szCs w:val="28"/>
        </w:rPr>
        <w:t>(Показатели территориальной доступности не нормируются)</w:t>
      </w:r>
    </w:p>
    <w:p w:rsidR="00C65C24" w:rsidRDefault="00C65C24" w:rsidP="007A1A15">
      <w:pPr>
        <w:pStyle w:val="af8"/>
        <w:widowControl w:val="0"/>
        <w:spacing w:line="239" w:lineRule="auto"/>
        <w:ind w:firstLine="709"/>
        <w:jc w:val="both"/>
        <w:rPr>
          <w:rFonts w:ascii="Times New Roman" w:hAnsi="Times New Roman" w:cs="Times New Roman"/>
          <w:sz w:val="28"/>
          <w:szCs w:val="28"/>
        </w:rPr>
      </w:pPr>
      <w:r w:rsidRPr="007A1A15">
        <w:rPr>
          <w:rFonts w:ascii="Times New Roman" w:hAnsi="Times New Roman" w:cs="Times New Roman"/>
          <w:sz w:val="28"/>
          <w:szCs w:val="28"/>
        </w:rPr>
        <w:t>Размеры территорий пляжей, размещаемых в зонах отдыха, следует принимать</w:t>
      </w:r>
      <w:r>
        <w:rPr>
          <w:rFonts w:ascii="Times New Roman" w:hAnsi="Times New Roman" w:cs="Times New Roman"/>
          <w:sz w:val="28"/>
          <w:szCs w:val="28"/>
        </w:rPr>
        <w:t xml:space="preserve"> по таблице 2</w:t>
      </w:r>
      <w:r w:rsidR="00E51BF1">
        <w:rPr>
          <w:rFonts w:ascii="Times New Roman" w:hAnsi="Times New Roman" w:cs="Times New Roman"/>
          <w:sz w:val="28"/>
          <w:szCs w:val="28"/>
        </w:rPr>
        <w:t>6</w:t>
      </w:r>
      <w:r>
        <w:rPr>
          <w:rFonts w:ascii="Times New Roman" w:hAnsi="Times New Roman" w:cs="Times New Roman"/>
          <w:sz w:val="28"/>
          <w:szCs w:val="28"/>
        </w:rPr>
        <w:t>.</w:t>
      </w:r>
    </w:p>
    <w:p w:rsidR="00C65C24" w:rsidRDefault="00C65C24" w:rsidP="007A1A15">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r w:rsidR="00E51BF1">
        <w:rPr>
          <w:rFonts w:ascii="Times New Roman" w:hAnsi="Times New Roman" w:cs="Times New Roman"/>
          <w:sz w:val="28"/>
          <w:szCs w:val="28"/>
        </w:rPr>
        <w:t>6</w:t>
      </w:r>
    </w:p>
    <w:tbl>
      <w:tblPr>
        <w:tblW w:w="0" w:type="auto"/>
        <w:tblInd w:w="102" w:type="dxa"/>
        <w:tblLayout w:type="fixed"/>
        <w:tblCellMar>
          <w:top w:w="75" w:type="dxa"/>
          <w:left w:w="0" w:type="dxa"/>
          <w:bottom w:w="75" w:type="dxa"/>
          <w:right w:w="0" w:type="dxa"/>
        </w:tblCellMar>
        <w:tblLook w:val="0000"/>
      </w:tblPr>
      <w:tblGrid>
        <w:gridCol w:w="4932"/>
        <w:gridCol w:w="2438"/>
        <w:gridCol w:w="2268"/>
      </w:tblGrid>
      <w:tr w:rsidR="00C65C24" w:rsidRPr="00037022" w:rsidTr="005F62AC">
        <w:tc>
          <w:tcPr>
            <w:tcW w:w="493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F62AC" w:rsidRDefault="00C65C24" w:rsidP="00733BE4">
            <w:pPr>
              <w:pStyle w:val="ConsPlusNormal"/>
              <w:jc w:val="center"/>
              <w:rPr>
                <w:rFonts w:ascii="Times New Roman" w:hAnsi="Times New Roman"/>
                <w:b/>
                <w:sz w:val="24"/>
                <w:szCs w:val="24"/>
              </w:rPr>
            </w:pPr>
            <w:r w:rsidRPr="005F62AC">
              <w:rPr>
                <w:rFonts w:ascii="Times New Roman" w:hAnsi="Times New Roman"/>
                <w:b/>
                <w:sz w:val="24"/>
                <w:szCs w:val="24"/>
              </w:rPr>
              <w:t>Наименование</w:t>
            </w:r>
          </w:p>
        </w:tc>
        <w:tc>
          <w:tcPr>
            <w:tcW w:w="243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F62AC" w:rsidRDefault="00C65C24" w:rsidP="00733BE4">
            <w:pPr>
              <w:pStyle w:val="ConsPlusNormal"/>
              <w:jc w:val="center"/>
              <w:rPr>
                <w:rFonts w:ascii="Times New Roman" w:hAnsi="Times New Roman"/>
                <w:b/>
                <w:sz w:val="24"/>
                <w:szCs w:val="24"/>
              </w:rPr>
            </w:pPr>
            <w:r w:rsidRPr="005F62AC">
              <w:rPr>
                <w:rFonts w:ascii="Times New Roman" w:hAnsi="Times New Roman"/>
                <w:b/>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F62AC" w:rsidRDefault="00C65C24" w:rsidP="00733BE4">
            <w:pPr>
              <w:pStyle w:val="ConsPlusNormal"/>
              <w:jc w:val="center"/>
              <w:rPr>
                <w:rFonts w:ascii="Times New Roman" w:hAnsi="Times New Roman"/>
                <w:b/>
                <w:sz w:val="24"/>
                <w:szCs w:val="24"/>
              </w:rPr>
            </w:pPr>
            <w:r w:rsidRPr="005F62AC">
              <w:rPr>
                <w:rFonts w:ascii="Times New Roman" w:hAnsi="Times New Roman"/>
                <w:b/>
                <w:sz w:val="24"/>
                <w:szCs w:val="24"/>
              </w:rPr>
              <w:t>Обеспеченность на 1000 отдыхающих</w:t>
            </w:r>
          </w:p>
        </w:tc>
      </w:tr>
      <w:tr w:rsidR="00C65C24" w:rsidRPr="00037022" w:rsidTr="00733BE4">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jc w:val="center"/>
              <w:rPr>
                <w:rFonts w:ascii="Times New Roman" w:hAnsi="Times New Roman"/>
                <w:sz w:val="24"/>
                <w:szCs w:val="24"/>
              </w:rPr>
            </w:pPr>
            <w:r w:rsidRPr="00037022">
              <w:rPr>
                <w:rFonts w:ascii="Times New Roman" w:hAnsi="Times New Roman"/>
                <w:sz w:val="24"/>
                <w:szCs w:val="24"/>
              </w:rPr>
              <w:t>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jc w:val="center"/>
              <w:rPr>
                <w:rFonts w:ascii="Times New Roman" w:hAnsi="Times New Roman"/>
                <w:sz w:val="24"/>
                <w:szCs w:val="24"/>
              </w:rPr>
            </w:pPr>
            <w:r w:rsidRPr="00037022">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jc w:val="center"/>
              <w:rPr>
                <w:rFonts w:ascii="Times New Roman" w:hAnsi="Times New Roman"/>
                <w:sz w:val="24"/>
                <w:szCs w:val="24"/>
              </w:rPr>
            </w:pPr>
            <w:r w:rsidRPr="00037022">
              <w:rPr>
                <w:rFonts w:ascii="Times New Roman" w:hAnsi="Times New Roman"/>
                <w:sz w:val="24"/>
                <w:szCs w:val="24"/>
              </w:rPr>
              <w:t>3</w:t>
            </w:r>
          </w:p>
        </w:tc>
      </w:tr>
      <w:tr w:rsidR="00C65C24" w:rsidRPr="00037022" w:rsidTr="00733BE4">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rPr>
                <w:rFonts w:ascii="Times New Roman" w:hAnsi="Times New Roman"/>
                <w:sz w:val="24"/>
                <w:szCs w:val="24"/>
              </w:rPr>
            </w:pPr>
            <w:r w:rsidRPr="00037022">
              <w:rPr>
                <w:rFonts w:ascii="Times New Roman" w:hAnsi="Times New Roman"/>
                <w:sz w:val="24"/>
                <w:szCs w:val="24"/>
              </w:rPr>
              <w:t>Пляжи общего пользования:</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rPr>
                <w:rFonts w:ascii="Times New Roman" w:hAnsi="Times New Roman"/>
                <w:sz w:val="24"/>
                <w:szCs w:val="24"/>
              </w:rPr>
            </w:pPr>
          </w:p>
        </w:tc>
      </w:tr>
      <w:tr w:rsidR="00C65C24" w:rsidRPr="00037022" w:rsidTr="00733BE4">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rPr>
                <w:rFonts w:ascii="Times New Roman" w:hAnsi="Times New Roman"/>
                <w:sz w:val="24"/>
                <w:szCs w:val="24"/>
              </w:rPr>
            </w:pPr>
            <w:r w:rsidRPr="00037022">
              <w:rPr>
                <w:rFonts w:ascii="Times New Roman" w:hAnsi="Times New Roman"/>
                <w:sz w:val="24"/>
                <w:szCs w:val="24"/>
              </w:rPr>
              <w:t>Пляж</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jc w:val="center"/>
              <w:rPr>
                <w:rFonts w:ascii="Times New Roman" w:hAnsi="Times New Roman"/>
                <w:sz w:val="24"/>
                <w:szCs w:val="24"/>
              </w:rPr>
            </w:pPr>
            <w:r w:rsidRPr="00037022">
              <w:rPr>
                <w:rFonts w:ascii="Times New Roman" w:hAnsi="Times New Roman"/>
                <w:sz w:val="24"/>
                <w:szCs w:val="24"/>
              </w:rPr>
              <w:t>га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jc w:val="center"/>
              <w:rPr>
                <w:rFonts w:ascii="Times New Roman" w:hAnsi="Times New Roman"/>
                <w:sz w:val="24"/>
                <w:szCs w:val="24"/>
              </w:rPr>
            </w:pPr>
            <w:r w:rsidRPr="00037022">
              <w:rPr>
                <w:rFonts w:ascii="Times New Roman" w:hAnsi="Times New Roman"/>
                <w:sz w:val="24"/>
                <w:szCs w:val="24"/>
              </w:rPr>
              <w:t>0,8 - 1</w:t>
            </w:r>
          </w:p>
        </w:tc>
      </w:tr>
      <w:tr w:rsidR="00C65C24" w:rsidRPr="00037022" w:rsidTr="00733BE4">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rPr>
                <w:rFonts w:ascii="Times New Roman" w:hAnsi="Times New Roman"/>
                <w:sz w:val="24"/>
                <w:szCs w:val="24"/>
              </w:rPr>
            </w:pPr>
            <w:r w:rsidRPr="00037022">
              <w:rPr>
                <w:rFonts w:ascii="Times New Roman" w:hAnsi="Times New Roman"/>
                <w:sz w:val="24"/>
                <w:szCs w:val="24"/>
              </w:rPr>
              <w:t>Акватория</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jc w:val="center"/>
              <w:rPr>
                <w:rFonts w:ascii="Times New Roman" w:hAnsi="Times New Roman"/>
                <w:sz w:val="24"/>
                <w:szCs w:val="24"/>
              </w:rPr>
            </w:pPr>
            <w:r w:rsidRPr="00037022">
              <w:rPr>
                <w:rFonts w:ascii="Times New Roman" w:hAnsi="Times New Roman"/>
                <w:sz w:val="24"/>
                <w:szCs w:val="24"/>
              </w:rPr>
              <w:t>га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jc w:val="center"/>
              <w:rPr>
                <w:rFonts w:ascii="Times New Roman" w:hAnsi="Times New Roman"/>
                <w:sz w:val="24"/>
                <w:szCs w:val="24"/>
              </w:rPr>
            </w:pPr>
            <w:r w:rsidRPr="00037022">
              <w:rPr>
                <w:rFonts w:ascii="Times New Roman" w:hAnsi="Times New Roman"/>
                <w:sz w:val="24"/>
                <w:szCs w:val="24"/>
              </w:rPr>
              <w:t>1 - 2</w:t>
            </w:r>
          </w:p>
        </w:tc>
      </w:tr>
    </w:tbl>
    <w:p w:rsidR="00C65C24" w:rsidRDefault="00C65C24" w:rsidP="006548D9">
      <w:pPr>
        <w:pStyle w:val="af8"/>
        <w:widowControl w:val="0"/>
        <w:spacing w:line="239" w:lineRule="auto"/>
        <w:ind w:firstLine="709"/>
        <w:jc w:val="both"/>
        <w:rPr>
          <w:rFonts w:ascii="Times New Roman" w:hAnsi="Times New Roman" w:cs="Times New Roman"/>
          <w:sz w:val="28"/>
          <w:szCs w:val="28"/>
        </w:rPr>
      </w:pPr>
      <w:r w:rsidRPr="006548D9">
        <w:rPr>
          <w:rFonts w:ascii="Times New Roman" w:hAnsi="Times New Roman" w:cs="Times New Roman"/>
          <w:sz w:val="28"/>
          <w:szCs w:val="28"/>
        </w:rPr>
        <w:t>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C65C24" w:rsidRDefault="00C65C24" w:rsidP="006548D9">
      <w:pPr>
        <w:pStyle w:val="af8"/>
        <w:widowControl w:val="0"/>
        <w:spacing w:line="239" w:lineRule="auto"/>
        <w:ind w:firstLine="709"/>
        <w:jc w:val="both"/>
        <w:rPr>
          <w:rFonts w:ascii="Times New Roman" w:hAnsi="Times New Roman" w:cs="Times New Roman"/>
          <w:sz w:val="28"/>
          <w:szCs w:val="28"/>
        </w:rPr>
      </w:pPr>
    </w:p>
    <w:p w:rsidR="00C65C24" w:rsidRDefault="00C65C24" w:rsidP="006548D9">
      <w:pPr>
        <w:pStyle w:val="af8"/>
        <w:widowControl w:val="0"/>
        <w:spacing w:line="239" w:lineRule="auto"/>
        <w:ind w:firstLine="709"/>
        <w:jc w:val="center"/>
        <w:rPr>
          <w:rFonts w:ascii="Times New Roman" w:hAnsi="Times New Roman" w:cs="Times New Roman"/>
          <w:b/>
          <w:i/>
          <w:sz w:val="28"/>
          <w:szCs w:val="28"/>
        </w:rPr>
      </w:pPr>
      <w:r w:rsidRPr="006548D9">
        <w:rPr>
          <w:rFonts w:ascii="Times New Roman" w:hAnsi="Times New Roman" w:cs="Times New Roman"/>
          <w:b/>
          <w:i/>
          <w:sz w:val="28"/>
          <w:szCs w:val="28"/>
        </w:rPr>
        <w:t>4.6. Виды объектов местного значения Дальнегорского городского округа в области жилищного строительства:</w:t>
      </w:r>
    </w:p>
    <w:p w:rsidR="00C65C24" w:rsidRPr="006548D9" w:rsidRDefault="00C65C24" w:rsidP="006548D9">
      <w:pPr>
        <w:pStyle w:val="af8"/>
        <w:widowControl w:val="0"/>
        <w:spacing w:line="239" w:lineRule="auto"/>
        <w:ind w:firstLine="709"/>
        <w:jc w:val="center"/>
        <w:rPr>
          <w:rFonts w:ascii="Times New Roman" w:hAnsi="Times New Roman" w:cs="Times New Roman"/>
          <w:b/>
          <w:i/>
          <w:sz w:val="28"/>
          <w:szCs w:val="28"/>
        </w:rPr>
      </w:pPr>
    </w:p>
    <w:p w:rsidR="00C65C24" w:rsidRPr="00E51BF1" w:rsidRDefault="00C65C24" w:rsidP="00901F75">
      <w:pPr>
        <w:pStyle w:val="af8"/>
        <w:widowControl w:val="0"/>
        <w:numPr>
          <w:ilvl w:val="2"/>
          <w:numId w:val="26"/>
        </w:numPr>
        <w:spacing w:line="239" w:lineRule="auto"/>
        <w:jc w:val="center"/>
        <w:rPr>
          <w:rFonts w:ascii="Times New Roman" w:hAnsi="Times New Roman" w:cs="Times New Roman"/>
          <w:b/>
          <w:i/>
          <w:sz w:val="28"/>
          <w:szCs w:val="28"/>
        </w:rPr>
      </w:pPr>
      <w:r w:rsidRPr="00E51BF1">
        <w:rPr>
          <w:rFonts w:ascii="Times New Roman" w:hAnsi="Times New Roman" w:cs="Times New Roman"/>
          <w:b/>
          <w:i/>
          <w:sz w:val="28"/>
          <w:szCs w:val="28"/>
        </w:rPr>
        <w:t xml:space="preserve">муниципальный жилищный фонд </w:t>
      </w:r>
    </w:p>
    <w:p w:rsidR="00C65C24" w:rsidRDefault="00C65C24" w:rsidP="00901F75">
      <w:pPr>
        <w:pStyle w:val="af8"/>
        <w:widowControl w:val="0"/>
        <w:spacing w:line="239" w:lineRule="auto"/>
        <w:jc w:val="center"/>
        <w:rPr>
          <w:rFonts w:ascii="Times New Roman" w:hAnsi="Times New Roman" w:cs="Times New Roman"/>
          <w:b/>
          <w:i/>
          <w:sz w:val="28"/>
          <w:szCs w:val="28"/>
        </w:rPr>
      </w:pPr>
    </w:p>
    <w:p w:rsidR="00C65C24" w:rsidRPr="006548D9" w:rsidRDefault="00C65C24" w:rsidP="006548D9">
      <w:pPr>
        <w:pStyle w:val="af8"/>
        <w:widowControl w:val="0"/>
        <w:spacing w:line="239" w:lineRule="auto"/>
        <w:ind w:firstLine="709"/>
        <w:jc w:val="both"/>
        <w:rPr>
          <w:rFonts w:ascii="Times New Roman" w:hAnsi="Times New Roman" w:cs="Times New Roman"/>
          <w:i/>
          <w:sz w:val="28"/>
          <w:szCs w:val="28"/>
        </w:rPr>
      </w:pPr>
      <w:r w:rsidRPr="006548D9">
        <w:rPr>
          <w:rFonts w:ascii="Times New Roman" w:hAnsi="Times New Roman" w:cs="Times New Roman"/>
          <w:i/>
          <w:sz w:val="28"/>
          <w:szCs w:val="28"/>
        </w:rPr>
        <w:t>(Показатели территориальной доступности не нормируются)</w:t>
      </w:r>
    </w:p>
    <w:p w:rsidR="00C65C24" w:rsidRDefault="00C65C24" w:rsidP="006548D9">
      <w:pPr>
        <w:pStyle w:val="af8"/>
        <w:widowControl w:val="0"/>
        <w:spacing w:line="239" w:lineRule="auto"/>
        <w:ind w:firstLine="709"/>
        <w:jc w:val="both"/>
        <w:rPr>
          <w:rFonts w:ascii="Times New Roman" w:hAnsi="Times New Roman" w:cs="Times New Roman"/>
          <w:sz w:val="28"/>
          <w:szCs w:val="28"/>
        </w:rPr>
      </w:pPr>
      <w:r w:rsidRPr="006548D9">
        <w:rPr>
          <w:rFonts w:ascii="Times New Roman" w:hAnsi="Times New Roman" w:cs="Times New Roman"/>
          <w:sz w:val="28"/>
          <w:szCs w:val="28"/>
        </w:rPr>
        <w:t>Уч</w:t>
      </w:r>
      <w:r>
        <w:rPr>
          <w:rFonts w:ascii="Times New Roman" w:hAnsi="Times New Roman" w:cs="Times New Roman"/>
          <w:sz w:val="28"/>
          <w:szCs w:val="28"/>
        </w:rPr>
        <w:t>е</w:t>
      </w:r>
      <w:r w:rsidRPr="006548D9">
        <w:rPr>
          <w:rFonts w:ascii="Times New Roman" w:hAnsi="Times New Roman" w:cs="Times New Roman"/>
          <w:sz w:val="28"/>
          <w:szCs w:val="28"/>
        </w:rPr>
        <w:t xml:space="preserve">тная норма площади жилого помещения </w:t>
      </w:r>
      <w:proofErr w:type="gramStart"/>
      <w:r w:rsidRPr="006548D9">
        <w:rPr>
          <w:rFonts w:ascii="Times New Roman" w:hAnsi="Times New Roman" w:cs="Times New Roman"/>
          <w:sz w:val="28"/>
          <w:szCs w:val="28"/>
        </w:rPr>
        <w:t xml:space="preserve">при постановке граждан на учет в качестве нуждающихся в получении жилых помещений в </w:t>
      </w:r>
      <w:r>
        <w:rPr>
          <w:rFonts w:ascii="Times New Roman" w:hAnsi="Times New Roman" w:cs="Times New Roman"/>
          <w:sz w:val="28"/>
          <w:szCs w:val="28"/>
        </w:rPr>
        <w:t xml:space="preserve">городском </w:t>
      </w:r>
      <w:r>
        <w:rPr>
          <w:rFonts w:ascii="Times New Roman" w:hAnsi="Times New Roman" w:cs="Times New Roman"/>
          <w:sz w:val="28"/>
          <w:szCs w:val="28"/>
        </w:rPr>
        <w:lastRenderedPageBreak/>
        <w:t>округе</w:t>
      </w:r>
      <w:proofErr w:type="gramEnd"/>
      <w:r w:rsidRPr="006548D9">
        <w:rPr>
          <w:rFonts w:ascii="Times New Roman" w:hAnsi="Times New Roman" w:cs="Times New Roman"/>
          <w:sz w:val="28"/>
          <w:szCs w:val="28"/>
        </w:rPr>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w:t>
      </w:r>
      <w:r>
        <w:rPr>
          <w:rFonts w:ascii="Times New Roman" w:hAnsi="Times New Roman" w:cs="Times New Roman"/>
          <w:sz w:val="28"/>
          <w:szCs w:val="28"/>
        </w:rPr>
        <w:t>Дальнегорского городского округа</w:t>
      </w:r>
      <w:r w:rsidRPr="006548D9">
        <w:rPr>
          <w:rFonts w:ascii="Times New Roman" w:hAnsi="Times New Roman" w:cs="Times New Roman"/>
          <w:sz w:val="28"/>
          <w:szCs w:val="28"/>
        </w:rPr>
        <w:t xml:space="preserve">. </w:t>
      </w:r>
    </w:p>
    <w:p w:rsidR="00C65C24" w:rsidRDefault="00C65C24" w:rsidP="006548D9">
      <w:pPr>
        <w:pStyle w:val="af8"/>
        <w:widowControl w:val="0"/>
        <w:spacing w:line="239" w:lineRule="auto"/>
        <w:ind w:firstLine="709"/>
        <w:jc w:val="both"/>
        <w:rPr>
          <w:rFonts w:ascii="Times New Roman" w:hAnsi="Times New Roman" w:cs="Times New Roman"/>
          <w:sz w:val="28"/>
          <w:szCs w:val="28"/>
        </w:rPr>
      </w:pPr>
      <w:r w:rsidRPr="002617F0">
        <w:rPr>
          <w:rFonts w:ascii="Times New Roman" w:hAnsi="Times New Roman" w:cs="Times New Roman"/>
          <w:sz w:val="28"/>
          <w:szCs w:val="28"/>
        </w:rPr>
        <w:t xml:space="preserve">Минимальные расчетные показатели жилищной обеспеченности содержат показатели по обеспечению населения общей площадью квартир и жилыми комнатами на 1 человека </w:t>
      </w:r>
      <w:r>
        <w:rPr>
          <w:rFonts w:ascii="Times New Roman" w:hAnsi="Times New Roman" w:cs="Times New Roman"/>
          <w:sz w:val="28"/>
          <w:szCs w:val="28"/>
        </w:rPr>
        <w:t>муниципального жилья</w:t>
      </w:r>
      <w:r w:rsidRPr="002617F0">
        <w:rPr>
          <w:rFonts w:ascii="Times New Roman" w:hAnsi="Times New Roman" w:cs="Times New Roman"/>
          <w:sz w:val="28"/>
          <w:szCs w:val="28"/>
        </w:rPr>
        <w:t xml:space="preserve"> в соответствии с таблицей </w:t>
      </w:r>
      <w:r w:rsidR="00357F9F">
        <w:rPr>
          <w:rFonts w:ascii="Times New Roman" w:hAnsi="Times New Roman" w:cs="Times New Roman"/>
          <w:sz w:val="28"/>
          <w:szCs w:val="28"/>
        </w:rPr>
        <w:t>27</w:t>
      </w:r>
      <w:r w:rsidRPr="002617F0">
        <w:rPr>
          <w:rFonts w:ascii="Times New Roman" w:hAnsi="Times New Roman" w:cs="Times New Roman"/>
          <w:sz w:val="28"/>
          <w:szCs w:val="28"/>
        </w:rPr>
        <w:t>.</w:t>
      </w:r>
    </w:p>
    <w:p w:rsidR="00C65C24" w:rsidRDefault="00C65C24" w:rsidP="002617F0">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357F9F">
        <w:rPr>
          <w:rFonts w:ascii="Times New Roman" w:hAnsi="Times New Roman" w:cs="Times New Roman"/>
          <w:sz w:val="28"/>
          <w:szCs w:val="28"/>
        </w:rPr>
        <w:t>27</w:t>
      </w:r>
    </w:p>
    <w:tbl>
      <w:tblPr>
        <w:tblW w:w="4935" w:type="pct"/>
        <w:tblInd w:w="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609"/>
        <w:gridCol w:w="3624"/>
        <w:gridCol w:w="1974"/>
        <w:gridCol w:w="3240"/>
      </w:tblGrid>
      <w:tr w:rsidR="00A52E05" w:rsidRPr="00DA23F0" w:rsidTr="00390D9A">
        <w:trPr>
          <w:trHeight w:val="913"/>
        </w:trPr>
        <w:tc>
          <w:tcPr>
            <w:tcW w:w="322" w:type="pct"/>
            <w:shd w:val="clear" w:color="auto" w:fill="EEECE1"/>
            <w:vAlign w:val="center"/>
          </w:tcPr>
          <w:p w:rsidR="00A52E05" w:rsidRPr="005F62AC" w:rsidRDefault="00A52E05" w:rsidP="00390D9A">
            <w:pPr>
              <w:pStyle w:val="--"/>
              <w:rPr>
                <w:rFonts w:ascii="Times New Roman" w:hAnsi="Times New Roman" w:cs="Times New Roman"/>
                <w:b/>
                <w:sz w:val="24"/>
                <w:szCs w:val="24"/>
              </w:rPr>
            </w:pPr>
            <w:r w:rsidRPr="005F62AC">
              <w:rPr>
                <w:rFonts w:ascii="Times New Roman" w:hAnsi="Times New Roman" w:cs="Times New Roman"/>
                <w:b/>
                <w:sz w:val="24"/>
                <w:szCs w:val="24"/>
              </w:rPr>
              <w:t>№</w:t>
            </w:r>
            <w:proofErr w:type="gramStart"/>
            <w:r w:rsidRPr="005F62AC">
              <w:rPr>
                <w:rFonts w:ascii="Times New Roman" w:hAnsi="Times New Roman" w:cs="Times New Roman"/>
                <w:b/>
                <w:sz w:val="24"/>
                <w:szCs w:val="24"/>
              </w:rPr>
              <w:t>п</w:t>
            </w:r>
            <w:proofErr w:type="gramEnd"/>
            <w:r w:rsidRPr="005F62AC">
              <w:rPr>
                <w:rFonts w:ascii="Times New Roman" w:hAnsi="Times New Roman" w:cs="Times New Roman"/>
                <w:b/>
                <w:sz w:val="24"/>
                <w:szCs w:val="24"/>
              </w:rPr>
              <w:t>/п</w:t>
            </w:r>
          </w:p>
        </w:tc>
        <w:tc>
          <w:tcPr>
            <w:tcW w:w="1918" w:type="pct"/>
            <w:shd w:val="clear" w:color="auto" w:fill="EEECE1"/>
            <w:vAlign w:val="center"/>
          </w:tcPr>
          <w:p w:rsidR="00A52E05" w:rsidRPr="005F62AC" w:rsidRDefault="00A52E05" w:rsidP="00390D9A">
            <w:pPr>
              <w:pStyle w:val="--"/>
              <w:rPr>
                <w:rFonts w:ascii="Times New Roman" w:hAnsi="Times New Roman" w:cs="Times New Roman"/>
                <w:b/>
                <w:sz w:val="24"/>
                <w:szCs w:val="24"/>
              </w:rPr>
            </w:pPr>
            <w:r w:rsidRPr="005F62AC">
              <w:rPr>
                <w:rFonts w:ascii="Times New Roman" w:hAnsi="Times New Roman" w:cs="Times New Roman"/>
                <w:b/>
                <w:sz w:val="24"/>
                <w:szCs w:val="24"/>
              </w:rPr>
              <w:t>Тип жилого дома по уровню комфорта</w:t>
            </w:r>
          </w:p>
        </w:tc>
        <w:tc>
          <w:tcPr>
            <w:tcW w:w="1045" w:type="pct"/>
            <w:shd w:val="clear" w:color="auto" w:fill="EEECE1"/>
            <w:vAlign w:val="center"/>
          </w:tcPr>
          <w:p w:rsidR="00A52E05" w:rsidRPr="005F62AC" w:rsidRDefault="00A52E05" w:rsidP="00390D9A">
            <w:pPr>
              <w:pStyle w:val="--"/>
              <w:rPr>
                <w:rFonts w:ascii="Times New Roman" w:hAnsi="Times New Roman" w:cs="Times New Roman"/>
                <w:b/>
                <w:sz w:val="24"/>
                <w:szCs w:val="24"/>
              </w:rPr>
            </w:pPr>
            <w:r w:rsidRPr="005F62AC">
              <w:rPr>
                <w:rFonts w:ascii="Times New Roman" w:hAnsi="Times New Roman" w:cs="Times New Roman"/>
                <w:b/>
                <w:sz w:val="24"/>
                <w:szCs w:val="24"/>
              </w:rPr>
              <w:t>Обеспеченность общей площадью квартиры, кв. м/чел</w:t>
            </w:r>
          </w:p>
        </w:tc>
        <w:tc>
          <w:tcPr>
            <w:tcW w:w="1715" w:type="pct"/>
            <w:shd w:val="clear" w:color="auto" w:fill="EEECE1"/>
            <w:vAlign w:val="center"/>
          </w:tcPr>
          <w:p w:rsidR="00A52E05" w:rsidRPr="005F62AC" w:rsidRDefault="00A52E05" w:rsidP="00390D9A">
            <w:pPr>
              <w:pStyle w:val="--"/>
              <w:rPr>
                <w:rFonts w:ascii="Times New Roman" w:hAnsi="Times New Roman" w:cs="Times New Roman"/>
                <w:b/>
                <w:sz w:val="24"/>
                <w:szCs w:val="24"/>
              </w:rPr>
            </w:pPr>
            <w:r w:rsidRPr="005F62AC">
              <w:rPr>
                <w:rFonts w:ascii="Times New Roman" w:hAnsi="Times New Roman" w:cs="Times New Roman"/>
                <w:b/>
                <w:sz w:val="24"/>
                <w:szCs w:val="24"/>
              </w:rPr>
              <w:t xml:space="preserve">Обеспеченность жилыми комнатами, </w:t>
            </w:r>
            <w:proofErr w:type="gramStart"/>
            <w:r w:rsidRPr="005F62AC">
              <w:rPr>
                <w:rFonts w:ascii="Times New Roman" w:hAnsi="Times New Roman" w:cs="Times New Roman"/>
                <w:b/>
                <w:sz w:val="24"/>
                <w:szCs w:val="24"/>
              </w:rPr>
              <w:t>шт</w:t>
            </w:r>
            <w:proofErr w:type="gramEnd"/>
            <w:r w:rsidRPr="005F62AC">
              <w:rPr>
                <w:rFonts w:ascii="Times New Roman" w:hAnsi="Times New Roman" w:cs="Times New Roman"/>
                <w:b/>
                <w:sz w:val="24"/>
                <w:szCs w:val="24"/>
              </w:rPr>
              <w:t>/чел</w:t>
            </w:r>
          </w:p>
        </w:tc>
      </w:tr>
      <w:tr w:rsidR="00A52E05" w:rsidRPr="00DA23F0" w:rsidTr="00390D9A">
        <w:trPr>
          <w:trHeight w:val="1423"/>
        </w:trPr>
        <w:tc>
          <w:tcPr>
            <w:tcW w:w="322" w:type="pct"/>
            <w:vMerge w:val="restart"/>
            <w:vAlign w:val="center"/>
          </w:tcPr>
          <w:p w:rsidR="00A52E05" w:rsidRPr="00AB0DF1" w:rsidRDefault="00A52E05" w:rsidP="00390D9A">
            <w:pPr>
              <w:pStyle w:val="-1"/>
              <w:jc w:val="center"/>
              <w:rPr>
                <w:rFonts w:ascii="Times New Roman" w:hAnsi="Times New Roman" w:cs="Times New Roman"/>
                <w:color w:val="auto"/>
                <w:sz w:val="24"/>
                <w:szCs w:val="24"/>
              </w:rPr>
            </w:pPr>
            <w:r w:rsidRPr="00AB0DF1">
              <w:rPr>
                <w:rFonts w:ascii="Times New Roman" w:hAnsi="Times New Roman" w:cs="Times New Roman"/>
                <w:color w:val="auto"/>
                <w:sz w:val="24"/>
                <w:szCs w:val="24"/>
              </w:rPr>
              <w:t>1.</w:t>
            </w:r>
          </w:p>
        </w:tc>
        <w:tc>
          <w:tcPr>
            <w:tcW w:w="1918" w:type="pct"/>
            <w:vMerge w:val="restart"/>
            <w:vAlign w:val="center"/>
          </w:tcPr>
          <w:p w:rsidR="00A52E05" w:rsidRPr="00AB0DF1" w:rsidRDefault="00A52E05" w:rsidP="00390D9A">
            <w:pPr>
              <w:pStyle w:val="-1"/>
              <w:rPr>
                <w:rFonts w:ascii="Times New Roman" w:hAnsi="Times New Roman" w:cs="Times New Roman"/>
                <w:color w:val="auto"/>
                <w:sz w:val="24"/>
                <w:szCs w:val="24"/>
              </w:rPr>
            </w:pPr>
            <w:proofErr w:type="gramStart"/>
            <w:r w:rsidRPr="00AB0DF1">
              <w:rPr>
                <w:rFonts w:ascii="Times New Roman" w:hAnsi="Times New Roman" w:cs="Times New Roman"/>
                <w:color w:val="auto"/>
                <w:sz w:val="24"/>
                <w:szCs w:val="24"/>
              </w:rPr>
              <w:t>Социальный</w:t>
            </w:r>
            <w:proofErr w:type="gramEnd"/>
            <w:r w:rsidRPr="00AB0DF1">
              <w:rPr>
                <w:rFonts w:ascii="Times New Roman" w:hAnsi="Times New Roman" w:cs="Times New Roman"/>
                <w:color w:val="auto"/>
                <w:sz w:val="24"/>
                <w:szCs w:val="24"/>
              </w:rPr>
              <w:t xml:space="preserve"> (муниципальное жилище)</w:t>
            </w:r>
          </w:p>
        </w:tc>
        <w:tc>
          <w:tcPr>
            <w:tcW w:w="1045" w:type="pct"/>
            <w:vAlign w:val="center"/>
          </w:tcPr>
          <w:p w:rsidR="00A52E05" w:rsidRPr="00AB0DF1" w:rsidRDefault="00A52E05" w:rsidP="00390D9A">
            <w:pPr>
              <w:pStyle w:val="-1"/>
              <w:jc w:val="center"/>
              <w:rPr>
                <w:rFonts w:ascii="Times New Roman" w:hAnsi="Times New Roman" w:cs="Times New Roman"/>
                <w:color w:val="auto"/>
                <w:sz w:val="24"/>
                <w:szCs w:val="24"/>
              </w:rPr>
            </w:pPr>
            <w:r w:rsidRPr="00AB0DF1">
              <w:rPr>
                <w:rFonts w:ascii="Times New Roman" w:hAnsi="Times New Roman" w:cs="Times New Roman"/>
                <w:color w:val="auto"/>
                <w:sz w:val="24"/>
                <w:szCs w:val="24"/>
              </w:rPr>
              <w:t>33</w:t>
            </w:r>
          </w:p>
        </w:tc>
        <w:tc>
          <w:tcPr>
            <w:tcW w:w="1715" w:type="pct"/>
            <w:vAlign w:val="center"/>
          </w:tcPr>
          <w:p w:rsidR="00A52E05" w:rsidRPr="00AB0DF1" w:rsidRDefault="00A52E05" w:rsidP="00390D9A">
            <w:pPr>
              <w:pStyle w:val="-1"/>
              <w:jc w:val="both"/>
              <w:rPr>
                <w:rFonts w:ascii="Times New Roman" w:hAnsi="Times New Roman" w:cs="Times New Roman"/>
                <w:color w:val="auto"/>
                <w:sz w:val="24"/>
                <w:szCs w:val="24"/>
              </w:rPr>
            </w:pPr>
            <w:r w:rsidRPr="00AB0DF1">
              <w:rPr>
                <w:rFonts w:ascii="Times New Roman" w:hAnsi="Times New Roman" w:cs="Times New Roman"/>
                <w:color w:val="auto"/>
                <w:sz w:val="24"/>
                <w:szCs w:val="24"/>
              </w:rPr>
              <w:t>для одиноких граждан, нуждающихся в жилом помещении</w:t>
            </w:r>
          </w:p>
        </w:tc>
      </w:tr>
      <w:tr w:rsidR="00A52E05" w:rsidRPr="00DA23F0" w:rsidTr="00390D9A">
        <w:trPr>
          <w:trHeight w:val="1423"/>
        </w:trPr>
        <w:tc>
          <w:tcPr>
            <w:tcW w:w="322" w:type="pct"/>
            <w:vMerge/>
            <w:vAlign w:val="center"/>
          </w:tcPr>
          <w:p w:rsidR="00A52E05" w:rsidRPr="00AB0DF1" w:rsidRDefault="00A52E05" w:rsidP="00390D9A">
            <w:pPr>
              <w:pStyle w:val="-1"/>
              <w:jc w:val="center"/>
              <w:rPr>
                <w:rFonts w:ascii="Times New Roman" w:hAnsi="Times New Roman" w:cs="Times New Roman"/>
                <w:color w:val="auto"/>
                <w:sz w:val="24"/>
                <w:szCs w:val="24"/>
              </w:rPr>
            </w:pPr>
          </w:p>
        </w:tc>
        <w:tc>
          <w:tcPr>
            <w:tcW w:w="1918" w:type="pct"/>
            <w:vMerge/>
            <w:vAlign w:val="center"/>
          </w:tcPr>
          <w:p w:rsidR="00A52E05" w:rsidRPr="00AB0DF1" w:rsidRDefault="00A52E05" w:rsidP="00390D9A">
            <w:pPr>
              <w:pStyle w:val="-1"/>
              <w:rPr>
                <w:rFonts w:ascii="Times New Roman" w:hAnsi="Times New Roman" w:cs="Times New Roman"/>
                <w:color w:val="auto"/>
                <w:sz w:val="24"/>
                <w:szCs w:val="24"/>
              </w:rPr>
            </w:pPr>
          </w:p>
        </w:tc>
        <w:tc>
          <w:tcPr>
            <w:tcW w:w="1045" w:type="pct"/>
            <w:vAlign w:val="center"/>
          </w:tcPr>
          <w:p w:rsidR="00A52E05" w:rsidRPr="00AB0DF1" w:rsidRDefault="00A52E05" w:rsidP="00390D9A">
            <w:pPr>
              <w:pStyle w:val="-1"/>
              <w:jc w:val="center"/>
              <w:rPr>
                <w:rFonts w:ascii="Times New Roman" w:hAnsi="Times New Roman" w:cs="Times New Roman"/>
                <w:color w:val="auto"/>
                <w:sz w:val="24"/>
                <w:szCs w:val="24"/>
              </w:rPr>
            </w:pPr>
            <w:r w:rsidRPr="00AB0DF1">
              <w:rPr>
                <w:rFonts w:ascii="Times New Roman" w:hAnsi="Times New Roman" w:cs="Times New Roman"/>
                <w:color w:val="auto"/>
                <w:sz w:val="24"/>
                <w:szCs w:val="24"/>
              </w:rPr>
              <w:t>21</w:t>
            </w:r>
          </w:p>
        </w:tc>
        <w:tc>
          <w:tcPr>
            <w:tcW w:w="1715" w:type="pct"/>
            <w:vAlign w:val="center"/>
          </w:tcPr>
          <w:p w:rsidR="00A52E05" w:rsidRPr="00AB0DF1" w:rsidRDefault="00A52E05" w:rsidP="00390D9A">
            <w:pPr>
              <w:pStyle w:val="-1"/>
              <w:jc w:val="both"/>
              <w:rPr>
                <w:rFonts w:ascii="Times New Roman" w:hAnsi="Times New Roman" w:cs="Times New Roman"/>
                <w:color w:val="auto"/>
                <w:sz w:val="24"/>
                <w:szCs w:val="24"/>
              </w:rPr>
            </w:pPr>
            <w:r w:rsidRPr="00AB0DF1">
              <w:rPr>
                <w:rFonts w:ascii="Times New Roman" w:hAnsi="Times New Roman" w:cs="Times New Roman"/>
                <w:color w:val="auto"/>
                <w:sz w:val="24"/>
                <w:szCs w:val="24"/>
              </w:rPr>
              <w:t>для семей из 2 человек, норма предоставления на каждого</w:t>
            </w:r>
          </w:p>
        </w:tc>
      </w:tr>
      <w:tr w:rsidR="00A52E05" w:rsidRPr="00DA23F0" w:rsidTr="00390D9A">
        <w:trPr>
          <w:trHeight w:val="1423"/>
        </w:trPr>
        <w:tc>
          <w:tcPr>
            <w:tcW w:w="322" w:type="pct"/>
            <w:vMerge/>
            <w:vAlign w:val="center"/>
          </w:tcPr>
          <w:p w:rsidR="00A52E05" w:rsidRPr="00AB0DF1" w:rsidRDefault="00A52E05" w:rsidP="00390D9A">
            <w:pPr>
              <w:pStyle w:val="-1"/>
              <w:jc w:val="center"/>
              <w:rPr>
                <w:rFonts w:ascii="Times New Roman" w:hAnsi="Times New Roman" w:cs="Times New Roman"/>
                <w:color w:val="auto"/>
                <w:sz w:val="24"/>
                <w:szCs w:val="24"/>
              </w:rPr>
            </w:pPr>
          </w:p>
        </w:tc>
        <w:tc>
          <w:tcPr>
            <w:tcW w:w="1918" w:type="pct"/>
            <w:vMerge/>
            <w:vAlign w:val="center"/>
          </w:tcPr>
          <w:p w:rsidR="00A52E05" w:rsidRPr="00AB0DF1" w:rsidRDefault="00A52E05" w:rsidP="00390D9A">
            <w:pPr>
              <w:pStyle w:val="-1"/>
              <w:rPr>
                <w:rFonts w:ascii="Times New Roman" w:hAnsi="Times New Roman" w:cs="Times New Roman"/>
                <w:color w:val="auto"/>
                <w:sz w:val="24"/>
                <w:szCs w:val="24"/>
              </w:rPr>
            </w:pPr>
          </w:p>
        </w:tc>
        <w:tc>
          <w:tcPr>
            <w:tcW w:w="1045" w:type="pct"/>
            <w:vAlign w:val="center"/>
          </w:tcPr>
          <w:p w:rsidR="00A52E05" w:rsidRPr="00AB0DF1" w:rsidRDefault="00A52E05" w:rsidP="00390D9A">
            <w:pPr>
              <w:pStyle w:val="-1"/>
              <w:jc w:val="center"/>
              <w:rPr>
                <w:rFonts w:ascii="Times New Roman" w:hAnsi="Times New Roman" w:cs="Times New Roman"/>
                <w:color w:val="auto"/>
                <w:sz w:val="24"/>
                <w:szCs w:val="24"/>
              </w:rPr>
            </w:pPr>
            <w:r w:rsidRPr="00AB0DF1">
              <w:rPr>
                <w:rFonts w:ascii="Times New Roman" w:hAnsi="Times New Roman" w:cs="Times New Roman"/>
                <w:color w:val="auto"/>
                <w:sz w:val="24"/>
                <w:szCs w:val="24"/>
              </w:rPr>
              <w:t>18</w:t>
            </w:r>
          </w:p>
        </w:tc>
        <w:tc>
          <w:tcPr>
            <w:tcW w:w="1715" w:type="pct"/>
            <w:vAlign w:val="center"/>
          </w:tcPr>
          <w:p w:rsidR="00A52E05" w:rsidRPr="00AB0DF1" w:rsidRDefault="00A52E05" w:rsidP="00390D9A">
            <w:pPr>
              <w:pStyle w:val="-1"/>
              <w:jc w:val="both"/>
              <w:rPr>
                <w:rFonts w:ascii="Times New Roman" w:hAnsi="Times New Roman" w:cs="Times New Roman"/>
                <w:color w:val="auto"/>
                <w:sz w:val="24"/>
                <w:szCs w:val="24"/>
              </w:rPr>
            </w:pPr>
            <w:r w:rsidRPr="00AB0DF1">
              <w:rPr>
                <w:rFonts w:ascii="Times New Roman" w:hAnsi="Times New Roman" w:cs="Times New Roman"/>
                <w:color w:val="auto"/>
                <w:sz w:val="24"/>
                <w:szCs w:val="24"/>
              </w:rPr>
              <w:t>для семей, состоящих из 3 и более человек, норма предоставления на каждого</w:t>
            </w:r>
          </w:p>
        </w:tc>
      </w:tr>
    </w:tbl>
    <w:p w:rsidR="00A52E05" w:rsidRDefault="00A52E05" w:rsidP="002617F0">
      <w:pPr>
        <w:pStyle w:val="af8"/>
        <w:widowControl w:val="0"/>
        <w:spacing w:line="239" w:lineRule="auto"/>
        <w:ind w:firstLine="709"/>
        <w:jc w:val="right"/>
        <w:rPr>
          <w:rFonts w:ascii="Times New Roman" w:hAnsi="Times New Roman" w:cs="Times New Roman"/>
          <w:sz w:val="28"/>
          <w:szCs w:val="28"/>
        </w:rPr>
      </w:pPr>
    </w:p>
    <w:p w:rsidR="00C65C24" w:rsidRDefault="00C65C24" w:rsidP="006548D9">
      <w:pPr>
        <w:pStyle w:val="af8"/>
        <w:widowControl w:val="0"/>
        <w:spacing w:line="239" w:lineRule="auto"/>
        <w:ind w:firstLine="709"/>
        <w:jc w:val="both"/>
        <w:rPr>
          <w:rFonts w:ascii="Times New Roman" w:hAnsi="Times New Roman" w:cs="Times New Roman"/>
          <w:sz w:val="28"/>
          <w:szCs w:val="28"/>
        </w:rPr>
      </w:pPr>
      <w:r w:rsidRPr="002617F0">
        <w:rPr>
          <w:rFonts w:ascii="Times New Roman" w:hAnsi="Times New Roman" w:cs="Times New Roman"/>
          <w:sz w:val="28"/>
          <w:szCs w:val="28"/>
        </w:rPr>
        <w:t xml:space="preserve">Минимальные расчетные показатели обеспеченности общей площадью и жилыми комнатами, указанные в таблице </w:t>
      </w:r>
      <w:r w:rsidR="00DD51D6">
        <w:rPr>
          <w:rFonts w:ascii="Times New Roman" w:hAnsi="Times New Roman" w:cs="Times New Roman"/>
          <w:sz w:val="28"/>
          <w:szCs w:val="28"/>
        </w:rPr>
        <w:t>27</w:t>
      </w:r>
      <w:r w:rsidRPr="002617F0">
        <w:rPr>
          <w:rFonts w:ascii="Times New Roman" w:hAnsi="Times New Roman" w:cs="Times New Roman"/>
          <w:sz w:val="28"/>
          <w:szCs w:val="28"/>
        </w:rPr>
        <w:t xml:space="preserve"> могут меняться в зависимости от средней жилищной обеспеченности населения </w:t>
      </w:r>
      <w:r>
        <w:rPr>
          <w:rFonts w:ascii="Times New Roman" w:hAnsi="Times New Roman" w:cs="Times New Roman"/>
          <w:sz w:val="28"/>
          <w:szCs w:val="28"/>
        </w:rPr>
        <w:t>Приморского края</w:t>
      </w:r>
      <w:r w:rsidRPr="002617F0">
        <w:rPr>
          <w:rFonts w:ascii="Times New Roman" w:hAnsi="Times New Roman" w:cs="Times New Roman"/>
          <w:sz w:val="28"/>
          <w:szCs w:val="28"/>
        </w:rPr>
        <w:t>.</w:t>
      </w:r>
    </w:p>
    <w:p w:rsidR="00C65C24" w:rsidRPr="006548D9" w:rsidRDefault="00C65C24" w:rsidP="006548D9">
      <w:pPr>
        <w:pStyle w:val="af8"/>
        <w:widowControl w:val="0"/>
        <w:spacing w:line="239" w:lineRule="auto"/>
        <w:ind w:firstLine="709"/>
        <w:jc w:val="both"/>
        <w:rPr>
          <w:rFonts w:ascii="Times New Roman" w:hAnsi="Times New Roman" w:cs="Times New Roman"/>
          <w:sz w:val="28"/>
          <w:szCs w:val="28"/>
        </w:rPr>
      </w:pPr>
      <w:r w:rsidRPr="002617F0">
        <w:rPr>
          <w:rFonts w:ascii="Times New Roman" w:hAnsi="Times New Roman" w:cs="Times New Roman"/>
          <w:sz w:val="28"/>
          <w:szCs w:val="28"/>
        </w:rPr>
        <w:t>Минимальная расчетная обеспеченность прожи</w:t>
      </w:r>
      <w:r>
        <w:rPr>
          <w:rFonts w:ascii="Times New Roman" w:hAnsi="Times New Roman" w:cs="Times New Roman"/>
          <w:sz w:val="28"/>
          <w:szCs w:val="28"/>
        </w:rPr>
        <w:t>вания в общежитиях и жилых поме</w:t>
      </w:r>
      <w:r w:rsidRPr="002617F0">
        <w:rPr>
          <w:rFonts w:ascii="Times New Roman" w:hAnsi="Times New Roman" w:cs="Times New Roman"/>
          <w:sz w:val="28"/>
          <w:szCs w:val="28"/>
        </w:rPr>
        <w:t>щениях маневренного фонда составляет 6 кв. м. жилой площади на одного человека.</w:t>
      </w:r>
    </w:p>
    <w:p w:rsidR="00C65C24" w:rsidRDefault="00C65C24" w:rsidP="006548D9">
      <w:pPr>
        <w:pStyle w:val="af8"/>
        <w:widowControl w:val="0"/>
        <w:spacing w:line="239" w:lineRule="auto"/>
        <w:ind w:firstLine="709"/>
        <w:jc w:val="center"/>
        <w:rPr>
          <w:rFonts w:ascii="Times New Roman" w:hAnsi="Times New Roman" w:cs="Times New Roman"/>
          <w:b/>
          <w:i/>
          <w:sz w:val="28"/>
          <w:szCs w:val="28"/>
        </w:rPr>
      </w:pPr>
      <w:r w:rsidRPr="006548D9">
        <w:rPr>
          <w:rFonts w:ascii="Times New Roman" w:hAnsi="Times New Roman" w:cs="Times New Roman"/>
          <w:b/>
          <w:i/>
          <w:sz w:val="28"/>
          <w:szCs w:val="28"/>
        </w:rPr>
        <w:t>4.6.2. частный жилищный фонд</w:t>
      </w:r>
    </w:p>
    <w:p w:rsidR="00C65C24" w:rsidRDefault="00C65C24" w:rsidP="006548D9">
      <w:pPr>
        <w:pStyle w:val="af8"/>
        <w:widowControl w:val="0"/>
        <w:spacing w:line="239" w:lineRule="auto"/>
        <w:ind w:firstLine="709"/>
        <w:jc w:val="center"/>
        <w:rPr>
          <w:rFonts w:ascii="Times New Roman" w:hAnsi="Times New Roman" w:cs="Times New Roman"/>
          <w:b/>
          <w:i/>
          <w:sz w:val="28"/>
          <w:szCs w:val="28"/>
        </w:rPr>
      </w:pPr>
    </w:p>
    <w:p w:rsidR="00C65C24" w:rsidRDefault="00C65C24" w:rsidP="006548D9">
      <w:pPr>
        <w:pStyle w:val="af8"/>
        <w:widowControl w:val="0"/>
        <w:spacing w:line="239" w:lineRule="auto"/>
        <w:ind w:firstLine="709"/>
        <w:jc w:val="both"/>
        <w:rPr>
          <w:rFonts w:ascii="Times New Roman" w:hAnsi="Times New Roman" w:cs="Times New Roman"/>
          <w:sz w:val="28"/>
          <w:szCs w:val="28"/>
        </w:rPr>
      </w:pPr>
      <w:r w:rsidRPr="006548D9">
        <w:rPr>
          <w:rFonts w:ascii="Times New Roman" w:hAnsi="Times New Roman" w:cs="Times New Roman"/>
          <w:sz w:val="28"/>
          <w:szCs w:val="28"/>
        </w:rPr>
        <w:t>Расчетные показатели минимальной обеспеченности общей площадью жилых помещений для индивидуальной жилой застройки не нормируются.</w:t>
      </w:r>
    </w:p>
    <w:p w:rsidR="00C65C24" w:rsidRDefault="00C65C24" w:rsidP="006548D9">
      <w:pPr>
        <w:pStyle w:val="af8"/>
        <w:widowControl w:val="0"/>
        <w:spacing w:line="239" w:lineRule="auto"/>
        <w:ind w:firstLine="709"/>
        <w:jc w:val="both"/>
        <w:rPr>
          <w:rFonts w:ascii="Times New Roman" w:hAnsi="Times New Roman" w:cs="Times New Roman"/>
          <w:sz w:val="28"/>
          <w:szCs w:val="28"/>
        </w:rPr>
      </w:pPr>
      <w:r w:rsidRPr="002617F0">
        <w:rPr>
          <w:rFonts w:ascii="Times New Roman" w:hAnsi="Times New Roman" w:cs="Times New Roman"/>
          <w:sz w:val="28"/>
          <w:szCs w:val="28"/>
        </w:rPr>
        <w:t xml:space="preserve">Минимальные расчетные показатели жилищной обеспеченности содержат показатели по обеспечению населения общей площадью квартир и жилыми комнатами на 1 человека в зависимости от типов жилых домов по уровню комфорта и определяются в соответствии с таблицей </w:t>
      </w:r>
      <w:r w:rsidR="00DD51D6">
        <w:rPr>
          <w:rFonts w:ascii="Times New Roman" w:hAnsi="Times New Roman" w:cs="Times New Roman"/>
          <w:sz w:val="28"/>
          <w:szCs w:val="28"/>
        </w:rPr>
        <w:t>28</w:t>
      </w:r>
      <w:r w:rsidRPr="002617F0">
        <w:rPr>
          <w:rFonts w:ascii="Times New Roman" w:hAnsi="Times New Roman" w:cs="Times New Roman"/>
          <w:sz w:val="28"/>
          <w:szCs w:val="28"/>
        </w:rPr>
        <w:t>.</w:t>
      </w:r>
    </w:p>
    <w:p w:rsidR="00C65C24" w:rsidRDefault="00C65C24" w:rsidP="006548D9">
      <w:pPr>
        <w:pStyle w:val="af8"/>
        <w:widowControl w:val="0"/>
        <w:spacing w:line="239" w:lineRule="auto"/>
        <w:ind w:firstLine="709"/>
        <w:jc w:val="both"/>
        <w:rPr>
          <w:rFonts w:ascii="Times New Roman" w:hAnsi="Times New Roman" w:cs="Times New Roman"/>
          <w:sz w:val="28"/>
          <w:szCs w:val="28"/>
        </w:rPr>
      </w:pPr>
    </w:p>
    <w:p w:rsidR="0081035B" w:rsidRDefault="0081035B" w:rsidP="00DD51D6">
      <w:pPr>
        <w:pStyle w:val="af8"/>
        <w:widowControl w:val="0"/>
        <w:spacing w:line="239" w:lineRule="auto"/>
        <w:rPr>
          <w:rFonts w:ascii="Times New Roman" w:hAnsi="Times New Roman" w:cs="Times New Roman"/>
          <w:sz w:val="28"/>
          <w:szCs w:val="28"/>
        </w:rPr>
      </w:pPr>
    </w:p>
    <w:p w:rsidR="00C65C24" w:rsidRDefault="00C65C24" w:rsidP="002617F0">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DD51D6">
        <w:rPr>
          <w:rFonts w:ascii="Times New Roman" w:hAnsi="Times New Roman" w:cs="Times New Roman"/>
          <w:sz w:val="28"/>
          <w:szCs w:val="28"/>
        </w:rPr>
        <w:t>28</w:t>
      </w:r>
    </w:p>
    <w:tbl>
      <w:tblPr>
        <w:tblW w:w="4812" w:type="pct"/>
        <w:tblInd w:w="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608"/>
        <w:gridCol w:w="3624"/>
        <w:gridCol w:w="1739"/>
        <w:gridCol w:w="3240"/>
      </w:tblGrid>
      <w:tr w:rsidR="00C65C24" w:rsidRPr="005F62AC" w:rsidTr="005F62AC">
        <w:trPr>
          <w:trHeight w:val="913"/>
        </w:trPr>
        <w:tc>
          <w:tcPr>
            <w:tcW w:w="330" w:type="pct"/>
            <w:shd w:val="clear" w:color="auto" w:fill="EEECE1"/>
            <w:vAlign w:val="center"/>
          </w:tcPr>
          <w:p w:rsidR="00C65C24" w:rsidRPr="005F62AC" w:rsidRDefault="00C65C24" w:rsidP="00D43907">
            <w:pPr>
              <w:pStyle w:val="--"/>
              <w:rPr>
                <w:rFonts w:ascii="Times New Roman" w:hAnsi="Times New Roman" w:cs="Times New Roman"/>
                <w:b/>
                <w:sz w:val="24"/>
                <w:szCs w:val="24"/>
              </w:rPr>
            </w:pPr>
            <w:r w:rsidRPr="005F62AC">
              <w:rPr>
                <w:rFonts w:ascii="Times New Roman" w:hAnsi="Times New Roman" w:cs="Times New Roman"/>
                <w:b/>
                <w:sz w:val="24"/>
                <w:szCs w:val="24"/>
              </w:rPr>
              <w:t>№</w:t>
            </w:r>
            <w:proofErr w:type="gramStart"/>
            <w:r w:rsidRPr="005F62AC">
              <w:rPr>
                <w:rFonts w:ascii="Times New Roman" w:hAnsi="Times New Roman" w:cs="Times New Roman"/>
                <w:b/>
                <w:sz w:val="24"/>
                <w:szCs w:val="24"/>
              </w:rPr>
              <w:t>п</w:t>
            </w:r>
            <w:proofErr w:type="gramEnd"/>
            <w:r w:rsidRPr="005F62AC">
              <w:rPr>
                <w:rFonts w:ascii="Times New Roman" w:hAnsi="Times New Roman" w:cs="Times New Roman"/>
                <w:b/>
                <w:sz w:val="24"/>
                <w:szCs w:val="24"/>
              </w:rPr>
              <w:t>/п</w:t>
            </w:r>
          </w:p>
        </w:tc>
        <w:tc>
          <w:tcPr>
            <w:tcW w:w="1967" w:type="pct"/>
            <w:shd w:val="clear" w:color="auto" w:fill="EEECE1"/>
            <w:vAlign w:val="center"/>
          </w:tcPr>
          <w:p w:rsidR="00C65C24" w:rsidRPr="005F62AC" w:rsidRDefault="00C65C24" w:rsidP="00D43907">
            <w:pPr>
              <w:pStyle w:val="--"/>
              <w:rPr>
                <w:rFonts w:ascii="Times New Roman" w:hAnsi="Times New Roman" w:cs="Times New Roman"/>
                <w:b/>
                <w:sz w:val="24"/>
                <w:szCs w:val="24"/>
              </w:rPr>
            </w:pPr>
            <w:r w:rsidRPr="005F62AC">
              <w:rPr>
                <w:rFonts w:ascii="Times New Roman" w:hAnsi="Times New Roman" w:cs="Times New Roman"/>
                <w:b/>
                <w:sz w:val="24"/>
                <w:szCs w:val="24"/>
              </w:rPr>
              <w:t>Тип жилого дома по уровню комфорта</w:t>
            </w:r>
          </w:p>
        </w:tc>
        <w:tc>
          <w:tcPr>
            <w:tcW w:w="944" w:type="pct"/>
            <w:shd w:val="clear" w:color="auto" w:fill="EEECE1"/>
            <w:vAlign w:val="center"/>
          </w:tcPr>
          <w:p w:rsidR="00C65C24" w:rsidRPr="005F62AC" w:rsidRDefault="00C65C24" w:rsidP="00D43907">
            <w:pPr>
              <w:pStyle w:val="--"/>
              <w:rPr>
                <w:rFonts w:ascii="Times New Roman" w:hAnsi="Times New Roman" w:cs="Times New Roman"/>
                <w:b/>
                <w:sz w:val="24"/>
                <w:szCs w:val="24"/>
              </w:rPr>
            </w:pPr>
            <w:r w:rsidRPr="005F62AC">
              <w:rPr>
                <w:rFonts w:ascii="Times New Roman" w:hAnsi="Times New Roman" w:cs="Times New Roman"/>
                <w:b/>
                <w:sz w:val="24"/>
                <w:szCs w:val="24"/>
              </w:rPr>
              <w:t>Обеспеченность общей площадью квартиры, кв. м/чел</w:t>
            </w:r>
          </w:p>
        </w:tc>
        <w:tc>
          <w:tcPr>
            <w:tcW w:w="1759" w:type="pct"/>
            <w:shd w:val="clear" w:color="auto" w:fill="EEECE1"/>
            <w:vAlign w:val="center"/>
          </w:tcPr>
          <w:p w:rsidR="00C65C24" w:rsidRPr="005F62AC" w:rsidRDefault="00C65C24" w:rsidP="00D43907">
            <w:pPr>
              <w:pStyle w:val="--"/>
              <w:rPr>
                <w:rFonts w:ascii="Times New Roman" w:hAnsi="Times New Roman" w:cs="Times New Roman"/>
                <w:b/>
                <w:sz w:val="24"/>
                <w:szCs w:val="24"/>
              </w:rPr>
            </w:pPr>
            <w:r w:rsidRPr="005F62AC">
              <w:rPr>
                <w:rFonts w:ascii="Times New Roman" w:hAnsi="Times New Roman" w:cs="Times New Roman"/>
                <w:b/>
                <w:sz w:val="24"/>
                <w:szCs w:val="24"/>
              </w:rPr>
              <w:t xml:space="preserve">Обеспеченность жилыми комнатами, </w:t>
            </w:r>
            <w:proofErr w:type="gramStart"/>
            <w:r w:rsidRPr="005F62AC">
              <w:rPr>
                <w:rFonts w:ascii="Times New Roman" w:hAnsi="Times New Roman" w:cs="Times New Roman"/>
                <w:b/>
                <w:sz w:val="24"/>
                <w:szCs w:val="24"/>
              </w:rPr>
              <w:t>шт</w:t>
            </w:r>
            <w:proofErr w:type="gramEnd"/>
            <w:r w:rsidRPr="005F62AC">
              <w:rPr>
                <w:rFonts w:ascii="Times New Roman" w:hAnsi="Times New Roman" w:cs="Times New Roman"/>
                <w:b/>
                <w:sz w:val="24"/>
                <w:szCs w:val="24"/>
              </w:rPr>
              <w:t>/чел</w:t>
            </w:r>
          </w:p>
        </w:tc>
      </w:tr>
      <w:tr w:rsidR="00C65C24" w:rsidRPr="005F62AC" w:rsidTr="005F62AC">
        <w:trPr>
          <w:trHeight w:val="702"/>
        </w:trPr>
        <w:tc>
          <w:tcPr>
            <w:tcW w:w="330" w:type="pct"/>
            <w:vAlign w:val="center"/>
          </w:tcPr>
          <w:p w:rsidR="00C65C24" w:rsidRPr="005F62AC" w:rsidRDefault="00C65C24" w:rsidP="00D43907">
            <w:pPr>
              <w:pStyle w:val="-1"/>
              <w:jc w:val="center"/>
              <w:rPr>
                <w:rFonts w:ascii="Times New Roman" w:hAnsi="Times New Roman" w:cs="Times New Roman"/>
                <w:sz w:val="24"/>
                <w:szCs w:val="24"/>
              </w:rPr>
            </w:pPr>
            <w:r w:rsidRPr="005F62AC">
              <w:rPr>
                <w:rFonts w:ascii="Times New Roman" w:hAnsi="Times New Roman" w:cs="Times New Roman"/>
                <w:sz w:val="24"/>
                <w:szCs w:val="24"/>
              </w:rPr>
              <w:t>1.</w:t>
            </w:r>
          </w:p>
        </w:tc>
        <w:tc>
          <w:tcPr>
            <w:tcW w:w="1967" w:type="pct"/>
            <w:vAlign w:val="center"/>
          </w:tcPr>
          <w:p w:rsidR="00C65C24" w:rsidRPr="005F62AC" w:rsidRDefault="00C65C24" w:rsidP="00D43907">
            <w:pPr>
              <w:pStyle w:val="-1"/>
              <w:rPr>
                <w:rFonts w:ascii="Times New Roman" w:hAnsi="Times New Roman" w:cs="Times New Roman"/>
                <w:sz w:val="24"/>
                <w:szCs w:val="24"/>
              </w:rPr>
            </w:pPr>
            <w:r w:rsidRPr="005F62AC">
              <w:rPr>
                <w:rFonts w:ascii="Times New Roman" w:hAnsi="Times New Roman" w:cs="Times New Roman"/>
                <w:sz w:val="24"/>
                <w:szCs w:val="24"/>
              </w:rPr>
              <w:t>Массовый</w:t>
            </w:r>
          </w:p>
        </w:tc>
        <w:tc>
          <w:tcPr>
            <w:tcW w:w="944" w:type="pct"/>
            <w:vAlign w:val="center"/>
          </w:tcPr>
          <w:p w:rsidR="00C65C24" w:rsidRPr="005F62AC" w:rsidRDefault="00A611E0" w:rsidP="00D43907">
            <w:pPr>
              <w:pStyle w:val="-1"/>
              <w:jc w:val="center"/>
              <w:rPr>
                <w:rFonts w:ascii="Times New Roman" w:hAnsi="Times New Roman" w:cs="Times New Roman"/>
                <w:sz w:val="24"/>
                <w:szCs w:val="24"/>
              </w:rPr>
            </w:pPr>
            <w:r>
              <w:rPr>
                <w:rFonts w:ascii="Times New Roman" w:hAnsi="Times New Roman" w:cs="Times New Roman"/>
                <w:sz w:val="24"/>
                <w:szCs w:val="24"/>
              </w:rPr>
              <w:t>30</w:t>
            </w:r>
          </w:p>
        </w:tc>
        <w:tc>
          <w:tcPr>
            <w:tcW w:w="1759" w:type="pct"/>
            <w:vAlign w:val="center"/>
          </w:tcPr>
          <w:p w:rsidR="00C65C24" w:rsidRPr="005F62AC" w:rsidRDefault="00C65C24" w:rsidP="00D43907">
            <w:pPr>
              <w:pStyle w:val="-1"/>
              <w:jc w:val="both"/>
              <w:rPr>
                <w:rFonts w:ascii="Times New Roman" w:hAnsi="Times New Roman" w:cs="Times New Roman"/>
                <w:sz w:val="24"/>
                <w:szCs w:val="24"/>
              </w:rPr>
            </w:pPr>
            <w:r w:rsidRPr="005F62AC">
              <w:rPr>
                <w:rFonts w:ascii="Times New Roman" w:hAnsi="Times New Roman" w:cs="Times New Roman"/>
                <w:sz w:val="24"/>
                <w:szCs w:val="24"/>
              </w:rPr>
              <w:t>Количество жилых комнат в квартире равно или больше на одну комнату числа проживающих</w:t>
            </w:r>
          </w:p>
        </w:tc>
      </w:tr>
      <w:tr w:rsidR="00C65C24" w:rsidRPr="005F62AC" w:rsidTr="005F62AC">
        <w:trPr>
          <w:trHeight w:val="702"/>
        </w:trPr>
        <w:tc>
          <w:tcPr>
            <w:tcW w:w="330" w:type="pct"/>
            <w:vAlign w:val="center"/>
          </w:tcPr>
          <w:p w:rsidR="00C65C24" w:rsidRPr="005F62AC" w:rsidRDefault="00C65C24" w:rsidP="00D43907">
            <w:pPr>
              <w:pStyle w:val="-1"/>
              <w:jc w:val="center"/>
              <w:rPr>
                <w:rFonts w:ascii="Times New Roman" w:hAnsi="Times New Roman" w:cs="Times New Roman"/>
                <w:sz w:val="24"/>
                <w:szCs w:val="24"/>
              </w:rPr>
            </w:pPr>
            <w:r w:rsidRPr="005F62AC">
              <w:rPr>
                <w:rFonts w:ascii="Times New Roman" w:hAnsi="Times New Roman" w:cs="Times New Roman"/>
                <w:sz w:val="24"/>
                <w:szCs w:val="24"/>
              </w:rPr>
              <w:t>2.</w:t>
            </w:r>
          </w:p>
        </w:tc>
        <w:tc>
          <w:tcPr>
            <w:tcW w:w="1967" w:type="pct"/>
            <w:vAlign w:val="center"/>
          </w:tcPr>
          <w:p w:rsidR="00C65C24" w:rsidRPr="005F62AC" w:rsidRDefault="00C65C24" w:rsidP="00D43907">
            <w:pPr>
              <w:pStyle w:val="-1"/>
              <w:rPr>
                <w:rFonts w:ascii="Times New Roman" w:hAnsi="Times New Roman" w:cs="Times New Roman"/>
                <w:sz w:val="24"/>
                <w:szCs w:val="24"/>
              </w:rPr>
            </w:pPr>
            <w:r w:rsidRPr="005F62AC">
              <w:rPr>
                <w:rFonts w:ascii="Times New Roman" w:hAnsi="Times New Roman" w:cs="Times New Roman"/>
                <w:sz w:val="24"/>
                <w:szCs w:val="24"/>
                <w:lang w:eastAsia="ar-SA"/>
              </w:rPr>
              <w:t>Престижный (бизнес-класс)</w:t>
            </w:r>
          </w:p>
        </w:tc>
        <w:tc>
          <w:tcPr>
            <w:tcW w:w="944" w:type="pct"/>
            <w:vAlign w:val="center"/>
          </w:tcPr>
          <w:p w:rsidR="00C65C24" w:rsidRPr="005F62AC" w:rsidRDefault="00C65C24" w:rsidP="00D43907">
            <w:pPr>
              <w:pStyle w:val="-1"/>
              <w:jc w:val="center"/>
              <w:rPr>
                <w:rFonts w:ascii="Times New Roman" w:hAnsi="Times New Roman" w:cs="Times New Roman"/>
                <w:sz w:val="24"/>
                <w:szCs w:val="24"/>
              </w:rPr>
            </w:pPr>
            <w:r w:rsidRPr="00514932">
              <w:rPr>
                <w:rFonts w:ascii="Times New Roman" w:hAnsi="Times New Roman" w:cs="Times New Roman"/>
                <w:sz w:val="24"/>
                <w:szCs w:val="24"/>
              </w:rPr>
              <w:t>40</w:t>
            </w:r>
          </w:p>
        </w:tc>
        <w:tc>
          <w:tcPr>
            <w:tcW w:w="1759" w:type="pct"/>
            <w:vAlign w:val="center"/>
          </w:tcPr>
          <w:p w:rsidR="00C65C24" w:rsidRPr="005F62AC" w:rsidRDefault="00C65C24" w:rsidP="00D43907">
            <w:pPr>
              <w:pStyle w:val="-1"/>
              <w:jc w:val="both"/>
              <w:rPr>
                <w:rFonts w:ascii="Times New Roman" w:hAnsi="Times New Roman" w:cs="Times New Roman"/>
                <w:sz w:val="24"/>
                <w:szCs w:val="24"/>
              </w:rPr>
            </w:pPr>
            <w:r w:rsidRPr="005F62AC">
              <w:rPr>
                <w:rFonts w:ascii="Times New Roman" w:hAnsi="Times New Roman" w:cs="Times New Roman"/>
                <w:sz w:val="24"/>
                <w:szCs w:val="24"/>
              </w:rPr>
              <w:t>Количество жилых комнат в квартире равно числу проживающих</w:t>
            </w:r>
          </w:p>
        </w:tc>
      </w:tr>
    </w:tbl>
    <w:p w:rsidR="00C65C24" w:rsidRPr="006548D9" w:rsidRDefault="00C65C24" w:rsidP="006548D9">
      <w:pPr>
        <w:pStyle w:val="af8"/>
        <w:widowControl w:val="0"/>
        <w:spacing w:line="239" w:lineRule="auto"/>
        <w:ind w:firstLine="709"/>
        <w:jc w:val="both"/>
        <w:rPr>
          <w:rFonts w:ascii="Times New Roman" w:hAnsi="Times New Roman" w:cs="Times New Roman"/>
          <w:sz w:val="28"/>
          <w:szCs w:val="28"/>
        </w:rPr>
      </w:pPr>
    </w:p>
    <w:p w:rsidR="00C65C24" w:rsidRDefault="00C65C24" w:rsidP="00512C0E">
      <w:pPr>
        <w:pStyle w:val="af8"/>
        <w:widowControl w:val="0"/>
        <w:spacing w:line="239" w:lineRule="auto"/>
        <w:ind w:firstLine="709"/>
        <w:jc w:val="both"/>
        <w:rPr>
          <w:rFonts w:ascii="Times New Roman" w:hAnsi="Times New Roman" w:cs="Times New Roman"/>
          <w:sz w:val="28"/>
          <w:szCs w:val="28"/>
        </w:rPr>
      </w:pPr>
      <w:r w:rsidRPr="002617F0">
        <w:rPr>
          <w:rFonts w:ascii="Times New Roman" w:hAnsi="Times New Roman" w:cs="Times New Roman"/>
          <w:sz w:val="28"/>
          <w:szCs w:val="28"/>
        </w:rPr>
        <w:t xml:space="preserve">Минимальные расчетные показатели обеспеченности общей площадью и жилыми комнатами, указанные в таблице </w:t>
      </w:r>
      <w:r>
        <w:rPr>
          <w:rFonts w:ascii="Times New Roman" w:hAnsi="Times New Roman" w:cs="Times New Roman"/>
          <w:sz w:val="28"/>
          <w:szCs w:val="28"/>
        </w:rPr>
        <w:t xml:space="preserve">31 </w:t>
      </w:r>
      <w:r w:rsidRPr="002617F0">
        <w:rPr>
          <w:rFonts w:ascii="Times New Roman" w:hAnsi="Times New Roman" w:cs="Times New Roman"/>
          <w:sz w:val="28"/>
          <w:szCs w:val="28"/>
        </w:rPr>
        <w:t xml:space="preserve"> могут меняться в зависимости от средней жилищной обеспеченности населения </w:t>
      </w:r>
      <w:r>
        <w:rPr>
          <w:rFonts w:ascii="Times New Roman" w:hAnsi="Times New Roman" w:cs="Times New Roman"/>
          <w:sz w:val="28"/>
          <w:szCs w:val="28"/>
        </w:rPr>
        <w:t>Приморского края</w:t>
      </w:r>
      <w:r w:rsidRPr="002617F0">
        <w:rPr>
          <w:rFonts w:ascii="Times New Roman" w:hAnsi="Times New Roman" w:cs="Times New Roman"/>
          <w:sz w:val="28"/>
          <w:szCs w:val="28"/>
        </w:rPr>
        <w:t>.</w:t>
      </w:r>
    </w:p>
    <w:p w:rsidR="00C65C24" w:rsidRPr="006548D9" w:rsidRDefault="00C65C24" w:rsidP="006548D9">
      <w:pPr>
        <w:pStyle w:val="af8"/>
        <w:widowControl w:val="0"/>
        <w:spacing w:line="239" w:lineRule="auto"/>
        <w:ind w:firstLine="709"/>
        <w:jc w:val="both"/>
        <w:rPr>
          <w:rFonts w:ascii="Times New Roman" w:hAnsi="Times New Roman" w:cs="Times New Roman"/>
          <w:sz w:val="28"/>
          <w:szCs w:val="28"/>
        </w:rPr>
      </w:pPr>
      <w:r w:rsidRPr="006548D9">
        <w:rPr>
          <w:rFonts w:ascii="Times New Roman" w:hAnsi="Times New Roman" w:cs="Times New Roman"/>
          <w:sz w:val="28"/>
          <w:szCs w:val="28"/>
        </w:rP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C65C24" w:rsidRPr="006548D9" w:rsidRDefault="00C65C24" w:rsidP="006548D9">
      <w:pPr>
        <w:pStyle w:val="af8"/>
        <w:widowControl w:val="0"/>
        <w:spacing w:line="239" w:lineRule="auto"/>
        <w:ind w:firstLine="709"/>
        <w:jc w:val="both"/>
        <w:rPr>
          <w:rFonts w:ascii="Times New Roman" w:hAnsi="Times New Roman" w:cs="Times New Roman"/>
          <w:sz w:val="28"/>
          <w:szCs w:val="28"/>
        </w:rPr>
      </w:pPr>
      <w:r w:rsidRPr="006548D9">
        <w:rPr>
          <w:rFonts w:ascii="Times New Roman" w:hAnsi="Times New Roman" w:cs="Times New Roman"/>
          <w:sz w:val="28"/>
          <w:szCs w:val="28"/>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C65C24" w:rsidRPr="006548D9" w:rsidRDefault="00C65C24" w:rsidP="006548D9">
      <w:pPr>
        <w:pStyle w:val="af8"/>
        <w:widowControl w:val="0"/>
        <w:spacing w:line="239" w:lineRule="auto"/>
        <w:ind w:firstLine="709"/>
        <w:jc w:val="center"/>
        <w:rPr>
          <w:rFonts w:ascii="Times New Roman" w:hAnsi="Times New Roman" w:cs="Times New Roman"/>
          <w:b/>
          <w:i/>
          <w:sz w:val="28"/>
          <w:szCs w:val="28"/>
        </w:rPr>
      </w:pPr>
    </w:p>
    <w:p w:rsidR="00C65C24" w:rsidRDefault="00C65C24" w:rsidP="006548D9">
      <w:pPr>
        <w:pStyle w:val="af8"/>
        <w:widowControl w:val="0"/>
        <w:spacing w:line="239" w:lineRule="auto"/>
        <w:ind w:firstLine="709"/>
        <w:jc w:val="center"/>
        <w:rPr>
          <w:rFonts w:ascii="Times New Roman" w:hAnsi="Times New Roman" w:cs="Times New Roman"/>
          <w:b/>
          <w:i/>
          <w:sz w:val="28"/>
          <w:szCs w:val="28"/>
        </w:rPr>
      </w:pPr>
      <w:r w:rsidRPr="006548D9">
        <w:rPr>
          <w:rFonts w:ascii="Times New Roman" w:hAnsi="Times New Roman" w:cs="Times New Roman"/>
          <w:b/>
          <w:i/>
          <w:sz w:val="28"/>
          <w:szCs w:val="28"/>
        </w:rPr>
        <w:t xml:space="preserve">4.6.3. </w:t>
      </w:r>
      <w:r w:rsidRPr="006548D9">
        <w:rPr>
          <w:rFonts w:ascii="Times New Roman" w:hAnsi="Times New Roman" w:cs="Times New Roman"/>
          <w:b/>
          <w:i/>
          <w:sz w:val="28"/>
          <w:szCs w:val="28"/>
        </w:rPr>
        <w:tab/>
        <w:t>доступность жилых объектов и объектов социальной инфраструктуры для инвалидов и маломобильных групп населения</w:t>
      </w:r>
    </w:p>
    <w:p w:rsidR="00C65C24" w:rsidRDefault="00C65C24" w:rsidP="006548D9">
      <w:pPr>
        <w:pStyle w:val="af8"/>
        <w:widowControl w:val="0"/>
        <w:spacing w:line="239" w:lineRule="auto"/>
        <w:ind w:firstLine="709"/>
        <w:jc w:val="center"/>
        <w:rPr>
          <w:rFonts w:ascii="Times New Roman" w:hAnsi="Times New Roman" w:cs="Times New Roman"/>
          <w:b/>
          <w:i/>
          <w:sz w:val="28"/>
          <w:szCs w:val="28"/>
        </w:rPr>
      </w:pP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sz w:val="28"/>
          <w:szCs w:val="28"/>
        </w:rPr>
        <w:t xml:space="preserve">При планировке и застройке </w:t>
      </w:r>
      <w:r>
        <w:rPr>
          <w:rFonts w:cs="Times New Roman"/>
          <w:sz w:val="28"/>
          <w:szCs w:val="28"/>
        </w:rPr>
        <w:t>Дальнегорского</w:t>
      </w:r>
      <w:r w:rsidR="00A5486C">
        <w:rPr>
          <w:rFonts w:cs="Times New Roman"/>
          <w:sz w:val="28"/>
          <w:szCs w:val="28"/>
        </w:rPr>
        <w:t xml:space="preserve"> </w:t>
      </w:r>
      <w:r w:rsidRPr="00752499">
        <w:rPr>
          <w:rFonts w:cs="Times New Roman"/>
          <w:color w:val="000000"/>
          <w:sz w:val="28"/>
          <w:szCs w:val="28"/>
        </w:rPr>
        <w:t xml:space="preserve">городского округа </w:t>
      </w:r>
      <w:r w:rsidRPr="00382A02">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C65C24" w:rsidRPr="00382A02" w:rsidRDefault="00C65C24" w:rsidP="006548D9">
      <w:pPr>
        <w:pStyle w:val="af5"/>
        <w:spacing w:after="0" w:line="100" w:lineRule="atLeast"/>
        <w:ind w:firstLine="714"/>
        <w:jc w:val="both"/>
        <w:rPr>
          <w:rFonts w:cs="Times New Roman"/>
          <w:sz w:val="28"/>
          <w:szCs w:val="28"/>
        </w:rPr>
      </w:pPr>
      <w:proofErr w:type="gramStart"/>
      <w:r w:rsidRPr="00382A02">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w:t>
      </w:r>
      <w:r>
        <w:rPr>
          <w:rFonts w:cs="Times New Roman"/>
          <w:sz w:val="28"/>
          <w:szCs w:val="28"/>
        </w:rPr>
        <w:t>«</w:t>
      </w:r>
      <w:r w:rsidRPr="00382A02">
        <w:rPr>
          <w:rFonts w:cs="Times New Roman"/>
          <w:sz w:val="28"/>
          <w:szCs w:val="28"/>
        </w:rPr>
        <w:t>Проектирование зданий и сооружений с учетом доступности для маломобильных групп населения.</w:t>
      </w:r>
      <w:proofErr w:type="gramEnd"/>
      <w:r w:rsidR="00A5486C">
        <w:rPr>
          <w:rFonts w:cs="Times New Roman"/>
          <w:sz w:val="28"/>
          <w:szCs w:val="28"/>
        </w:rPr>
        <w:t xml:space="preserve"> </w:t>
      </w:r>
      <w:proofErr w:type="gramStart"/>
      <w:r w:rsidRPr="00382A02">
        <w:rPr>
          <w:rFonts w:cs="Times New Roman"/>
          <w:sz w:val="28"/>
          <w:szCs w:val="28"/>
        </w:rPr>
        <w:t>Общие положения</w:t>
      </w:r>
      <w:r>
        <w:rPr>
          <w:rFonts w:cs="Times New Roman"/>
          <w:sz w:val="28"/>
          <w:szCs w:val="28"/>
        </w:rPr>
        <w:t>»</w:t>
      </w:r>
      <w:r w:rsidRPr="00382A02">
        <w:rPr>
          <w:rFonts w:cs="Times New Roman"/>
          <w:sz w:val="28"/>
          <w:szCs w:val="28"/>
        </w:rPr>
        <w:t xml:space="preserve">, СП 35-102-2001 </w:t>
      </w:r>
      <w:r>
        <w:rPr>
          <w:rFonts w:cs="Times New Roman"/>
          <w:sz w:val="28"/>
          <w:szCs w:val="28"/>
        </w:rPr>
        <w:t>«</w:t>
      </w:r>
      <w:r w:rsidRPr="00382A02">
        <w:rPr>
          <w:rFonts w:cs="Times New Roman"/>
          <w:sz w:val="28"/>
          <w:szCs w:val="28"/>
        </w:rPr>
        <w:t>Жилая среда с планировочными элементами, доступными инвалидам</w:t>
      </w:r>
      <w:r>
        <w:rPr>
          <w:rFonts w:cs="Times New Roman"/>
          <w:sz w:val="28"/>
          <w:szCs w:val="28"/>
        </w:rPr>
        <w:t>»</w:t>
      </w:r>
      <w:r w:rsidRPr="00382A02">
        <w:rPr>
          <w:rFonts w:cs="Times New Roman"/>
          <w:sz w:val="28"/>
          <w:szCs w:val="28"/>
        </w:rPr>
        <w:t xml:space="preserve">, СП 31-102-99 </w:t>
      </w:r>
      <w:r>
        <w:rPr>
          <w:rFonts w:cs="Times New Roman"/>
          <w:sz w:val="28"/>
          <w:szCs w:val="28"/>
        </w:rPr>
        <w:t>«</w:t>
      </w:r>
      <w:r w:rsidRPr="00382A02">
        <w:rPr>
          <w:rFonts w:cs="Times New Roman"/>
          <w:sz w:val="28"/>
          <w:szCs w:val="28"/>
        </w:rPr>
        <w:t>Требования доступности общественных зданий и сооружений для инвалидов и других маломобильных посетителей</w:t>
      </w:r>
      <w:r>
        <w:rPr>
          <w:rFonts w:cs="Times New Roman"/>
          <w:sz w:val="28"/>
          <w:szCs w:val="28"/>
        </w:rPr>
        <w:t>»</w:t>
      </w:r>
      <w:r w:rsidRPr="00382A02">
        <w:rPr>
          <w:rFonts w:cs="Times New Roman"/>
          <w:sz w:val="28"/>
          <w:szCs w:val="28"/>
        </w:rPr>
        <w:t xml:space="preserve">, СП 35-103-2001 </w:t>
      </w:r>
      <w:r>
        <w:rPr>
          <w:rFonts w:cs="Times New Roman"/>
          <w:sz w:val="28"/>
          <w:szCs w:val="28"/>
        </w:rPr>
        <w:lastRenderedPageBreak/>
        <w:t>«</w:t>
      </w:r>
      <w:r w:rsidRPr="00382A02">
        <w:rPr>
          <w:rFonts w:cs="Times New Roman"/>
          <w:sz w:val="28"/>
          <w:szCs w:val="28"/>
        </w:rPr>
        <w:t>Общественные здания и сооружения, доступные маломобильным посетителям</w:t>
      </w:r>
      <w:r>
        <w:rPr>
          <w:rFonts w:cs="Times New Roman"/>
          <w:sz w:val="28"/>
          <w:szCs w:val="28"/>
        </w:rPr>
        <w:t>»</w:t>
      </w:r>
      <w:r w:rsidRPr="00382A02">
        <w:rPr>
          <w:rFonts w:cs="Times New Roman"/>
          <w:sz w:val="28"/>
          <w:szCs w:val="28"/>
        </w:rPr>
        <w:t xml:space="preserve">, ВСН 62-91* </w:t>
      </w:r>
      <w:r>
        <w:rPr>
          <w:rFonts w:cs="Times New Roman"/>
          <w:sz w:val="28"/>
          <w:szCs w:val="28"/>
        </w:rPr>
        <w:t>«</w:t>
      </w:r>
      <w:r w:rsidRPr="00382A02">
        <w:rPr>
          <w:rFonts w:cs="Times New Roman"/>
          <w:sz w:val="28"/>
          <w:szCs w:val="28"/>
        </w:rPr>
        <w:t>Проектирование среды жизнедеятельности с учетом потребностей инвалидов и маломобильных групп населения</w:t>
      </w:r>
      <w:r>
        <w:rPr>
          <w:rFonts w:cs="Times New Roman"/>
          <w:sz w:val="28"/>
          <w:szCs w:val="28"/>
        </w:rPr>
        <w:t>»</w:t>
      </w:r>
      <w:r w:rsidRPr="00382A02">
        <w:rPr>
          <w:rFonts w:cs="Times New Roman"/>
          <w:sz w:val="28"/>
          <w:szCs w:val="28"/>
        </w:rPr>
        <w:t xml:space="preserve">, РДС 35-201-99 </w:t>
      </w:r>
      <w:r>
        <w:rPr>
          <w:rFonts w:cs="Times New Roman"/>
          <w:sz w:val="28"/>
          <w:szCs w:val="28"/>
        </w:rPr>
        <w:t>«</w:t>
      </w:r>
      <w:r w:rsidRPr="00382A02">
        <w:rPr>
          <w:rFonts w:cs="Times New Roman"/>
          <w:sz w:val="28"/>
          <w:szCs w:val="28"/>
        </w:rPr>
        <w:t>Инструкция о порядке проектирования и установления красных линий в городах и</w:t>
      </w:r>
      <w:proofErr w:type="gramEnd"/>
      <w:r w:rsidRPr="00382A02">
        <w:rPr>
          <w:rFonts w:cs="Times New Roman"/>
          <w:sz w:val="28"/>
          <w:szCs w:val="28"/>
        </w:rPr>
        <w:t xml:space="preserve"> других поселениях Российской Федерации</w:t>
      </w:r>
      <w:r>
        <w:rPr>
          <w:rFonts w:cs="Times New Roman"/>
          <w:sz w:val="28"/>
          <w:szCs w:val="28"/>
        </w:rPr>
        <w:t>»</w:t>
      </w:r>
      <w:r w:rsidRPr="00382A02">
        <w:rPr>
          <w:rFonts w:cs="Times New Roman"/>
          <w:sz w:val="28"/>
          <w:szCs w:val="28"/>
        </w:rPr>
        <w:t xml:space="preserve">. </w:t>
      </w: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sz w:val="28"/>
          <w:szCs w:val="28"/>
        </w:rPr>
        <w:t xml:space="preserve">Заданием на проектирование устанавливаются мероприятия по созданию безбарьерной среды для инвалидов и других маломобильных групп населения. </w:t>
      </w: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sz w:val="28"/>
          <w:szCs w:val="28"/>
        </w:rPr>
        <w:t xml:space="preserve">В </w:t>
      </w:r>
      <w:proofErr w:type="gramStart"/>
      <w:r w:rsidRPr="00382A02">
        <w:rPr>
          <w:rFonts w:cs="Times New Roman"/>
          <w:sz w:val="28"/>
          <w:szCs w:val="28"/>
        </w:rPr>
        <w:t>случаях</w:t>
      </w:r>
      <w:proofErr w:type="gramEnd"/>
      <w:r w:rsidRPr="00382A02">
        <w:rPr>
          <w:rFonts w:cs="Times New Roman"/>
          <w:sz w:val="28"/>
          <w:szCs w:val="28"/>
        </w:rPr>
        <w:t xml:space="preserve">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C65C24" w:rsidRPr="00382A02" w:rsidRDefault="00C65C24" w:rsidP="006548D9">
      <w:pPr>
        <w:pStyle w:val="af5"/>
        <w:spacing w:after="0" w:line="100" w:lineRule="atLeast"/>
        <w:ind w:firstLine="714"/>
        <w:jc w:val="both"/>
        <w:rPr>
          <w:rFonts w:cs="Times New Roman"/>
          <w:color w:val="000000"/>
          <w:sz w:val="28"/>
          <w:szCs w:val="28"/>
        </w:rPr>
      </w:pPr>
      <w:proofErr w:type="gramStart"/>
      <w:r w:rsidRPr="00382A02">
        <w:rPr>
          <w:rFonts w:cs="Times New Roman"/>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 (включая судебно-правовые </w:t>
      </w:r>
      <w:bookmarkStart w:id="12" w:name="page569"/>
      <w:bookmarkEnd w:id="12"/>
      <w:r w:rsidRPr="00382A02">
        <w:rPr>
          <w:rFonts w:cs="Times New Roman"/>
          <w:color w:val="000000"/>
          <w:sz w:val="28"/>
          <w:szCs w:val="28"/>
        </w:rPr>
        <w:t>учреждения, правоохранительные и налоговые органы);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w:t>
      </w:r>
      <w:proofErr w:type="gramEnd"/>
      <w:r w:rsidRPr="00382A02">
        <w:rPr>
          <w:rFonts w:cs="Times New Roman"/>
          <w:color w:val="000000"/>
          <w:sz w:val="28"/>
          <w:szCs w:val="28"/>
        </w:rPr>
        <w:t xml:space="preserve">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своевременное получение полноценной и качественной информации, </w:t>
      </w:r>
      <w:r w:rsidRPr="00382A02">
        <w:rPr>
          <w:rFonts w:cs="Times New Roman"/>
          <w:color w:val="000000"/>
          <w:sz w:val="28"/>
          <w:szCs w:val="28"/>
        </w:rPr>
        <w:lastRenderedPageBreak/>
        <w:t xml:space="preserve">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удобство и комфорт среды жизнедеятельности.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C65C24"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телефонами-автоматами или иными средствами связи, доступными для инвалидов;</w:t>
      </w:r>
    </w:p>
    <w:p w:rsidR="00C65C24"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санитарно-гигиеническими помещениями и приспособлениями;</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пандусами и поручнями у лестниц при входах в здания;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w:t>
      </w:r>
      <w:r>
        <w:rPr>
          <w:rFonts w:cs="Times New Roman"/>
          <w:color w:val="000000"/>
          <w:sz w:val="28"/>
          <w:szCs w:val="28"/>
        </w:rPr>
        <w:t>,</w:t>
      </w:r>
      <w:r w:rsidRPr="00382A02">
        <w:rPr>
          <w:rFonts w:cs="Times New Roman"/>
          <w:color w:val="000000"/>
          <w:sz w:val="28"/>
          <w:szCs w:val="28"/>
        </w:rPr>
        <w:t xml:space="preserve"> дорог, и останово</w:t>
      </w:r>
      <w:r>
        <w:rPr>
          <w:rFonts w:cs="Times New Roman"/>
          <w:color w:val="000000"/>
          <w:sz w:val="28"/>
          <w:szCs w:val="28"/>
        </w:rPr>
        <w:t>к транспорта общего пользования</w:t>
      </w:r>
      <w:r w:rsidRPr="00382A02">
        <w:rPr>
          <w:rFonts w:cs="Times New Roman"/>
          <w:color w:val="000000"/>
          <w:sz w:val="28"/>
          <w:szCs w:val="28"/>
        </w:rPr>
        <w:t xml:space="preserve">;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C65C24" w:rsidRPr="00382A02" w:rsidRDefault="00C65C24" w:rsidP="006548D9">
      <w:pPr>
        <w:pStyle w:val="af5"/>
        <w:spacing w:after="0" w:line="100" w:lineRule="atLeast"/>
        <w:ind w:firstLine="714"/>
        <w:jc w:val="both"/>
        <w:rPr>
          <w:rFonts w:cs="Times New Roman"/>
          <w:color w:val="000000"/>
          <w:sz w:val="28"/>
          <w:szCs w:val="28"/>
        </w:rPr>
      </w:pPr>
      <w:bookmarkStart w:id="13" w:name="page571"/>
      <w:bookmarkEnd w:id="13"/>
      <w:r w:rsidRPr="00382A02">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C65C24" w:rsidRPr="001A7544" w:rsidRDefault="00C65C24" w:rsidP="006548D9">
      <w:pPr>
        <w:pStyle w:val="af5"/>
        <w:spacing w:after="0" w:line="100" w:lineRule="atLeast"/>
        <w:ind w:firstLine="714"/>
        <w:jc w:val="both"/>
        <w:rPr>
          <w:rFonts w:cs="Times New Roman"/>
          <w:color w:val="000000"/>
          <w:sz w:val="28"/>
          <w:szCs w:val="28"/>
        </w:rPr>
      </w:pPr>
      <w:r w:rsidRPr="001A7544">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color w:val="000000"/>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roofErr w:type="gramStart"/>
      <w:r w:rsidRPr="00382A02">
        <w:rPr>
          <w:rFonts w:cs="Times New Roman"/>
          <w:color w:val="000000"/>
          <w:sz w:val="28"/>
          <w:szCs w:val="28"/>
        </w:rPr>
        <w:lastRenderedPageBreak/>
        <w:t xml:space="preserve">Эвакуационные выходы и пути должны проектироваться из непожароопасных материалов и соответствовать требованиям Федерального закона от 22.06.2008 № 123-ФЗ </w:t>
      </w:r>
      <w:r>
        <w:rPr>
          <w:rFonts w:cs="Times New Roman"/>
          <w:color w:val="000000"/>
          <w:sz w:val="28"/>
          <w:szCs w:val="28"/>
        </w:rPr>
        <w:t>«</w:t>
      </w:r>
      <w:r w:rsidRPr="00382A02">
        <w:rPr>
          <w:rFonts w:cs="Times New Roman"/>
          <w:color w:val="000000"/>
          <w:sz w:val="28"/>
          <w:szCs w:val="28"/>
        </w:rPr>
        <w:t>Технический регламент о требованиях пожарной безопасности</w:t>
      </w:r>
      <w:r>
        <w:rPr>
          <w:rFonts w:cs="Times New Roman"/>
          <w:color w:val="000000"/>
          <w:sz w:val="28"/>
          <w:szCs w:val="28"/>
        </w:rPr>
        <w:t>»</w:t>
      </w:r>
      <w:r w:rsidRPr="00382A02">
        <w:rPr>
          <w:rFonts w:cs="Times New Roman"/>
          <w:color w:val="000000"/>
          <w:sz w:val="28"/>
          <w:szCs w:val="28"/>
        </w:rPr>
        <w:t>, Перечня национальных станд</w:t>
      </w:r>
      <w:r w:rsidRPr="00382A02">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w:t>
      </w:r>
      <w:r>
        <w:rPr>
          <w:rFonts w:cs="Times New Roman"/>
          <w:sz w:val="28"/>
          <w:szCs w:val="28"/>
        </w:rPr>
        <w:t>«</w:t>
      </w:r>
      <w:r w:rsidRPr="00382A02">
        <w:rPr>
          <w:rFonts w:cs="Times New Roman"/>
          <w:sz w:val="28"/>
          <w:szCs w:val="28"/>
        </w:rPr>
        <w:t>Технический регламент о требованиях пожарной безопасности</w:t>
      </w:r>
      <w:r>
        <w:rPr>
          <w:rFonts w:cs="Times New Roman"/>
          <w:sz w:val="28"/>
          <w:szCs w:val="28"/>
        </w:rPr>
        <w:t>»</w:t>
      </w:r>
      <w:r w:rsidRPr="00382A02">
        <w:rPr>
          <w:rFonts w:cs="Times New Roman"/>
          <w:sz w:val="28"/>
          <w:szCs w:val="28"/>
        </w:rPr>
        <w:t xml:space="preserve"> и СНиП 35-01-2001 </w:t>
      </w:r>
      <w:r>
        <w:rPr>
          <w:rFonts w:cs="Times New Roman"/>
          <w:sz w:val="28"/>
          <w:szCs w:val="28"/>
        </w:rPr>
        <w:t>«</w:t>
      </w:r>
      <w:r w:rsidRPr="00382A02">
        <w:rPr>
          <w:rFonts w:cs="Times New Roman"/>
          <w:sz w:val="28"/>
          <w:szCs w:val="28"/>
        </w:rPr>
        <w:t>Доступность зданий и сооружений</w:t>
      </w:r>
      <w:proofErr w:type="gramEnd"/>
      <w:r w:rsidRPr="00382A02">
        <w:rPr>
          <w:rFonts w:cs="Times New Roman"/>
          <w:sz w:val="28"/>
          <w:szCs w:val="28"/>
        </w:rPr>
        <w:t xml:space="preserve"> для маломобильных групп населения</w:t>
      </w:r>
      <w:r>
        <w:rPr>
          <w:rFonts w:cs="Times New Roman"/>
          <w:sz w:val="28"/>
          <w:szCs w:val="28"/>
        </w:rPr>
        <w:t>»</w:t>
      </w:r>
      <w:r w:rsidRPr="00382A02">
        <w:rPr>
          <w:rFonts w:cs="Times New Roman"/>
          <w:sz w:val="28"/>
          <w:szCs w:val="28"/>
        </w:rPr>
        <w:t xml:space="preserve">. </w:t>
      </w: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sz w:val="28"/>
          <w:szCs w:val="28"/>
        </w:rPr>
        <w:t xml:space="preserve">В условиях сложившейся застройки при невозможности </w:t>
      </w:r>
      <w:proofErr w:type="gramStart"/>
      <w:r w:rsidRPr="00382A02">
        <w:rPr>
          <w:rFonts w:cs="Times New Roman"/>
          <w:sz w:val="28"/>
          <w:szCs w:val="28"/>
        </w:rPr>
        <w:t>достижения нормативных параметров ширины пути движения</w:t>
      </w:r>
      <w:proofErr w:type="gramEnd"/>
      <w:r w:rsidRPr="00382A02">
        <w:rPr>
          <w:rFonts w:cs="Times New Roman"/>
          <w:sz w:val="28"/>
          <w:szCs w:val="28"/>
        </w:rPr>
        <w:t xml:space="preserve">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382A02">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382A02">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4" w:name="page573"/>
      <w:bookmarkEnd w:id="14"/>
      <w:r w:rsidRPr="00382A02">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Уклоны пути движения для проезда инвалидов на креслах-колясках не должны превышать: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продольный - 5 %;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поперечный - 1 - 2 %.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lastRenderedPageBreak/>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C65C24" w:rsidRPr="00382A02" w:rsidRDefault="00C65C24" w:rsidP="006548D9">
      <w:pPr>
        <w:pStyle w:val="af5"/>
        <w:spacing w:after="0" w:line="100" w:lineRule="atLeast"/>
        <w:ind w:firstLine="714"/>
        <w:jc w:val="both"/>
        <w:rPr>
          <w:rFonts w:cs="Times New Roman"/>
          <w:color w:val="000000"/>
          <w:sz w:val="28"/>
          <w:szCs w:val="28"/>
        </w:rPr>
      </w:pPr>
      <w:proofErr w:type="gramStart"/>
      <w:r w:rsidRPr="00382A02">
        <w:rPr>
          <w:rFonts w:cs="Times New Roman"/>
          <w:color w:val="000000"/>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382A02">
        <w:rPr>
          <w:rFonts w:cs="Times New Roman"/>
          <w:color w:val="000000"/>
          <w:sz w:val="28"/>
          <w:szCs w:val="28"/>
        </w:rPr>
        <w:t xml:space="preserve"> высотой не менее 0,7 м и т.п.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C65C24" w:rsidRPr="00382A02" w:rsidRDefault="00C65C24" w:rsidP="006548D9">
      <w:pPr>
        <w:pStyle w:val="af5"/>
        <w:spacing w:after="0" w:line="100" w:lineRule="atLeast"/>
        <w:ind w:firstLine="714"/>
        <w:jc w:val="both"/>
        <w:rPr>
          <w:rFonts w:cs="Times New Roman"/>
          <w:color w:val="000000"/>
          <w:sz w:val="28"/>
          <w:szCs w:val="28"/>
        </w:rPr>
      </w:pPr>
      <w:r>
        <w:rPr>
          <w:rFonts w:cs="Times New Roman"/>
          <w:color w:val="000000"/>
          <w:sz w:val="28"/>
          <w:szCs w:val="28"/>
        </w:rPr>
        <w:t>С</w:t>
      </w:r>
      <w:r w:rsidRPr="00382A02">
        <w:rPr>
          <w:rFonts w:cs="Times New Roman"/>
          <w:color w:val="000000"/>
          <w:sz w:val="28"/>
          <w:szCs w:val="28"/>
        </w:rPr>
        <w:t xml:space="preserve">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На открытых автостоянках около объектов социальной инфраструктуры </w:t>
      </w:r>
      <w:r w:rsidRPr="00382A02">
        <w:rPr>
          <w:rFonts w:cs="Times New Roman"/>
          <w:color w:val="000000"/>
          <w:sz w:val="28"/>
          <w:szCs w:val="28"/>
        </w:rPr>
        <w:lastRenderedPageBreak/>
        <w:t xml:space="preserve">на расстоянии не далее 50 м от входа, а при жилых зданиях - не далее 100 м следует выделять до 4 % гарантированных мест (но не менее одного места) для транспорта инвалидов с учетом ширины зоны для парковки не менее 3,5 м.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Места парковки оснащаются знаками, применяемыми в международной практике.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Площадки и места отдыха следует размещать смежно вне габаритов путей движения мест отдыха и ожидания.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Следует предусматривать линейную посадку деревьев и кустарников для формирования кромок путей пешеходного движения.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C65C24"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 </w:t>
      </w:r>
    </w:p>
    <w:p w:rsidR="00C65C24" w:rsidRDefault="00C65C24" w:rsidP="006548D9">
      <w:pPr>
        <w:pStyle w:val="af5"/>
        <w:spacing w:after="0" w:line="100" w:lineRule="atLeast"/>
        <w:ind w:firstLine="714"/>
        <w:jc w:val="both"/>
        <w:rPr>
          <w:rFonts w:cs="Times New Roman"/>
          <w:color w:val="000000"/>
          <w:sz w:val="28"/>
          <w:szCs w:val="28"/>
        </w:rPr>
      </w:pPr>
    </w:p>
    <w:p w:rsidR="00C65C24" w:rsidRDefault="00C65C24" w:rsidP="006548D9">
      <w:pPr>
        <w:pStyle w:val="af5"/>
        <w:spacing w:after="0" w:line="100" w:lineRule="atLeast"/>
        <w:ind w:firstLine="714"/>
        <w:jc w:val="center"/>
        <w:rPr>
          <w:rFonts w:cs="Times New Roman"/>
          <w:b/>
          <w:i/>
          <w:color w:val="000000"/>
          <w:sz w:val="28"/>
          <w:szCs w:val="28"/>
        </w:rPr>
      </w:pPr>
      <w:r w:rsidRPr="006548D9">
        <w:rPr>
          <w:rFonts w:cs="Times New Roman"/>
          <w:b/>
          <w:i/>
          <w:color w:val="000000"/>
          <w:sz w:val="28"/>
          <w:szCs w:val="28"/>
        </w:rPr>
        <w:t>4.7. Виды объектов местного значения Дальнегорского городского округа в области развития инженерной инфраструктуры, сбора, вывоза, утилизации и переработки бытовых промышленных отходов и мусора:</w:t>
      </w:r>
    </w:p>
    <w:p w:rsidR="00C65C24" w:rsidRPr="006548D9" w:rsidRDefault="00C65C24" w:rsidP="006548D9">
      <w:pPr>
        <w:pStyle w:val="af5"/>
        <w:spacing w:after="0" w:line="100" w:lineRule="atLeast"/>
        <w:ind w:firstLine="714"/>
        <w:jc w:val="center"/>
        <w:rPr>
          <w:rFonts w:cs="Times New Roman"/>
          <w:b/>
          <w:i/>
          <w:color w:val="000000"/>
          <w:sz w:val="28"/>
          <w:szCs w:val="28"/>
        </w:rPr>
      </w:pPr>
    </w:p>
    <w:p w:rsidR="00C65C24" w:rsidRDefault="00C65C24" w:rsidP="006548D9">
      <w:pPr>
        <w:pStyle w:val="af5"/>
        <w:spacing w:after="0" w:line="100" w:lineRule="atLeast"/>
        <w:ind w:firstLine="714"/>
        <w:jc w:val="center"/>
        <w:rPr>
          <w:rFonts w:cs="Times New Roman"/>
          <w:b/>
          <w:i/>
          <w:color w:val="000000"/>
          <w:sz w:val="28"/>
          <w:szCs w:val="28"/>
        </w:rPr>
      </w:pPr>
      <w:r w:rsidRPr="006548D9">
        <w:rPr>
          <w:rFonts w:cs="Times New Roman"/>
          <w:b/>
          <w:i/>
          <w:color w:val="000000"/>
          <w:sz w:val="28"/>
          <w:szCs w:val="28"/>
        </w:rPr>
        <w:t xml:space="preserve">4.7.1. </w:t>
      </w:r>
      <w:r w:rsidRPr="006548D9">
        <w:rPr>
          <w:rFonts w:cs="Times New Roman"/>
          <w:b/>
          <w:i/>
          <w:color w:val="000000"/>
          <w:sz w:val="28"/>
          <w:szCs w:val="28"/>
        </w:rPr>
        <w:tab/>
        <w:t>объекты электроснабжения</w:t>
      </w:r>
    </w:p>
    <w:p w:rsidR="00C65C24" w:rsidRDefault="00C65C24" w:rsidP="006548D9">
      <w:pPr>
        <w:pStyle w:val="af5"/>
        <w:spacing w:after="0" w:line="100" w:lineRule="atLeast"/>
        <w:ind w:firstLine="714"/>
        <w:jc w:val="center"/>
        <w:rPr>
          <w:rFonts w:cs="Times New Roman"/>
          <w:b/>
          <w:i/>
          <w:color w:val="000000"/>
          <w:sz w:val="28"/>
          <w:szCs w:val="28"/>
        </w:rPr>
      </w:pPr>
    </w:p>
    <w:p w:rsidR="00C65C24" w:rsidRDefault="00C65C24" w:rsidP="00630C22">
      <w:pPr>
        <w:pStyle w:val="af5"/>
        <w:spacing w:after="0" w:line="100" w:lineRule="atLeast"/>
        <w:ind w:firstLine="714"/>
        <w:jc w:val="both"/>
        <w:rPr>
          <w:rFonts w:cs="Times New Roman"/>
          <w:i/>
          <w:color w:val="000000"/>
          <w:sz w:val="28"/>
          <w:szCs w:val="28"/>
        </w:rPr>
      </w:pPr>
      <w:r w:rsidRPr="00630C22">
        <w:rPr>
          <w:rFonts w:cs="Times New Roman"/>
          <w:i/>
          <w:color w:val="000000"/>
          <w:sz w:val="28"/>
          <w:szCs w:val="28"/>
        </w:rPr>
        <w:t>(Показатели территориальной доступности не нормируются)</w:t>
      </w:r>
    </w:p>
    <w:p w:rsidR="00C65C24" w:rsidRDefault="00C65C24" w:rsidP="00630C22">
      <w:pPr>
        <w:tabs>
          <w:tab w:val="left" w:pos="3460"/>
        </w:tabs>
        <w:overflowPunct w:val="0"/>
        <w:autoSpaceDE w:val="0"/>
        <w:spacing w:line="240" w:lineRule="auto"/>
        <w:ind w:firstLine="696"/>
        <w:jc w:val="both"/>
        <w:rPr>
          <w:rFonts w:ascii="Times New Roman" w:hAnsi="Times New Roman"/>
          <w:sz w:val="28"/>
          <w:szCs w:val="28"/>
        </w:rPr>
      </w:pPr>
      <w:r w:rsidRPr="00955410">
        <w:rPr>
          <w:rFonts w:ascii="Times New Roman" w:hAnsi="Times New Roman"/>
          <w:sz w:val="28"/>
          <w:szCs w:val="28"/>
        </w:rPr>
        <w:t xml:space="preserve">Для предварительных расчетов укрупненные показатели удельной расчетной нагрузки селитебной территории допускается принимать по таблице  </w:t>
      </w:r>
      <w:r w:rsidR="008D5671">
        <w:rPr>
          <w:rFonts w:ascii="Times New Roman" w:hAnsi="Times New Roman"/>
          <w:sz w:val="28"/>
          <w:szCs w:val="28"/>
        </w:rPr>
        <w:t>29</w:t>
      </w:r>
      <w:r w:rsidRPr="00955410">
        <w:rPr>
          <w:rFonts w:ascii="Times New Roman" w:hAnsi="Times New Roman"/>
          <w:sz w:val="28"/>
          <w:szCs w:val="28"/>
        </w:rPr>
        <w:t>.</w:t>
      </w:r>
    </w:p>
    <w:p w:rsidR="00C65C24" w:rsidRDefault="00C65C24" w:rsidP="00630C22">
      <w:pPr>
        <w:tabs>
          <w:tab w:val="left" w:pos="3460"/>
        </w:tabs>
        <w:overflowPunct w:val="0"/>
        <w:autoSpaceDE w:val="0"/>
        <w:spacing w:line="240" w:lineRule="auto"/>
        <w:ind w:firstLine="696"/>
        <w:jc w:val="both"/>
        <w:rPr>
          <w:rFonts w:ascii="Times New Roman" w:hAnsi="Times New Roman"/>
          <w:sz w:val="28"/>
          <w:szCs w:val="28"/>
        </w:rPr>
      </w:pPr>
    </w:p>
    <w:p w:rsidR="00C65C24" w:rsidRDefault="00C65C24" w:rsidP="00630C22">
      <w:pPr>
        <w:tabs>
          <w:tab w:val="left" w:pos="3460"/>
        </w:tabs>
        <w:overflowPunct w:val="0"/>
        <w:autoSpaceDE w:val="0"/>
        <w:spacing w:line="240" w:lineRule="auto"/>
        <w:ind w:firstLine="696"/>
        <w:jc w:val="both"/>
        <w:rPr>
          <w:rFonts w:ascii="Times New Roman" w:hAnsi="Times New Roman"/>
          <w:sz w:val="28"/>
          <w:szCs w:val="28"/>
        </w:rPr>
      </w:pPr>
    </w:p>
    <w:p w:rsidR="00C65C24" w:rsidRDefault="00C65C24" w:rsidP="00630C22">
      <w:pPr>
        <w:tabs>
          <w:tab w:val="left" w:pos="3460"/>
        </w:tabs>
        <w:overflowPunct w:val="0"/>
        <w:autoSpaceDE w:val="0"/>
        <w:spacing w:line="240" w:lineRule="auto"/>
        <w:ind w:firstLine="696"/>
        <w:jc w:val="both"/>
        <w:rPr>
          <w:rFonts w:ascii="Times New Roman" w:hAnsi="Times New Roman"/>
          <w:sz w:val="28"/>
          <w:szCs w:val="28"/>
        </w:rPr>
      </w:pPr>
    </w:p>
    <w:p w:rsidR="00C65C24" w:rsidRPr="00955410" w:rsidRDefault="00C65C24" w:rsidP="005F62AC">
      <w:pPr>
        <w:tabs>
          <w:tab w:val="left" w:pos="3460"/>
        </w:tabs>
        <w:overflowPunct w:val="0"/>
        <w:autoSpaceDE w:val="0"/>
        <w:jc w:val="right"/>
        <w:rPr>
          <w:rFonts w:ascii="Times New Roman" w:hAnsi="Times New Roman"/>
          <w:sz w:val="28"/>
          <w:szCs w:val="28"/>
        </w:rPr>
      </w:pPr>
      <w:r w:rsidRPr="00955410">
        <w:rPr>
          <w:rFonts w:ascii="Times New Roman" w:hAnsi="Times New Roman"/>
          <w:sz w:val="28"/>
          <w:szCs w:val="28"/>
        </w:rPr>
        <w:lastRenderedPageBreak/>
        <w:t xml:space="preserve">Таблица </w:t>
      </w:r>
      <w:r w:rsidR="008D5671">
        <w:rPr>
          <w:rFonts w:ascii="Times New Roman" w:hAnsi="Times New Roman"/>
          <w:sz w:val="28"/>
          <w:szCs w:val="28"/>
        </w:rPr>
        <w:t>29</w:t>
      </w:r>
    </w:p>
    <w:tbl>
      <w:tblPr>
        <w:tblW w:w="9356"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2304"/>
        <w:gridCol w:w="1524"/>
        <w:gridCol w:w="708"/>
        <w:gridCol w:w="1134"/>
        <w:gridCol w:w="993"/>
        <w:gridCol w:w="1134"/>
        <w:gridCol w:w="1559"/>
      </w:tblGrid>
      <w:tr w:rsidR="00C65C24" w:rsidRPr="00955410" w:rsidTr="005F62AC">
        <w:tc>
          <w:tcPr>
            <w:tcW w:w="2304" w:type="dxa"/>
            <w:vMerge w:val="restart"/>
            <w:tcBorders>
              <w:top w:val="single" w:sz="4" w:space="0" w:color="auto"/>
            </w:tcBorders>
            <w:shd w:val="clear" w:color="auto" w:fill="EEECE1"/>
          </w:tcPr>
          <w:p w:rsidR="00C65C24" w:rsidRPr="005F62AC" w:rsidRDefault="00C65C24" w:rsidP="005F62AC">
            <w:pPr>
              <w:autoSpaceDE w:val="0"/>
              <w:snapToGrid w:val="0"/>
              <w:jc w:val="center"/>
              <w:rPr>
                <w:rFonts w:ascii="Times New Roman" w:hAnsi="Times New Roman"/>
                <w:b/>
                <w:sz w:val="24"/>
                <w:szCs w:val="24"/>
              </w:rPr>
            </w:pPr>
            <w:r w:rsidRPr="005F62AC">
              <w:rPr>
                <w:rFonts w:ascii="Times New Roman" w:eastAsia="TimesNewRoman" w:hAnsi="Times New Roman"/>
                <w:b/>
                <w:sz w:val="24"/>
                <w:szCs w:val="24"/>
              </w:rPr>
              <w:t>Город</w:t>
            </w:r>
          </w:p>
        </w:tc>
        <w:tc>
          <w:tcPr>
            <w:tcW w:w="7052" w:type="dxa"/>
            <w:gridSpan w:val="6"/>
            <w:tcBorders>
              <w:top w:val="single" w:sz="4" w:space="0" w:color="auto"/>
            </w:tcBorders>
            <w:shd w:val="clear" w:color="auto" w:fill="EEECE1"/>
          </w:tcPr>
          <w:p w:rsidR="00C65C24" w:rsidRPr="005F62AC" w:rsidRDefault="00C65C24" w:rsidP="005F62AC">
            <w:pPr>
              <w:pStyle w:val="af7"/>
              <w:snapToGrid w:val="0"/>
              <w:jc w:val="center"/>
              <w:rPr>
                <w:rFonts w:cs="Times New Roman"/>
                <w:b/>
              </w:rPr>
            </w:pPr>
            <w:r w:rsidRPr="005F62AC">
              <w:rPr>
                <w:rFonts w:cs="Times New Roman"/>
                <w:b/>
              </w:rPr>
              <w:t>Городской округ</w:t>
            </w:r>
          </w:p>
        </w:tc>
      </w:tr>
      <w:tr w:rsidR="00C65C24" w:rsidRPr="00955410" w:rsidTr="005F62AC">
        <w:tc>
          <w:tcPr>
            <w:tcW w:w="2304" w:type="dxa"/>
            <w:vMerge/>
            <w:shd w:val="clear" w:color="auto" w:fill="EEECE1"/>
          </w:tcPr>
          <w:p w:rsidR="00C65C24" w:rsidRPr="005F62AC" w:rsidRDefault="00C65C24" w:rsidP="005F62AC">
            <w:pPr>
              <w:pStyle w:val="af7"/>
              <w:snapToGrid w:val="0"/>
              <w:jc w:val="center"/>
              <w:rPr>
                <w:rFonts w:cs="Times New Roman"/>
                <w:b/>
              </w:rPr>
            </w:pPr>
          </w:p>
        </w:tc>
        <w:tc>
          <w:tcPr>
            <w:tcW w:w="1524" w:type="dxa"/>
            <w:shd w:val="clear" w:color="auto" w:fill="EEECE1"/>
          </w:tcPr>
          <w:p w:rsidR="00C65C24" w:rsidRPr="005F62AC" w:rsidRDefault="00C65C24" w:rsidP="005F62AC">
            <w:pPr>
              <w:autoSpaceDE w:val="0"/>
              <w:snapToGrid w:val="0"/>
              <w:jc w:val="center"/>
              <w:rPr>
                <w:rFonts w:ascii="Times New Roman" w:hAnsi="Times New Roman"/>
                <w:b/>
                <w:sz w:val="24"/>
                <w:szCs w:val="24"/>
              </w:rPr>
            </w:pPr>
            <w:r w:rsidRPr="005F62AC">
              <w:rPr>
                <w:rFonts w:ascii="Times New Roman" w:eastAsia="TimesNewRoman" w:hAnsi="Times New Roman"/>
                <w:b/>
                <w:sz w:val="24"/>
                <w:szCs w:val="24"/>
              </w:rPr>
              <w:t>с плитами на природном газе</w:t>
            </w:r>
            <w:r w:rsidRPr="005F62AC">
              <w:rPr>
                <w:rFonts w:ascii="Times New Roman" w:hAnsi="Times New Roman"/>
                <w:b/>
                <w:sz w:val="24"/>
                <w:szCs w:val="24"/>
              </w:rPr>
              <w:t>,</w:t>
            </w:r>
          </w:p>
          <w:p w:rsidR="00C65C24" w:rsidRPr="005F62AC" w:rsidRDefault="00C65C24" w:rsidP="005F62AC">
            <w:pPr>
              <w:autoSpaceDE w:val="0"/>
              <w:jc w:val="center"/>
              <w:rPr>
                <w:rFonts w:ascii="Times New Roman" w:hAnsi="Times New Roman"/>
                <w:b/>
                <w:sz w:val="24"/>
                <w:szCs w:val="24"/>
              </w:rPr>
            </w:pPr>
            <w:r w:rsidRPr="005F62AC">
              <w:rPr>
                <w:rFonts w:ascii="Times New Roman" w:eastAsia="TimesNewRoman" w:hAnsi="Times New Roman"/>
                <w:b/>
                <w:sz w:val="24"/>
                <w:szCs w:val="24"/>
              </w:rPr>
              <w:t>кВт</w:t>
            </w:r>
            <w:r w:rsidRPr="005F62AC">
              <w:rPr>
                <w:rFonts w:ascii="Times New Roman" w:hAnsi="Times New Roman"/>
                <w:b/>
                <w:sz w:val="24"/>
                <w:szCs w:val="24"/>
              </w:rPr>
              <w:t>/</w:t>
            </w:r>
            <w:r w:rsidRPr="005F62AC">
              <w:rPr>
                <w:rFonts w:ascii="Times New Roman" w:eastAsia="TimesNewRoman" w:hAnsi="Times New Roman"/>
                <w:b/>
                <w:sz w:val="24"/>
                <w:szCs w:val="24"/>
              </w:rPr>
              <w:t>чел</w:t>
            </w:r>
            <w:r w:rsidRPr="005F62AC">
              <w:rPr>
                <w:rFonts w:ascii="Times New Roman" w:hAnsi="Times New Roman"/>
                <w:b/>
                <w:sz w:val="24"/>
                <w:szCs w:val="24"/>
              </w:rPr>
              <w:t>.</w:t>
            </w:r>
          </w:p>
        </w:tc>
        <w:tc>
          <w:tcPr>
            <w:tcW w:w="1842" w:type="dxa"/>
            <w:gridSpan w:val="2"/>
            <w:shd w:val="clear" w:color="auto" w:fill="EEECE1"/>
          </w:tcPr>
          <w:p w:rsidR="00C65C24" w:rsidRPr="005F62AC" w:rsidRDefault="00C65C24" w:rsidP="005F62AC">
            <w:pPr>
              <w:pStyle w:val="af7"/>
              <w:snapToGrid w:val="0"/>
              <w:jc w:val="center"/>
              <w:rPr>
                <w:rFonts w:cs="Times New Roman"/>
                <w:b/>
              </w:rPr>
            </w:pPr>
            <w:r w:rsidRPr="005F62AC">
              <w:rPr>
                <w:rFonts w:cs="Times New Roman"/>
                <w:b/>
              </w:rPr>
              <w:t>В том числе</w:t>
            </w:r>
          </w:p>
        </w:tc>
        <w:tc>
          <w:tcPr>
            <w:tcW w:w="993" w:type="dxa"/>
            <w:shd w:val="clear" w:color="auto" w:fill="EEECE1"/>
          </w:tcPr>
          <w:p w:rsidR="00C65C24" w:rsidRPr="005F62AC" w:rsidRDefault="00C65C24" w:rsidP="005F62AC">
            <w:pPr>
              <w:pStyle w:val="af7"/>
              <w:snapToGrid w:val="0"/>
              <w:jc w:val="center"/>
              <w:rPr>
                <w:rFonts w:cs="Times New Roman"/>
                <w:b/>
              </w:rPr>
            </w:pPr>
            <w:r w:rsidRPr="005F62AC">
              <w:rPr>
                <w:rFonts w:cs="Times New Roman"/>
                <w:b/>
              </w:rPr>
              <w:t>со стационарными электрическими</w:t>
            </w:r>
          </w:p>
          <w:p w:rsidR="00C65C24" w:rsidRPr="005F62AC" w:rsidRDefault="00C65C24" w:rsidP="005F62AC">
            <w:pPr>
              <w:pStyle w:val="af7"/>
              <w:jc w:val="center"/>
              <w:rPr>
                <w:rFonts w:cs="Times New Roman"/>
                <w:b/>
              </w:rPr>
            </w:pPr>
            <w:r w:rsidRPr="005F62AC">
              <w:rPr>
                <w:rFonts w:cs="Times New Roman"/>
                <w:b/>
              </w:rPr>
              <w:t>плитами, кВт/чел.</w:t>
            </w:r>
          </w:p>
        </w:tc>
        <w:tc>
          <w:tcPr>
            <w:tcW w:w="2693" w:type="dxa"/>
            <w:gridSpan w:val="2"/>
            <w:shd w:val="clear" w:color="auto" w:fill="EEECE1"/>
          </w:tcPr>
          <w:p w:rsidR="00C65C24" w:rsidRPr="005F62AC" w:rsidRDefault="00C65C24" w:rsidP="005F62AC">
            <w:pPr>
              <w:pStyle w:val="af7"/>
              <w:snapToGrid w:val="0"/>
              <w:jc w:val="center"/>
              <w:rPr>
                <w:rFonts w:cs="Times New Roman"/>
                <w:b/>
              </w:rPr>
            </w:pPr>
            <w:r w:rsidRPr="005F62AC">
              <w:rPr>
                <w:rFonts w:cs="Times New Roman"/>
                <w:b/>
              </w:rPr>
              <w:t>В том числе</w:t>
            </w:r>
          </w:p>
        </w:tc>
      </w:tr>
      <w:tr w:rsidR="00C65C24" w:rsidRPr="00955410" w:rsidTr="005F62AC">
        <w:trPr>
          <w:trHeight w:val="823"/>
        </w:trPr>
        <w:tc>
          <w:tcPr>
            <w:tcW w:w="2304" w:type="dxa"/>
            <w:vMerge/>
            <w:shd w:val="clear" w:color="auto" w:fill="EEECE1"/>
          </w:tcPr>
          <w:p w:rsidR="00C65C24" w:rsidRPr="005F62AC" w:rsidRDefault="00C65C24" w:rsidP="005F62AC">
            <w:pPr>
              <w:pStyle w:val="af7"/>
              <w:snapToGrid w:val="0"/>
              <w:jc w:val="center"/>
              <w:rPr>
                <w:rFonts w:cs="Times New Roman"/>
                <w:b/>
              </w:rPr>
            </w:pPr>
          </w:p>
        </w:tc>
        <w:tc>
          <w:tcPr>
            <w:tcW w:w="1524" w:type="dxa"/>
            <w:shd w:val="clear" w:color="auto" w:fill="EEECE1"/>
          </w:tcPr>
          <w:p w:rsidR="00C65C24" w:rsidRPr="005F62AC" w:rsidRDefault="00C65C24" w:rsidP="005F62AC">
            <w:pPr>
              <w:pStyle w:val="af7"/>
              <w:autoSpaceDE w:val="0"/>
              <w:snapToGrid w:val="0"/>
              <w:jc w:val="center"/>
              <w:rPr>
                <w:rFonts w:eastAsia="TimesNewRoman" w:cs="Times New Roman"/>
                <w:b/>
              </w:rPr>
            </w:pPr>
            <w:r w:rsidRPr="005F62AC">
              <w:rPr>
                <w:rFonts w:cs="Times New Roman"/>
                <w:b/>
              </w:rPr>
              <w:t>в целом по городскому округу</w:t>
            </w:r>
          </w:p>
        </w:tc>
        <w:tc>
          <w:tcPr>
            <w:tcW w:w="708" w:type="dxa"/>
            <w:shd w:val="clear" w:color="auto" w:fill="EEECE1"/>
          </w:tcPr>
          <w:p w:rsidR="00C65C24" w:rsidRPr="005F62AC" w:rsidRDefault="00C65C24" w:rsidP="005F62AC">
            <w:pPr>
              <w:pStyle w:val="af7"/>
              <w:autoSpaceDE w:val="0"/>
              <w:snapToGrid w:val="0"/>
              <w:jc w:val="center"/>
              <w:rPr>
                <w:rFonts w:cs="Times New Roman"/>
                <w:b/>
              </w:rPr>
            </w:pPr>
            <w:r w:rsidRPr="005F62AC">
              <w:rPr>
                <w:rFonts w:cs="Times New Roman"/>
                <w:b/>
              </w:rPr>
              <w:t>В центре города</w:t>
            </w:r>
          </w:p>
        </w:tc>
        <w:tc>
          <w:tcPr>
            <w:tcW w:w="1134" w:type="dxa"/>
            <w:shd w:val="clear" w:color="auto" w:fill="EEECE1"/>
          </w:tcPr>
          <w:p w:rsidR="00C65C24" w:rsidRPr="005F62AC" w:rsidRDefault="00C65C24" w:rsidP="005F62AC">
            <w:pPr>
              <w:pStyle w:val="ConsPlusNormal"/>
              <w:ind w:firstLine="0"/>
              <w:jc w:val="center"/>
              <w:rPr>
                <w:rFonts w:ascii="Times New Roman" w:hAnsi="Times New Roman"/>
                <w:b/>
                <w:sz w:val="24"/>
                <w:szCs w:val="24"/>
              </w:rPr>
            </w:pPr>
            <w:r w:rsidRPr="005F62AC">
              <w:rPr>
                <w:rFonts w:ascii="Times New Roman" w:hAnsi="Times New Roman"/>
                <w:b/>
                <w:sz w:val="24"/>
                <w:szCs w:val="24"/>
              </w:rPr>
              <w:t>микрорайон (кварталы) застройки</w:t>
            </w:r>
          </w:p>
        </w:tc>
        <w:tc>
          <w:tcPr>
            <w:tcW w:w="993" w:type="dxa"/>
            <w:shd w:val="clear" w:color="auto" w:fill="EEECE1"/>
          </w:tcPr>
          <w:p w:rsidR="00C65C24" w:rsidRPr="005F62AC" w:rsidRDefault="00C65C24" w:rsidP="005F62AC">
            <w:pPr>
              <w:pStyle w:val="af7"/>
              <w:autoSpaceDE w:val="0"/>
              <w:snapToGrid w:val="0"/>
              <w:jc w:val="center"/>
              <w:rPr>
                <w:rFonts w:eastAsia="TimesNewRoman" w:cs="Times New Roman"/>
                <w:b/>
              </w:rPr>
            </w:pPr>
            <w:r w:rsidRPr="005F62AC">
              <w:rPr>
                <w:rFonts w:cs="Times New Roman"/>
                <w:b/>
              </w:rPr>
              <w:t>в целом по  городскому округу</w:t>
            </w:r>
          </w:p>
        </w:tc>
        <w:tc>
          <w:tcPr>
            <w:tcW w:w="1134" w:type="dxa"/>
            <w:shd w:val="clear" w:color="auto" w:fill="EEECE1"/>
          </w:tcPr>
          <w:p w:rsidR="00C65C24" w:rsidRPr="005F62AC" w:rsidRDefault="00C65C24" w:rsidP="005F62AC">
            <w:pPr>
              <w:pStyle w:val="af7"/>
              <w:autoSpaceDE w:val="0"/>
              <w:snapToGrid w:val="0"/>
              <w:jc w:val="center"/>
              <w:rPr>
                <w:rFonts w:cs="Times New Roman"/>
                <w:b/>
              </w:rPr>
            </w:pPr>
            <w:r w:rsidRPr="005F62AC">
              <w:rPr>
                <w:rFonts w:cs="Times New Roman"/>
                <w:b/>
              </w:rPr>
              <w:t>В центре города</w:t>
            </w:r>
          </w:p>
        </w:tc>
        <w:tc>
          <w:tcPr>
            <w:tcW w:w="1559" w:type="dxa"/>
            <w:shd w:val="clear" w:color="auto" w:fill="EEECE1"/>
          </w:tcPr>
          <w:p w:rsidR="00C65C24" w:rsidRPr="005F62AC" w:rsidRDefault="00C65C24" w:rsidP="005F62AC">
            <w:pPr>
              <w:pStyle w:val="ConsPlusNormal"/>
              <w:ind w:firstLine="0"/>
              <w:jc w:val="center"/>
              <w:rPr>
                <w:rFonts w:ascii="Times New Roman" w:hAnsi="Times New Roman"/>
                <w:b/>
                <w:sz w:val="24"/>
                <w:szCs w:val="24"/>
              </w:rPr>
            </w:pPr>
            <w:r w:rsidRPr="005F62AC">
              <w:rPr>
                <w:rFonts w:ascii="Times New Roman" w:hAnsi="Times New Roman"/>
                <w:b/>
                <w:sz w:val="24"/>
                <w:szCs w:val="24"/>
              </w:rPr>
              <w:t>микрорайон (кварталы) застройки</w:t>
            </w:r>
          </w:p>
        </w:tc>
      </w:tr>
      <w:tr w:rsidR="00C65C24" w:rsidRPr="00955410" w:rsidTr="005F62AC">
        <w:tc>
          <w:tcPr>
            <w:tcW w:w="2304" w:type="dxa"/>
            <w:tcBorders>
              <w:bottom w:val="single" w:sz="4" w:space="0" w:color="auto"/>
            </w:tcBorders>
          </w:tcPr>
          <w:p w:rsidR="00C65C24" w:rsidRPr="00955410" w:rsidRDefault="00C65C24" w:rsidP="00733BE4">
            <w:pPr>
              <w:pStyle w:val="af7"/>
              <w:snapToGrid w:val="0"/>
              <w:rPr>
                <w:rFonts w:cs="Times New Roman"/>
              </w:rPr>
            </w:pPr>
            <w:r>
              <w:rPr>
                <w:rFonts w:cs="Times New Roman"/>
              </w:rPr>
              <w:t>Дальнегорский ГО</w:t>
            </w:r>
          </w:p>
        </w:tc>
        <w:tc>
          <w:tcPr>
            <w:tcW w:w="1524" w:type="dxa"/>
            <w:tcBorders>
              <w:bottom w:val="single" w:sz="4" w:space="0" w:color="auto"/>
            </w:tcBorders>
          </w:tcPr>
          <w:p w:rsidR="00C65C24" w:rsidRPr="00955410" w:rsidRDefault="00C65C24" w:rsidP="00733BE4">
            <w:pPr>
              <w:pStyle w:val="af7"/>
              <w:snapToGrid w:val="0"/>
              <w:rPr>
                <w:rFonts w:cs="Times New Roman"/>
              </w:rPr>
            </w:pPr>
            <w:r w:rsidRPr="00955410">
              <w:rPr>
                <w:rFonts w:cs="Times New Roman"/>
              </w:rPr>
              <w:t>0,</w:t>
            </w:r>
            <w:r>
              <w:rPr>
                <w:rFonts w:cs="Times New Roman"/>
              </w:rPr>
              <w:t>62</w:t>
            </w:r>
          </w:p>
        </w:tc>
        <w:tc>
          <w:tcPr>
            <w:tcW w:w="708" w:type="dxa"/>
            <w:tcBorders>
              <w:bottom w:val="single" w:sz="4" w:space="0" w:color="auto"/>
            </w:tcBorders>
          </w:tcPr>
          <w:p w:rsidR="00C65C24" w:rsidRPr="00955410" w:rsidRDefault="00C65C24" w:rsidP="00733BE4">
            <w:pPr>
              <w:pStyle w:val="af7"/>
              <w:snapToGrid w:val="0"/>
              <w:rPr>
                <w:rFonts w:cs="Times New Roman"/>
              </w:rPr>
            </w:pPr>
            <w:r>
              <w:rPr>
                <w:rFonts w:cs="Times New Roman"/>
              </w:rPr>
              <w:t>0,79</w:t>
            </w:r>
          </w:p>
        </w:tc>
        <w:tc>
          <w:tcPr>
            <w:tcW w:w="1134" w:type="dxa"/>
            <w:tcBorders>
              <w:bottom w:val="single" w:sz="4" w:space="0" w:color="auto"/>
            </w:tcBorders>
          </w:tcPr>
          <w:p w:rsidR="00C65C24" w:rsidRPr="00955410" w:rsidRDefault="00C65C24" w:rsidP="00733BE4">
            <w:pPr>
              <w:pStyle w:val="af7"/>
              <w:snapToGrid w:val="0"/>
              <w:rPr>
                <w:rFonts w:cs="Times New Roman"/>
              </w:rPr>
            </w:pPr>
            <w:r>
              <w:rPr>
                <w:rFonts w:cs="Times New Roman"/>
              </w:rPr>
              <w:t>0,57</w:t>
            </w:r>
          </w:p>
        </w:tc>
        <w:tc>
          <w:tcPr>
            <w:tcW w:w="993" w:type="dxa"/>
            <w:tcBorders>
              <w:bottom w:val="single" w:sz="4" w:space="0" w:color="auto"/>
            </w:tcBorders>
          </w:tcPr>
          <w:p w:rsidR="00C65C24" w:rsidRPr="00955410" w:rsidRDefault="00C65C24" w:rsidP="00733BE4">
            <w:pPr>
              <w:pStyle w:val="af7"/>
              <w:snapToGrid w:val="0"/>
              <w:rPr>
                <w:rFonts w:cs="Times New Roman"/>
              </w:rPr>
            </w:pPr>
            <w:r w:rsidRPr="00955410">
              <w:rPr>
                <w:rFonts w:cs="Times New Roman"/>
              </w:rPr>
              <w:t>0,</w:t>
            </w:r>
            <w:r>
              <w:rPr>
                <w:rFonts w:cs="Times New Roman"/>
              </w:rPr>
              <w:t>75</w:t>
            </w:r>
          </w:p>
        </w:tc>
        <w:tc>
          <w:tcPr>
            <w:tcW w:w="1134" w:type="dxa"/>
            <w:tcBorders>
              <w:bottom w:val="single" w:sz="4" w:space="0" w:color="auto"/>
            </w:tcBorders>
          </w:tcPr>
          <w:p w:rsidR="00C65C24" w:rsidRPr="00955410" w:rsidRDefault="00C65C24" w:rsidP="00733BE4">
            <w:pPr>
              <w:pStyle w:val="af7"/>
              <w:snapToGrid w:val="0"/>
              <w:rPr>
                <w:rFonts w:cs="Times New Roman"/>
              </w:rPr>
            </w:pPr>
            <w:r>
              <w:rPr>
                <w:rFonts w:cs="Times New Roman"/>
              </w:rPr>
              <w:t>0,93</w:t>
            </w:r>
          </w:p>
        </w:tc>
        <w:tc>
          <w:tcPr>
            <w:tcW w:w="1559" w:type="dxa"/>
            <w:tcBorders>
              <w:bottom w:val="single" w:sz="4" w:space="0" w:color="auto"/>
            </w:tcBorders>
          </w:tcPr>
          <w:p w:rsidR="00C65C24" w:rsidRDefault="00C65C24" w:rsidP="00733BE4">
            <w:pPr>
              <w:pStyle w:val="af7"/>
              <w:snapToGrid w:val="0"/>
              <w:rPr>
                <w:rFonts w:cs="Times New Roman"/>
              </w:rPr>
            </w:pPr>
            <w:r>
              <w:rPr>
                <w:rFonts w:cs="Times New Roman"/>
              </w:rPr>
              <w:t>0,72</w:t>
            </w:r>
          </w:p>
        </w:tc>
      </w:tr>
    </w:tbl>
    <w:p w:rsidR="00C65C24" w:rsidRPr="005F62AC" w:rsidRDefault="00C65C24" w:rsidP="005F62AC">
      <w:pPr>
        <w:pStyle w:val="af5"/>
        <w:tabs>
          <w:tab w:val="left" w:pos="3460"/>
        </w:tabs>
        <w:overflowPunct w:val="0"/>
        <w:autoSpaceDE w:val="0"/>
        <w:spacing w:after="0"/>
        <w:jc w:val="both"/>
        <w:rPr>
          <w:rFonts w:cs="Times New Roman"/>
          <w:color w:val="000000"/>
          <w:sz w:val="20"/>
          <w:szCs w:val="20"/>
        </w:rPr>
      </w:pPr>
      <w:r w:rsidRPr="005F62AC">
        <w:rPr>
          <w:rFonts w:cs="Times New Roman"/>
          <w:color w:val="000000"/>
          <w:sz w:val="20"/>
          <w:szCs w:val="20"/>
        </w:rPr>
        <w:t>Примечание. Значения удельных электрических нагрузок приведены к шинам 10(6) кВ центров питания.</w:t>
      </w:r>
    </w:p>
    <w:p w:rsidR="00C65C24" w:rsidRPr="002C055E" w:rsidRDefault="00C65C24" w:rsidP="00630C22">
      <w:pPr>
        <w:pStyle w:val="af5"/>
        <w:tabs>
          <w:tab w:val="left" w:pos="3460"/>
        </w:tabs>
        <w:overflowPunct w:val="0"/>
        <w:autoSpaceDE w:val="0"/>
        <w:spacing w:after="0"/>
        <w:ind w:firstLine="714"/>
        <w:jc w:val="both"/>
        <w:rPr>
          <w:rFonts w:cs="Times New Roman"/>
          <w:color w:val="000000"/>
          <w:sz w:val="18"/>
          <w:szCs w:val="18"/>
        </w:rPr>
      </w:pP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При наличии в жилом фонде газовых и электрических плит удельные нагрузки определяются интерполяцией пропорционально их соотношению.</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В тех случаях, когда фактическая обеспеченность общей площадью в </w:t>
      </w:r>
      <w:r>
        <w:rPr>
          <w:rFonts w:cs="Times New Roman"/>
          <w:color w:val="000000"/>
          <w:sz w:val="28"/>
          <w:szCs w:val="28"/>
        </w:rPr>
        <w:t xml:space="preserve">городском округе </w:t>
      </w:r>
      <w:r w:rsidRPr="00382A02">
        <w:rPr>
          <w:rFonts w:cs="Times New Roman"/>
          <w:color w:val="000000"/>
          <w:sz w:val="28"/>
          <w:szCs w:val="28"/>
        </w:rPr>
        <w:t xml:space="preserve">отличается от расчетной, приведенные в таблице значения следует умножать на отношение фактической обеспеченности </w:t>
      </w:r>
      <w:proofErr w:type="gramStart"/>
      <w:r w:rsidRPr="00382A02">
        <w:rPr>
          <w:rFonts w:cs="Times New Roman"/>
          <w:color w:val="000000"/>
          <w:sz w:val="28"/>
          <w:szCs w:val="28"/>
        </w:rPr>
        <w:t>к</w:t>
      </w:r>
      <w:proofErr w:type="gramEnd"/>
      <w:r w:rsidRPr="00382A02">
        <w:rPr>
          <w:rFonts w:cs="Times New Roman"/>
          <w:color w:val="000000"/>
          <w:sz w:val="28"/>
          <w:szCs w:val="28"/>
        </w:rPr>
        <w:t xml:space="preserve"> расчетной. </w:t>
      </w:r>
    </w:p>
    <w:p w:rsidR="00C65C24" w:rsidRPr="00382A02" w:rsidRDefault="00C65C24" w:rsidP="00630C22">
      <w:pPr>
        <w:pStyle w:val="af5"/>
        <w:spacing w:after="0"/>
        <w:ind w:firstLine="714"/>
        <w:jc w:val="both"/>
        <w:rPr>
          <w:rFonts w:cs="Times New Roman"/>
          <w:color w:val="000000"/>
          <w:sz w:val="28"/>
          <w:szCs w:val="28"/>
        </w:rPr>
      </w:pPr>
      <w:proofErr w:type="gramStart"/>
      <w:r w:rsidRPr="00382A02">
        <w:rPr>
          <w:rFonts w:cs="Times New Roman"/>
          <w:color w:val="000000"/>
          <w:sz w:val="28"/>
          <w:szCs w:val="28"/>
        </w:rPr>
        <w:t xml:space="preserve">Приведенные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 </w:t>
      </w:r>
      <w:proofErr w:type="gramEnd"/>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В таблице № </w:t>
      </w:r>
      <w:r w:rsidR="008D5671">
        <w:rPr>
          <w:rFonts w:cs="Times New Roman"/>
          <w:color w:val="000000"/>
          <w:sz w:val="28"/>
          <w:szCs w:val="28"/>
        </w:rPr>
        <w:t>29</w:t>
      </w:r>
      <w:r w:rsidRPr="00382A02">
        <w:rPr>
          <w:rFonts w:cs="Times New Roman"/>
          <w:color w:val="000000"/>
          <w:sz w:val="28"/>
          <w:szCs w:val="28"/>
        </w:rPr>
        <w:t xml:space="preserve"> не учтены мелкие промышленные потребители, питающиеся, как правило, по распределительным сетям.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Для учета этих потребителей к показателям таблицы следует вводить следующие коэффициенты: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для районов с газовыми плитами - 1,2 - 1,6;</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районов с электроплитами - 1,1 - 1,5. </w:t>
      </w:r>
    </w:p>
    <w:p w:rsidR="00C65C24"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Большие значения коэффициентов относятся к </w:t>
      </w:r>
      <w:proofErr w:type="gramStart"/>
      <w:r>
        <w:rPr>
          <w:rFonts w:cs="Times New Roman"/>
          <w:color w:val="000000"/>
          <w:sz w:val="28"/>
          <w:szCs w:val="28"/>
        </w:rPr>
        <w:t>более заселенным</w:t>
      </w:r>
      <w:proofErr w:type="gramEnd"/>
      <w:r w:rsidRPr="00382A02">
        <w:rPr>
          <w:rFonts w:cs="Times New Roman"/>
          <w:color w:val="000000"/>
          <w:sz w:val="28"/>
          <w:szCs w:val="28"/>
        </w:rPr>
        <w:t xml:space="preserve"> жил</w:t>
      </w:r>
      <w:r>
        <w:rPr>
          <w:rFonts w:cs="Times New Roman"/>
          <w:color w:val="000000"/>
          <w:sz w:val="28"/>
          <w:szCs w:val="28"/>
        </w:rPr>
        <w:t>ым зонам</w:t>
      </w:r>
      <w:r w:rsidRPr="00382A02">
        <w:rPr>
          <w:rFonts w:cs="Times New Roman"/>
          <w:color w:val="000000"/>
          <w:sz w:val="28"/>
          <w:szCs w:val="28"/>
        </w:rPr>
        <w:t xml:space="preserve">. </w:t>
      </w:r>
    </w:p>
    <w:p w:rsidR="00C65C24" w:rsidRDefault="00C65C24" w:rsidP="00630C22">
      <w:pPr>
        <w:pStyle w:val="af5"/>
        <w:spacing w:after="0"/>
        <w:ind w:firstLine="714"/>
        <w:jc w:val="both"/>
        <w:rPr>
          <w:rFonts w:cs="Times New Roman"/>
          <w:color w:val="000000"/>
          <w:sz w:val="28"/>
          <w:szCs w:val="28"/>
        </w:rPr>
      </w:pPr>
      <w:proofErr w:type="gramStart"/>
      <w:r w:rsidRPr="001D7E79">
        <w:rPr>
          <w:rFonts w:cs="Times New Roman"/>
          <w:color w:val="000000"/>
          <w:sz w:val="28"/>
          <w:szCs w:val="28"/>
        </w:rPr>
        <w:t>Объекты, относящиеся к области электроснабжения</w:t>
      </w:r>
      <w:r>
        <w:rPr>
          <w:rFonts w:cs="Times New Roman"/>
          <w:color w:val="000000"/>
          <w:sz w:val="28"/>
          <w:szCs w:val="28"/>
        </w:rPr>
        <w:t xml:space="preserve"> приведены</w:t>
      </w:r>
      <w:proofErr w:type="gramEnd"/>
      <w:r>
        <w:rPr>
          <w:rFonts w:cs="Times New Roman"/>
          <w:color w:val="000000"/>
          <w:sz w:val="28"/>
          <w:szCs w:val="28"/>
        </w:rPr>
        <w:t xml:space="preserve"> в таблице 3</w:t>
      </w:r>
      <w:r w:rsidR="008D5671">
        <w:rPr>
          <w:rFonts w:cs="Times New Roman"/>
          <w:color w:val="000000"/>
          <w:sz w:val="28"/>
          <w:szCs w:val="28"/>
        </w:rPr>
        <w:t>0</w:t>
      </w:r>
      <w:r>
        <w:rPr>
          <w:rFonts w:cs="Times New Roman"/>
          <w:color w:val="000000"/>
          <w:sz w:val="28"/>
          <w:szCs w:val="28"/>
        </w:rPr>
        <w:t>.</w:t>
      </w:r>
    </w:p>
    <w:p w:rsidR="00C65C24" w:rsidRDefault="00C65C24" w:rsidP="00630C22">
      <w:pPr>
        <w:pStyle w:val="af5"/>
        <w:spacing w:after="0"/>
        <w:ind w:firstLine="714"/>
        <w:jc w:val="both"/>
        <w:rPr>
          <w:rFonts w:cs="Times New Roman"/>
          <w:color w:val="000000"/>
          <w:sz w:val="28"/>
          <w:szCs w:val="28"/>
        </w:rPr>
      </w:pPr>
    </w:p>
    <w:p w:rsidR="00C65C24" w:rsidRDefault="00C65C24" w:rsidP="005F62AC">
      <w:pPr>
        <w:pStyle w:val="af5"/>
        <w:spacing w:after="0"/>
        <w:jc w:val="both"/>
        <w:rPr>
          <w:rFonts w:cs="Times New Roman"/>
          <w:color w:val="000000"/>
          <w:sz w:val="28"/>
          <w:szCs w:val="28"/>
        </w:rPr>
      </w:pPr>
    </w:p>
    <w:p w:rsidR="00C65C24" w:rsidRDefault="00C65C24" w:rsidP="001D7E79">
      <w:pPr>
        <w:pStyle w:val="af5"/>
        <w:spacing w:after="0"/>
        <w:ind w:firstLine="714"/>
        <w:jc w:val="right"/>
        <w:rPr>
          <w:rFonts w:cs="Times New Roman"/>
          <w:color w:val="000000"/>
          <w:sz w:val="28"/>
          <w:szCs w:val="28"/>
        </w:rPr>
      </w:pPr>
      <w:r>
        <w:rPr>
          <w:rFonts w:cs="Times New Roman"/>
          <w:color w:val="000000"/>
          <w:sz w:val="28"/>
          <w:szCs w:val="28"/>
        </w:rPr>
        <w:t>Таблица 3</w:t>
      </w:r>
      <w:r w:rsidR="008D5671">
        <w:rPr>
          <w:rFonts w:cs="Times New Roman"/>
          <w:color w:val="000000"/>
          <w:sz w:val="28"/>
          <w:szCs w:val="28"/>
        </w:rPr>
        <w:t>0</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3118"/>
        <w:gridCol w:w="2410"/>
      </w:tblGrid>
      <w:tr w:rsidR="00C65C24" w:rsidRPr="00C35264" w:rsidTr="00966CC1">
        <w:trPr>
          <w:trHeight w:val="778"/>
        </w:trPr>
        <w:tc>
          <w:tcPr>
            <w:tcW w:w="3686" w:type="dxa"/>
            <w:vMerge w:val="restart"/>
            <w:shd w:val="clear" w:color="auto" w:fill="EEECE1"/>
            <w:vAlign w:val="center"/>
          </w:tcPr>
          <w:p w:rsidR="00C65C24" w:rsidRPr="00966CC1" w:rsidRDefault="00C65C24" w:rsidP="006C6F29">
            <w:pPr>
              <w:pStyle w:val="a5"/>
              <w:spacing w:after="0"/>
              <w:ind w:left="0"/>
              <w:jc w:val="both"/>
              <w:rPr>
                <w:rFonts w:ascii="Times New Roman" w:hAnsi="Times New Roman"/>
                <w:b/>
                <w:sz w:val="24"/>
                <w:szCs w:val="24"/>
                <w:lang w:eastAsia="ru-RU"/>
              </w:rPr>
            </w:pPr>
            <w:r w:rsidRPr="00966CC1">
              <w:rPr>
                <w:rFonts w:ascii="Times New Roman" w:hAnsi="Times New Roman"/>
                <w:b/>
                <w:sz w:val="24"/>
                <w:szCs w:val="24"/>
                <w:lang w:eastAsia="ru-RU"/>
              </w:rPr>
              <w:lastRenderedPageBreak/>
              <w:t>Наименование объекта</w:t>
            </w:r>
          </w:p>
          <w:p w:rsidR="00C65C24" w:rsidRPr="00966CC1" w:rsidRDefault="00C65C24" w:rsidP="006C6F29">
            <w:pPr>
              <w:pStyle w:val="a5"/>
              <w:spacing w:after="0"/>
              <w:ind w:left="0"/>
              <w:jc w:val="both"/>
              <w:rPr>
                <w:rFonts w:ascii="Times New Roman" w:hAnsi="Times New Roman"/>
                <w:b/>
                <w:sz w:val="24"/>
                <w:szCs w:val="24"/>
                <w:lang w:eastAsia="ru-RU"/>
              </w:rPr>
            </w:pPr>
            <w:r w:rsidRPr="00966CC1">
              <w:rPr>
                <w:rFonts w:ascii="Times New Roman" w:hAnsi="Times New Roman"/>
                <w:b/>
                <w:sz w:val="24"/>
                <w:szCs w:val="24"/>
                <w:lang w:eastAsia="ru-RU"/>
              </w:rPr>
              <w:t>(Наименование ресурса)</w:t>
            </w:r>
          </w:p>
        </w:tc>
        <w:tc>
          <w:tcPr>
            <w:tcW w:w="5528" w:type="dxa"/>
            <w:gridSpan w:val="2"/>
            <w:shd w:val="clear" w:color="auto" w:fill="EEECE1"/>
            <w:vAlign w:val="center"/>
          </w:tcPr>
          <w:p w:rsidR="00C65C24" w:rsidRPr="00966CC1" w:rsidRDefault="00C65C24" w:rsidP="006C6F29">
            <w:pPr>
              <w:pStyle w:val="a5"/>
              <w:spacing w:after="0"/>
              <w:ind w:left="0"/>
              <w:jc w:val="both"/>
              <w:rPr>
                <w:rFonts w:ascii="Times New Roman" w:hAnsi="Times New Roman"/>
                <w:b/>
                <w:sz w:val="24"/>
                <w:szCs w:val="24"/>
                <w:lang w:eastAsia="ru-RU"/>
              </w:rPr>
            </w:pPr>
            <w:r w:rsidRPr="00966CC1">
              <w:rPr>
                <w:rFonts w:ascii="Times New Roman" w:hAnsi="Times New Roman"/>
                <w:b/>
                <w:sz w:val="24"/>
                <w:szCs w:val="24"/>
                <w:lang w:eastAsia="ru-RU"/>
              </w:rPr>
              <w:t>Минимально допустимый уровень обеспеченности</w:t>
            </w:r>
          </w:p>
        </w:tc>
      </w:tr>
      <w:tr w:rsidR="00C65C24" w:rsidRPr="00C35264" w:rsidTr="00966CC1">
        <w:trPr>
          <w:trHeight w:val="776"/>
        </w:trPr>
        <w:tc>
          <w:tcPr>
            <w:tcW w:w="3686" w:type="dxa"/>
            <w:vMerge/>
            <w:shd w:val="clear" w:color="auto" w:fill="EEECE1"/>
            <w:vAlign w:val="center"/>
          </w:tcPr>
          <w:p w:rsidR="00C65C24" w:rsidRPr="00966CC1" w:rsidRDefault="00C65C24" w:rsidP="006C6F29">
            <w:pPr>
              <w:pStyle w:val="a5"/>
              <w:spacing w:after="0"/>
              <w:ind w:left="0"/>
              <w:jc w:val="both"/>
              <w:rPr>
                <w:rFonts w:ascii="Times New Roman" w:hAnsi="Times New Roman"/>
                <w:b/>
                <w:sz w:val="24"/>
                <w:szCs w:val="24"/>
                <w:lang w:eastAsia="ru-RU"/>
              </w:rPr>
            </w:pPr>
          </w:p>
        </w:tc>
        <w:tc>
          <w:tcPr>
            <w:tcW w:w="3118" w:type="dxa"/>
            <w:shd w:val="clear" w:color="auto" w:fill="EEECE1"/>
            <w:vAlign w:val="center"/>
          </w:tcPr>
          <w:p w:rsidR="00C65C24" w:rsidRPr="00966CC1" w:rsidRDefault="00C65C24" w:rsidP="006C6F29">
            <w:pPr>
              <w:pStyle w:val="a5"/>
              <w:spacing w:after="0"/>
              <w:ind w:left="0"/>
              <w:jc w:val="both"/>
              <w:rPr>
                <w:rFonts w:ascii="Times New Roman" w:hAnsi="Times New Roman"/>
                <w:b/>
                <w:sz w:val="24"/>
                <w:szCs w:val="24"/>
                <w:lang w:eastAsia="ru-RU"/>
              </w:rPr>
            </w:pPr>
            <w:r w:rsidRPr="00966CC1">
              <w:rPr>
                <w:rFonts w:ascii="Times New Roman" w:hAnsi="Times New Roman"/>
                <w:b/>
                <w:sz w:val="24"/>
                <w:szCs w:val="24"/>
                <w:lang w:eastAsia="ru-RU"/>
              </w:rPr>
              <w:t>Единица измерения</w:t>
            </w:r>
          </w:p>
        </w:tc>
        <w:tc>
          <w:tcPr>
            <w:tcW w:w="2410" w:type="dxa"/>
            <w:shd w:val="clear" w:color="auto" w:fill="EEECE1"/>
            <w:vAlign w:val="center"/>
          </w:tcPr>
          <w:p w:rsidR="00C65C24" w:rsidRPr="00966CC1" w:rsidRDefault="00C65C24" w:rsidP="006C6F29">
            <w:pPr>
              <w:pStyle w:val="a5"/>
              <w:spacing w:after="0"/>
              <w:ind w:left="0"/>
              <w:jc w:val="both"/>
              <w:rPr>
                <w:rFonts w:ascii="Times New Roman" w:hAnsi="Times New Roman"/>
                <w:b/>
                <w:sz w:val="24"/>
                <w:szCs w:val="24"/>
                <w:lang w:eastAsia="ru-RU"/>
              </w:rPr>
            </w:pPr>
            <w:r w:rsidRPr="00966CC1">
              <w:rPr>
                <w:rFonts w:ascii="Times New Roman" w:hAnsi="Times New Roman"/>
                <w:b/>
                <w:sz w:val="24"/>
                <w:szCs w:val="24"/>
                <w:lang w:eastAsia="ru-RU"/>
              </w:rPr>
              <w:t>Величина</w:t>
            </w:r>
          </w:p>
        </w:tc>
      </w:tr>
      <w:tr w:rsidR="00C65C24" w:rsidRPr="00C35264" w:rsidTr="00966CC1">
        <w:trPr>
          <w:trHeight w:val="836"/>
        </w:trPr>
        <w:tc>
          <w:tcPr>
            <w:tcW w:w="3686" w:type="dxa"/>
            <w:vAlign w:val="center"/>
          </w:tcPr>
          <w:p w:rsidR="00C65C24" w:rsidRPr="003C5AE4" w:rsidRDefault="00C65C24" w:rsidP="006C6F29">
            <w:pPr>
              <w:pStyle w:val="a5"/>
              <w:spacing w:after="0"/>
              <w:ind w:left="0"/>
              <w:jc w:val="both"/>
              <w:rPr>
                <w:rFonts w:ascii="Times New Roman" w:hAnsi="Times New Roman"/>
                <w:sz w:val="24"/>
                <w:szCs w:val="24"/>
                <w:lang w:val="en-US" w:eastAsia="ru-RU"/>
              </w:rPr>
            </w:pPr>
            <w:r w:rsidRPr="003C5AE4">
              <w:rPr>
                <w:rFonts w:ascii="Times New Roman" w:hAnsi="Times New Roman"/>
                <w:sz w:val="24"/>
                <w:szCs w:val="24"/>
                <w:lang w:eastAsia="ru-RU"/>
              </w:rPr>
              <w:t xml:space="preserve">Электроэнергия, электропотребление </w:t>
            </w:r>
          </w:p>
        </w:tc>
        <w:tc>
          <w:tcPr>
            <w:tcW w:w="3118" w:type="dxa"/>
            <w:vAlign w:val="center"/>
          </w:tcPr>
          <w:p w:rsidR="00C65C24" w:rsidRPr="003C5AE4" w:rsidRDefault="00C65C24" w:rsidP="006C6F29">
            <w:pPr>
              <w:pStyle w:val="a5"/>
              <w:spacing w:after="0"/>
              <w:ind w:left="0"/>
              <w:jc w:val="center"/>
              <w:rPr>
                <w:rFonts w:ascii="Times New Roman" w:hAnsi="Times New Roman"/>
                <w:sz w:val="24"/>
                <w:szCs w:val="24"/>
                <w:lang w:eastAsia="ru-RU"/>
              </w:rPr>
            </w:pPr>
            <w:r w:rsidRPr="003C5AE4">
              <w:rPr>
                <w:rFonts w:ascii="Times New Roman" w:hAnsi="Times New Roman"/>
                <w:sz w:val="24"/>
                <w:szCs w:val="24"/>
                <w:lang w:eastAsia="ru-RU"/>
              </w:rPr>
              <w:t>кВт·</w:t>
            </w:r>
            <w:proofErr w:type="gramStart"/>
            <w:r w:rsidRPr="003C5AE4">
              <w:rPr>
                <w:rFonts w:ascii="Times New Roman" w:hAnsi="Times New Roman"/>
                <w:sz w:val="24"/>
                <w:szCs w:val="24"/>
                <w:lang w:eastAsia="ru-RU"/>
              </w:rPr>
              <w:t>ч</w:t>
            </w:r>
            <w:proofErr w:type="gramEnd"/>
            <w:r w:rsidRPr="003C5AE4">
              <w:rPr>
                <w:rFonts w:ascii="Times New Roman" w:hAnsi="Times New Roman"/>
                <w:sz w:val="24"/>
                <w:szCs w:val="24"/>
                <w:lang w:eastAsia="ru-RU"/>
              </w:rPr>
              <w:t xml:space="preserve">  / год на 1 чел.</w:t>
            </w:r>
          </w:p>
        </w:tc>
        <w:tc>
          <w:tcPr>
            <w:tcW w:w="2410" w:type="dxa"/>
            <w:vAlign w:val="center"/>
          </w:tcPr>
          <w:p w:rsidR="00C65C24" w:rsidRPr="003C5AE4" w:rsidRDefault="00C65C24" w:rsidP="006C6F29">
            <w:pPr>
              <w:pStyle w:val="a5"/>
              <w:spacing w:after="0"/>
              <w:ind w:left="0"/>
              <w:jc w:val="center"/>
              <w:rPr>
                <w:rFonts w:ascii="Times New Roman" w:hAnsi="Times New Roman"/>
                <w:sz w:val="24"/>
                <w:szCs w:val="24"/>
                <w:lang w:eastAsia="ru-RU"/>
              </w:rPr>
            </w:pPr>
            <w:r w:rsidRPr="003C5AE4">
              <w:rPr>
                <w:rFonts w:ascii="Times New Roman" w:hAnsi="Times New Roman"/>
                <w:sz w:val="24"/>
                <w:szCs w:val="24"/>
                <w:lang w:eastAsia="ru-RU"/>
              </w:rPr>
              <w:t>2000</w:t>
            </w:r>
          </w:p>
        </w:tc>
      </w:tr>
      <w:tr w:rsidR="00C65C24" w:rsidRPr="00C35264" w:rsidTr="00966CC1">
        <w:trPr>
          <w:trHeight w:val="836"/>
        </w:trPr>
        <w:tc>
          <w:tcPr>
            <w:tcW w:w="3686" w:type="dxa"/>
            <w:vAlign w:val="center"/>
          </w:tcPr>
          <w:p w:rsidR="00C65C24" w:rsidRPr="003C5AE4" w:rsidRDefault="00C65C24" w:rsidP="006C6F29">
            <w:pPr>
              <w:pStyle w:val="a5"/>
              <w:spacing w:after="0"/>
              <w:ind w:left="0"/>
              <w:jc w:val="both"/>
              <w:rPr>
                <w:rFonts w:ascii="Times New Roman" w:hAnsi="Times New Roman"/>
                <w:sz w:val="24"/>
                <w:szCs w:val="24"/>
                <w:lang w:eastAsia="ru-RU"/>
              </w:rPr>
            </w:pPr>
            <w:r w:rsidRPr="003C5AE4">
              <w:rPr>
                <w:rFonts w:ascii="Times New Roman" w:hAnsi="Times New Roman"/>
                <w:sz w:val="24"/>
                <w:szCs w:val="24"/>
                <w:lang w:eastAsia="ru-RU"/>
              </w:rPr>
              <w:t xml:space="preserve">Электроэнергия, </w:t>
            </w:r>
          </w:p>
          <w:p w:rsidR="00C65C24" w:rsidRPr="003C5AE4" w:rsidRDefault="00C65C24" w:rsidP="006C6F29">
            <w:pPr>
              <w:pStyle w:val="a5"/>
              <w:spacing w:after="0"/>
              <w:ind w:left="0"/>
              <w:jc w:val="both"/>
              <w:rPr>
                <w:rFonts w:ascii="Times New Roman" w:hAnsi="Times New Roman"/>
                <w:sz w:val="24"/>
                <w:szCs w:val="24"/>
                <w:lang w:eastAsia="ru-RU"/>
              </w:rPr>
            </w:pPr>
            <w:r w:rsidRPr="003C5AE4">
              <w:rPr>
                <w:rFonts w:ascii="Times New Roman" w:hAnsi="Times New Roman"/>
                <w:sz w:val="24"/>
                <w:szCs w:val="24"/>
                <w:lang w:eastAsia="ru-RU"/>
              </w:rPr>
              <w:t xml:space="preserve">использование максимума электрической нагрузки </w:t>
            </w:r>
          </w:p>
        </w:tc>
        <w:tc>
          <w:tcPr>
            <w:tcW w:w="3118" w:type="dxa"/>
            <w:vAlign w:val="center"/>
          </w:tcPr>
          <w:p w:rsidR="00C65C24" w:rsidRPr="003C5AE4" w:rsidRDefault="00C65C24" w:rsidP="006C6F29">
            <w:pPr>
              <w:pStyle w:val="a5"/>
              <w:spacing w:after="0"/>
              <w:ind w:left="0"/>
              <w:jc w:val="center"/>
              <w:rPr>
                <w:rFonts w:ascii="Times New Roman" w:hAnsi="Times New Roman"/>
                <w:sz w:val="24"/>
                <w:szCs w:val="24"/>
                <w:lang w:eastAsia="ru-RU"/>
              </w:rPr>
            </w:pPr>
            <w:proofErr w:type="gramStart"/>
            <w:r w:rsidRPr="003C5AE4">
              <w:rPr>
                <w:rFonts w:ascii="Times New Roman" w:hAnsi="Times New Roman"/>
                <w:sz w:val="24"/>
                <w:szCs w:val="24"/>
                <w:lang w:eastAsia="ru-RU"/>
              </w:rPr>
              <w:t>ч</w:t>
            </w:r>
            <w:proofErr w:type="gramEnd"/>
            <w:r w:rsidRPr="003C5AE4">
              <w:rPr>
                <w:rFonts w:ascii="Times New Roman" w:hAnsi="Times New Roman"/>
                <w:sz w:val="24"/>
                <w:szCs w:val="24"/>
                <w:lang w:eastAsia="ru-RU"/>
              </w:rPr>
              <w:t xml:space="preserve"> / год</w:t>
            </w:r>
          </w:p>
        </w:tc>
        <w:tc>
          <w:tcPr>
            <w:tcW w:w="2410" w:type="dxa"/>
            <w:vAlign w:val="center"/>
          </w:tcPr>
          <w:p w:rsidR="00C65C24" w:rsidRPr="003C5AE4" w:rsidRDefault="00C65C24" w:rsidP="006C6F29">
            <w:pPr>
              <w:pStyle w:val="a5"/>
              <w:spacing w:after="0"/>
              <w:ind w:left="0"/>
              <w:jc w:val="center"/>
              <w:rPr>
                <w:rFonts w:ascii="Times New Roman" w:hAnsi="Times New Roman"/>
                <w:sz w:val="24"/>
                <w:szCs w:val="24"/>
                <w:lang w:eastAsia="ru-RU"/>
              </w:rPr>
            </w:pPr>
            <w:r w:rsidRPr="003C5AE4">
              <w:rPr>
                <w:rFonts w:ascii="Times New Roman" w:hAnsi="Times New Roman"/>
                <w:sz w:val="24"/>
                <w:szCs w:val="24"/>
                <w:lang w:eastAsia="ru-RU"/>
              </w:rPr>
              <w:t>5700</w:t>
            </w:r>
          </w:p>
        </w:tc>
      </w:tr>
    </w:tbl>
    <w:p w:rsidR="00C65C24" w:rsidRPr="00A25337" w:rsidRDefault="00C65C24" w:rsidP="00A25337">
      <w:pPr>
        <w:pStyle w:val="af5"/>
        <w:spacing w:after="0"/>
        <w:ind w:firstLine="714"/>
        <w:jc w:val="both"/>
        <w:rPr>
          <w:rFonts w:cs="Times New Roman"/>
          <w:color w:val="000000"/>
          <w:sz w:val="20"/>
          <w:szCs w:val="20"/>
        </w:rPr>
      </w:pPr>
      <w:r w:rsidRPr="00A25337">
        <w:rPr>
          <w:rFonts w:cs="Times New Roman"/>
          <w:color w:val="000000"/>
          <w:sz w:val="20"/>
          <w:szCs w:val="20"/>
        </w:rPr>
        <w:t xml:space="preserve">Примечания: </w:t>
      </w:r>
    </w:p>
    <w:p w:rsidR="00C65C24" w:rsidRPr="00A25337" w:rsidRDefault="00C65C24" w:rsidP="00A25337">
      <w:pPr>
        <w:pStyle w:val="af5"/>
        <w:spacing w:after="0"/>
        <w:ind w:firstLine="714"/>
        <w:jc w:val="both"/>
        <w:rPr>
          <w:rFonts w:cs="Times New Roman"/>
          <w:color w:val="000000"/>
          <w:sz w:val="20"/>
          <w:szCs w:val="20"/>
        </w:rPr>
      </w:pPr>
      <w:r w:rsidRPr="00A25337">
        <w:rPr>
          <w:rFonts w:cs="Times New Roman"/>
          <w:color w:val="000000"/>
          <w:sz w:val="20"/>
          <w:szCs w:val="20"/>
        </w:rPr>
        <w:t>1</w:t>
      </w:r>
      <w:r>
        <w:rPr>
          <w:rFonts w:cs="Times New Roman"/>
          <w:color w:val="000000"/>
          <w:sz w:val="20"/>
          <w:szCs w:val="20"/>
        </w:rPr>
        <w:t>)</w:t>
      </w:r>
      <w:r w:rsidRPr="00A25337">
        <w:rPr>
          <w:rFonts w:cs="Times New Roman"/>
          <w:color w:val="000000"/>
          <w:sz w:val="20"/>
          <w:szCs w:val="20"/>
        </w:rPr>
        <w:t xml:space="preserve">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C65C24" w:rsidRPr="00A25337" w:rsidRDefault="00C65C24" w:rsidP="00A25337">
      <w:pPr>
        <w:pStyle w:val="af5"/>
        <w:spacing w:after="0"/>
        <w:ind w:firstLine="714"/>
        <w:jc w:val="both"/>
        <w:rPr>
          <w:rFonts w:cs="Times New Roman"/>
          <w:color w:val="000000"/>
          <w:sz w:val="20"/>
          <w:szCs w:val="20"/>
        </w:rPr>
      </w:pPr>
      <w:r w:rsidRPr="00A25337">
        <w:rPr>
          <w:rFonts w:cs="Times New Roman"/>
          <w:color w:val="000000"/>
          <w:sz w:val="20"/>
          <w:szCs w:val="20"/>
        </w:rPr>
        <w:t>2</w:t>
      </w:r>
      <w:r>
        <w:rPr>
          <w:rFonts w:cs="Times New Roman"/>
          <w:color w:val="000000"/>
          <w:sz w:val="20"/>
          <w:szCs w:val="20"/>
        </w:rPr>
        <w:t>)</w:t>
      </w:r>
      <w:r w:rsidRPr="00A25337">
        <w:rPr>
          <w:rFonts w:cs="Times New Roman"/>
          <w:color w:val="000000"/>
          <w:sz w:val="20"/>
          <w:szCs w:val="20"/>
        </w:rPr>
        <w:t xml:space="preserve"> Расчёт электрических нагрузок для разных типов застройки следует производить в соответствии с нормами РД 34.20.185-94.</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кВ на 20 - 35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До разработки схемы перспективного развития электрических сетей 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 </w:t>
      </w:r>
    </w:p>
    <w:p w:rsidR="00C65C24"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C65C24" w:rsidRPr="009A717A" w:rsidRDefault="00C65C24" w:rsidP="00630C22">
      <w:pPr>
        <w:pStyle w:val="af1"/>
        <w:ind w:firstLine="708"/>
        <w:jc w:val="both"/>
        <w:rPr>
          <w:rFonts w:ascii="Times New Roman" w:hAnsi="Times New Roman"/>
          <w:sz w:val="28"/>
          <w:szCs w:val="28"/>
          <w:lang w:eastAsia="ru-RU"/>
        </w:rPr>
      </w:pPr>
      <w:r w:rsidRPr="009A717A">
        <w:rPr>
          <w:rFonts w:ascii="Times New Roman" w:hAnsi="Times New Roman"/>
          <w:sz w:val="28"/>
          <w:szCs w:val="28"/>
          <w:lang w:eastAsia="ru-RU"/>
        </w:rPr>
        <w:t>К электроприемникам первой категории относятся:</w:t>
      </w:r>
      <w:bookmarkStart w:id="15" w:name="sub_2001"/>
    </w:p>
    <w:p w:rsidR="00C65C24" w:rsidRPr="009A717A" w:rsidRDefault="00C65C24" w:rsidP="00630C22">
      <w:pPr>
        <w:pStyle w:val="af1"/>
        <w:ind w:firstLine="708"/>
        <w:jc w:val="both"/>
        <w:rPr>
          <w:rFonts w:ascii="Times New Roman" w:hAnsi="Times New Roman"/>
          <w:sz w:val="28"/>
          <w:szCs w:val="28"/>
          <w:lang w:eastAsia="ru-RU"/>
        </w:rPr>
      </w:pPr>
      <w:r w:rsidRPr="009A717A">
        <w:rPr>
          <w:rFonts w:ascii="Times New Roman" w:hAnsi="Times New Roman"/>
          <w:sz w:val="28"/>
          <w:szCs w:val="28"/>
          <w:lang w:eastAsia="ru-RU"/>
        </w:rPr>
        <w:t>а) электроприемники операционных и родильных блоков, противопожарных устройств и охранной сигнализации, эвакуационного освещения и больничных лифтов;</w:t>
      </w:r>
    </w:p>
    <w:p w:rsidR="00C65C24" w:rsidRPr="009A717A" w:rsidRDefault="00C65C24" w:rsidP="00630C22">
      <w:pPr>
        <w:pStyle w:val="af1"/>
        <w:ind w:firstLine="708"/>
        <w:jc w:val="both"/>
        <w:rPr>
          <w:rFonts w:ascii="Times New Roman" w:hAnsi="Times New Roman"/>
          <w:sz w:val="28"/>
          <w:szCs w:val="28"/>
          <w:lang w:eastAsia="ru-RU"/>
        </w:rPr>
      </w:pPr>
      <w:bookmarkStart w:id="16" w:name="sub_2002"/>
      <w:bookmarkEnd w:id="15"/>
      <w:r w:rsidRPr="009A717A">
        <w:rPr>
          <w:rFonts w:ascii="Times New Roman" w:hAnsi="Times New Roman"/>
          <w:sz w:val="28"/>
          <w:szCs w:val="28"/>
          <w:lang w:eastAsia="ru-RU"/>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65C24" w:rsidRPr="009A717A" w:rsidRDefault="00C65C24" w:rsidP="00630C22">
      <w:pPr>
        <w:pStyle w:val="af1"/>
        <w:ind w:firstLine="708"/>
        <w:jc w:val="both"/>
        <w:rPr>
          <w:rFonts w:ascii="Times New Roman" w:hAnsi="Times New Roman"/>
          <w:sz w:val="28"/>
          <w:szCs w:val="28"/>
          <w:lang w:eastAsia="ru-RU"/>
        </w:rPr>
      </w:pPr>
      <w:bookmarkStart w:id="17" w:name="sub_2003"/>
      <w:bookmarkEnd w:id="16"/>
      <w:r w:rsidRPr="009A717A">
        <w:rPr>
          <w:rFonts w:ascii="Times New Roman" w:hAnsi="Times New Roman"/>
          <w:sz w:val="28"/>
          <w:szCs w:val="28"/>
          <w:lang w:eastAsia="ru-RU"/>
        </w:rPr>
        <w:t>в) электродвигатели сетевых и подпиточных насосов котельных второй категории с водогрейными котлами единичной производительностью более 10 Гкал/</w:t>
      </w:r>
      <w:proofErr w:type="gramStart"/>
      <w:r w:rsidRPr="009A717A">
        <w:rPr>
          <w:rFonts w:ascii="Times New Roman" w:hAnsi="Times New Roman"/>
          <w:sz w:val="28"/>
          <w:szCs w:val="28"/>
          <w:lang w:eastAsia="ru-RU"/>
        </w:rPr>
        <w:t>ч</w:t>
      </w:r>
      <w:proofErr w:type="gramEnd"/>
      <w:r w:rsidRPr="009A717A">
        <w:rPr>
          <w:rFonts w:ascii="Times New Roman" w:hAnsi="Times New Roman"/>
          <w:sz w:val="28"/>
          <w:szCs w:val="28"/>
          <w:lang w:eastAsia="ru-RU"/>
        </w:rPr>
        <w:t>;</w:t>
      </w:r>
    </w:p>
    <w:p w:rsidR="00C65C24" w:rsidRPr="009A717A" w:rsidRDefault="00C65C24" w:rsidP="00630C22">
      <w:pPr>
        <w:pStyle w:val="af1"/>
        <w:ind w:firstLine="708"/>
        <w:jc w:val="both"/>
        <w:rPr>
          <w:rFonts w:ascii="Times New Roman" w:hAnsi="Times New Roman"/>
          <w:sz w:val="28"/>
          <w:szCs w:val="28"/>
          <w:lang w:eastAsia="ru-RU"/>
        </w:rPr>
      </w:pPr>
      <w:bookmarkStart w:id="18" w:name="sub_2004"/>
      <w:bookmarkEnd w:id="17"/>
      <w:r w:rsidRPr="009A717A">
        <w:rPr>
          <w:rFonts w:ascii="Times New Roman" w:hAnsi="Times New Roman"/>
          <w:sz w:val="28"/>
          <w:szCs w:val="28"/>
          <w:lang w:eastAsia="ru-RU"/>
        </w:rPr>
        <w:lastRenderedPageBreak/>
        <w:t xml:space="preserve">г) электродвигатели подкачивающих и смесительных насосов </w:t>
      </w:r>
      <w:proofErr w:type="gramStart"/>
      <w:r w:rsidRPr="009A717A">
        <w:rPr>
          <w:rFonts w:ascii="Times New Roman" w:hAnsi="Times New Roman"/>
          <w:sz w:val="28"/>
          <w:szCs w:val="28"/>
          <w:lang w:eastAsia="ru-RU"/>
        </w:rPr>
        <w:t>в</w:t>
      </w:r>
      <w:proofErr w:type="gramEnd"/>
      <w:r w:rsidRPr="009A717A">
        <w:rPr>
          <w:rFonts w:ascii="Times New Roman" w:hAnsi="Times New Roman"/>
          <w:sz w:val="28"/>
          <w:szCs w:val="28"/>
          <w:lang w:eastAsia="ru-RU"/>
        </w:rPr>
        <w:t xml:space="preserve"> насосных, дренажных насосов дюкеров тепловых сетей;</w:t>
      </w:r>
    </w:p>
    <w:p w:rsidR="00C65C24" w:rsidRPr="009A717A" w:rsidRDefault="00C65C24" w:rsidP="00630C22">
      <w:pPr>
        <w:pStyle w:val="af1"/>
        <w:ind w:firstLine="708"/>
        <w:jc w:val="both"/>
        <w:rPr>
          <w:rFonts w:ascii="Times New Roman" w:hAnsi="Times New Roman"/>
          <w:sz w:val="28"/>
          <w:szCs w:val="28"/>
          <w:lang w:eastAsia="ru-RU"/>
        </w:rPr>
      </w:pPr>
      <w:bookmarkStart w:id="19" w:name="sub_2005"/>
      <w:bookmarkEnd w:id="18"/>
      <w:r w:rsidRPr="009A717A">
        <w:rPr>
          <w:rFonts w:ascii="Times New Roman" w:hAnsi="Times New Roman"/>
          <w:sz w:val="28"/>
          <w:szCs w:val="28"/>
          <w:lang w:eastAsia="ru-RU"/>
        </w:rPr>
        <w:t>д) объединенные хозяйственно-питьевые и производственные водопроводы в городах с числом жителей более 50 тыс. чел.: насосные станции, подающие воду непосредственно в сеть противопожарного и объединенного противопожарного водопровода; канализационные насосные станции, не допускающие перерыва или снижения подачи сточных вод, очистные сооружения канализации, не допускающие перерыва в работе;</w:t>
      </w:r>
    </w:p>
    <w:p w:rsidR="00C65C24" w:rsidRPr="009A717A" w:rsidRDefault="00C65C24" w:rsidP="00630C22">
      <w:pPr>
        <w:pStyle w:val="af1"/>
        <w:ind w:firstLine="708"/>
        <w:jc w:val="both"/>
        <w:rPr>
          <w:rFonts w:ascii="Times New Roman" w:hAnsi="Times New Roman"/>
          <w:sz w:val="28"/>
          <w:szCs w:val="28"/>
          <w:lang w:eastAsia="ru-RU"/>
        </w:rPr>
      </w:pPr>
      <w:bookmarkStart w:id="20" w:name="sub_2006"/>
      <w:bookmarkEnd w:id="19"/>
      <w:r w:rsidRPr="009A717A">
        <w:rPr>
          <w:rFonts w:ascii="Times New Roman" w:hAnsi="Times New Roman"/>
          <w:sz w:val="28"/>
          <w:szCs w:val="28"/>
          <w:lang w:eastAsia="ru-RU"/>
        </w:rPr>
        <w:t>е) электроприемники противопожарных устройств (пожарные насосы, системы подпора воздуха, дымоудаления, пожарной сигнализации и оповещения о пожаре), эвакуационное и аварийное освещение;</w:t>
      </w:r>
    </w:p>
    <w:p w:rsidR="00C65C24" w:rsidRPr="009A717A" w:rsidRDefault="00C65C24" w:rsidP="00630C22">
      <w:pPr>
        <w:pStyle w:val="af1"/>
        <w:ind w:firstLine="708"/>
        <w:jc w:val="both"/>
        <w:rPr>
          <w:rFonts w:ascii="Times New Roman" w:hAnsi="Times New Roman"/>
          <w:sz w:val="28"/>
          <w:szCs w:val="28"/>
          <w:lang w:eastAsia="ru-RU"/>
        </w:rPr>
      </w:pPr>
      <w:bookmarkStart w:id="21" w:name="sub_2007"/>
      <w:bookmarkEnd w:id="20"/>
      <w:r w:rsidRPr="009A717A">
        <w:rPr>
          <w:rFonts w:ascii="Times New Roman" w:hAnsi="Times New Roman"/>
          <w:sz w:val="28"/>
          <w:szCs w:val="28"/>
          <w:lang w:eastAsia="ru-RU"/>
        </w:rPr>
        <w:t xml:space="preserve">ж) </w:t>
      </w:r>
      <w:bookmarkStart w:id="22" w:name="sub_2008"/>
      <w:bookmarkEnd w:id="21"/>
      <w:r w:rsidRPr="009A717A">
        <w:rPr>
          <w:rFonts w:ascii="Times New Roman" w:hAnsi="Times New Roman"/>
          <w:sz w:val="28"/>
          <w:szCs w:val="28"/>
          <w:lang w:eastAsia="ru-RU"/>
        </w:rPr>
        <w:t>музеи и выставки федеративного значения;</w:t>
      </w:r>
    </w:p>
    <w:p w:rsidR="00C65C24" w:rsidRPr="009A717A" w:rsidRDefault="00C65C24" w:rsidP="00630C22">
      <w:pPr>
        <w:pStyle w:val="af1"/>
        <w:ind w:firstLine="708"/>
        <w:jc w:val="both"/>
        <w:rPr>
          <w:rFonts w:ascii="Times New Roman" w:hAnsi="Times New Roman"/>
          <w:sz w:val="28"/>
          <w:szCs w:val="28"/>
          <w:lang w:eastAsia="ru-RU"/>
        </w:rPr>
      </w:pPr>
      <w:bookmarkStart w:id="23" w:name="sub_2011"/>
      <w:bookmarkEnd w:id="22"/>
      <w:r w:rsidRPr="009A717A">
        <w:rPr>
          <w:rFonts w:ascii="Times New Roman" w:hAnsi="Times New Roman"/>
          <w:sz w:val="28"/>
          <w:szCs w:val="28"/>
          <w:lang w:eastAsia="ru-RU"/>
        </w:rPr>
        <w:t>з</w:t>
      </w:r>
      <w:proofErr w:type="gramStart"/>
      <w:r w:rsidRPr="009A717A">
        <w:rPr>
          <w:rFonts w:ascii="Times New Roman" w:hAnsi="Times New Roman"/>
          <w:sz w:val="28"/>
          <w:szCs w:val="28"/>
          <w:lang w:eastAsia="ru-RU"/>
        </w:rPr>
        <w:t>)</w:t>
      </w:r>
      <w:bookmarkStart w:id="24" w:name="sub_2012"/>
      <w:bookmarkEnd w:id="23"/>
      <w:r w:rsidRPr="009A717A">
        <w:rPr>
          <w:rFonts w:ascii="Times New Roman" w:hAnsi="Times New Roman"/>
          <w:sz w:val="28"/>
          <w:szCs w:val="28"/>
          <w:lang w:eastAsia="ru-RU"/>
        </w:rPr>
        <w:t>э</w:t>
      </w:r>
      <w:proofErr w:type="gramEnd"/>
      <w:r w:rsidRPr="009A717A">
        <w:rPr>
          <w:rFonts w:ascii="Times New Roman" w:hAnsi="Times New Roman"/>
          <w:sz w:val="28"/>
          <w:szCs w:val="28"/>
          <w:lang w:eastAsia="ru-RU"/>
        </w:rPr>
        <w:t>лектроприемники противопожарных ус</w:t>
      </w:r>
      <w:r>
        <w:rPr>
          <w:rFonts w:ascii="Times New Roman" w:hAnsi="Times New Roman"/>
          <w:sz w:val="28"/>
          <w:szCs w:val="28"/>
          <w:lang w:eastAsia="ru-RU"/>
        </w:rPr>
        <w:t xml:space="preserve">тройств и охранной сигнализации </w:t>
      </w:r>
      <w:r w:rsidRPr="009A717A">
        <w:rPr>
          <w:rFonts w:ascii="Times New Roman" w:hAnsi="Times New Roman"/>
          <w:sz w:val="28"/>
          <w:szCs w:val="28"/>
          <w:lang w:eastAsia="ru-RU"/>
        </w:rPr>
        <w:t xml:space="preserve">универсамов, торговых центров и магазинов с торговой площадью более 2000 </w:t>
      </w:r>
      <w:r w:rsidR="00E133AD">
        <w:rPr>
          <w:rFonts w:ascii="Times New Roman" w:hAnsi="Times New Roman"/>
          <w:noProof/>
          <w:sz w:val="28"/>
          <w:szCs w:val="28"/>
          <w:lang w:eastAsia="ru-RU"/>
        </w:rPr>
        <w:drawing>
          <wp:inline distT="0" distB="0" distL="0" distR="0">
            <wp:extent cx="200025" cy="247650"/>
            <wp:effectExtent l="19050" t="0" r="9525"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A717A">
        <w:rPr>
          <w:rFonts w:ascii="Times New Roman" w:hAnsi="Times New Roman"/>
          <w:sz w:val="28"/>
          <w:szCs w:val="28"/>
          <w:lang w:eastAsia="ru-RU"/>
        </w:rPr>
        <w:t>, а также столовых, кафе и ресторанов с числом посадочных мест свыше 500;</w:t>
      </w:r>
    </w:p>
    <w:bookmarkEnd w:id="24"/>
    <w:p w:rsidR="00C65C24" w:rsidRPr="009A717A" w:rsidRDefault="00C65C24" w:rsidP="00630C22">
      <w:pPr>
        <w:pStyle w:val="af1"/>
        <w:ind w:firstLine="708"/>
        <w:jc w:val="both"/>
        <w:rPr>
          <w:rFonts w:ascii="Times New Roman" w:hAnsi="Times New Roman"/>
          <w:sz w:val="28"/>
          <w:szCs w:val="28"/>
          <w:lang w:eastAsia="ru-RU"/>
        </w:rPr>
      </w:pPr>
      <w:proofErr w:type="gramStart"/>
      <w:r w:rsidRPr="009A717A">
        <w:rPr>
          <w:rFonts w:ascii="Times New Roman" w:hAnsi="Times New Roman"/>
          <w:sz w:val="28"/>
          <w:szCs w:val="28"/>
          <w:lang w:eastAsia="ru-RU"/>
        </w:rPr>
        <w:t xml:space="preserve">и) городской ЦП (РП) с суммарной нагрузкой более 10000 </w:t>
      </w:r>
      <w:r w:rsidR="00E133AD">
        <w:rPr>
          <w:rFonts w:ascii="Times New Roman" w:hAnsi="Times New Roman"/>
          <w:noProof/>
          <w:sz w:val="28"/>
          <w:szCs w:val="28"/>
          <w:lang w:eastAsia="ru-RU"/>
        </w:rPr>
        <w:drawing>
          <wp:inline distT="0" distB="0" distL="0" distR="0">
            <wp:extent cx="400050" cy="2000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9A717A">
        <w:rPr>
          <w:rFonts w:ascii="Times New Roman" w:hAnsi="Times New Roman"/>
          <w:sz w:val="28"/>
          <w:szCs w:val="28"/>
          <w:lang w:eastAsia="ru-RU"/>
        </w:rPr>
        <w:t xml:space="preserve">. </w:t>
      </w:r>
      <w:proofErr w:type="gramEnd"/>
    </w:p>
    <w:p w:rsidR="00C65C24" w:rsidRPr="00180D5B" w:rsidRDefault="00C65C24" w:rsidP="00630C22">
      <w:pPr>
        <w:pStyle w:val="af5"/>
        <w:spacing w:after="0"/>
        <w:ind w:firstLine="714"/>
        <w:jc w:val="both"/>
        <w:rPr>
          <w:rFonts w:cs="Times New Roman"/>
          <w:color w:val="000000"/>
          <w:sz w:val="28"/>
          <w:szCs w:val="28"/>
        </w:rPr>
      </w:pPr>
      <w:r w:rsidRPr="00180D5B">
        <w:rPr>
          <w:rFonts w:cs="Times New Roman"/>
          <w:color w:val="000000"/>
          <w:sz w:val="28"/>
          <w:szCs w:val="28"/>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C65C24" w:rsidRPr="009A717A" w:rsidRDefault="00C65C24" w:rsidP="00630C22">
      <w:pPr>
        <w:pStyle w:val="af1"/>
        <w:ind w:firstLine="708"/>
        <w:jc w:val="both"/>
        <w:rPr>
          <w:rFonts w:ascii="Times New Roman" w:hAnsi="Times New Roman"/>
          <w:sz w:val="28"/>
          <w:szCs w:val="28"/>
          <w:lang w:eastAsia="ru-RU"/>
        </w:rPr>
      </w:pPr>
      <w:r w:rsidRPr="009A717A">
        <w:rPr>
          <w:rFonts w:ascii="Times New Roman" w:hAnsi="Times New Roman"/>
          <w:sz w:val="28"/>
          <w:szCs w:val="28"/>
          <w:lang w:eastAsia="ru-RU"/>
        </w:rPr>
        <w:t>К электроприемникам второй категории относятся:</w:t>
      </w:r>
    </w:p>
    <w:p w:rsidR="00C65C24" w:rsidRPr="009A717A" w:rsidRDefault="00C65C24" w:rsidP="00630C22">
      <w:pPr>
        <w:pStyle w:val="af1"/>
        <w:ind w:firstLine="708"/>
        <w:jc w:val="both"/>
        <w:rPr>
          <w:rFonts w:ascii="Times New Roman" w:hAnsi="Times New Roman"/>
          <w:sz w:val="28"/>
          <w:szCs w:val="28"/>
          <w:lang w:eastAsia="ru-RU"/>
        </w:rPr>
      </w:pPr>
      <w:bookmarkStart w:id="25" w:name="sub_20021"/>
      <w:r w:rsidRPr="009A717A">
        <w:rPr>
          <w:rFonts w:ascii="Times New Roman" w:hAnsi="Times New Roman"/>
          <w:sz w:val="28"/>
          <w:szCs w:val="28"/>
          <w:lang w:eastAsia="ru-RU"/>
        </w:rPr>
        <w:t>а) жилые дома с электроплитами за исключением одно-восьмиквартирных домов;</w:t>
      </w:r>
    </w:p>
    <w:p w:rsidR="00C65C24" w:rsidRPr="009A717A" w:rsidRDefault="00C65C24" w:rsidP="00630C22">
      <w:pPr>
        <w:pStyle w:val="af1"/>
        <w:ind w:firstLine="708"/>
        <w:jc w:val="both"/>
        <w:rPr>
          <w:rFonts w:ascii="Times New Roman" w:hAnsi="Times New Roman"/>
          <w:sz w:val="28"/>
          <w:szCs w:val="28"/>
          <w:lang w:eastAsia="ru-RU"/>
        </w:rPr>
      </w:pPr>
      <w:bookmarkStart w:id="26" w:name="sub_20023"/>
      <w:bookmarkEnd w:id="25"/>
      <w:r w:rsidRPr="009A717A">
        <w:rPr>
          <w:rFonts w:ascii="Times New Roman" w:hAnsi="Times New Roman"/>
          <w:sz w:val="28"/>
          <w:szCs w:val="28"/>
          <w:lang w:eastAsia="ru-RU"/>
        </w:rPr>
        <w:t>б) общежития вместимостью 50 человек и более;</w:t>
      </w:r>
    </w:p>
    <w:p w:rsidR="00C65C24" w:rsidRPr="009A717A" w:rsidRDefault="00C65C24" w:rsidP="00630C22">
      <w:pPr>
        <w:pStyle w:val="af1"/>
        <w:ind w:firstLine="708"/>
        <w:jc w:val="both"/>
        <w:rPr>
          <w:rFonts w:ascii="Times New Roman" w:hAnsi="Times New Roman"/>
          <w:sz w:val="28"/>
          <w:szCs w:val="28"/>
          <w:lang w:eastAsia="ru-RU"/>
        </w:rPr>
      </w:pPr>
      <w:bookmarkStart w:id="27" w:name="sub_20024"/>
      <w:bookmarkEnd w:id="26"/>
      <w:r w:rsidRPr="009A717A">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C65C24" w:rsidRPr="009A717A" w:rsidRDefault="00C65C24" w:rsidP="00630C22">
      <w:pPr>
        <w:pStyle w:val="af1"/>
        <w:ind w:firstLine="708"/>
        <w:jc w:val="both"/>
        <w:rPr>
          <w:rFonts w:ascii="Times New Roman" w:hAnsi="Times New Roman"/>
          <w:sz w:val="28"/>
          <w:szCs w:val="28"/>
          <w:lang w:eastAsia="ru-RU"/>
        </w:rPr>
      </w:pPr>
      <w:bookmarkStart w:id="28" w:name="sub_20025"/>
      <w:bookmarkEnd w:id="27"/>
      <w:r w:rsidRPr="009A717A">
        <w:rPr>
          <w:rFonts w:ascii="Times New Roman" w:hAnsi="Times New Roman"/>
          <w:sz w:val="28"/>
          <w:szCs w:val="28"/>
          <w:lang w:eastAsia="ru-RU"/>
        </w:rPr>
        <w:t>г) детские учреждения;</w:t>
      </w:r>
    </w:p>
    <w:p w:rsidR="00C65C24" w:rsidRPr="009A717A" w:rsidRDefault="00C65C24" w:rsidP="00630C22">
      <w:pPr>
        <w:pStyle w:val="af1"/>
        <w:ind w:firstLine="708"/>
        <w:jc w:val="both"/>
        <w:rPr>
          <w:rFonts w:ascii="Times New Roman" w:hAnsi="Times New Roman"/>
          <w:sz w:val="28"/>
          <w:szCs w:val="28"/>
          <w:lang w:eastAsia="ru-RU"/>
        </w:rPr>
      </w:pPr>
      <w:bookmarkStart w:id="29" w:name="sub_20026"/>
      <w:bookmarkEnd w:id="28"/>
      <w:r w:rsidRPr="009A717A">
        <w:rPr>
          <w:rFonts w:ascii="Times New Roman" w:hAnsi="Times New Roman"/>
          <w:sz w:val="28"/>
          <w:szCs w:val="28"/>
          <w:lang w:eastAsia="ru-RU"/>
        </w:rPr>
        <w:t>д) медицинские учреждения, аптеки;</w:t>
      </w:r>
    </w:p>
    <w:p w:rsidR="00C65C24" w:rsidRPr="009A717A" w:rsidRDefault="00C65C24" w:rsidP="00630C22">
      <w:pPr>
        <w:pStyle w:val="af1"/>
        <w:ind w:firstLine="708"/>
        <w:jc w:val="both"/>
        <w:rPr>
          <w:rFonts w:ascii="Times New Roman" w:hAnsi="Times New Roman"/>
          <w:sz w:val="28"/>
          <w:szCs w:val="28"/>
          <w:lang w:eastAsia="ru-RU"/>
        </w:rPr>
      </w:pPr>
      <w:bookmarkStart w:id="30" w:name="sub_20027"/>
      <w:bookmarkEnd w:id="29"/>
      <w:r w:rsidRPr="009A717A">
        <w:rPr>
          <w:rFonts w:ascii="Times New Roman" w:hAnsi="Times New Roman"/>
          <w:sz w:val="28"/>
          <w:szCs w:val="28"/>
          <w:lang w:eastAsia="ru-RU"/>
        </w:rPr>
        <w:t>е) крытые зрелищные и спортивные предприятия с количеством мест в зале от 300 до 800;</w:t>
      </w:r>
    </w:p>
    <w:p w:rsidR="00C65C24" w:rsidRPr="009A717A" w:rsidRDefault="00C65C24" w:rsidP="00630C22">
      <w:pPr>
        <w:pStyle w:val="af1"/>
        <w:ind w:firstLine="708"/>
        <w:jc w:val="both"/>
        <w:rPr>
          <w:rFonts w:ascii="Times New Roman" w:hAnsi="Times New Roman"/>
          <w:sz w:val="28"/>
          <w:szCs w:val="28"/>
          <w:lang w:eastAsia="ru-RU"/>
        </w:rPr>
      </w:pPr>
      <w:bookmarkStart w:id="31" w:name="sub_20028"/>
      <w:bookmarkEnd w:id="30"/>
      <w:r w:rsidRPr="009A717A">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C65C24" w:rsidRPr="009A717A" w:rsidRDefault="00C65C24" w:rsidP="00630C22">
      <w:pPr>
        <w:pStyle w:val="af1"/>
        <w:ind w:firstLine="708"/>
        <w:jc w:val="both"/>
        <w:rPr>
          <w:rFonts w:ascii="Times New Roman" w:hAnsi="Times New Roman"/>
          <w:sz w:val="28"/>
          <w:szCs w:val="28"/>
          <w:lang w:eastAsia="ru-RU"/>
        </w:rPr>
      </w:pPr>
      <w:bookmarkStart w:id="32" w:name="sub_20029"/>
      <w:bookmarkEnd w:id="31"/>
      <w:r w:rsidRPr="009A717A">
        <w:rPr>
          <w:rFonts w:ascii="Times New Roman" w:hAnsi="Times New Roman"/>
          <w:sz w:val="28"/>
          <w:szCs w:val="28"/>
          <w:lang w:eastAsia="ru-RU"/>
        </w:rPr>
        <w:t>з) предприятия общественного питания с количеством посадочных мест от 100 до 500;</w:t>
      </w:r>
    </w:p>
    <w:p w:rsidR="00C65C24" w:rsidRPr="009A717A" w:rsidRDefault="00C65C24" w:rsidP="00630C22">
      <w:pPr>
        <w:pStyle w:val="af1"/>
        <w:ind w:firstLine="708"/>
        <w:jc w:val="both"/>
        <w:rPr>
          <w:rFonts w:ascii="Times New Roman" w:hAnsi="Times New Roman"/>
          <w:sz w:val="28"/>
          <w:szCs w:val="28"/>
          <w:lang w:eastAsia="ru-RU"/>
        </w:rPr>
      </w:pPr>
      <w:bookmarkStart w:id="33" w:name="sub_200210"/>
      <w:bookmarkEnd w:id="32"/>
      <w:r w:rsidRPr="009A717A">
        <w:rPr>
          <w:rFonts w:ascii="Times New Roman" w:hAnsi="Times New Roman"/>
          <w:sz w:val="28"/>
          <w:szCs w:val="28"/>
          <w:lang w:eastAsia="ru-RU"/>
        </w:rPr>
        <w:t xml:space="preserve">и) магазины с торговой площадью от 250 до 2000 </w:t>
      </w:r>
      <w:r w:rsidR="00E133AD">
        <w:rPr>
          <w:rFonts w:ascii="Times New Roman" w:hAnsi="Times New Roman"/>
          <w:noProof/>
          <w:sz w:val="28"/>
          <w:szCs w:val="28"/>
          <w:lang w:eastAsia="ru-RU"/>
        </w:rPr>
        <w:drawing>
          <wp:inline distT="0" distB="0" distL="0" distR="0">
            <wp:extent cx="200025" cy="247650"/>
            <wp:effectExtent l="19050" t="0" r="9525"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A717A">
        <w:rPr>
          <w:rFonts w:ascii="Times New Roman" w:hAnsi="Times New Roman"/>
          <w:sz w:val="28"/>
          <w:szCs w:val="28"/>
          <w:lang w:eastAsia="ru-RU"/>
        </w:rPr>
        <w:t>;</w:t>
      </w:r>
    </w:p>
    <w:p w:rsidR="00C65C24" w:rsidRPr="009A717A" w:rsidRDefault="00C65C24" w:rsidP="00630C22">
      <w:pPr>
        <w:pStyle w:val="af1"/>
        <w:ind w:firstLine="708"/>
        <w:jc w:val="both"/>
        <w:rPr>
          <w:rFonts w:ascii="Times New Roman" w:hAnsi="Times New Roman"/>
          <w:sz w:val="28"/>
          <w:szCs w:val="28"/>
          <w:lang w:eastAsia="ru-RU"/>
        </w:rPr>
      </w:pPr>
      <w:bookmarkStart w:id="34" w:name="sub_200213"/>
      <w:bookmarkEnd w:id="33"/>
      <w:r w:rsidRPr="009A717A">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C65C24" w:rsidRPr="009A717A" w:rsidRDefault="00C65C24" w:rsidP="00630C22">
      <w:pPr>
        <w:pStyle w:val="af1"/>
        <w:ind w:firstLine="708"/>
        <w:jc w:val="both"/>
        <w:rPr>
          <w:rFonts w:ascii="Times New Roman" w:hAnsi="Times New Roman"/>
          <w:sz w:val="28"/>
          <w:szCs w:val="28"/>
          <w:lang w:eastAsia="ru-RU"/>
        </w:rPr>
      </w:pPr>
      <w:bookmarkStart w:id="35" w:name="sub_200215"/>
      <w:bookmarkEnd w:id="34"/>
      <w:r w:rsidRPr="009A717A">
        <w:rPr>
          <w:rFonts w:ascii="Times New Roman" w:hAnsi="Times New Roman"/>
          <w:sz w:val="28"/>
          <w:szCs w:val="28"/>
          <w:lang w:eastAsia="ru-RU"/>
        </w:rPr>
        <w:t xml:space="preserve">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w:t>
      </w:r>
      <w:r w:rsidRPr="009A717A">
        <w:rPr>
          <w:rFonts w:ascii="Times New Roman" w:hAnsi="Times New Roman"/>
          <w:sz w:val="28"/>
          <w:szCs w:val="28"/>
          <w:lang w:eastAsia="ru-RU"/>
        </w:rPr>
        <w:lastRenderedPageBreak/>
        <w:t>электроснабжения, которые могут устраняться путем оперативных переключений в электрической сети;</w:t>
      </w:r>
    </w:p>
    <w:p w:rsidR="00C65C24" w:rsidRPr="009A717A" w:rsidRDefault="00C65C24" w:rsidP="00630C22">
      <w:pPr>
        <w:pStyle w:val="af1"/>
        <w:ind w:firstLine="708"/>
        <w:jc w:val="both"/>
        <w:rPr>
          <w:rFonts w:ascii="Times New Roman" w:hAnsi="Times New Roman"/>
          <w:sz w:val="28"/>
          <w:szCs w:val="28"/>
          <w:lang w:eastAsia="ru-RU"/>
        </w:rPr>
      </w:pPr>
      <w:bookmarkStart w:id="36" w:name="sub_200216"/>
      <w:bookmarkEnd w:id="35"/>
      <w:r w:rsidRPr="009A717A">
        <w:rPr>
          <w:rFonts w:ascii="Times New Roman" w:hAnsi="Times New Roman"/>
          <w:sz w:val="28"/>
          <w:szCs w:val="28"/>
          <w:lang w:eastAsia="ru-RU"/>
        </w:rPr>
        <w:t>м) учебные заведения с количеством учащихся от 200 до 1000 чел.;</w:t>
      </w:r>
    </w:p>
    <w:p w:rsidR="00C65C24" w:rsidRPr="009A717A" w:rsidRDefault="00C65C24" w:rsidP="00630C22">
      <w:pPr>
        <w:pStyle w:val="af1"/>
        <w:ind w:firstLine="708"/>
        <w:jc w:val="both"/>
        <w:rPr>
          <w:rFonts w:ascii="Times New Roman" w:hAnsi="Times New Roman"/>
          <w:sz w:val="28"/>
          <w:szCs w:val="28"/>
          <w:lang w:eastAsia="ru-RU"/>
        </w:rPr>
      </w:pPr>
      <w:bookmarkStart w:id="37" w:name="sub_200217"/>
      <w:bookmarkEnd w:id="36"/>
      <w:r w:rsidRPr="009A717A">
        <w:rPr>
          <w:rFonts w:ascii="Times New Roman" w:hAnsi="Times New Roman"/>
          <w:sz w:val="28"/>
          <w:szCs w:val="28"/>
          <w:lang w:eastAsia="ru-RU"/>
        </w:rPr>
        <w:t>н) музеи и выставки местного значения;</w:t>
      </w:r>
    </w:p>
    <w:p w:rsidR="00C65C24" w:rsidRPr="009A717A" w:rsidRDefault="00C65C24" w:rsidP="00630C22">
      <w:pPr>
        <w:pStyle w:val="af1"/>
        <w:ind w:firstLine="708"/>
        <w:jc w:val="both"/>
        <w:rPr>
          <w:rFonts w:ascii="Times New Roman" w:hAnsi="Times New Roman"/>
          <w:sz w:val="28"/>
          <w:szCs w:val="28"/>
          <w:lang w:eastAsia="ru-RU"/>
        </w:rPr>
      </w:pPr>
      <w:bookmarkStart w:id="38" w:name="sub_200218"/>
      <w:bookmarkEnd w:id="37"/>
      <w:r w:rsidRPr="009A717A">
        <w:rPr>
          <w:rFonts w:ascii="Times New Roman" w:hAnsi="Times New Roman"/>
          <w:sz w:val="28"/>
          <w:szCs w:val="28"/>
          <w:lang w:eastAsia="ru-RU"/>
        </w:rPr>
        <w:t>о) гостиницы высотой до 16 этажей с количеством мест от 200 до 1000;</w:t>
      </w:r>
    </w:p>
    <w:p w:rsidR="00C65C24" w:rsidRPr="009A717A" w:rsidRDefault="00C65C24" w:rsidP="00630C22">
      <w:pPr>
        <w:pStyle w:val="af1"/>
        <w:ind w:firstLine="708"/>
        <w:jc w:val="both"/>
        <w:rPr>
          <w:rFonts w:ascii="Times New Roman" w:hAnsi="Times New Roman"/>
          <w:sz w:val="28"/>
          <w:szCs w:val="28"/>
          <w:lang w:eastAsia="ru-RU"/>
        </w:rPr>
      </w:pPr>
      <w:bookmarkStart w:id="39" w:name="sub_200219"/>
      <w:bookmarkEnd w:id="38"/>
      <w:r w:rsidRPr="009A717A">
        <w:rPr>
          <w:rFonts w:ascii="Times New Roman" w:hAnsi="Times New Roman"/>
          <w:sz w:val="28"/>
          <w:szCs w:val="28"/>
          <w:lang w:eastAsia="ru-RU"/>
        </w:rPr>
        <w:t>п) библиотеки и архивы с фондом от 100 тыс. до 1000 тыс. единиц хранения;</w:t>
      </w:r>
    </w:p>
    <w:p w:rsidR="00C65C24" w:rsidRPr="009A717A" w:rsidRDefault="00C65C24" w:rsidP="00630C22">
      <w:pPr>
        <w:pStyle w:val="af1"/>
        <w:ind w:firstLine="708"/>
        <w:jc w:val="both"/>
        <w:rPr>
          <w:rFonts w:ascii="Times New Roman" w:hAnsi="Times New Roman"/>
          <w:sz w:val="28"/>
          <w:szCs w:val="28"/>
          <w:lang w:eastAsia="ru-RU"/>
        </w:rPr>
      </w:pPr>
      <w:bookmarkStart w:id="40" w:name="sub_200220"/>
      <w:bookmarkEnd w:id="39"/>
      <w:r w:rsidRPr="009A717A">
        <w:rPr>
          <w:rFonts w:ascii="Times New Roman" w:hAnsi="Times New Roman"/>
          <w:sz w:val="28"/>
          <w:szCs w:val="28"/>
          <w:lang w:eastAsia="ru-RU"/>
        </w:rPr>
        <w:t>р) ЭВМ вычислительных центров, отделов и лабораторий;</w:t>
      </w:r>
    </w:p>
    <w:p w:rsidR="00C65C24" w:rsidRPr="009A717A" w:rsidRDefault="00C65C24" w:rsidP="00630C22">
      <w:pPr>
        <w:pStyle w:val="af1"/>
        <w:ind w:firstLine="708"/>
        <w:jc w:val="both"/>
        <w:rPr>
          <w:rFonts w:ascii="Times New Roman" w:hAnsi="Times New Roman"/>
          <w:sz w:val="28"/>
          <w:szCs w:val="28"/>
          <w:lang w:eastAsia="ru-RU"/>
        </w:rPr>
      </w:pPr>
      <w:bookmarkStart w:id="41" w:name="sub_200221"/>
      <w:bookmarkEnd w:id="40"/>
      <w:r w:rsidRPr="009A717A">
        <w:rPr>
          <w:rFonts w:ascii="Times New Roman" w:hAnsi="Times New Roman"/>
          <w:sz w:val="28"/>
          <w:szCs w:val="28"/>
          <w:lang w:eastAsia="ru-RU"/>
        </w:rPr>
        <w:t>с) электроприемники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подпиточных насосов в узлах рассечки, тепловых пунктов;</w:t>
      </w:r>
    </w:p>
    <w:p w:rsidR="00C65C24" w:rsidRPr="009A717A" w:rsidRDefault="00C65C24" w:rsidP="00630C22">
      <w:pPr>
        <w:pStyle w:val="af1"/>
        <w:ind w:firstLine="708"/>
        <w:jc w:val="both"/>
        <w:rPr>
          <w:rFonts w:ascii="Times New Roman" w:hAnsi="Times New Roman"/>
          <w:sz w:val="28"/>
          <w:szCs w:val="28"/>
          <w:lang w:eastAsia="ru-RU"/>
        </w:rPr>
      </w:pPr>
      <w:bookmarkStart w:id="42" w:name="sub_200222"/>
      <w:bookmarkEnd w:id="41"/>
      <w:r w:rsidRPr="009A717A">
        <w:rPr>
          <w:rFonts w:ascii="Times New Roman" w:hAnsi="Times New Roman"/>
          <w:sz w:val="28"/>
          <w:szCs w:val="28"/>
          <w:lang w:eastAsia="ru-RU"/>
        </w:rPr>
        <w:t>т) диспетчерские пункты городского округа, районов электрических сетей.</w:t>
      </w:r>
    </w:p>
    <w:bookmarkEnd w:id="42"/>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К третьей категории относятся все остальные электроприемники, не подходящие под определение первой и второй категории. </w:t>
      </w:r>
    </w:p>
    <w:p w:rsidR="00C65C24" w:rsidRPr="00382A02" w:rsidRDefault="00C65C24" w:rsidP="00630C22">
      <w:pPr>
        <w:pStyle w:val="af5"/>
        <w:spacing w:after="0"/>
        <w:ind w:firstLine="714"/>
        <w:jc w:val="both"/>
        <w:rPr>
          <w:rFonts w:cs="Times New Roman"/>
          <w:color w:val="000000"/>
          <w:sz w:val="28"/>
          <w:szCs w:val="28"/>
        </w:rPr>
      </w:pPr>
      <w:bookmarkStart w:id="43" w:name="page151"/>
      <w:bookmarkEnd w:id="43"/>
      <w:proofErr w:type="gramStart"/>
      <w:r w:rsidRPr="00382A02">
        <w:rPr>
          <w:rFonts w:cs="Times New Roman"/>
          <w:color w:val="000000"/>
          <w:sz w:val="28"/>
          <w:szCs w:val="28"/>
        </w:rPr>
        <w:t>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roofErr w:type="gramEnd"/>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обеспечить сетевое резервирование в качестве схемного решения повышения надежности электроснабжения;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обеспечить сетевым резервированием должны все подстанции напряжением 35 - 220 кВ; - сформировать систему электроснабжения потребителей из условия однократного сетевого резервирования; - для особой группы электроприемников необходимо предусмотреть резервный  (автономный) источник питания, который устанавливает потребитель.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lastRenderedPageBreak/>
        <w:t xml:space="preserve">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w:t>
      </w:r>
      <w:r>
        <w:rPr>
          <w:rFonts w:cs="Times New Roman"/>
          <w:color w:val="000000"/>
          <w:sz w:val="28"/>
          <w:szCs w:val="28"/>
        </w:rPr>
        <w:t>городского округа</w:t>
      </w:r>
      <w:r w:rsidRPr="00382A02">
        <w:rPr>
          <w:rFonts w:cs="Times New Roman"/>
          <w:color w:val="000000"/>
          <w:sz w:val="28"/>
          <w:szCs w:val="28"/>
        </w:rPr>
        <w:t xml:space="preserve">.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Основным принципом построения сетей с воздушными линиями 6 - 20 кВ при проектировании следует принимать магистральный принцип.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Воздушные линии электропередачи напряжением 110 - 220 кВ и выше рекомендуется размещать за пределами жилой застройки.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Проектируемые линии электропередачи напряжением 110 - 220 кВ и выше </w:t>
      </w:r>
      <w:proofErr w:type="gramStart"/>
      <w:r w:rsidRPr="00382A02">
        <w:rPr>
          <w:rFonts w:cs="Times New Roman"/>
          <w:color w:val="000000"/>
          <w:sz w:val="28"/>
          <w:szCs w:val="28"/>
        </w:rPr>
        <w:t>к</w:t>
      </w:r>
      <w:proofErr w:type="gramEnd"/>
      <w:r w:rsidRPr="00382A02">
        <w:rPr>
          <w:rFonts w:cs="Times New Roman"/>
          <w:color w:val="000000"/>
          <w:sz w:val="28"/>
          <w:szCs w:val="28"/>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C65C24" w:rsidRPr="00382A02" w:rsidRDefault="00C65C24" w:rsidP="00630C22">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Схемы электрических сетей 6 - 20 кВ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 </w:t>
      </w:r>
    </w:p>
    <w:p w:rsidR="00C65C24" w:rsidRPr="00382A02" w:rsidRDefault="00C65C24" w:rsidP="00630C22">
      <w:pPr>
        <w:pStyle w:val="af5"/>
        <w:spacing w:after="0" w:line="100" w:lineRule="atLeast"/>
        <w:ind w:firstLine="714"/>
        <w:jc w:val="both"/>
        <w:rPr>
          <w:rFonts w:cs="Times New Roman"/>
          <w:color w:val="000000"/>
          <w:sz w:val="28"/>
          <w:szCs w:val="28"/>
        </w:rPr>
      </w:pPr>
      <w:bookmarkStart w:id="44" w:name="page153"/>
      <w:bookmarkEnd w:id="44"/>
      <w:r w:rsidRPr="00382A02">
        <w:rPr>
          <w:rFonts w:cs="Times New Roman"/>
          <w:color w:val="000000"/>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382A02">
        <w:rPr>
          <w:rFonts w:cs="Times New Roman"/>
          <w:color w:val="000000"/>
          <w:sz w:val="28"/>
          <w:szCs w:val="28"/>
        </w:rPr>
        <w:t>ВЛ</w:t>
      </w:r>
      <w:proofErr w:type="gramEnd"/>
      <w:r w:rsidRPr="00382A02">
        <w:rPr>
          <w:rFonts w:cs="Times New Roman"/>
          <w:color w:val="000000"/>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Для вновь проектируемых </w:t>
      </w:r>
      <w:proofErr w:type="gramStart"/>
      <w:r w:rsidRPr="00382A02">
        <w:rPr>
          <w:rFonts w:cs="Times New Roman"/>
          <w:color w:val="000000"/>
          <w:sz w:val="28"/>
          <w:szCs w:val="28"/>
        </w:rPr>
        <w:t>ВЛ</w:t>
      </w:r>
      <w:proofErr w:type="gramEnd"/>
      <w:r w:rsidRPr="00382A02">
        <w:rPr>
          <w:rFonts w:cs="Times New Roman"/>
          <w:color w:val="000000"/>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lastRenderedPageBreak/>
        <w:t xml:space="preserve">- 20 м - для </w:t>
      </w:r>
      <w:proofErr w:type="gramStart"/>
      <w:r w:rsidRPr="00382A02">
        <w:rPr>
          <w:rFonts w:cs="Times New Roman"/>
          <w:color w:val="000000"/>
          <w:sz w:val="28"/>
          <w:szCs w:val="28"/>
        </w:rPr>
        <w:t>ВЛ</w:t>
      </w:r>
      <w:proofErr w:type="gramEnd"/>
      <w:r w:rsidRPr="00382A02">
        <w:rPr>
          <w:rFonts w:cs="Times New Roman"/>
          <w:color w:val="000000"/>
          <w:sz w:val="28"/>
          <w:szCs w:val="28"/>
        </w:rPr>
        <w:t xml:space="preserve"> напряжением 330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- 30 м - для </w:t>
      </w:r>
      <w:proofErr w:type="gramStart"/>
      <w:r w:rsidRPr="00382A02">
        <w:rPr>
          <w:rFonts w:cs="Times New Roman"/>
          <w:color w:val="000000"/>
          <w:sz w:val="28"/>
          <w:szCs w:val="28"/>
        </w:rPr>
        <w:t>ВЛ</w:t>
      </w:r>
      <w:proofErr w:type="gramEnd"/>
      <w:r w:rsidRPr="00382A02">
        <w:rPr>
          <w:rFonts w:cs="Times New Roman"/>
          <w:color w:val="000000"/>
          <w:sz w:val="28"/>
          <w:szCs w:val="28"/>
        </w:rPr>
        <w:t xml:space="preserve"> напряжением 500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- 40 м - для </w:t>
      </w:r>
      <w:proofErr w:type="gramStart"/>
      <w:r w:rsidRPr="00382A02">
        <w:rPr>
          <w:rFonts w:cs="Times New Roman"/>
          <w:color w:val="000000"/>
          <w:sz w:val="28"/>
          <w:szCs w:val="28"/>
        </w:rPr>
        <w:t>ВЛ</w:t>
      </w:r>
      <w:proofErr w:type="gramEnd"/>
      <w:r w:rsidRPr="00382A02">
        <w:rPr>
          <w:rFonts w:cs="Times New Roman"/>
          <w:color w:val="000000"/>
          <w:sz w:val="28"/>
          <w:szCs w:val="28"/>
        </w:rPr>
        <w:t xml:space="preserve"> напряжением 750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- 55 м - для </w:t>
      </w:r>
      <w:proofErr w:type="gramStart"/>
      <w:r w:rsidRPr="00382A02">
        <w:rPr>
          <w:rFonts w:cs="Times New Roman"/>
          <w:color w:val="000000"/>
          <w:sz w:val="28"/>
          <w:szCs w:val="28"/>
        </w:rPr>
        <w:t>ВЛ</w:t>
      </w:r>
      <w:proofErr w:type="gramEnd"/>
      <w:r w:rsidRPr="00382A02">
        <w:rPr>
          <w:rFonts w:cs="Times New Roman"/>
          <w:color w:val="000000"/>
          <w:sz w:val="28"/>
          <w:szCs w:val="28"/>
        </w:rPr>
        <w:t xml:space="preserve"> напряжением 1150 кВ.</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Для </w:t>
      </w:r>
      <w:proofErr w:type="gramStart"/>
      <w:r w:rsidRPr="00382A02">
        <w:rPr>
          <w:rFonts w:cs="Times New Roman"/>
          <w:color w:val="000000"/>
          <w:sz w:val="28"/>
          <w:szCs w:val="28"/>
        </w:rPr>
        <w:t>ВЛ</w:t>
      </w:r>
      <w:proofErr w:type="gramEnd"/>
      <w:r w:rsidRPr="00382A02">
        <w:rPr>
          <w:rFonts w:cs="Times New Roman"/>
          <w:color w:val="000000"/>
          <w:sz w:val="28"/>
          <w:szCs w:val="28"/>
        </w:rPr>
        <w:t xml:space="preserve"> также устанавливаются охранные зоны:</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участки земли и пространства вдоль </w:t>
      </w:r>
      <w:proofErr w:type="gramStart"/>
      <w:r w:rsidRPr="00382A02">
        <w:rPr>
          <w:rFonts w:cs="Times New Roman"/>
          <w:color w:val="000000"/>
          <w:sz w:val="28"/>
          <w:szCs w:val="28"/>
        </w:rPr>
        <w:t>ВЛ</w:t>
      </w:r>
      <w:proofErr w:type="gramEnd"/>
      <w:r w:rsidRPr="00382A02">
        <w:rPr>
          <w:rFonts w:cs="Times New Roman"/>
          <w:color w:val="000000"/>
          <w:sz w:val="28"/>
          <w:szCs w:val="28"/>
        </w:rPr>
        <w:t xml:space="preserve">,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- 2 м - для </w:t>
      </w:r>
      <w:proofErr w:type="gramStart"/>
      <w:r w:rsidRPr="00382A02">
        <w:rPr>
          <w:rFonts w:cs="Times New Roman"/>
          <w:color w:val="000000"/>
          <w:sz w:val="28"/>
          <w:szCs w:val="28"/>
        </w:rPr>
        <w:t>ВЛ</w:t>
      </w:r>
      <w:proofErr w:type="gramEnd"/>
      <w:r w:rsidRPr="00382A02">
        <w:rPr>
          <w:rFonts w:cs="Times New Roman"/>
          <w:color w:val="000000"/>
          <w:sz w:val="28"/>
          <w:szCs w:val="28"/>
        </w:rPr>
        <w:t xml:space="preserve"> напряжением до 1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- 10 м - для </w:t>
      </w:r>
      <w:proofErr w:type="gramStart"/>
      <w:r w:rsidRPr="00382A02">
        <w:rPr>
          <w:rFonts w:cs="Times New Roman"/>
          <w:color w:val="000000"/>
          <w:sz w:val="28"/>
          <w:szCs w:val="28"/>
        </w:rPr>
        <w:t>ВЛ</w:t>
      </w:r>
      <w:proofErr w:type="gramEnd"/>
      <w:r w:rsidRPr="00382A02">
        <w:rPr>
          <w:rFonts w:cs="Times New Roman"/>
          <w:color w:val="000000"/>
          <w:sz w:val="28"/>
          <w:szCs w:val="28"/>
        </w:rPr>
        <w:t xml:space="preserve"> напряжением от 1 до 20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- 15 м - для </w:t>
      </w:r>
      <w:proofErr w:type="gramStart"/>
      <w:r w:rsidRPr="00382A02">
        <w:rPr>
          <w:rFonts w:cs="Times New Roman"/>
          <w:color w:val="000000"/>
          <w:sz w:val="28"/>
          <w:szCs w:val="28"/>
        </w:rPr>
        <w:t>ВЛ</w:t>
      </w:r>
      <w:proofErr w:type="gramEnd"/>
      <w:r w:rsidRPr="00382A02">
        <w:rPr>
          <w:rFonts w:cs="Times New Roman"/>
          <w:color w:val="000000"/>
          <w:sz w:val="28"/>
          <w:szCs w:val="28"/>
        </w:rPr>
        <w:t xml:space="preserve"> напряжением 35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- 20 м - для </w:t>
      </w:r>
      <w:proofErr w:type="gramStart"/>
      <w:r w:rsidRPr="00382A02">
        <w:rPr>
          <w:rFonts w:cs="Times New Roman"/>
          <w:color w:val="000000"/>
          <w:sz w:val="28"/>
          <w:szCs w:val="28"/>
        </w:rPr>
        <w:t>ВЛ</w:t>
      </w:r>
      <w:proofErr w:type="gramEnd"/>
      <w:r w:rsidRPr="00382A02">
        <w:rPr>
          <w:rFonts w:cs="Times New Roman"/>
          <w:color w:val="000000"/>
          <w:sz w:val="28"/>
          <w:szCs w:val="28"/>
        </w:rPr>
        <w:t xml:space="preserve"> напряжением 110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- 25 м - для </w:t>
      </w:r>
      <w:proofErr w:type="gramStart"/>
      <w:r w:rsidRPr="00382A02">
        <w:rPr>
          <w:rFonts w:cs="Times New Roman"/>
          <w:color w:val="000000"/>
          <w:sz w:val="28"/>
          <w:szCs w:val="28"/>
        </w:rPr>
        <w:t>ВЛ</w:t>
      </w:r>
      <w:proofErr w:type="gramEnd"/>
      <w:r w:rsidRPr="00382A02">
        <w:rPr>
          <w:rFonts w:cs="Times New Roman"/>
          <w:color w:val="000000"/>
          <w:sz w:val="28"/>
          <w:szCs w:val="28"/>
        </w:rPr>
        <w:t xml:space="preserve"> напряжением 150, 220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- 30 м - для </w:t>
      </w:r>
      <w:proofErr w:type="gramStart"/>
      <w:r w:rsidRPr="00382A02">
        <w:rPr>
          <w:rFonts w:cs="Times New Roman"/>
          <w:color w:val="000000"/>
          <w:sz w:val="28"/>
          <w:szCs w:val="28"/>
        </w:rPr>
        <w:t>ВЛ</w:t>
      </w:r>
      <w:proofErr w:type="gramEnd"/>
      <w:r w:rsidRPr="00382A02">
        <w:rPr>
          <w:rFonts w:cs="Times New Roman"/>
          <w:color w:val="000000"/>
          <w:sz w:val="28"/>
          <w:szCs w:val="28"/>
        </w:rPr>
        <w:t xml:space="preserve"> напряжением 330, 400, 500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- 40 м - для </w:t>
      </w:r>
      <w:proofErr w:type="gramStart"/>
      <w:r w:rsidRPr="00382A02">
        <w:rPr>
          <w:rFonts w:cs="Times New Roman"/>
          <w:color w:val="000000"/>
          <w:sz w:val="28"/>
          <w:szCs w:val="28"/>
        </w:rPr>
        <w:t>ВЛ</w:t>
      </w:r>
      <w:proofErr w:type="gramEnd"/>
      <w:r w:rsidRPr="00382A02">
        <w:rPr>
          <w:rFonts w:cs="Times New Roman"/>
          <w:color w:val="000000"/>
          <w:sz w:val="28"/>
          <w:szCs w:val="28"/>
        </w:rPr>
        <w:t xml:space="preserve"> напряжением 750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- 30 м - для </w:t>
      </w:r>
      <w:proofErr w:type="gramStart"/>
      <w:r w:rsidRPr="00382A02">
        <w:rPr>
          <w:rFonts w:cs="Times New Roman"/>
          <w:color w:val="000000"/>
          <w:sz w:val="28"/>
          <w:szCs w:val="28"/>
        </w:rPr>
        <w:t>ВЛ</w:t>
      </w:r>
      <w:proofErr w:type="gramEnd"/>
      <w:r w:rsidRPr="00382A02">
        <w:rPr>
          <w:rFonts w:cs="Times New Roman"/>
          <w:color w:val="000000"/>
          <w:sz w:val="28"/>
          <w:szCs w:val="28"/>
        </w:rPr>
        <w:t xml:space="preserve"> напряжением 800 кВ (постоянный ток);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- 55 м - для </w:t>
      </w:r>
      <w:proofErr w:type="gramStart"/>
      <w:r w:rsidRPr="00382A02">
        <w:rPr>
          <w:rFonts w:cs="Times New Roman"/>
          <w:color w:val="000000"/>
          <w:sz w:val="28"/>
          <w:szCs w:val="28"/>
        </w:rPr>
        <w:t>ВЛ</w:t>
      </w:r>
      <w:proofErr w:type="gramEnd"/>
      <w:r w:rsidRPr="00382A02">
        <w:rPr>
          <w:rFonts w:cs="Times New Roman"/>
          <w:color w:val="000000"/>
          <w:sz w:val="28"/>
          <w:szCs w:val="28"/>
        </w:rPr>
        <w:t xml:space="preserve"> напряжением 1150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зоны вдоль переходов </w:t>
      </w:r>
      <w:proofErr w:type="gramStart"/>
      <w:r w:rsidRPr="00382A02">
        <w:rPr>
          <w:rFonts w:cs="Times New Roman"/>
          <w:color w:val="000000"/>
          <w:sz w:val="28"/>
          <w:szCs w:val="28"/>
        </w:rPr>
        <w:t>ВЛ</w:t>
      </w:r>
      <w:proofErr w:type="gramEnd"/>
      <w:r w:rsidRPr="00382A02">
        <w:rPr>
          <w:rFonts w:cs="Times New Roman"/>
          <w:color w:val="000000"/>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кабельных линий выше 1 кВ по 1 м с каждой стороны от крайних кабелей;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кабельных линий до 1 кВ по 1 м с каждой стороны от крайних кабелей, а при прохождении кабельных линий в </w:t>
      </w:r>
      <w:r>
        <w:rPr>
          <w:rFonts w:cs="Times New Roman"/>
          <w:color w:val="000000"/>
          <w:sz w:val="28"/>
          <w:szCs w:val="28"/>
        </w:rPr>
        <w:t>поселении</w:t>
      </w:r>
      <w:r w:rsidRPr="00382A02">
        <w:rPr>
          <w:rFonts w:cs="Times New Roman"/>
          <w:color w:val="000000"/>
          <w:sz w:val="28"/>
          <w:szCs w:val="28"/>
        </w:rPr>
        <w:t xml:space="preserve"> под тротуарами - на 0,6 м в сторону зданий сооружений и на 1 м в сторону проезжей части улицы.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Для подводных кабельных линий выше 1 кВ должна быть установлена охранная зона, определяемая параллельными прямыми на расстоянии 100 м от крайних кабелей.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Охранные зоны кабельных линий используются с соблюдением требований правил охраны электрических сетей.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Охранные зоны кабельных линий, проложенных в земле в незастроенной местности, должны быть обозначены информационными </w:t>
      </w:r>
      <w:r w:rsidRPr="00382A02">
        <w:rPr>
          <w:rFonts w:cs="Times New Roman"/>
          <w:color w:val="000000"/>
          <w:sz w:val="28"/>
          <w:szCs w:val="28"/>
        </w:rPr>
        <w:lastRenderedPageBreak/>
        <w:t xml:space="preserve">знаками. Информационные знаки следует устанавливать не реже чем через 500 м, а также в местах изменения направления кабельных линий.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p>
    <w:p w:rsidR="00C65C24" w:rsidRPr="00382A02" w:rsidRDefault="00C65C24" w:rsidP="00630C22">
      <w:pPr>
        <w:pStyle w:val="af5"/>
        <w:spacing w:after="0"/>
        <w:ind w:firstLine="714"/>
        <w:jc w:val="both"/>
        <w:rPr>
          <w:rFonts w:cs="Times New Roman"/>
          <w:color w:val="000000"/>
          <w:sz w:val="28"/>
          <w:szCs w:val="28"/>
        </w:rPr>
      </w:pPr>
      <w:bookmarkStart w:id="45" w:name="page155"/>
      <w:bookmarkEnd w:id="45"/>
      <w:r w:rsidRPr="00382A02">
        <w:rPr>
          <w:rFonts w:cs="Times New Roman"/>
          <w:color w:val="000000"/>
          <w:sz w:val="28"/>
          <w:szCs w:val="28"/>
        </w:rPr>
        <w:t>Закрытые подстанции могут размещаться в отдельно стоящих зданиях, быть встроенными и пристроенными.</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r>
        <w:rPr>
          <w:rFonts w:cs="Times New Roman"/>
          <w:color w:val="000000"/>
          <w:sz w:val="28"/>
          <w:szCs w:val="28"/>
        </w:rPr>
        <w:t>«</w:t>
      </w:r>
      <w:r w:rsidRPr="00382A02">
        <w:rPr>
          <w:rFonts w:cs="Times New Roman"/>
          <w:color w:val="000000"/>
          <w:sz w:val="28"/>
          <w:szCs w:val="28"/>
        </w:rPr>
        <w:t>Проектирование и монтаж электроустановок жилых и общественных зданий</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630C22">
      <w:pPr>
        <w:pStyle w:val="af5"/>
        <w:spacing w:after="0"/>
        <w:ind w:firstLine="714"/>
        <w:jc w:val="both"/>
        <w:rPr>
          <w:rFonts w:cs="Times New Roman"/>
          <w:color w:val="000000"/>
          <w:sz w:val="28"/>
          <w:szCs w:val="28"/>
        </w:rPr>
      </w:pPr>
      <w:proofErr w:type="gramStart"/>
      <w:r w:rsidRPr="004C68C0">
        <w:rPr>
          <w:rFonts w:cs="Times New Roman"/>
          <w:color w:val="000000"/>
          <w:sz w:val="28"/>
          <w:szCs w:val="28"/>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roofErr w:type="gramEnd"/>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Размещение новых подстанций открытого типа в районах массового жилищного строительства и в существующих жилых районах запрещается.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C65C24" w:rsidRPr="00382A02" w:rsidRDefault="00C65C24" w:rsidP="00630C22">
      <w:pPr>
        <w:pStyle w:val="af5"/>
        <w:spacing w:after="0"/>
        <w:ind w:firstLine="714"/>
        <w:jc w:val="both"/>
        <w:rPr>
          <w:rFonts w:cs="Times New Roman"/>
          <w:sz w:val="28"/>
          <w:szCs w:val="28"/>
        </w:rPr>
      </w:pPr>
      <w:r w:rsidRPr="00382A02">
        <w:rPr>
          <w:rFonts w:cs="Times New Roman"/>
          <w:color w:val="000000"/>
          <w:sz w:val="28"/>
          <w:szCs w:val="28"/>
        </w:rPr>
        <w:t>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w:t>
      </w:r>
      <w:r w:rsidRPr="00382A02">
        <w:rPr>
          <w:rFonts w:cs="Times New Roman"/>
          <w:sz w:val="28"/>
          <w:szCs w:val="28"/>
        </w:rPr>
        <w:t xml:space="preserve">льных и эксплуатационных требований, условий окружающей среды. </w:t>
      </w:r>
    </w:p>
    <w:p w:rsidR="00C65C24" w:rsidRPr="00382A02" w:rsidRDefault="00C65C24" w:rsidP="00630C22">
      <w:pPr>
        <w:pStyle w:val="af5"/>
        <w:spacing w:after="0"/>
        <w:ind w:firstLine="714"/>
        <w:jc w:val="both"/>
        <w:rPr>
          <w:rFonts w:cs="Times New Roman"/>
          <w:sz w:val="28"/>
          <w:szCs w:val="28"/>
        </w:rPr>
      </w:pPr>
      <w:r w:rsidRPr="00382A02">
        <w:rPr>
          <w:rFonts w:cs="Times New Roman"/>
          <w:sz w:val="28"/>
          <w:szCs w:val="28"/>
        </w:rPr>
        <w:t xml:space="preserve">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w:t>
      </w:r>
      <w:r w:rsidRPr="00382A02">
        <w:rPr>
          <w:rFonts w:cs="Times New Roman"/>
          <w:sz w:val="28"/>
          <w:szCs w:val="28"/>
        </w:rPr>
        <w:lastRenderedPageBreak/>
        <w:t xml:space="preserve">также результатов натурных измерений. </w:t>
      </w:r>
    </w:p>
    <w:p w:rsidR="00C65C24" w:rsidRPr="00382A02" w:rsidRDefault="00C65C24" w:rsidP="00630C22">
      <w:pPr>
        <w:pStyle w:val="af5"/>
        <w:spacing w:after="0"/>
        <w:ind w:firstLine="714"/>
        <w:jc w:val="both"/>
        <w:rPr>
          <w:rFonts w:cs="Times New Roman"/>
          <w:sz w:val="28"/>
          <w:szCs w:val="28"/>
        </w:rPr>
      </w:pPr>
      <w:proofErr w:type="gramStart"/>
      <w:r w:rsidRPr="00382A02">
        <w:rPr>
          <w:rFonts w:cs="Times New Roman"/>
          <w:sz w:val="28"/>
          <w:szCs w:val="28"/>
        </w:rPr>
        <w:t xml:space="preserve">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 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roofErr w:type="gramEnd"/>
    </w:p>
    <w:p w:rsidR="00C65C24" w:rsidRPr="00382A02" w:rsidRDefault="00C65C24" w:rsidP="00630C22">
      <w:pPr>
        <w:pStyle w:val="af5"/>
        <w:spacing w:after="0"/>
        <w:ind w:firstLine="714"/>
        <w:jc w:val="both"/>
        <w:rPr>
          <w:rFonts w:cs="Times New Roman"/>
          <w:sz w:val="28"/>
          <w:szCs w:val="28"/>
        </w:rPr>
      </w:pPr>
      <w:r w:rsidRPr="00382A02">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C65C24" w:rsidRPr="00382A02" w:rsidRDefault="00C65C24" w:rsidP="00630C22">
      <w:pPr>
        <w:pStyle w:val="af5"/>
        <w:spacing w:after="0"/>
        <w:ind w:firstLine="714"/>
        <w:jc w:val="both"/>
        <w:rPr>
          <w:rFonts w:cs="Times New Roman"/>
          <w:sz w:val="28"/>
          <w:szCs w:val="28"/>
        </w:rPr>
      </w:pPr>
      <w:r w:rsidRPr="00382A02">
        <w:rPr>
          <w:rFonts w:cs="Times New Roman"/>
          <w:sz w:val="28"/>
          <w:szCs w:val="28"/>
        </w:rPr>
        <w:t xml:space="preserve">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C65C24" w:rsidRPr="00B774DA" w:rsidRDefault="00C65C24" w:rsidP="00630C22">
      <w:pPr>
        <w:pStyle w:val="af5"/>
        <w:spacing w:after="0"/>
        <w:ind w:firstLine="714"/>
        <w:jc w:val="both"/>
        <w:rPr>
          <w:rFonts w:cs="Times New Roman"/>
          <w:sz w:val="28"/>
          <w:szCs w:val="28"/>
        </w:rPr>
      </w:pPr>
      <w:r w:rsidRPr="00B774DA">
        <w:rPr>
          <w:rFonts w:cs="Times New Roman"/>
          <w:sz w:val="28"/>
          <w:szCs w:val="28"/>
        </w:rPr>
        <w:t xml:space="preserve">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w:t>
      </w:r>
      <w:r w:rsidRPr="00B774DA">
        <w:rPr>
          <w:rFonts w:cs="Times New Roman"/>
          <w:sz w:val="28"/>
          <w:szCs w:val="28"/>
          <w:lang w:val="en-US"/>
        </w:rPr>
        <w:t>II</w:t>
      </w:r>
      <w:r w:rsidRPr="00B774DA">
        <w:rPr>
          <w:rFonts w:cs="Times New Roman"/>
          <w:sz w:val="28"/>
          <w:szCs w:val="28"/>
        </w:rPr>
        <w:t xml:space="preserve">-89-80* </w:t>
      </w:r>
      <w:r>
        <w:rPr>
          <w:rFonts w:cs="Times New Roman"/>
          <w:sz w:val="28"/>
          <w:szCs w:val="28"/>
        </w:rPr>
        <w:t>«</w:t>
      </w:r>
      <w:r w:rsidRPr="00B774DA">
        <w:rPr>
          <w:rFonts w:cs="Times New Roman"/>
          <w:sz w:val="28"/>
          <w:szCs w:val="28"/>
        </w:rPr>
        <w:t>Генеральные планы промышленных предприятий</w:t>
      </w:r>
      <w:r>
        <w:rPr>
          <w:rFonts w:cs="Times New Roman"/>
          <w:sz w:val="28"/>
          <w:szCs w:val="28"/>
        </w:rPr>
        <w:t>»</w:t>
      </w:r>
      <w:r w:rsidRPr="00B774DA">
        <w:rPr>
          <w:rFonts w:cs="Times New Roman"/>
          <w:sz w:val="28"/>
          <w:szCs w:val="28"/>
        </w:rPr>
        <w:t xml:space="preserve"> и СНиП 2.07.01-89* </w:t>
      </w:r>
      <w:r>
        <w:rPr>
          <w:rFonts w:cs="Times New Roman"/>
          <w:sz w:val="28"/>
          <w:szCs w:val="28"/>
        </w:rPr>
        <w:t>«</w:t>
      </w:r>
      <w:r w:rsidRPr="00B774DA">
        <w:rPr>
          <w:rFonts w:cs="Times New Roman"/>
          <w:sz w:val="28"/>
          <w:szCs w:val="28"/>
        </w:rPr>
        <w:t>Градостроительство. Планировка и застройка городских и сельских поселений</w:t>
      </w:r>
      <w:r>
        <w:rPr>
          <w:rFonts w:cs="Times New Roman"/>
          <w:sz w:val="28"/>
          <w:szCs w:val="28"/>
        </w:rPr>
        <w:t>»</w:t>
      </w:r>
      <w:r w:rsidRPr="00B774DA">
        <w:rPr>
          <w:rFonts w:cs="Times New Roman"/>
          <w:sz w:val="28"/>
          <w:szCs w:val="28"/>
        </w:rPr>
        <w:t>.</w:t>
      </w:r>
    </w:p>
    <w:p w:rsidR="00C65C24" w:rsidRPr="00630C22" w:rsidRDefault="00C65C24" w:rsidP="00630C22">
      <w:pPr>
        <w:pStyle w:val="af5"/>
        <w:spacing w:after="0" w:line="100" w:lineRule="atLeast"/>
        <w:ind w:firstLine="714"/>
        <w:jc w:val="both"/>
        <w:rPr>
          <w:rFonts w:cs="Times New Roman"/>
          <w:i/>
          <w:color w:val="000000"/>
          <w:sz w:val="28"/>
          <w:szCs w:val="28"/>
        </w:rPr>
      </w:pPr>
    </w:p>
    <w:p w:rsidR="00C65C24" w:rsidRDefault="00C65C24" w:rsidP="006548D9">
      <w:pPr>
        <w:pStyle w:val="af5"/>
        <w:spacing w:after="0" w:line="100" w:lineRule="atLeast"/>
        <w:ind w:firstLine="714"/>
        <w:jc w:val="center"/>
        <w:rPr>
          <w:rFonts w:cs="Times New Roman"/>
          <w:b/>
          <w:i/>
          <w:color w:val="000000"/>
          <w:sz w:val="28"/>
          <w:szCs w:val="28"/>
        </w:rPr>
      </w:pPr>
      <w:r w:rsidRPr="006548D9">
        <w:rPr>
          <w:rFonts w:cs="Times New Roman"/>
          <w:b/>
          <w:i/>
          <w:color w:val="000000"/>
          <w:sz w:val="28"/>
          <w:szCs w:val="28"/>
        </w:rPr>
        <w:t xml:space="preserve">4.7.2. </w:t>
      </w:r>
      <w:r w:rsidRPr="006548D9">
        <w:rPr>
          <w:rFonts w:cs="Times New Roman"/>
          <w:b/>
          <w:i/>
          <w:color w:val="000000"/>
          <w:sz w:val="28"/>
          <w:szCs w:val="28"/>
        </w:rPr>
        <w:tab/>
        <w:t>объекты тепло-, газоснабжения</w:t>
      </w:r>
    </w:p>
    <w:p w:rsidR="00C65C24" w:rsidRDefault="00C65C24" w:rsidP="00AF6361">
      <w:pPr>
        <w:pStyle w:val="af5"/>
        <w:spacing w:after="0" w:line="100" w:lineRule="atLeast"/>
        <w:ind w:firstLine="714"/>
        <w:jc w:val="both"/>
        <w:rPr>
          <w:rFonts w:cs="Times New Roman"/>
          <w:i/>
          <w:color w:val="000000"/>
          <w:sz w:val="28"/>
          <w:szCs w:val="28"/>
        </w:rPr>
      </w:pPr>
      <w:r w:rsidRPr="00AF6361">
        <w:rPr>
          <w:rFonts w:cs="Times New Roman"/>
          <w:i/>
          <w:color w:val="000000"/>
          <w:sz w:val="28"/>
          <w:szCs w:val="28"/>
        </w:rPr>
        <w:t>(Показатели территориальной доступности не нормируются)</w:t>
      </w:r>
    </w:p>
    <w:p w:rsidR="00C65C24" w:rsidRPr="00966CC1" w:rsidRDefault="00C65C24" w:rsidP="00AF6361">
      <w:pPr>
        <w:pStyle w:val="af5"/>
        <w:spacing w:after="0"/>
        <w:ind w:firstLine="732"/>
        <w:jc w:val="both"/>
        <w:rPr>
          <w:rFonts w:cs="Times New Roman"/>
          <w:b/>
          <w:sz w:val="28"/>
          <w:szCs w:val="28"/>
        </w:rPr>
      </w:pPr>
      <w:r w:rsidRPr="00A25337">
        <w:rPr>
          <w:rFonts w:cs="Times New Roman"/>
          <w:sz w:val="28"/>
          <w:szCs w:val="28"/>
        </w:rPr>
        <w:t xml:space="preserve">Объекты, относящиеся </w:t>
      </w:r>
      <w:r>
        <w:rPr>
          <w:rFonts w:cs="Times New Roman"/>
          <w:sz w:val="28"/>
          <w:szCs w:val="28"/>
        </w:rPr>
        <w:t>к области тепло-, газоснабжения приведены в таблице 3</w:t>
      </w:r>
      <w:r w:rsidR="008D5671">
        <w:rPr>
          <w:rFonts w:cs="Times New Roman"/>
          <w:sz w:val="28"/>
          <w:szCs w:val="28"/>
        </w:rPr>
        <w:t>1</w:t>
      </w:r>
      <w:r>
        <w:rPr>
          <w:rFonts w:cs="Times New Roman"/>
          <w:sz w:val="28"/>
          <w:szCs w:val="28"/>
        </w:rPr>
        <w:t>.</w:t>
      </w:r>
    </w:p>
    <w:p w:rsidR="00C65C24" w:rsidRDefault="00C65C24" w:rsidP="00A25337">
      <w:pPr>
        <w:pStyle w:val="af5"/>
        <w:spacing w:after="0"/>
        <w:ind w:firstLine="732"/>
        <w:jc w:val="right"/>
        <w:rPr>
          <w:rFonts w:cs="Times New Roman"/>
          <w:sz w:val="28"/>
          <w:szCs w:val="28"/>
        </w:rPr>
      </w:pPr>
      <w:r>
        <w:rPr>
          <w:rFonts w:cs="Times New Roman"/>
          <w:sz w:val="28"/>
          <w:szCs w:val="28"/>
        </w:rPr>
        <w:t>Таблица 3</w:t>
      </w:r>
      <w:r w:rsidR="00ED76E6">
        <w:rPr>
          <w:rFonts w:cs="Times New Roman"/>
          <w:sz w:val="28"/>
          <w:szCs w:val="28"/>
        </w:rPr>
        <w:t>1</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2551"/>
        <w:gridCol w:w="2694"/>
      </w:tblGrid>
      <w:tr w:rsidR="00C65C24" w:rsidRPr="00C35264" w:rsidTr="00966CC1">
        <w:trPr>
          <w:trHeight w:val="778"/>
        </w:trPr>
        <w:tc>
          <w:tcPr>
            <w:tcW w:w="4111" w:type="dxa"/>
            <w:vMerge w:val="restart"/>
            <w:shd w:val="clear" w:color="auto" w:fill="EEECE1"/>
            <w:vAlign w:val="center"/>
          </w:tcPr>
          <w:p w:rsidR="00C65C24" w:rsidRPr="00966CC1" w:rsidRDefault="00C65C24" w:rsidP="006C6F29">
            <w:pPr>
              <w:pStyle w:val="a5"/>
              <w:spacing w:after="0"/>
              <w:ind w:left="0"/>
              <w:jc w:val="both"/>
              <w:rPr>
                <w:rFonts w:ascii="Times New Roman" w:hAnsi="Times New Roman"/>
                <w:b/>
                <w:sz w:val="24"/>
                <w:szCs w:val="24"/>
                <w:lang w:eastAsia="ru-RU"/>
              </w:rPr>
            </w:pPr>
            <w:r w:rsidRPr="00966CC1">
              <w:rPr>
                <w:rFonts w:ascii="Times New Roman" w:hAnsi="Times New Roman"/>
                <w:b/>
                <w:sz w:val="24"/>
                <w:szCs w:val="24"/>
                <w:lang w:eastAsia="ru-RU"/>
              </w:rPr>
              <w:t>Наименование объекта</w:t>
            </w:r>
          </w:p>
          <w:p w:rsidR="00C65C24" w:rsidRPr="00966CC1" w:rsidRDefault="00C65C24" w:rsidP="006C6F29">
            <w:pPr>
              <w:pStyle w:val="a5"/>
              <w:spacing w:after="0"/>
              <w:ind w:left="0"/>
              <w:jc w:val="both"/>
              <w:rPr>
                <w:rFonts w:ascii="Times New Roman" w:hAnsi="Times New Roman"/>
                <w:b/>
                <w:sz w:val="24"/>
                <w:szCs w:val="24"/>
                <w:lang w:eastAsia="ru-RU"/>
              </w:rPr>
            </w:pPr>
            <w:r w:rsidRPr="00966CC1">
              <w:rPr>
                <w:rFonts w:ascii="Times New Roman" w:hAnsi="Times New Roman"/>
                <w:b/>
                <w:sz w:val="24"/>
                <w:szCs w:val="24"/>
                <w:lang w:eastAsia="ru-RU"/>
              </w:rPr>
              <w:t>(Наименование ресурса)</w:t>
            </w:r>
          </w:p>
        </w:tc>
        <w:tc>
          <w:tcPr>
            <w:tcW w:w="5245" w:type="dxa"/>
            <w:gridSpan w:val="2"/>
            <w:shd w:val="clear" w:color="auto" w:fill="EEECE1"/>
            <w:vAlign w:val="center"/>
          </w:tcPr>
          <w:p w:rsidR="00C65C24" w:rsidRPr="00966CC1" w:rsidRDefault="00C65C24" w:rsidP="006C6F29">
            <w:pPr>
              <w:pStyle w:val="a5"/>
              <w:spacing w:after="0"/>
              <w:ind w:left="0"/>
              <w:jc w:val="both"/>
              <w:rPr>
                <w:rFonts w:ascii="Times New Roman" w:hAnsi="Times New Roman"/>
                <w:b/>
                <w:sz w:val="24"/>
                <w:szCs w:val="24"/>
                <w:lang w:eastAsia="ru-RU"/>
              </w:rPr>
            </w:pPr>
            <w:r w:rsidRPr="00966CC1">
              <w:rPr>
                <w:rFonts w:ascii="Times New Roman" w:hAnsi="Times New Roman"/>
                <w:b/>
                <w:sz w:val="24"/>
                <w:szCs w:val="24"/>
                <w:lang w:eastAsia="ru-RU"/>
              </w:rPr>
              <w:t>Минимально допустимый уровень обеспеченности</w:t>
            </w:r>
          </w:p>
        </w:tc>
      </w:tr>
      <w:tr w:rsidR="00C65C24" w:rsidRPr="00C35264" w:rsidTr="00966CC1">
        <w:trPr>
          <w:trHeight w:val="776"/>
        </w:trPr>
        <w:tc>
          <w:tcPr>
            <w:tcW w:w="4111" w:type="dxa"/>
            <w:vMerge/>
            <w:shd w:val="clear" w:color="auto" w:fill="EEECE1"/>
            <w:vAlign w:val="center"/>
          </w:tcPr>
          <w:p w:rsidR="00C65C24" w:rsidRPr="00966CC1" w:rsidRDefault="00C65C24" w:rsidP="006C6F29">
            <w:pPr>
              <w:pStyle w:val="a5"/>
              <w:spacing w:after="0"/>
              <w:ind w:left="0"/>
              <w:jc w:val="both"/>
              <w:rPr>
                <w:rFonts w:ascii="Times New Roman" w:hAnsi="Times New Roman"/>
                <w:b/>
                <w:sz w:val="24"/>
                <w:szCs w:val="24"/>
                <w:lang w:eastAsia="ru-RU"/>
              </w:rPr>
            </w:pPr>
          </w:p>
        </w:tc>
        <w:tc>
          <w:tcPr>
            <w:tcW w:w="2551" w:type="dxa"/>
            <w:shd w:val="clear" w:color="auto" w:fill="EEECE1"/>
            <w:vAlign w:val="center"/>
          </w:tcPr>
          <w:p w:rsidR="00C65C24" w:rsidRPr="00966CC1" w:rsidRDefault="00C65C24" w:rsidP="006C6F29">
            <w:pPr>
              <w:pStyle w:val="a5"/>
              <w:spacing w:after="0"/>
              <w:ind w:left="0"/>
              <w:jc w:val="both"/>
              <w:rPr>
                <w:rFonts w:ascii="Times New Roman" w:hAnsi="Times New Roman"/>
                <w:b/>
                <w:sz w:val="24"/>
                <w:szCs w:val="24"/>
                <w:lang w:eastAsia="ru-RU"/>
              </w:rPr>
            </w:pPr>
            <w:r w:rsidRPr="00966CC1">
              <w:rPr>
                <w:rFonts w:ascii="Times New Roman" w:hAnsi="Times New Roman"/>
                <w:b/>
                <w:sz w:val="24"/>
                <w:szCs w:val="24"/>
                <w:lang w:eastAsia="ru-RU"/>
              </w:rPr>
              <w:t>Единица измерения</w:t>
            </w:r>
          </w:p>
        </w:tc>
        <w:tc>
          <w:tcPr>
            <w:tcW w:w="2694" w:type="dxa"/>
            <w:shd w:val="clear" w:color="auto" w:fill="EEECE1"/>
            <w:vAlign w:val="center"/>
          </w:tcPr>
          <w:p w:rsidR="00C65C24" w:rsidRPr="00966CC1" w:rsidRDefault="00C65C24" w:rsidP="006C6F29">
            <w:pPr>
              <w:pStyle w:val="a5"/>
              <w:spacing w:after="0"/>
              <w:ind w:left="0"/>
              <w:jc w:val="both"/>
              <w:rPr>
                <w:rFonts w:ascii="Times New Roman" w:hAnsi="Times New Roman"/>
                <w:b/>
                <w:sz w:val="24"/>
                <w:szCs w:val="24"/>
                <w:lang w:eastAsia="ru-RU"/>
              </w:rPr>
            </w:pPr>
            <w:r w:rsidRPr="00966CC1">
              <w:rPr>
                <w:rFonts w:ascii="Times New Roman" w:hAnsi="Times New Roman"/>
                <w:b/>
                <w:sz w:val="24"/>
                <w:szCs w:val="24"/>
                <w:lang w:eastAsia="ru-RU"/>
              </w:rPr>
              <w:t>Величина</w:t>
            </w:r>
          </w:p>
        </w:tc>
      </w:tr>
      <w:tr w:rsidR="00C65C24" w:rsidRPr="00C35264" w:rsidTr="00966CC1">
        <w:trPr>
          <w:trHeight w:val="836"/>
        </w:trPr>
        <w:tc>
          <w:tcPr>
            <w:tcW w:w="4111" w:type="dxa"/>
            <w:vAlign w:val="center"/>
          </w:tcPr>
          <w:p w:rsidR="00C65C24" w:rsidRPr="003C5AE4" w:rsidRDefault="00C65C24" w:rsidP="006C6F29">
            <w:pPr>
              <w:pStyle w:val="a5"/>
              <w:spacing w:after="0"/>
              <w:ind w:left="0"/>
              <w:jc w:val="both"/>
              <w:rPr>
                <w:rFonts w:ascii="Times New Roman" w:hAnsi="Times New Roman"/>
                <w:sz w:val="24"/>
                <w:szCs w:val="24"/>
                <w:lang w:eastAsia="ru-RU"/>
              </w:rPr>
            </w:pPr>
            <w:r w:rsidRPr="003C5AE4">
              <w:rPr>
                <w:rFonts w:ascii="Times New Roman" w:hAnsi="Times New Roman"/>
                <w:sz w:val="24"/>
                <w:szCs w:val="24"/>
                <w:lang w:eastAsia="ru-RU"/>
              </w:rPr>
              <w:t xml:space="preserve">Природный газ, при наличии централизованного горячего водоснабжения </w:t>
            </w:r>
          </w:p>
        </w:tc>
        <w:tc>
          <w:tcPr>
            <w:tcW w:w="2551" w:type="dxa"/>
            <w:vAlign w:val="center"/>
          </w:tcPr>
          <w:p w:rsidR="00C65C24" w:rsidRPr="003C5AE4" w:rsidRDefault="00C65C24" w:rsidP="006C6F29">
            <w:pPr>
              <w:pStyle w:val="a5"/>
              <w:spacing w:after="0"/>
              <w:ind w:left="0"/>
              <w:jc w:val="center"/>
              <w:rPr>
                <w:rFonts w:ascii="Times New Roman" w:hAnsi="Times New Roman"/>
                <w:sz w:val="24"/>
                <w:szCs w:val="24"/>
                <w:lang w:eastAsia="ru-RU"/>
              </w:rPr>
            </w:pPr>
            <w:r w:rsidRPr="003C5AE4">
              <w:rPr>
                <w:rFonts w:ascii="Times New Roman" w:hAnsi="Times New Roman"/>
                <w:sz w:val="24"/>
                <w:szCs w:val="24"/>
                <w:lang w:eastAsia="ru-RU"/>
              </w:rPr>
              <w:t>м</w:t>
            </w:r>
            <w:r w:rsidRPr="003C5AE4">
              <w:rPr>
                <w:rFonts w:ascii="Times New Roman" w:hAnsi="Times New Roman"/>
                <w:sz w:val="24"/>
                <w:szCs w:val="24"/>
                <w:vertAlign w:val="superscript"/>
                <w:lang w:eastAsia="ru-RU"/>
              </w:rPr>
              <w:t xml:space="preserve">3 </w:t>
            </w:r>
            <w:r w:rsidRPr="003C5AE4">
              <w:rPr>
                <w:rFonts w:ascii="Times New Roman" w:hAnsi="Times New Roman"/>
                <w:sz w:val="24"/>
                <w:szCs w:val="24"/>
                <w:lang w:eastAsia="ru-RU"/>
              </w:rPr>
              <w:t>/ год</w:t>
            </w:r>
          </w:p>
          <w:p w:rsidR="00C65C24" w:rsidRPr="003C5AE4" w:rsidRDefault="00C65C24" w:rsidP="006C6F29">
            <w:pPr>
              <w:pStyle w:val="a5"/>
              <w:spacing w:after="0"/>
              <w:ind w:left="0"/>
              <w:jc w:val="center"/>
              <w:rPr>
                <w:rFonts w:ascii="Times New Roman" w:hAnsi="Times New Roman"/>
                <w:sz w:val="24"/>
                <w:szCs w:val="24"/>
                <w:lang w:eastAsia="ru-RU"/>
              </w:rPr>
            </w:pPr>
            <w:r w:rsidRPr="003C5AE4">
              <w:rPr>
                <w:rFonts w:ascii="Times New Roman" w:hAnsi="Times New Roman"/>
                <w:sz w:val="24"/>
                <w:szCs w:val="24"/>
                <w:lang w:eastAsia="ru-RU"/>
              </w:rPr>
              <w:t>на 1 чел.</w:t>
            </w:r>
          </w:p>
        </w:tc>
        <w:tc>
          <w:tcPr>
            <w:tcW w:w="2694" w:type="dxa"/>
            <w:vAlign w:val="center"/>
          </w:tcPr>
          <w:p w:rsidR="00C65C24" w:rsidRPr="003C5AE4" w:rsidRDefault="00C65C24" w:rsidP="006C6F29">
            <w:pPr>
              <w:pStyle w:val="a5"/>
              <w:spacing w:after="0"/>
              <w:ind w:left="0"/>
              <w:jc w:val="center"/>
              <w:rPr>
                <w:rFonts w:ascii="Times New Roman" w:hAnsi="Times New Roman"/>
                <w:sz w:val="24"/>
                <w:szCs w:val="24"/>
                <w:lang w:val="en-US" w:eastAsia="ru-RU"/>
              </w:rPr>
            </w:pPr>
            <w:r w:rsidRPr="003C5AE4">
              <w:rPr>
                <w:rFonts w:ascii="Times New Roman" w:hAnsi="Times New Roman"/>
                <w:sz w:val="24"/>
                <w:szCs w:val="24"/>
                <w:lang w:eastAsia="ru-RU"/>
              </w:rPr>
              <w:t>650</w:t>
            </w:r>
          </w:p>
        </w:tc>
      </w:tr>
      <w:tr w:rsidR="00C65C24" w:rsidRPr="00C35264" w:rsidTr="00966CC1">
        <w:trPr>
          <w:trHeight w:val="836"/>
        </w:trPr>
        <w:tc>
          <w:tcPr>
            <w:tcW w:w="4111" w:type="dxa"/>
            <w:vAlign w:val="center"/>
          </w:tcPr>
          <w:p w:rsidR="00C65C24" w:rsidRPr="003C5AE4" w:rsidRDefault="00C65C24" w:rsidP="006C6F29">
            <w:pPr>
              <w:pStyle w:val="a5"/>
              <w:spacing w:after="0"/>
              <w:ind w:left="0"/>
              <w:jc w:val="both"/>
              <w:rPr>
                <w:rFonts w:ascii="Times New Roman" w:hAnsi="Times New Roman"/>
                <w:sz w:val="24"/>
                <w:szCs w:val="24"/>
                <w:lang w:eastAsia="ru-RU"/>
              </w:rPr>
            </w:pPr>
            <w:r w:rsidRPr="003C5AE4">
              <w:rPr>
                <w:rFonts w:ascii="Times New Roman" w:hAnsi="Times New Roman"/>
                <w:sz w:val="24"/>
                <w:szCs w:val="24"/>
                <w:lang w:eastAsia="ru-RU"/>
              </w:rPr>
              <w:t>Природный газ, при горячем водоснабжении от газовых водонагревателей</w:t>
            </w:r>
          </w:p>
        </w:tc>
        <w:tc>
          <w:tcPr>
            <w:tcW w:w="2551" w:type="dxa"/>
            <w:vAlign w:val="center"/>
          </w:tcPr>
          <w:p w:rsidR="00C65C24" w:rsidRPr="003C5AE4" w:rsidRDefault="00C65C24" w:rsidP="006C6F29">
            <w:pPr>
              <w:pStyle w:val="a5"/>
              <w:spacing w:after="0"/>
              <w:ind w:left="0"/>
              <w:jc w:val="center"/>
              <w:rPr>
                <w:rFonts w:ascii="Times New Roman" w:hAnsi="Times New Roman"/>
                <w:sz w:val="24"/>
                <w:szCs w:val="24"/>
                <w:lang w:eastAsia="ru-RU"/>
              </w:rPr>
            </w:pPr>
            <w:r w:rsidRPr="003C5AE4">
              <w:rPr>
                <w:rFonts w:ascii="Times New Roman" w:hAnsi="Times New Roman"/>
                <w:sz w:val="24"/>
                <w:szCs w:val="24"/>
                <w:lang w:eastAsia="ru-RU"/>
              </w:rPr>
              <w:t>м</w:t>
            </w:r>
            <w:r w:rsidRPr="003C5AE4">
              <w:rPr>
                <w:rFonts w:ascii="Times New Roman" w:hAnsi="Times New Roman"/>
                <w:sz w:val="24"/>
                <w:szCs w:val="24"/>
                <w:vertAlign w:val="superscript"/>
                <w:lang w:eastAsia="ru-RU"/>
              </w:rPr>
              <w:t xml:space="preserve">3 </w:t>
            </w:r>
            <w:r w:rsidRPr="003C5AE4">
              <w:rPr>
                <w:rFonts w:ascii="Times New Roman" w:hAnsi="Times New Roman"/>
                <w:sz w:val="24"/>
                <w:szCs w:val="24"/>
                <w:lang w:eastAsia="ru-RU"/>
              </w:rPr>
              <w:t>/ год</w:t>
            </w:r>
          </w:p>
          <w:p w:rsidR="00C65C24" w:rsidRPr="003C5AE4" w:rsidRDefault="00C65C24" w:rsidP="006C6F29">
            <w:pPr>
              <w:pStyle w:val="a5"/>
              <w:spacing w:after="0"/>
              <w:ind w:left="0"/>
              <w:jc w:val="center"/>
              <w:rPr>
                <w:rFonts w:ascii="Times New Roman" w:hAnsi="Times New Roman"/>
                <w:sz w:val="24"/>
                <w:szCs w:val="24"/>
                <w:lang w:eastAsia="ru-RU"/>
              </w:rPr>
            </w:pPr>
            <w:r w:rsidRPr="003C5AE4">
              <w:rPr>
                <w:rFonts w:ascii="Times New Roman" w:hAnsi="Times New Roman"/>
                <w:sz w:val="24"/>
                <w:szCs w:val="24"/>
                <w:lang w:eastAsia="ru-RU"/>
              </w:rPr>
              <w:t>на 1 чел.</w:t>
            </w:r>
          </w:p>
        </w:tc>
        <w:tc>
          <w:tcPr>
            <w:tcW w:w="2694" w:type="dxa"/>
            <w:vAlign w:val="center"/>
          </w:tcPr>
          <w:p w:rsidR="00C65C24" w:rsidRPr="003C5AE4" w:rsidRDefault="00C65C24" w:rsidP="006C6F29">
            <w:pPr>
              <w:pStyle w:val="a5"/>
              <w:spacing w:after="0"/>
              <w:ind w:left="0"/>
              <w:jc w:val="center"/>
              <w:rPr>
                <w:rFonts w:ascii="Times New Roman" w:hAnsi="Times New Roman"/>
                <w:sz w:val="24"/>
                <w:szCs w:val="24"/>
                <w:lang w:val="en-US" w:eastAsia="ru-RU"/>
              </w:rPr>
            </w:pPr>
            <w:r w:rsidRPr="003C5AE4">
              <w:rPr>
                <w:rFonts w:ascii="Times New Roman" w:hAnsi="Times New Roman"/>
                <w:sz w:val="24"/>
                <w:szCs w:val="24"/>
                <w:lang w:eastAsia="ru-RU"/>
              </w:rPr>
              <w:t>850</w:t>
            </w:r>
          </w:p>
        </w:tc>
      </w:tr>
    </w:tbl>
    <w:p w:rsidR="00C65C24" w:rsidRPr="00751682" w:rsidRDefault="00C65C24" w:rsidP="00751682">
      <w:pPr>
        <w:pStyle w:val="af5"/>
        <w:spacing w:after="0"/>
        <w:ind w:firstLine="732"/>
        <w:jc w:val="both"/>
        <w:rPr>
          <w:rFonts w:cs="Times New Roman"/>
          <w:sz w:val="20"/>
          <w:szCs w:val="20"/>
        </w:rPr>
      </w:pPr>
      <w:r w:rsidRPr="00751682">
        <w:rPr>
          <w:rFonts w:cs="Times New Roman"/>
          <w:sz w:val="20"/>
          <w:szCs w:val="20"/>
        </w:rPr>
        <w:t xml:space="preserve">Примечания: </w:t>
      </w:r>
    </w:p>
    <w:p w:rsidR="00C65C24" w:rsidRPr="00751682" w:rsidRDefault="00C65C24" w:rsidP="00751682">
      <w:pPr>
        <w:pStyle w:val="af5"/>
        <w:spacing w:after="0"/>
        <w:ind w:firstLine="732"/>
        <w:jc w:val="both"/>
        <w:rPr>
          <w:rFonts w:cs="Times New Roman"/>
          <w:sz w:val="20"/>
          <w:szCs w:val="20"/>
        </w:rPr>
      </w:pPr>
      <w:r w:rsidRPr="00751682">
        <w:rPr>
          <w:rFonts w:cs="Times New Roman"/>
          <w:sz w:val="20"/>
          <w:szCs w:val="20"/>
        </w:rPr>
        <w:t>1</w:t>
      </w:r>
      <w:r>
        <w:rPr>
          <w:rFonts w:cs="Times New Roman"/>
          <w:sz w:val="20"/>
          <w:szCs w:val="20"/>
        </w:rPr>
        <w:t>)</w:t>
      </w:r>
      <w:r w:rsidRPr="00751682">
        <w:rPr>
          <w:rFonts w:cs="Times New Roman"/>
          <w:sz w:val="20"/>
          <w:szCs w:val="20"/>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65C24" w:rsidRPr="00751682" w:rsidRDefault="00C65C24" w:rsidP="00751682">
      <w:pPr>
        <w:pStyle w:val="af5"/>
        <w:spacing w:after="0"/>
        <w:ind w:firstLine="732"/>
        <w:jc w:val="both"/>
        <w:rPr>
          <w:rFonts w:cs="Times New Roman"/>
          <w:sz w:val="20"/>
          <w:szCs w:val="20"/>
        </w:rPr>
      </w:pPr>
      <w:r w:rsidRPr="00751682">
        <w:rPr>
          <w:rFonts w:cs="Times New Roman"/>
          <w:sz w:val="20"/>
          <w:szCs w:val="20"/>
        </w:rPr>
        <w:t>2</w:t>
      </w:r>
      <w:r>
        <w:rPr>
          <w:rFonts w:cs="Times New Roman"/>
          <w:sz w:val="20"/>
          <w:szCs w:val="20"/>
        </w:rPr>
        <w:t>)</w:t>
      </w:r>
      <w:r w:rsidRPr="00751682">
        <w:rPr>
          <w:rFonts w:cs="Times New Roman"/>
          <w:sz w:val="20"/>
          <w:szCs w:val="20"/>
        </w:rPr>
        <w:t xml:space="preserve">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C65C24" w:rsidRPr="00751682" w:rsidRDefault="00C65C24" w:rsidP="00751682">
      <w:pPr>
        <w:pStyle w:val="af5"/>
        <w:spacing w:after="0"/>
        <w:ind w:firstLine="732"/>
        <w:jc w:val="both"/>
        <w:rPr>
          <w:rFonts w:cs="Times New Roman"/>
          <w:sz w:val="20"/>
          <w:szCs w:val="20"/>
        </w:rPr>
      </w:pPr>
      <w:r w:rsidRPr="00751682">
        <w:rPr>
          <w:rFonts w:cs="Times New Roman"/>
          <w:sz w:val="20"/>
          <w:szCs w:val="20"/>
        </w:rPr>
        <w:t>3</w:t>
      </w:r>
      <w:r>
        <w:rPr>
          <w:rFonts w:cs="Times New Roman"/>
          <w:sz w:val="20"/>
          <w:szCs w:val="20"/>
        </w:rPr>
        <w:t>)</w:t>
      </w:r>
      <w:r w:rsidRPr="00751682">
        <w:rPr>
          <w:rFonts w:cs="Times New Roman"/>
          <w:sz w:val="20"/>
          <w:szCs w:val="20"/>
        </w:rPr>
        <w:t xml:space="preserve"> Удельные показатели максимальной тепловой нагрузки, расходы газа для различных потребителей следует принимать по нормам СП 124.13330.2012, СП 42-101-2003</w:t>
      </w:r>
    </w:p>
    <w:p w:rsidR="00C65C24" w:rsidRDefault="00C65C24" w:rsidP="00AF6361">
      <w:pPr>
        <w:pStyle w:val="af5"/>
        <w:spacing w:after="0"/>
        <w:ind w:firstLine="732"/>
        <w:jc w:val="both"/>
        <w:rPr>
          <w:rFonts w:cs="Times New Roman"/>
          <w:sz w:val="28"/>
          <w:szCs w:val="28"/>
        </w:rPr>
      </w:pPr>
      <w:r w:rsidRPr="002A3279">
        <w:rPr>
          <w:rFonts w:cs="Times New Roman"/>
          <w:sz w:val="28"/>
          <w:szCs w:val="28"/>
        </w:rPr>
        <w:lastRenderedPageBreak/>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разработанными в составе программы теплоснабжения Приморского края, в целях обеспечения необходимого уровня теплоснабжения жилищно-коммунального хозяйства, промышленных и иных организаций.</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При разработке схем теплоснабжения расчетные тепловые нагрузки определяются: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 для существующей застройки и действующих промышленных предприятий - по проектам с уточнением по фактическим тепловым нагрузкам;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C65C24" w:rsidRPr="00382A02" w:rsidRDefault="00C65C24" w:rsidP="00AF6361">
      <w:pPr>
        <w:pStyle w:val="af5"/>
        <w:spacing w:after="0"/>
        <w:ind w:firstLine="732"/>
        <w:jc w:val="both"/>
        <w:rPr>
          <w:rFonts w:cs="Times New Roman"/>
          <w:color w:val="000000"/>
          <w:sz w:val="28"/>
          <w:szCs w:val="28"/>
        </w:rPr>
      </w:pPr>
      <w:bookmarkStart w:id="46" w:name="page133"/>
      <w:bookmarkEnd w:id="46"/>
      <w:r w:rsidRPr="00382A02">
        <w:rPr>
          <w:rFonts w:cs="Times New Roman"/>
          <w:color w:val="000000"/>
          <w:sz w:val="28"/>
          <w:szCs w:val="28"/>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r>
        <w:rPr>
          <w:rFonts w:cs="Times New Roman"/>
          <w:color w:val="000000"/>
          <w:sz w:val="28"/>
          <w:szCs w:val="28"/>
        </w:rPr>
        <w:t>«</w:t>
      </w:r>
      <w:r w:rsidRPr="00382A02">
        <w:rPr>
          <w:rFonts w:cs="Times New Roman"/>
          <w:color w:val="000000"/>
          <w:sz w:val="28"/>
          <w:szCs w:val="28"/>
        </w:rPr>
        <w:t>Тепловые сети</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Теплоснабжение жилой и общественной застройки на территории следует предусматривать: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 </w:t>
      </w:r>
      <w:proofErr w:type="gramStart"/>
      <w:r w:rsidRPr="00382A02">
        <w:rPr>
          <w:rFonts w:cs="Times New Roman"/>
          <w:color w:val="000000"/>
          <w:sz w:val="28"/>
          <w:szCs w:val="28"/>
        </w:rPr>
        <w:t>централизованное</w:t>
      </w:r>
      <w:proofErr w:type="gramEnd"/>
      <w:r w:rsidRPr="00382A02">
        <w:rPr>
          <w:rFonts w:cs="Times New Roman"/>
          <w:color w:val="000000"/>
          <w:sz w:val="28"/>
          <w:szCs w:val="28"/>
        </w:rPr>
        <w:t xml:space="preserve"> - от котельных, крупных и малых тепловых электростанций (ТЭЦ, ТЭС);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 </w:t>
      </w:r>
      <w:proofErr w:type="gramStart"/>
      <w:r w:rsidRPr="00382A02">
        <w:rPr>
          <w:rFonts w:cs="Times New Roman"/>
          <w:color w:val="000000"/>
          <w:sz w:val="28"/>
          <w:szCs w:val="28"/>
        </w:rPr>
        <w:t>децентрализованное</w:t>
      </w:r>
      <w:proofErr w:type="gramEnd"/>
      <w:r w:rsidRPr="00382A02">
        <w:rPr>
          <w:rFonts w:cs="Times New Roman"/>
          <w:color w:val="000000"/>
          <w:sz w:val="28"/>
          <w:szCs w:val="28"/>
        </w:rPr>
        <w:t xml:space="preserve"> - от автономных, крышных котельных, квартирных теплогенераторов.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C65C24"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Принятая к разработке в проекте схема теплоснабжения должна обеспечивать:</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 - нормативный уровень теплоэнергосбережения;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 нормативный уровень надежности согласно требованиям СНиП 41-02-2003 </w:t>
      </w:r>
      <w:r>
        <w:rPr>
          <w:rFonts w:cs="Times New Roman"/>
          <w:color w:val="000000"/>
          <w:sz w:val="28"/>
          <w:szCs w:val="28"/>
        </w:rPr>
        <w:t>«</w:t>
      </w:r>
      <w:r w:rsidRPr="00382A02">
        <w:rPr>
          <w:rFonts w:cs="Times New Roman"/>
          <w:color w:val="000000"/>
          <w:sz w:val="28"/>
          <w:szCs w:val="28"/>
        </w:rPr>
        <w:t>Тепловые сети</w:t>
      </w:r>
      <w:r>
        <w:rPr>
          <w:rFonts w:cs="Times New Roman"/>
          <w:color w:val="000000"/>
          <w:sz w:val="28"/>
          <w:szCs w:val="28"/>
        </w:rPr>
        <w:t>»</w:t>
      </w:r>
      <w:r w:rsidRPr="00382A02">
        <w:rPr>
          <w:rFonts w:cs="Times New Roman"/>
          <w:color w:val="000000"/>
          <w:sz w:val="28"/>
          <w:szCs w:val="28"/>
        </w:rPr>
        <w:t xml:space="preserve">; </w:t>
      </w:r>
    </w:p>
    <w:p w:rsidR="00C65C24"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 требования экологической безопасности;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 безопасность эксплуатации.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Размещение централизованных источников теплоснабжения на территории производится, как правило, в коммунально-складских и производственных зонах, по возможности в центре тепловых нагрузок.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Размещение источников теплоснабжения, тепловых пунктов в жилой застройке должно быть обосновано акустическими расчетами с </w:t>
      </w:r>
      <w:r w:rsidRPr="00382A02">
        <w:rPr>
          <w:rFonts w:cs="Times New Roman"/>
          <w:color w:val="000000"/>
          <w:sz w:val="28"/>
          <w:szCs w:val="28"/>
        </w:rPr>
        <w:lastRenderedPageBreak/>
        <w:t xml:space="preserve">мероприятиями по достижению нормативных уровней шума и вибрации и расчетами рассеивания вредных выбросов в атмосфере в соответствии с СНиП 2.07.01-89* </w:t>
      </w:r>
      <w:r>
        <w:rPr>
          <w:rFonts w:cs="Times New Roman"/>
          <w:color w:val="000000"/>
          <w:sz w:val="28"/>
          <w:szCs w:val="28"/>
        </w:rPr>
        <w:t>«</w:t>
      </w:r>
      <w:r w:rsidRPr="00382A02">
        <w:rPr>
          <w:rFonts w:cs="Times New Roman"/>
          <w:color w:val="000000"/>
          <w:sz w:val="28"/>
          <w:szCs w:val="28"/>
        </w:rPr>
        <w:t>Градостроительство. Планировка и застройка городских и сельских поселений</w:t>
      </w:r>
      <w:r>
        <w:rPr>
          <w:rFonts w:cs="Times New Roman"/>
          <w:color w:val="000000"/>
          <w:sz w:val="28"/>
          <w:szCs w:val="28"/>
        </w:rPr>
        <w:t>»</w:t>
      </w:r>
      <w:r w:rsidRPr="00382A02">
        <w:rPr>
          <w:rFonts w:cs="Times New Roman"/>
          <w:color w:val="000000"/>
          <w:sz w:val="28"/>
          <w:szCs w:val="28"/>
        </w:rPr>
        <w:t xml:space="preserve">, СНиП 41-02-2003 </w:t>
      </w:r>
      <w:r>
        <w:rPr>
          <w:rFonts w:cs="Times New Roman"/>
          <w:color w:val="000000"/>
          <w:sz w:val="28"/>
          <w:szCs w:val="28"/>
        </w:rPr>
        <w:t>«</w:t>
      </w:r>
      <w:r w:rsidRPr="00382A02">
        <w:rPr>
          <w:rFonts w:cs="Times New Roman"/>
          <w:color w:val="000000"/>
          <w:sz w:val="28"/>
          <w:szCs w:val="28"/>
        </w:rPr>
        <w:t>Тепловые сети</w:t>
      </w:r>
      <w:r>
        <w:rPr>
          <w:rFonts w:cs="Times New Roman"/>
          <w:color w:val="000000"/>
          <w:sz w:val="28"/>
          <w:szCs w:val="28"/>
        </w:rPr>
        <w:t>»</w:t>
      </w:r>
      <w:r w:rsidRPr="00382A02">
        <w:rPr>
          <w:rFonts w:cs="Times New Roman"/>
          <w:color w:val="000000"/>
          <w:sz w:val="28"/>
          <w:szCs w:val="28"/>
        </w:rPr>
        <w:t xml:space="preserve">, СНиП 41-01-2003 </w:t>
      </w:r>
      <w:r>
        <w:rPr>
          <w:rFonts w:cs="Times New Roman"/>
          <w:color w:val="000000"/>
          <w:sz w:val="28"/>
          <w:szCs w:val="28"/>
        </w:rPr>
        <w:t>«</w:t>
      </w:r>
      <w:r w:rsidRPr="00382A02">
        <w:rPr>
          <w:rFonts w:cs="Times New Roman"/>
          <w:color w:val="000000"/>
          <w:sz w:val="28"/>
          <w:szCs w:val="28"/>
        </w:rPr>
        <w:t>Отопление, вентиляция и кондиционирование</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Для жилой застройки и нежилых зон следует применять раздельные тепловые сети, идущие непосредственно от источника теплоснабжения.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В соответствии с требованиями СанПиН 2.2.1/2.1.1.1200-03 (раздел 7.1.10) </w:t>
      </w:r>
      <w:r>
        <w:rPr>
          <w:rFonts w:cs="Times New Roman"/>
          <w:color w:val="000000"/>
          <w:sz w:val="28"/>
          <w:szCs w:val="28"/>
        </w:rPr>
        <w:t>«</w:t>
      </w:r>
      <w:r w:rsidRPr="00382A02">
        <w:rPr>
          <w:rFonts w:cs="Times New Roman"/>
          <w:color w:val="000000"/>
          <w:sz w:val="28"/>
          <w:szCs w:val="28"/>
        </w:rPr>
        <w:t>Санитарно-защитные зоны и санитарная классификация предприятий, сооружений и иных объектов</w:t>
      </w:r>
      <w:r>
        <w:rPr>
          <w:rFonts w:cs="Times New Roman"/>
          <w:color w:val="000000"/>
          <w:sz w:val="28"/>
          <w:szCs w:val="28"/>
        </w:rPr>
        <w:t>»</w:t>
      </w:r>
      <w:r w:rsidRPr="00382A02">
        <w:rPr>
          <w:rFonts w:cs="Times New Roman"/>
          <w:color w:val="000000"/>
          <w:sz w:val="28"/>
          <w:szCs w:val="28"/>
        </w:rPr>
        <w:t xml:space="preserve"> размеры санитарно-защитных зон от источников теплоснабжения устанавливаются: </w:t>
      </w:r>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от ТЭЦ и районных котельных тепловой мощностью 200 Гкал и выше:</w:t>
      </w:r>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работающих на угольном и мазутном топливе - не менее 500 м;</w:t>
      </w:r>
    </w:p>
    <w:p w:rsidR="00C65C24" w:rsidRPr="002A3279" w:rsidRDefault="00C65C24" w:rsidP="00AF6361">
      <w:pPr>
        <w:pStyle w:val="af5"/>
        <w:spacing w:after="0"/>
        <w:ind w:firstLine="732"/>
        <w:jc w:val="both"/>
        <w:rPr>
          <w:rFonts w:cs="Times New Roman"/>
          <w:color w:val="000000"/>
          <w:sz w:val="28"/>
          <w:szCs w:val="28"/>
        </w:rPr>
      </w:pPr>
      <w:proofErr w:type="gramStart"/>
      <w:r w:rsidRPr="002A3279">
        <w:rPr>
          <w:rFonts w:cs="Times New Roman"/>
          <w:color w:val="000000"/>
          <w:sz w:val="28"/>
          <w:szCs w:val="28"/>
        </w:rPr>
        <w:t>работающих на газовом и газо-мазутном или биотопливе - не менее 300 м;</w:t>
      </w:r>
      <w:proofErr w:type="gramEnd"/>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от ТЭЦ и районных котельных тепловой мощностью менее 200 Гкал - не менее 50 м;</w:t>
      </w:r>
    </w:p>
    <w:p w:rsidR="00C65C24"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от золоотвалов тепловых электростанций - не менее 300 м с осуществлением древесно-кустарниковых посадок по периметру золоотвала.</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Отдельно стоящие котельные используются для обслуживания группы зданий.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Индивидуальные и крышные котельные используются для обслуживания одного здания или сооружения.</w:t>
      </w:r>
    </w:p>
    <w:p w:rsidR="00C65C24" w:rsidRPr="00382A02" w:rsidRDefault="00C65C24" w:rsidP="00AF6361">
      <w:pPr>
        <w:pStyle w:val="af5"/>
        <w:spacing w:after="0"/>
        <w:ind w:firstLine="732"/>
        <w:jc w:val="both"/>
        <w:rPr>
          <w:rFonts w:cs="Times New Roman"/>
          <w:color w:val="000000"/>
          <w:sz w:val="28"/>
          <w:szCs w:val="28"/>
        </w:rPr>
      </w:pPr>
      <w:bookmarkStart w:id="47" w:name="page135"/>
      <w:bookmarkEnd w:id="47"/>
      <w:r w:rsidRPr="00382A02">
        <w:rPr>
          <w:rFonts w:cs="Times New Roman"/>
          <w:color w:val="000000"/>
          <w:sz w:val="28"/>
          <w:szCs w:val="28"/>
        </w:rPr>
        <w:t>Индивидуальные котельные могут быть отдельно стоящими, встроенными и пристроенными.</w:t>
      </w:r>
    </w:p>
    <w:p w:rsidR="00C65C24"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Для крышных, встроенно-пристроенных котельных размер санитарно-защитной зоны не устанавливается. Размещение указанных котельных осуществляется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 </w:t>
      </w:r>
    </w:p>
    <w:p w:rsidR="00C65C24"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Средние тепловые потоки на горячее водоснабжение Qhm зданий следует определять по нормам расхода горячей воды в соответствии с нормативно-технической документацией.</w:t>
      </w:r>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Тепловые потоки при отсутствии проектов отопления, вентиляции и горячего водоснабжения зданий и сооружений определяются:</w:t>
      </w:r>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для предприятий - по укрупненным ведомственным нормам, утвержденным в установленном порядке, либо по проектам аналогичных предприятий;</w:t>
      </w:r>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для жилых районов городов и других населенных пунктов - по формулам:</w:t>
      </w:r>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 xml:space="preserve">а) максимальный тепловой поток, </w:t>
      </w:r>
      <w:proofErr w:type="gramStart"/>
      <w:r w:rsidRPr="002A3279">
        <w:rPr>
          <w:rFonts w:cs="Times New Roman"/>
          <w:color w:val="000000"/>
          <w:sz w:val="28"/>
          <w:szCs w:val="28"/>
        </w:rPr>
        <w:t>Вт</w:t>
      </w:r>
      <w:proofErr w:type="gramEnd"/>
      <w:r w:rsidRPr="002A3279">
        <w:rPr>
          <w:rFonts w:cs="Times New Roman"/>
          <w:color w:val="000000"/>
          <w:sz w:val="28"/>
          <w:szCs w:val="28"/>
        </w:rPr>
        <w:t>, на отопление жилых и общественных зданий:</w:t>
      </w:r>
    </w:p>
    <w:p w:rsidR="00C65C24" w:rsidRPr="002A3279" w:rsidRDefault="00E133AD" w:rsidP="00AF6361">
      <w:pPr>
        <w:pStyle w:val="af5"/>
        <w:spacing w:after="0"/>
        <w:ind w:firstLine="732"/>
        <w:jc w:val="both"/>
        <w:rPr>
          <w:rFonts w:cs="Times New Roman"/>
          <w:color w:val="000000"/>
          <w:sz w:val="28"/>
          <w:szCs w:val="28"/>
        </w:rPr>
      </w:pPr>
      <w:r>
        <w:rPr>
          <w:noProof/>
          <w:position w:val="-8"/>
          <w:lang w:eastAsia="ru-RU" w:bidi="ar-SA"/>
        </w:rPr>
        <w:drawing>
          <wp:inline distT="0" distB="0" distL="0" distR="0">
            <wp:extent cx="1152525" cy="2190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1152525" cy="219075"/>
                    </a:xfrm>
                    <a:prstGeom prst="rect">
                      <a:avLst/>
                    </a:prstGeom>
                    <a:noFill/>
                    <a:ln w="9525">
                      <a:noFill/>
                      <a:miter lim="800000"/>
                      <a:headEnd/>
                      <a:tailEnd/>
                    </a:ln>
                  </pic:spPr>
                </pic:pic>
              </a:graphicData>
            </a:graphic>
          </wp:inline>
        </w:drawing>
      </w:r>
    </w:p>
    <w:p w:rsidR="00C65C24"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lastRenderedPageBreak/>
        <w:t xml:space="preserve">б) максимальный тепловой поток, </w:t>
      </w:r>
      <w:proofErr w:type="gramStart"/>
      <w:r w:rsidRPr="002A3279">
        <w:rPr>
          <w:rFonts w:cs="Times New Roman"/>
          <w:color w:val="000000"/>
          <w:sz w:val="28"/>
          <w:szCs w:val="28"/>
        </w:rPr>
        <w:t>Вт</w:t>
      </w:r>
      <w:proofErr w:type="gramEnd"/>
      <w:r w:rsidRPr="002A3279">
        <w:rPr>
          <w:rFonts w:cs="Times New Roman"/>
          <w:color w:val="000000"/>
          <w:sz w:val="28"/>
          <w:szCs w:val="28"/>
        </w:rPr>
        <w:t>, на вентиляцию общественных зданий:</w:t>
      </w:r>
    </w:p>
    <w:p w:rsidR="00C65C24" w:rsidRPr="002A3279" w:rsidRDefault="00E133AD" w:rsidP="00AF6361">
      <w:pPr>
        <w:pStyle w:val="af5"/>
        <w:spacing w:after="0"/>
        <w:ind w:firstLine="732"/>
        <w:jc w:val="both"/>
        <w:rPr>
          <w:rFonts w:cs="Times New Roman"/>
          <w:color w:val="000000"/>
          <w:sz w:val="28"/>
          <w:szCs w:val="28"/>
        </w:rPr>
      </w:pPr>
      <w:r>
        <w:rPr>
          <w:noProof/>
          <w:position w:val="-8"/>
          <w:lang w:eastAsia="ru-RU" w:bidi="ar-SA"/>
        </w:rPr>
        <w:drawing>
          <wp:inline distT="0" distB="0" distL="0" distR="0">
            <wp:extent cx="990600" cy="2190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990600" cy="219075"/>
                    </a:xfrm>
                    <a:prstGeom prst="rect">
                      <a:avLst/>
                    </a:prstGeom>
                    <a:noFill/>
                    <a:ln w="9525">
                      <a:noFill/>
                      <a:miter lim="800000"/>
                      <a:headEnd/>
                      <a:tailEnd/>
                    </a:ln>
                  </pic:spPr>
                </pic:pic>
              </a:graphicData>
            </a:graphic>
          </wp:inline>
        </w:drawing>
      </w:r>
    </w:p>
    <w:p w:rsidR="00C65C24"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 xml:space="preserve">в) средний тепловой поток, </w:t>
      </w:r>
      <w:proofErr w:type="gramStart"/>
      <w:r w:rsidRPr="002A3279">
        <w:rPr>
          <w:rFonts w:cs="Times New Roman"/>
          <w:color w:val="000000"/>
          <w:sz w:val="28"/>
          <w:szCs w:val="28"/>
        </w:rPr>
        <w:t>Вт</w:t>
      </w:r>
      <w:proofErr w:type="gramEnd"/>
      <w:r w:rsidRPr="002A3279">
        <w:rPr>
          <w:rFonts w:cs="Times New Roman"/>
          <w:color w:val="000000"/>
          <w:sz w:val="28"/>
          <w:szCs w:val="28"/>
        </w:rPr>
        <w:t>, на горячее водоснабжение жилых и общественных зданий:</w:t>
      </w:r>
    </w:p>
    <w:p w:rsidR="00C65C24" w:rsidRPr="002A3279" w:rsidRDefault="00E133AD" w:rsidP="00AF6361">
      <w:pPr>
        <w:pStyle w:val="af5"/>
        <w:spacing w:after="0"/>
        <w:ind w:firstLine="732"/>
        <w:jc w:val="both"/>
        <w:rPr>
          <w:rFonts w:cs="Times New Roman"/>
          <w:color w:val="000000"/>
          <w:sz w:val="28"/>
          <w:szCs w:val="28"/>
        </w:rPr>
      </w:pPr>
      <w:r>
        <w:rPr>
          <w:noProof/>
          <w:position w:val="-7"/>
          <w:lang w:eastAsia="ru-RU" w:bidi="ar-SA"/>
        </w:rPr>
        <w:drawing>
          <wp:inline distT="0" distB="0" distL="0" distR="0">
            <wp:extent cx="714375" cy="2190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714375" cy="219075"/>
                    </a:xfrm>
                    <a:prstGeom prst="rect">
                      <a:avLst/>
                    </a:prstGeom>
                    <a:noFill/>
                    <a:ln w="9525">
                      <a:noFill/>
                      <a:miter lim="800000"/>
                      <a:headEnd/>
                      <a:tailEnd/>
                    </a:ln>
                  </pic:spPr>
                </pic:pic>
              </a:graphicData>
            </a:graphic>
          </wp:inline>
        </w:drawing>
      </w:r>
    </w:p>
    <w:p w:rsidR="00C65C24"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 xml:space="preserve">г) максимальный тепловой поток, </w:t>
      </w:r>
      <w:proofErr w:type="gramStart"/>
      <w:r w:rsidRPr="002A3279">
        <w:rPr>
          <w:rFonts w:cs="Times New Roman"/>
          <w:color w:val="000000"/>
          <w:sz w:val="28"/>
          <w:szCs w:val="28"/>
        </w:rPr>
        <w:t>Вт</w:t>
      </w:r>
      <w:proofErr w:type="gramEnd"/>
      <w:r w:rsidRPr="002A3279">
        <w:rPr>
          <w:rFonts w:cs="Times New Roman"/>
          <w:color w:val="000000"/>
          <w:sz w:val="28"/>
          <w:szCs w:val="28"/>
        </w:rPr>
        <w:t>, на горячее водоснабжение жилых и общественных зданий:</w:t>
      </w:r>
    </w:p>
    <w:p w:rsidR="00C65C24" w:rsidRPr="002A3279" w:rsidRDefault="00E133AD" w:rsidP="00AF6361">
      <w:pPr>
        <w:pStyle w:val="af5"/>
        <w:spacing w:after="0"/>
        <w:ind w:firstLine="732"/>
        <w:jc w:val="both"/>
        <w:rPr>
          <w:rFonts w:cs="Times New Roman"/>
          <w:color w:val="000000"/>
          <w:sz w:val="28"/>
          <w:szCs w:val="28"/>
        </w:rPr>
      </w:pPr>
      <w:r>
        <w:rPr>
          <w:noProof/>
          <w:position w:val="-8"/>
          <w:lang w:eastAsia="ru-RU" w:bidi="ar-SA"/>
        </w:rPr>
        <w:drawing>
          <wp:inline distT="0" distB="0" distL="0" distR="0">
            <wp:extent cx="990600" cy="2190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990600" cy="219075"/>
                    </a:xfrm>
                    <a:prstGeom prst="rect">
                      <a:avLst/>
                    </a:prstGeom>
                    <a:noFill/>
                    <a:ln w="9525">
                      <a:noFill/>
                      <a:miter lim="800000"/>
                      <a:headEnd/>
                      <a:tailEnd/>
                    </a:ln>
                  </pic:spPr>
                </pic:pic>
              </a:graphicData>
            </a:graphic>
          </wp:inline>
        </w:drawing>
      </w:r>
    </w:p>
    <w:p w:rsidR="00C65C24" w:rsidRPr="002A3279" w:rsidRDefault="00C65C24" w:rsidP="00AF6361">
      <w:pPr>
        <w:pStyle w:val="af5"/>
        <w:spacing w:after="0"/>
        <w:jc w:val="both"/>
        <w:rPr>
          <w:rFonts w:cs="Times New Roman"/>
          <w:color w:val="000000"/>
          <w:sz w:val="28"/>
          <w:szCs w:val="28"/>
        </w:rPr>
      </w:pPr>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 xml:space="preserve">где  </w:t>
      </w:r>
      <w:r w:rsidR="00E133AD">
        <w:rPr>
          <w:noProof/>
          <w:position w:val="-7"/>
          <w:lang w:eastAsia="ru-RU" w:bidi="ar-SA"/>
        </w:rPr>
        <w:drawing>
          <wp:inline distT="0" distB="0" distL="0" distR="0">
            <wp:extent cx="114300" cy="2190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2A3279">
        <w:rPr>
          <w:rFonts w:cs="Times New Roman"/>
          <w:color w:val="000000"/>
          <w:sz w:val="28"/>
          <w:szCs w:val="28"/>
        </w:rPr>
        <w:t xml:space="preserve"> - коэффициент, учитывающий тепловой поток на отопление общественных зданий; при отсутствии данных следует принимать </w:t>
      </w:r>
      <w:proofErr w:type="gramStart"/>
      <w:r w:rsidRPr="002A3279">
        <w:rPr>
          <w:rFonts w:cs="Times New Roman"/>
          <w:color w:val="000000"/>
          <w:sz w:val="28"/>
          <w:szCs w:val="28"/>
        </w:rPr>
        <w:t>равным</w:t>
      </w:r>
      <w:proofErr w:type="gramEnd"/>
      <w:r w:rsidRPr="002A3279">
        <w:rPr>
          <w:rFonts w:cs="Times New Roman"/>
          <w:color w:val="000000"/>
          <w:sz w:val="28"/>
          <w:szCs w:val="28"/>
        </w:rPr>
        <w:t xml:space="preserve"> </w:t>
      </w:r>
      <w:r>
        <w:rPr>
          <w:rFonts w:cs="Times New Roman"/>
          <w:color w:val="000000"/>
          <w:sz w:val="28"/>
          <w:szCs w:val="28"/>
        </w:rPr>
        <w:t>0,4</w:t>
      </w:r>
      <w:r w:rsidRPr="002A3279">
        <w:rPr>
          <w:rFonts w:cs="Times New Roman"/>
          <w:color w:val="000000"/>
          <w:sz w:val="28"/>
          <w:szCs w:val="28"/>
        </w:rPr>
        <w:t>.</w:t>
      </w:r>
    </w:p>
    <w:p w:rsidR="00C65C24" w:rsidRPr="002A3279" w:rsidRDefault="00E133AD" w:rsidP="00AF6361">
      <w:pPr>
        <w:pStyle w:val="af5"/>
        <w:spacing w:after="0"/>
        <w:ind w:firstLine="732"/>
        <w:jc w:val="both"/>
        <w:rPr>
          <w:rFonts w:cs="Times New Roman"/>
          <w:color w:val="000000"/>
          <w:sz w:val="28"/>
          <w:szCs w:val="28"/>
        </w:rPr>
      </w:pPr>
      <w:r>
        <w:rPr>
          <w:noProof/>
          <w:position w:val="-7"/>
          <w:lang w:eastAsia="ru-RU" w:bidi="ar-SA"/>
        </w:rPr>
        <w:drawing>
          <wp:inline distT="0" distB="0" distL="0" distR="0">
            <wp:extent cx="114300" cy="2190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00C65C24" w:rsidRPr="002A3279">
        <w:rPr>
          <w:rFonts w:cs="Times New Roman"/>
          <w:color w:val="000000"/>
          <w:sz w:val="28"/>
          <w:szCs w:val="28"/>
        </w:rPr>
        <w:t xml:space="preserve">  - коэффициент, учитывающий тепловой поток на вентиляцию общественных зданий; при отсутствии данных следует принимать </w:t>
      </w:r>
      <w:proofErr w:type="gramStart"/>
      <w:r w:rsidR="00C65C24" w:rsidRPr="002A3279">
        <w:rPr>
          <w:rFonts w:cs="Times New Roman"/>
          <w:color w:val="000000"/>
          <w:sz w:val="28"/>
          <w:szCs w:val="28"/>
        </w:rPr>
        <w:t>равным</w:t>
      </w:r>
      <w:proofErr w:type="gramEnd"/>
      <w:r w:rsidR="00C65C24" w:rsidRPr="002A3279">
        <w:rPr>
          <w:rFonts w:cs="Times New Roman"/>
          <w:color w:val="000000"/>
          <w:sz w:val="28"/>
          <w:szCs w:val="28"/>
        </w:rPr>
        <w:t>: для существующих общественных зданий - 0,</w:t>
      </w:r>
      <w:r w:rsidR="00C65C24">
        <w:rPr>
          <w:rFonts w:cs="Times New Roman"/>
          <w:color w:val="000000"/>
          <w:sz w:val="28"/>
          <w:szCs w:val="28"/>
        </w:rPr>
        <w:t>7</w:t>
      </w:r>
      <w:r w:rsidR="00C65C24" w:rsidRPr="002A3279">
        <w:rPr>
          <w:rFonts w:cs="Times New Roman"/>
          <w:color w:val="000000"/>
          <w:sz w:val="28"/>
          <w:szCs w:val="28"/>
        </w:rPr>
        <w:t>, для вновь проектируемых - 0,</w:t>
      </w:r>
      <w:r w:rsidR="00C65C24">
        <w:rPr>
          <w:rFonts w:cs="Times New Roman"/>
          <w:color w:val="000000"/>
          <w:sz w:val="28"/>
          <w:szCs w:val="28"/>
        </w:rPr>
        <w:t>7</w:t>
      </w:r>
      <w:r w:rsidR="00C65C24" w:rsidRPr="002A3279">
        <w:rPr>
          <w:rFonts w:cs="Times New Roman"/>
          <w:color w:val="000000"/>
          <w:sz w:val="28"/>
          <w:szCs w:val="28"/>
        </w:rPr>
        <w:t xml:space="preserve">. </w:t>
      </w:r>
    </w:p>
    <w:p w:rsidR="00C65C24" w:rsidRPr="002A3279" w:rsidRDefault="00C65C24" w:rsidP="00AF6361">
      <w:pPr>
        <w:pStyle w:val="af5"/>
        <w:numPr>
          <w:ilvl w:val="0"/>
          <w:numId w:val="18"/>
        </w:numPr>
        <w:spacing w:after="0"/>
        <w:jc w:val="both"/>
        <w:rPr>
          <w:rFonts w:cs="Times New Roman"/>
          <w:color w:val="000000"/>
          <w:sz w:val="28"/>
          <w:szCs w:val="28"/>
        </w:rPr>
      </w:pPr>
      <w:r w:rsidRPr="002A3279">
        <w:rPr>
          <w:rFonts w:cs="Times New Roman"/>
          <w:color w:val="000000"/>
          <w:sz w:val="28"/>
          <w:szCs w:val="28"/>
        </w:rPr>
        <w:t>- укрупненный показатель максимального теплового потока на отопление жилых зданий на один кв. м общей площади;</w:t>
      </w:r>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A - жилая отапливаемая площадь, кв. м;</w:t>
      </w:r>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m - расчетная численность населения, обеспечиваемая горячим водоснабжением, чел.;</w:t>
      </w:r>
    </w:p>
    <w:p w:rsidR="00C65C24" w:rsidRPr="002A3279" w:rsidRDefault="00C65C24" w:rsidP="00AF6361">
      <w:pPr>
        <w:pStyle w:val="af5"/>
        <w:numPr>
          <w:ilvl w:val="0"/>
          <w:numId w:val="19"/>
        </w:numPr>
        <w:spacing w:after="0"/>
        <w:jc w:val="both"/>
        <w:rPr>
          <w:rFonts w:cs="Times New Roman"/>
          <w:color w:val="000000"/>
          <w:sz w:val="28"/>
          <w:szCs w:val="28"/>
        </w:rPr>
      </w:pPr>
      <w:r w:rsidRPr="002A3279">
        <w:rPr>
          <w:rFonts w:cs="Times New Roman"/>
          <w:color w:val="000000"/>
          <w:sz w:val="28"/>
          <w:szCs w:val="28"/>
        </w:rPr>
        <w:t xml:space="preserve">- укрупненный показатель среднего теплового потока на горячее водоснабжение, </w:t>
      </w:r>
      <w:proofErr w:type="gramStart"/>
      <w:r w:rsidRPr="002A3279">
        <w:rPr>
          <w:rFonts w:cs="Times New Roman"/>
          <w:color w:val="000000"/>
          <w:sz w:val="28"/>
          <w:szCs w:val="28"/>
        </w:rPr>
        <w:t>Вт</w:t>
      </w:r>
      <w:proofErr w:type="gramEnd"/>
      <w:r w:rsidRPr="002A3279">
        <w:rPr>
          <w:rFonts w:cs="Times New Roman"/>
          <w:color w:val="000000"/>
          <w:sz w:val="28"/>
          <w:szCs w:val="28"/>
        </w:rPr>
        <w:t>/чел.</w:t>
      </w:r>
    </w:p>
    <w:p w:rsidR="00C65C24" w:rsidRPr="00382A02"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Потери теплоты в тепловых сетях следует определять расчетом с учетом тепловых потерь через изолированные поверхности трубопроводов и со среднегодовыми утечками теплоносителя.</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Земельные участки для размещения котельных выбираются в соответствии со схемой теплоснабжения</w:t>
      </w:r>
      <w:r>
        <w:rPr>
          <w:rFonts w:cs="Times New Roman"/>
          <w:color w:val="000000"/>
          <w:sz w:val="28"/>
          <w:szCs w:val="28"/>
        </w:rPr>
        <w:t xml:space="preserve"> и</w:t>
      </w:r>
      <w:r w:rsidRPr="00382A02">
        <w:rPr>
          <w:rFonts w:cs="Times New Roman"/>
          <w:color w:val="000000"/>
          <w:sz w:val="28"/>
          <w:szCs w:val="28"/>
        </w:rPr>
        <w:t xml:space="preserve"> проектами планировки</w:t>
      </w:r>
      <w:r>
        <w:rPr>
          <w:rFonts w:cs="Times New Roman"/>
          <w:color w:val="000000"/>
          <w:sz w:val="28"/>
          <w:szCs w:val="28"/>
        </w:rPr>
        <w:t>.</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Размеры земельных участков для отдельно стоящих котельных, размещаемых в районах жилой застройки, следует принимать по таблице </w:t>
      </w:r>
      <w:r>
        <w:rPr>
          <w:rFonts w:cs="Times New Roman"/>
          <w:color w:val="000000"/>
          <w:sz w:val="28"/>
          <w:szCs w:val="28"/>
        </w:rPr>
        <w:t>3</w:t>
      </w:r>
      <w:r w:rsidR="00ED76E6">
        <w:rPr>
          <w:rFonts w:cs="Times New Roman"/>
          <w:color w:val="000000"/>
          <w:sz w:val="28"/>
          <w:szCs w:val="28"/>
        </w:rPr>
        <w:t>2</w:t>
      </w:r>
      <w:r>
        <w:rPr>
          <w:rFonts w:cs="Times New Roman"/>
          <w:color w:val="000000"/>
          <w:sz w:val="28"/>
          <w:szCs w:val="28"/>
        </w:rPr>
        <w:t>.</w:t>
      </w:r>
    </w:p>
    <w:p w:rsidR="00C65C24" w:rsidRPr="00382A02" w:rsidRDefault="00C65C24" w:rsidP="00AF6361">
      <w:pPr>
        <w:pStyle w:val="af5"/>
        <w:spacing w:after="0"/>
        <w:ind w:firstLine="732"/>
        <w:jc w:val="both"/>
        <w:rPr>
          <w:rFonts w:cs="Times New Roman"/>
          <w:sz w:val="28"/>
          <w:szCs w:val="28"/>
        </w:rPr>
      </w:pPr>
    </w:p>
    <w:p w:rsidR="00C65C24" w:rsidRPr="00634C55" w:rsidRDefault="00C65C24" w:rsidP="00AF6361">
      <w:pPr>
        <w:pStyle w:val="af5"/>
        <w:spacing w:after="0"/>
        <w:ind w:firstLine="732"/>
        <w:jc w:val="right"/>
        <w:rPr>
          <w:rFonts w:cs="Times New Roman"/>
          <w:color w:val="000000"/>
          <w:sz w:val="28"/>
          <w:szCs w:val="28"/>
        </w:rPr>
      </w:pPr>
      <w:r w:rsidRPr="00382A02">
        <w:rPr>
          <w:rFonts w:cs="Times New Roman"/>
          <w:color w:val="000000"/>
          <w:sz w:val="28"/>
          <w:szCs w:val="28"/>
          <w:lang w:val="en-US"/>
        </w:rPr>
        <w:t>Таблица</w:t>
      </w:r>
      <w:r>
        <w:rPr>
          <w:rFonts w:cs="Times New Roman"/>
          <w:color w:val="000000"/>
          <w:sz w:val="28"/>
          <w:szCs w:val="28"/>
        </w:rPr>
        <w:t>3</w:t>
      </w:r>
      <w:r w:rsidR="00ED76E6">
        <w:rPr>
          <w:rFonts w:cs="Times New Roman"/>
          <w:color w:val="000000"/>
          <w:sz w:val="28"/>
          <w:szCs w:val="28"/>
        </w:rPr>
        <w:t>2</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464"/>
        <w:gridCol w:w="2357"/>
        <w:gridCol w:w="2830"/>
      </w:tblGrid>
      <w:tr w:rsidR="00C65C24" w:rsidRPr="00634C55" w:rsidTr="00966CC1">
        <w:tc>
          <w:tcPr>
            <w:tcW w:w="4464" w:type="dxa"/>
            <w:vMerge w:val="restart"/>
            <w:shd w:val="clear" w:color="auto" w:fill="EEECE1"/>
          </w:tcPr>
          <w:p w:rsidR="00C65C24" w:rsidRPr="00966CC1" w:rsidRDefault="00C65C24" w:rsidP="00733BE4">
            <w:pPr>
              <w:autoSpaceDE w:val="0"/>
              <w:snapToGrid w:val="0"/>
              <w:rPr>
                <w:rFonts w:ascii="Times New Roman" w:hAnsi="Times New Roman"/>
                <w:b/>
                <w:bCs/>
                <w:sz w:val="24"/>
                <w:szCs w:val="24"/>
              </w:rPr>
            </w:pPr>
            <w:r w:rsidRPr="00966CC1">
              <w:rPr>
                <w:rFonts w:ascii="Times New Roman" w:eastAsia="TimesNewRoman" w:hAnsi="Times New Roman"/>
                <w:b/>
                <w:bCs/>
                <w:sz w:val="24"/>
                <w:szCs w:val="24"/>
              </w:rPr>
              <w:t>Теплопроизводительность котельных</w:t>
            </w:r>
            <w:r w:rsidRPr="00966CC1">
              <w:rPr>
                <w:rFonts w:ascii="Times New Roman" w:hAnsi="Times New Roman"/>
                <w:b/>
                <w:bCs/>
                <w:sz w:val="24"/>
                <w:szCs w:val="24"/>
              </w:rPr>
              <w:t>,</w:t>
            </w:r>
          </w:p>
          <w:p w:rsidR="00C65C24" w:rsidRPr="00966CC1" w:rsidRDefault="00C65C24" w:rsidP="00733BE4">
            <w:pPr>
              <w:autoSpaceDE w:val="0"/>
              <w:rPr>
                <w:rFonts w:ascii="Times New Roman" w:hAnsi="Times New Roman"/>
                <w:b/>
                <w:bCs/>
                <w:sz w:val="24"/>
                <w:szCs w:val="24"/>
              </w:rPr>
            </w:pPr>
            <w:r w:rsidRPr="00966CC1">
              <w:rPr>
                <w:rFonts w:ascii="Times New Roman" w:eastAsia="TimesNewRoman" w:hAnsi="Times New Roman"/>
                <w:b/>
                <w:bCs/>
                <w:sz w:val="24"/>
                <w:szCs w:val="24"/>
              </w:rPr>
              <w:t>Гкал</w:t>
            </w:r>
            <w:r w:rsidRPr="00966CC1">
              <w:rPr>
                <w:rFonts w:ascii="Times New Roman" w:hAnsi="Times New Roman"/>
                <w:b/>
                <w:bCs/>
                <w:sz w:val="24"/>
                <w:szCs w:val="24"/>
              </w:rPr>
              <w:t>/</w:t>
            </w:r>
            <w:proofErr w:type="gramStart"/>
            <w:r w:rsidRPr="00966CC1">
              <w:rPr>
                <w:rFonts w:ascii="Times New Roman" w:eastAsia="TimesNewRoman" w:hAnsi="Times New Roman"/>
                <w:b/>
                <w:bCs/>
                <w:sz w:val="24"/>
                <w:szCs w:val="24"/>
              </w:rPr>
              <w:t>ч</w:t>
            </w:r>
            <w:r w:rsidRPr="00966CC1">
              <w:rPr>
                <w:rFonts w:ascii="Times New Roman" w:hAnsi="Times New Roman"/>
                <w:b/>
                <w:bCs/>
                <w:sz w:val="24"/>
                <w:szCs w:val="24"/>
              </w:rPr>
              <w:t>(</w:t>
            </w:r>
            <w:proofErr w:type="gramEnd"/>
            <w:r w:rsidRPr="00966CC1">
              <w:rPr>
                <w:rFonts w:ascii="Times New Roman" w:eastAsia="TimesNewRoman" w:hAnsi="Times New Roman"/>
                <w:b/>
                <w:bCs/>
                <w:sz w:val="24"/>
                <w:szCs w:val="24"/>
              </w:rPr>
              <w:t>МВт</w:t>
            </w:r>
            <w:r w:rsidRPr="00966CC1">
              <w:rPr>
                <w:rFonts w:ascii="Times New Roman" w:hAnsi="Times New Roman"/>
                <w:b/>
                <w:bCs/>
                <w:sz w:val="24"/>
                <w:szCs w:val="24"/>
              </w:rPr>
              <w:t>)</w:t>
            </w:r>
          </w:p>
        </w:tc>
        <w:tc>
          <w:tcPr>
            <w:tcW w:w="5187" w:type="dxa"/>
            <w:gridSpan w:val="2"/>
            <w:shd w:val="clear" w:color="auto" w:fill="EEECE1"/>
          </w:tcPr>
          <w:p w:rsidR="00C65C24" w:rsidRPr="00966CC1" w:rsidRDefault="00C65C24" w:rsidP="00733BE4">
            <w:pPr>
              <w:autoSpaceDE w:val="0"/>
              <w:snapToGrid w:val="0"/>
              <w:rPr>
                <w:rFonts w:ascii="Times New Roman" w:hAnsi="Times New Roman"/>
                <w:b/>
                <w:bCs/>
                <w:sz w:val="24"/>
                <w:szCs w:val="24"/>
              </w:rPr>
            </w:pPr>
            <w:r w:rsidRPr="00966CC1">
              <w:rPr>
                <w:rFonts w:ascii="Times New Roman" w:eastAsia="TimesNewRoman" w:hAnsi="Times New Roman"/>
                <w:b/>
                <w:bCs/>
                <w:sz w:val="24"/>
                <w:szCs w:val="24"/>
              </w:rPr>
              <w:t>Размеры земельных участков</w:t>
            </w:r>
            <w:r w:rsidRPr="00966CC1">
              <w:rPr>
                <w:rFonts w:ascii="Times New Roman" w:hAnsi="Times New Roman"/>
                <w:b/>
                <w:bCs/>
                <w:sz w:val="24"/>
                <w:szCs w:val="24"/>
              </w:rPr>
              <w:t xml:space="preserve">, </w:t>
            </w:r>
            <w:proofErr w:type="gramStart"/>
            <w:r w:rsidRPr="00966CC1">
              <w:rPr>
                <w:rFonts w:ascii="Times New Roman" w:eastAsia="TimesNewRoman" w:hAnsi="Times New Roman"/>
                <w:b/>
                <w:bCs/>
                <w:sz w:val="24"/>
                <w:szCs w:val="24"/>
              </w:rPr>
              <w:t>га</w:t>
            </w:r>
            <w:proofErr w:type="gramEnd"/>
            <w:r w:rsidRPr="00966CC1">
              <w:rPr>
                <w:rFonts w:ascii="Times New Roman" w:hAnsi="Times New Roman"/>
                <w:b/>
                <w:bCs/>
                <w:sz w:val="24"/>
                <w:szCs w:val="24"/>
              </w:rPr>
              <w:t xml:space="preserve">, </w:t>
            </w:r>
            <w:r w:rsidRPr="00966CC1">
              <w:rPr>
                <w:rFonts w:ascii="Times New Roman" w:eastAsia="TimesNewRoman" w:hAnsi="Times New Roman"/>
                <w:b/>
                <w:bCs/>
                <w:sz w:val="24"/>
                <w:szCs w:val="24"/>
              </w:rPr>
              <w:t>котельных</w:t>
            </w:r>
            <w:r w:rsidRPr="00966CC1">
              <w:rPr>
                <w:rFonts w:ascii="Times New Roman" w:hAnsi="Times New Roman"/>
                <w:b/>
                <w:bCs/>
                <w:sz w:val="24"/>
                <w:szCs w:val="24"/>
              </w:rPr>
              <w:t>,</w:t>
            </w:r>
          </w:p>
          <w:p w:rsidR="00C65C24" w:rsidRPr="00966CC1" w:rsidRDefault="00C65C24" w:rsidP="00733BE4">
            <w:pPr>
              <w:autoSpaceDE w:val="0"/>
              <w:rPr>
                <w:rFonts w:ascii="Times New Roman" w:eastAsia="TimesNewRoman" w:hAnsi="Times New Roman"/>
                <w:b/>
                <w:bCs/>
                <w:sz w:val="24"/>
                <w:szCs w:val="24"/>
              </w:rPr>
            </w:pPr>
            <w:r w:rsidRPr="00966CC1">
              <w:rPr>
                <w:rFonts w:ascii="Times New Roman" w:eastAsia="TimesNewRoman" w:hAnsi="Times New Roman"/>
                <w:b/>
                <w:bCs/>
                <w:sz w:val="24"/>
                <w:szCs w:val="24"/>
              </w:rPr>
              <w:t>Работающих</w:t>
            </w:r>
          </w:p>
        </w:tc>
      </w:tr>
      <w:tr w:rsidR="00C65C24" w:rsidRPr="00634C55" w:rsidTr="00966CC1">
        <w:tc>
          <w:tcPr>
            <w:tcW w:w="4464" w:type="dxa"/>
            <w:vMerge/>
            <w:shd w:val="clear" w:color="auto" w:fill="EEECE1"/>
          </w:tcPr>
          <w:p w:rsidR="00C65C24" w:rsidRPr="00966CC1" w:rsidRDefault="00C65C24" w:rsidP="00733BE4">
            <w:pPr>
              <w:pStyle w:val="af7"/>
              <w:snapToGrid w:val="0"/>
              <w:rPr>
                <w:rFonts w:cs="Times New Roman"/>
                <w:b/>
                <w:bCs/>
              </w:rPr>
            </w:pPr>
          </w:p>
        </w:tc>
        <w:tc>
          <w:tcPr>
            <w:tcW w:w="2357" w:type="dxa"/>
            <w:shd w:val="clear" w:color="auto" w:fill="EEECE1"/>
          </w:tcPr>
          <w:p w:rsidR="00C65C24" w:rsidRPr="00966CC1" w:rsidRDefault="00C65C24" w:rsidP="00733BE4">
            <w:pPr>
              <w:pStyle w:val="af7"/>
              <w:autoSpaceDE w:val="0"/>
              <w:snapToGrid w:val="0"/>
              <w:rPr>
                <w:rFonts w:eastAsia="TimesNewRoman" w:cs="Times New Roman"/>
                <w:b/>
                <w:bCs/>
              </w:rPr>
            </w:pPr>
            <w:r w:rsidRPr="00966CC1">
              <w:rPr>
                <w:rFonts w:eastAsia="TimesNewRoman" w:cs="Times New Roman"/>
                <w:b/>
                <w:bCs/>
              </w:rPr>
              <w:t>на твердом топливе</w:t>
            </w:r>
          </w:p>
        </w:tc>
        <w:tc>
          <w:tcPr>
            <w:tcW w:w="2830" w:type="dxa"/>
            <w:shd w:val="clear" w:color="auto" w:fill="EEECE1"/>
          </w:tcPr>
          <w:p w:rsidR="00C65C24" w:rsidRPr="00966CC1" w:rsidRDefault="00C65C24" w:rsidP="00733BE4">
            <w:pPr>
              <w:pStyle w:val="af7"/>
              <w:autoSpaceDE w:val="0"/>
              <w:snapToGrid w:val="0"/>
              <w:rPr>
                <w:rFonts w:eastAsia="TimesNewRoman" w:cs="Times New Roman"/>
                <w:b/>
                <w:bCs/>
              </w:rPr>
            </w:pPr>
            <w:r w:rsidRPr="00966CC1">
              <w:rPr>
                <w:rFonts w:eastAsia="TimesNewRoman" w:cs="Times New Roman"/>
                <w:b/>
                <w:bCs/>
              </w:rPr>
              <w:t>на газомазутном топливе</w:t>
            </w:r>
          </w:p>
        </w:tc>
      </w:tr>
      <w:tr w:rsidR="00C65C24" w:rsidRPr="00634C55" w:rsidTr="00733BE4">
        <w:tc>
          <w:tcPr>
            <w:tcW w:w="4464" w:type="dxa"/>
          </w:tcPr>
          <w:p w:rsidR="00C65C24" w:rsidRPr="00634C55" w:rsidRDefault="00C65C24" w:rsidP="00733BE4">
            <w:pPr>
              <w:pStyle w:val="af7"/>
              <w:snapToGrid w:val="0"/>
              <w:rPr>
                <w:rFonts w:cs="Times New Roman"/>
              </w:rPr>
            </w:pPr>
            <w:r w:rsidRPr="00634C55">
              <w:rPr>
                <w:rFonts w:cs="Times New Roman"/>
              </w:rPr>
              <w:t xml:space="preserve">до 5   </w:t>
            </w:r>
          </w:p>
        </w:tc>
        <w:tc>
          <w:tcPr>
            <w:tcW w:w="2357" w:type="dxa"/>
          </w:tcPr>
          <w:p w:rsidR="00C65C24" w:rsidRPr="00634C55" w:rsidRDefault="00C65C24" w:rsidP="00733BE4">
            <w:pPr>
              <w:pStyle w:val="af7"/>
              <w:snapToGrid w:val="0"/>
              <w:rPr>
                <w:rFonts w:cs="Times New Roman"/>
              </w:rPr>
            </w:pPr>
            <w:r w:rsidRPr="00634C55">
              <w:rPr>
                <w:rFonts w:cs="Times New Roman"/>
              </w:rPr>
              <w:t>0,7</w:t>
            </w:r>
          </w:p>
        </w:tc>
        <w:tc>
          <w:tcPr>
            <w:tcW w:w="2830" w:type="dxa"/>
          </w:tcPr>
          <w:p w:rsidR="00C65C24" w:rsidRPr="00634C55" w:rsidRDefault="00C65C24" w:rsidP="00733BE4">
            <w:pPr>
              <w:pStyle w:val="af7"/>
              <w:snapToGrid w:val="0"/>
              <w:rPr>
                <w:rFonts w:cs="Times New Roman"/>
              </w:rPr>
            </w:pPr>
            <w:r w:rsidRPr="00634C55">
              <w:rPr>
                <w:rFonts w:cs="Times New Roman"/>
              </w:rPr>
              <w:t>0,7</w:t>
            </w:r>
          </w:p>
        </w:tc>
      </w:tr>
      <w:tr w:rsidR="00C65C24" w:rsidRPr="00634C55" w:rsidTr="00733BE4">
        <w:tc>
          <w:tcPr>
            <w:tcW w:w="4464" w:type="dxa"/>
          </w:tcPr>
          <w:p w:rsidR="00C65C24" w:rsidRPr="00634C55" w:rsidRDefault="00C65C24" w:rsidP="00733BE4">
            <w:pPr>
              <w:pStyle w:val="af7"/>
              <w:snapToGrid w:val="0"/>
              <w:rPr>
                <w:rFonts w:cs="Times New Roman"/>
              </w:rPr>
            </w:pPr>
            <w:r w:rsidRPr="00634C55">
              <w:rPr>
                <w:rFonts w:eastAsia="TimesNewRoman" w:cs="Times New Roman"/>
              </w:rPr>
              <w:t xml:space="preserve">от </w:t>
            </w:r>
            <w:r w:rsidRPr="00634C55">
              <w:rPr>
                <w:rFonts w:eastAsia="Times New Roman" w:cs="Times New Roman"/>
              </w:rPr>
              <w:t xml:space="preserve">5 </w:t>
            </w:r>
            <w:r w:rsidRPr="00634C55">
              <w:rPr>
                <w:rFonts w:eastAsia="TimesNewRoman" w:cs="Times New Roman"/>
              </w:rPr>
              <w:t xml:space="preserve">до </w:t>
            </w:r>
            <w:r w:rsidRPr="00634C55">
              <w:rPr>
                <w:rFonts w:eastAsia="Times New Roman" w:cs="Times New Roman"/>
              </w:rPr>
              <w:t>10 (</w:t>
            </w:r>
            <w:r w:rsidRPr="00634C55">
              <w:rPr>
                <w:rFonts w:eastAsia="TimesNewRoman" w:cs="Times New Roman"/>
              </w:rPr>
              <w:t xml:space="preserve">от </w:t>
            </w:r>
            <w:r w:rsidRPr="00634C55">
              <w:rPr>
                <w:rFonts w:eastAsia="Times New Roman" w:cs="Times New Roman"/>
              </w:rPr>
              <w:t xml:space="preserve">6 </w:t>
            </w:r>
            <w:r w:rsidRPr="00634C55">
              <w:rPr>
                <w:rFonts w:eastAsia="TimesNewRoman" w:cs="Times New Roman"/>
              </w:rPr>
              <w:t xml:space="preserve">до </w:t>
            </w:r>
            <w:r w:rsidRPr="00634C55">
              <w:rPr>
                <w:rFonts w:eastAsia="Times New Roman" w:cs="Times New Roman"/>
              </w:rPr>
              <w:t>12)</w:t>
            </w:r>
          </w:p>
        </w:tc>
        <w:tc>
          <w:tcPr>
            <w:tcW w:w="2357" w:type="dxa"/>
          </w:tcPr>
          <w:p w:rsidR="00C65C24" w:rsidRPr="00634C55" w:rsidRDefault="00C65C24" w:rsidP="00733BE4">
            <w:pPr>
              <w:pStyle w:val="af7"/>
              <w:snapToGrid w:val="0"/>
              <w:rPr>
                <w:rFonts w:cs="Times New Roman"/>
              </w:rPr>
            </w:pPr>
            <w:r w:rsidRPr="00634C55">
              <w:rPr>
                <w:rFonts w:cs="Times New Roman"/>
              </w:rPr>
              <w:t>1,0</w:t>
            </w:r>
          </w:p>
        </w:tc>
        <w:tc>
          <w:tcPr>
            <w:tcW w:w="2830" w:type="dxa"/>
          </w:tcPr>
          <w:p w:rsidR="00C65C24" w:rsidRPr="00634C55" w:rsidRDefault="00C65C24" w:rsidP="00733BE4">
            <w:pPr>
              <w:pStyle w:val="af7"/>
              <w:snapToGrid w:val="0"/>
              <w:rPr>
                <w:rFonts w:cs="Times New Roman"/>
              </w:rPr>
            </w:pPr>
            <w:r w:rsidRPr="00634C55">
              <w:rPr>
                <w:rFonts w:cs="Times New Roman"/>
              </w:rPr>
              <w:t>1,0</w:t>
            </w:r>
          </w:p>
        </w:tc>
      </w:tr>
      <w:tr w:rsidR="00C65C24" w:rsidRPr="00634C55" w:rsidTr="00733BE4">
        <w:tc>
          <w:tcPr>
            <w:tcW w:w="4464" w:type="dxa"/>
          </w:tcPr>
          <w:p w:rsidR="00C65C24" w:rsidRPr="00634C55" w:rsidRDefault="00C65C24" w:rsidP="00733BE4">
            <w:pPr>
              <w:pStyle w:val="af7"/>
              <w:snapToGrid w:val="0"/>
              <w:rPr>
                <w:rFonts w:cs="Times New Roman"/>
              </w:rPr>
            </w:pPr>
            <w:r w:rsidRPr="00634C55">
              <w:rPr>
                <w:rFonts w:eastAsia="TimesNewRoman" w:cs="Times New Roman"/>
              </w:rPr>
              <w:t xml:space="preserve">от </w:t>
            </w:r>
            <w:r w:rsidRPr="00634C55">
              <w:rPr>
                <w:rFonts w:eastAsia="Times New Roman" w:cs="Times New Roman"/>
              </w:rPr>
              <w:t xml:space="preserve">10 </w:t>
            </w:r>
            <w:r w:rsidRPr="00634C55">
              <w:rPr>
                <w:rFonts w:eastAsia="TimesNewRoman" w:cs="Times New Roman"/>
              </w:rPr>
              <w:t xml:space="preserve">до </w:t>
            </w:r>
            <w:r w:rsidRPr="00634C55">
              <w:rPr>
                <w:rFonts w:eastAsia="Times New Roman" w:cs="Times New Roman"/>
              </w:rPr>
              <w:t>50 (</w:t>
            </w:r>
            <w:r w:rsidRPr="00634C55">
              <w:rPr>
                <w:rFonts w:eastAsia="TimesNewRoman" w:cs="Times New Roman"/>
              </w:rPr>
              <w:t xml:space="preserve">от </w:t>
            </w:r>
            <w:r w:rsidRPr="00634C55">
              <w:rPr>
                <w:rFonts w:eastAsia="Times New Roman" w:cs="Times New Roman"/>
              </w:rPr>
              <w:t xml:space="preserve">12 </w:t>
            </w:r>
            <w:r w:rsidRPr="00634C55">
              <w:rPr>
                <w:rFonts w:eastAsia="TimesNewRoman" w:cs="Times New Roman"/>
              </w:rPr>
              <w:t xml:space="preserve">до </w:t>
            </w:r>
            <w:r w:rsidRPr="00634C55">
              <w:rPr>
                <w:rFonts w:eastAsia="Times New Roman" w:cs="Times New Roman"/>
              </w:rPr>
              <w:t>58)</w:t>
            </w:r>
          </w:p>
        </w:tc>
        <w:tc>
          <w:tcPr>
            <w:tcW w:w="2357" w:type="dxa"/>
          </w:tcPr>
          <w:p w:rsidR="00C65C24" w:rsidRPr="00634C55" w:rsidRDefault="00C65C24" w:rsidP="00733BE4">
            <w:pPr>
              <w:pStyle w:val="af7"/>
              <w:snapToGrid w:val="0"/>
              <w:rPr>
                <w:rFonts w:cs="Times New Roman"/>
              </w:rPr>
            </w:pPr>
            <w:r w:rsidRPr="00634C55">
              <w:rPr>
                <w:rFonts w:cs="Times New Roman"/>
              </w:rPr>
              <w:t>2,0</w:t>
            </w:r>
          </w:p>
        </w:tc>
        <w:tc>
          <w:tcPr>
            <w:tcW w:w="2830" w:type="dxa"/>
          </w:tcPr>
          <w:p w:rsidR="00C65C24" w:rsidRPr="00634C55" w:rsidRDefault="00C65C24" w:rsidP="00733BE4">
            <w:pPr>
              <w:pStyle w:val="af7"/>
              <w:snapToGrid w:val="0"/>
              <w:rPr>
                <w:rFonts w:cs="Times New Roman"/>
              </w:rPr>
            </w:pPr>
            <w:r w:rsidRPr="00634C55">
              <w:rPr>
                <w:rFonts w:cs="Times New Roman"/>
              </w:rPr>
              <w:t>1,5</w:t>
            </w:r>
          </w:p>
        </w:tc>
      </w:tr>
      <w:tr w:rsidR="00C65C24" w:rsidRPr="00634C55" w:rsidTr="00733BE4">
        <w:tc>
          <w:tcPr>
            <w:tcW w:w="4464" w:type="dxa"/>
          </w:tcPr>
          <w:p w:rsidR="00C65C24" w:rsidRPr="00634C55" w:rsidRDefault="00C65C24" w:rsidP="00733BE4">
            <w:pPr>
              <w:pStyle w:val="af7"/>
              <w:snapToGrid w:val="0"/>
              <w:rPr>
                <w:rFonts w:cs="Times New Roman"/>
              </w:rPr>
            </w:pPr>
            <w:r w:rsidRPr="00634C55">
              <w:rPr>
                <w:rFonts w:eastAsia="TimesNewRoman" w:cs="Times New Roman"/>
              </w:rPr>
              <w:lastRenderedPageBreak/>
              <w:t xml:space="preserve">от </w:t>
            </w:r>
            <w:r w:rsidRPr="00634C55">
              <w:rPr>
                <w:rFonts w:eastAsia="Times New Roman" w:cs="Times New Roman"/>
              </w:rPr>
              <w:t xml:space="preserve">50 </w:t>
            </w:r>
            <w:r w:rsidRPr="00634C55">
              <w:rPr>
                <w:rFonts w:eastAsia="TimesNewRoman" w:cs="Times New Roman"/>
              </w:rPr>
              <w:t xml:space="preserve">до </w:t>
            </w:r>
            <w:r w:rsidRPr="00634C55">
              <w:rPr>
                <w:rFonts w:eastAsia="Times New Roman" w:cs="Times New Roman"/>
              </w:rPr>
              <w:t>100 (</w:t>
            </w:r>
            <w:r w:rsidRPr="00634C55">
              <w:rPr>
                <w:rFonts w:eastAsia="TimesNewRoman" w:cs="Times New Roman"/>
              </w:rPr>
              <w:t xml:space="preserve">от </w:t>
            </w:r>
            <w:r w:rsidRPr="00634C55">
              <w:rPr>
                <w:rFonts w:eastAsia="Times New Roman" w:cs="Times New Roman"/>
              </w:rPr>
              <w:t xml:space="preserve">58 </w:t>
            </w:r>
            <w:r w:rsidRPr="00634C55">
              <w:rPr>
                <w:rFonts w:eastAsia="TimesNewRoman" w:cs="Times New Roman"/>
              </w:rPr>
              <w:t xml:space="preserve">до </w:t>
            </w:r>
            <w:r w:rsidRPr="00634C55">
              <w:rPr>
                <w:rFonts w:eastAsia="Times New Roman" w:cs="Times New Roman"/>
              </w:rPr>
              <w:t>116)</w:t>
            </w:r>
          </w:p>
        </w:tc>
        <w:tc>
          <w:tcPr>
            <w:tcW w:w="2357" w:type="dxa"/>
          </w:tcPr>
          <w:p w:rsidR="00C65C24" w:rsidRPr="00634C55" w:rsidRDefault="00C65C24" w:rsidP="00733BE4">
            <w:pPr>
              <w:pStyle w:val="af7"/>
              <w:snapToGrid w:val="0"/>
              <w:rPr>
                <w:rFonts w:cs="Times New Roman"/>
              </w:rPr>
            </w:pPr>
            <w:r w:rsidRPr="00634C55">
              <w:rPr>
                <w:rFonts w:cs="Times New Roman"/>
              </w:rPr>
              <w:t>3,0</w:t>
            </w:r>
          </w:p>
        </w:tc>
        <w:tc>
          <w:tcPr>
            <w:tcW w:w="2830" w:type="dxa"/>
          </w:tcPr>
          <w:p w:rsidR="00C65C24" w:rsidRPr="00634C55" w:rsidRDefault="00C65C24" w:rsidP="00733BE4">
            <w:pPr>
              <w:pStyle w:val="af7"/>
              <w:snapToGrid w:val="0"/>
              <w:rPr>
                <w:rFonts w:cs="Times New Roman"/>
              </w:rPr>
            </w:pPr>
            <w:r w:rsidRPr="00634C55">
              <w:rPr>
                <w:rFonts w:cs="Times New Roman"/>
              </w:rPr>
              <w:t>2,5</w:t>
            </w:r>
          </w:p>
        </w:tc>
      </w:tr>
      <w:tr w:rsidR="00C65C24" w:rsidRPr="00634C55" w:rsidTr="00733BE4">
        <w:tc>
          <w:tcPr>
            <w:tcW w:w="4464" w:type="dxa"/>
          </w:tcPr>
          <w:p w:rsidR="00C65C24" w:rsidRPr="00634C55" w:rsidRDefault="00C65C24" w:rsidP="00733BE4">
            <w:pPr>
              <w:pStyle w:val="af7"/>
              <w:snapToGrid w:val="0"/>
              <w:rPr>
                <w:rFonts w:cs="Times New Roman"/>
              </w:rPr>
            </w:pPr>
            <w:r w:rsidRPr="00634C55">
              <w:rPr>
                <w:rFonts w:eastAsia="TimesNewRoman" w:cs="Times New Roman"/>
              </w:rPr>
              <w:t xml:space="preserve">от </w:t>
            </w:r>
            <w:r w:rsidRPr="00634C55">
              <w:rPr>
                <w:rFonts w:eastAsia="Times New Roman" w:cs="Times New Roman"/>
              </w:rPr>
              <w:t xml:space="preserve">100 </w:t>
            </w:r>
            <w:r w:rsidRPr="00634C55">
              <w:rPr>
                <w:rFonts w:eastAsia="TimesNewRoman" w:cs="Times New Roman"/>
              </w:rPr>
              <w:t xml:space="preserve">до </w:t>
            </w:r>
            <w:r w:rsidRPr="00634C55">
              <w:rPr>
                <w:rFonts w:eastAsia="Times New Roman" w:cs="Times New Roman"/>
              </w:rPr>
              <w:t>200 (</w:t>
            </w:r>
            <w:r w:rsidRPr="00634C55">
              <w:rPr>
                <w:rFonts w:eastAsia="TimesNewRoman" w:cs="Times New Roman"/>
              </w:rPr>
              <w:t xml:space="preserve">от </w:t>
            </w:r>
            <w:r w:rsidRPr="00634C55">
              <w:rPr>
                <w:rFonts w:eastAsia="Times New Roman" w:cs="Times New Roman"/>
              </w:rPr>
              <w:t>116 233)</w:t>
            </w:r>
          </w:p>
        </w:tc>
        <w:tc>
          <w:tcPr>
            <w:tcW w:w="2357" w:type="dxa"/>
          </w:tcPr>
          <w:p w:rsidR="00C65C24" w:rsidRPr="00634C55" w:rsidRDefault="00C65C24" w:rsidP="00733BE4">
            <w:pPr>
              <w:pStyle w:val="af7"/>
              <w:snapToGrid w:val="0"/>
              <w:rPr>
                <w:rFonts w:cs="Times New Roman"/>
              </w:rPr>
            </w:pPr>
            <w:r w:rsidRPr="00634C55">
              <w:rPr>
                <w:rFonts w:cs="Times New Roman"/>
              </w:rPr>
              <w:t>3,7</w:t>
            </w:r>
          </w:p>
        </w:tc>
        <w:tc>
          <w:tcPr>
            <w:tcW w:w="2830" w:type="dxa"/>
          </w:tcPr>
          <w:p w:rsidR="00C65C24" w:rsidRPr="00634C55" w:rsidRDefault="00C65C24" w:rsidP="00733BE4">
            <w:pPr>
              <w:pStyle w:val="af7"/>
              <w:snapToGrid w:val="0"/>
              <w:rPr>
                <w:rFonts w:cs="Times New Roman"/>
              </w:rPr>
            </w:pPr>
            <w:r w:rsidRPr="00634C55">
              <w:rPr>
                <w:rFonts w:cs="Times New Roman"/>
              </w:rPr>
              <w:t>3,0</w:t>
            </w:r>
          </w:p>
        </w:tc>
      </w:tr>
      <w:tr w:rsidR="00C65C24" w:rsidRPr="00634C55" w:rsidTr="00733BE4">
        <w:tc>
          <w:tcPr>
            <w:tcW w:w="4464" w:type="dxa"/>
          </w:tcPr>
          <w:p w:rsidR="00C65C24" w:rsidRPr="00634C55" w:rsidRDefault="00C65C24" w:rsidP="00733BE4">
            <w:pPr>
              <w:pStyle w:val="af7"/>
              <w:snapToGrid w:val="0"/>
              <w:rPr>
                <w:rFonts w:cs="Times New Roman"/>
              </w:rPr>
            </w:pPr>
            <w:r w:rsidRPr="00634C55">
              <w:rPr>
                <w:rFonts w:eastAsia="TimesNewRoman" w:cs="Times New Roman"/>
              </w:rPr>
              <w:t xml:space="preserve">от </w:t>
            </w:r>
            <w:r w:rsidRPr="00634C55">
              <w:rPr>
                <w:rFonts w:eastAsia="Times New Roman" w:cs="Times New Roman"/>
              </w:rPr>
              <w:t xml:space="preserve">200 </w:t>
            </w:r>
            <w:r w:rsidRPr="00634C55">
              <w:rPr>
                <w:rFonts w:eastAsia="TimesNewRoman" w:cs="Times New Roman"/>
              </w:rPr>
              <w:t xml:space="preserve">до </w:t>
            </w:r>
            <w:r w:rsidRPr="00634C55">
              <w:rPr>
                <w:rFonts w:eastAsia="Times New Roman" w:cs="Times New Roman"/>
              </w:rPr>
              <w:t>400 (</w:t>
            </w:r>
            <w:r w:rsidRPr="00634C55">
              <w:rPr>
                <w:rFonts w:eastAsia="TimesNewRoman" w:cs="Times New Roman"/>
              </w:rPr>
              <w:t xml:space="preserve">от </w:t>
            </w:r>
            <w:r w:rsidRPr="00634C55">
              <w:rPr>
                <w:rFonts w:eastAsia="Times New Roman" w:cs="Times New Roman"/>
              </w:rPr>
              <w:t>233 466)</w:t>
            </w:r>
          </w:p>
        </w:tc>
        <w:tc>
          <w:tcPr>
            <w:tcW w:w="2357" w:type="dxa"/>
          </w:tcPr>
          <w:p w:rsidR="00C65C24" w:rsidRPr="00634C55" w:rsidRDefault="00C65C24" w:rsidP="00733BE4">
            <w:pPr>
              <w:pStyle w:val="af7"/>
              <w:snapToGrid w:val="0"/>
              <w:rPr>
                <w:rFonts w:cs="Times New Roman"/>
              </w:rPr>
            </w:pPr>
            <w:r w:rsidRPr="00634C55">
              <w:rPr>
                <w:rFonts w:cs="Times New Roman"/>
              </w:rPr>
              <w:t>4,3</w:t>
            </w:r>
          </w:p>
        </w:tc>
        <w:tc>
          <w:tcPr>
            <w:tcW w:w="2830" w:type="dxa"/>
          </w:tcPr>
          <w:p w:rsidR="00C65C24" w:rsidRPr="00634C55" w:rsidRDefault="00C65C24" w:rsidP="00733BE4">
            <w:pPr>
              <w:pStyle w:val="af7"/>
              <w:snapToGrid w:val="0"/>
              <w:rPr>
                <w:rFonts w:cs="Times New Roman"/>
              </w:rPr>
            </w:pPr>
            <w:r w:rsidRPr="00634C55">
              <w:rPr>
                <w:rFonts w:cs="Times New Roman"/>
              </w:rPr>
              <w:t>3,5</w:t>
            </w:r>
          </w:p>
        </w:tc>
      </w:tr>
    </w:tbl>
    <w:p w:rsidR="00C65C24" w:rsidRPr="00382A02" w:rsidRDefault="00C65C24" w:rsidP="00AF6361">
      <w:pPr>
        <w:pStyle w:val="af5"/>
        <w:spacing w:after="0"/>
        <w:ind w:firstLine="732"/>
        <w:jc w:val="both"/>
        <w:rPr>
          <w:rFonts w:cs="Times New Roman"/>
        </w:rPr>
      </w:pPr>
    </w:p>
    <w:p w:rsidR="00C65C24" w:rsidRPr="00382A02" w:rsidRDefault="00C65C24" w:rsidP="00AF6361">
      <w:pPr>
        <w:pStyle w:val="af5"/>
        <w:spacing w:after="0"/>
        <w:ind w:firstLine="732"/>
        <w:jc w:val="both"/>
        <w:rPr>
          <w:rFonts w:cs="Times New Roman"/>
          <w:color w:val="000000"/>
          <w:sz w:val="28"/>
          <w:szCs w:val="28"/>
        </w:rPr>
      </w:pPr>
      <w:bookmarkStart w:id="48" w:name="page139"/>
      <w:bookmarkEnd w:id="48"/>
      <w:r w:rsidRPr="00382A02">
        <w:rPr>
          <w:rFonts w:cs="Times New Roman"/>
          <w:color w:val="000000"/>
          <w:sz w:val="28"/>
          <w:szCs w:val="28"/>
        </w:rPr>
        <w:t>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w:t>
      </w:r>
    </w:p>
    <w:p w:rsidR="00C65C24"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Трассы и способы прокладки тепловых сетей следует предусматривать в соответствии с требованиями СНиП 41-02-2003 </w:t>
      </w:r>
      <w:r>
        <w:rPr>
          <w:rFonts w:cs="Times New Roman"/>
          <w:color w:val="000000"/>
          <w:sz w:val="28"/>
          <w:szCs w:val="28"/>
        </w:rPr>
        <w:t>«</w:t>
      </w:r>
      <w:r w:rsidRPr="00382A02">
        <w:rPr>
          <w:rFonts w:cs="Times New Roman"/>
          <w:color w:val="000000"/>
          <w:sz w:val="28"/>
          <w:szCs w:val="28"/>
        </w:rPr>
        <w:t>Тепловые сети</w:t>
      </w:r>
      <w:r>
        <w:rPr>
          <w:rFonts w:cs="Times New Roman"/>
          <w:color w:val="000000"/>
          <w:sz w:val="28"/>
          <w:szCs w:val="28"/>
        </w:rPr>
        <w:t>»</w:t>
      </w:r>
      <w:r w:rsidRPr="00382A02">
        <w:rPr>
          <w:rFonts w:cs="Times New Roman"/>
          <w:color w:val="000000"/>
          <w:sz w:val="28"/>
          <w:szCs w:val="28"/>
        </w:rPr>
        <w:t xml:space="preserve">, СНиП </w:t>
      </w:r>
      <w:r w:rsidRPr="00382A02">
        <w:rPr>
          <w:rFonts w:cs="Times New Roman"/>
          <w:color w:val="000000"/>
          <w:sz w:val="28"/>
          <w:szCs w:val="28"/>
          <w:lang w:val="en-US"/>
        </w:rPr>
        <w:t>II</w:t>
      </w:r>
      <w:r w:rsidRPr="00382A02">
        <w:rPr>
          <w:rFonts w:cs="Times New Roman"/>
          <w:color w:val="000000"/>
          <w:sz w:val="28"/>
          <w:szCs w:val="28"/>
        </w:rPr>
        <w:t xml:space="preserve">-94-80 </w:t>
      </w:r>
      <w:r>
        <w:rPr>
          <w:rFonts w:cs="Times New Roman"/>
          <w:color w:val="000000"/>
          <w:sz w:val="28"/>
          <w:szCs w:val="28"/>
        </w:rPr>
        <w:t>«</w:t>
      </w:r>
      <w:r w:rsidRPr="00382A02">
        <w:rPr>
          <w:rFonts w:cs="Times New Roman"/>
          <w:color w:val="000000"/>
          <w:sz w:val="28"/>
          <w:szCs w:val="28"/>
        </w:rPr>
        <w:t>Подземные горные выработки</w:t>
      </w:r>
      <w:r>
        <w:rPr>
          <w:rFonts w:cs="Times New Roman"/>
          <w:color w:val="000000"/>
          <w:sz w:val="28"/>
          <w:szCs w:val="28"/>
        </w:rPr>
        <w:t>»</w:t>
      </w:r>
      <w:r w:rsidRPr="00382A02">
        <w:rPr>
          <w:rFonts w:cs="Times New Roman"/>
          <w:color w:val="000000"/>
          <w:sz w:val="28"/>
          <w:szCs w:val="28"/>
        </w:rPr>
        <w:t xml:space="preserve">, СНиП 2.07.01-89* </w:t>
      </w:r>
      <w:r>
        <w:rPr>
          <w:rFonts w:cs="Times New Roman"/>
          <w:color w:val="000000"/>
          <w:sz w:val="28"/>
          <w:szCs w:val="28"/>
        </w:rPr>
        <w:t>«</w:t>
      </w:r>
      <w:r w:rsidRPr="00382A02">
        <w:rPr>
          <w:rFonts w:cs="Times New Roman"/>
          <w:color w:val="000000"/>
          <w:sz w:val="28"/>
          <w:szCs w:val="28"/>
        </w:rPr>
        <w:t>Градостроительство. Планировка и застройка городских и сельских поселений</w:t>
      </w:r>
      <w:r>
        <w:rPr>
          <w:rFonts w:cs="Times New Roman"/>
          <w:color w:val="000000"/>
          <w:sz w:val="28"/>
          <w:szCs w:val="28"/>
        </w:rPr>
        <w:t>»</w:t>
      </w:r>
      <w:r w:rsidRPr="00382A02">
        <w:rPr>
          <w:rFonts w:cs="Times New Roman"/>
          <w:color w:val="000000"/>
          <w:sz w:val="28"/>
          <w:szCs w:val="28"/>
        </w:rPr>
        <w:t xml:space="preserve">. </w:t>
      </w:r>
    </w:p>
    <w:p w:rsidR="00C65C24" w:rsidRPr="00AF6361" w:rsidRDefault="00C65C24" w:rsidP="00AF6361">
      <w:pPr>
        <w:pStyle w:val="af5"/>
        <w:spacing w:after="0"/>
        <w:ind w:firstLine="732"/>
        <w:jc w:val="both"/>
        <w:rPr>
          <w:rFonts w:cs="Times New Roman"/>
          <w:color w:val="000000"/>
          <w:sz w:val="28"/>
          <w:szCs w:val="28"/>
        </w:rPr>
      </w:pPr>
      <w:r w:rsidRPr="002C589E">
        <w:rPr>
          <w:rFonts w:cs="Times New Roman"/>
          <w:color w:val="000000"/>
          <w:sz w:val="28"/>
          <w:szCs w:val="28"/>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C65C24" w:rsidRPr="00382A02" w:rsidRDefault="00C65C24" w:rsidP="00AF6361">
      <w:pPr>
        <w:pStyle w:val="af5"/>
        <w:spacing w:after="0" w:line="252" w:lineRule="auto"/>
        <w:ind w:firstLine="732"/>
        <w:jc w:val="both"/>
        <w:rPr>
          <w:rFonts w:cs="Times New Roman"/>
          <w:sz w:val="28"/>
          <w:szCs w:val="28"/>
        </w:rPr>
      </w:pPr>
      <w:r w:rsidRPr="009C706B">
        <w:rPr>
          <w:rFonts w:cs="Times New Roman"/>
          <w:sz w:val="28"/>
          <w:szCs w:val="28"/>
        </w:rPr>
        <w:t>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СП 124.13330.2012 «СНиП 41-02-2003 «Тепловые сети», ПБ 12-527-03 «Правила безопасности при эксплуатации автомобильных заправочных станций сжиженного газа» на основе схем газоснабжения.</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Газораспределительная система должна обеспечивать подачу газа потребителям в необходимом объеме и требуемых параметрах.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Имеющим преимущественное право пользования газом в качестве топлива неотключаемым потребителям, поставки газа которым не подлежат ограничению или прекращению, бесперебойная подача газа обеспечивается путем закольцевания газопроводов или другими способами.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C65C24" w:rsidRPr="00382A02" w:rsidRDefault="00C65C24" w:rsidP="00AF6361">
      <w:pPr>
        <w:pStyle w:val="af5"/>
        <w:spacing w:after="0"/>
        <w:ind w:firstLine="732"/>
        <w:jc w:val="both"/>
        <w:rPr>
          <w:rFonts w:cs="Times New Roman"/>
          <w:sz w:val="28"/>
          <w:szCs w:val="28"/>
        </w:rPr>
      </w:pPr>
      <w:r w:rsidRPr="009C706B">
        <w:rPr>
          <w:rFonts w:cs="Times New Roman"/>
          <w:sz w:val="28"/>
          <w:szCs w:val="28"/>
        </w:rPr>
        <w:t>Отвод продуктов сгорания должен осуществляться через вертикальные дымоходы. Выброс дыма при этом следует выполнять выше кровли здания.</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Прямой выброс продуктов сгорания через наружные конструкции зданий не допускается.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Газораспределительные сети, резервуарные и баллонные установки, газонаполнительные станции и другие объекты сжиженного углеводородного </w:t>
      </w:r>
      <w:r w:rsidRPr="00382A02">
        <w:rPr>
          <w:rFonts w:cs="Times New Roman"/>
          <w:sz w:val="28"/>
          <w:szCs w:val="28"/>
        </w:rPr>
        <w:lastRenderedPageBreak/>
        <w:t xml:space="preserve">газа (далее СУГ) должны проектироваться и сооружаться в соответствии с требованиями нормативных документов в области промышленной безопасности.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При восстановлении (реконструкции) изношенных подземных стальных газопроводов </w:t>
      </w:r>
      <w:proofErr w:type="gramStart"/>
      <w:r w:rsidRPr="00382A02">
        <w:rPr>
          <w:rFonts w:cs="Times New Roman"/>
          <w:sz w:val="28"/>
          <w:szCs w:val="28"/>
        </w:rPr>
        <w:t>вне</w:t>
      </w:r>
      <w:proofErr w:type="gramEnd"/>
      <w:r w:rsidRPr="00382A02">
        <w:rPr>
          <w:rFonts w:cs="Times New Roman"/>
          <w:sz w:val="28"/>
          <w:szCs w:val="28"/>
        </w:rPr>
        <w:t xml:space="preserve"> и </w:t>
      </w:r>
      <w:proofErr w:type="gramStart"/>
      <w:r w:rsidRPr="00382A02">
        <w:rPr>
          <w:rFonts w:cs="Times New Roman"/>
          <w:sz w:val="28"/>
          <w:szCs w:val="28"/>
        </w:rPr>
        <w:t>на</w:t>
      </w:r>
      <w:proofErr w:type="gramEnd"/>
      <w:r w:rsidRPr="00382A02">
        <w:rPr>
          <w:rFonts w:cs="Times New Roman"/>
          <w:sz w:val="28"/>
          <w:szCs w:val="28"/>
        </w:rPr>
        <w:t xml:space="preserve"> территории </w:t>
      </w:r>
      <w:r>
        <w:rPr>
          <w:rFonts w:cs="Times New Roman"/>
          <w:sz w:val="28"/>
          <w:szCs w:val="28"/>
        </w:rPr>
        <w:t xml:space="preserve">городского округа </w:t>
      </w:r>
      <w:r w:rsidRPr="00382A02">
        <w:rPr>
          <w:rFonts w:cs="Times New Roman"/>
          <w:sz w:val="28"/>
          <w:szCs w:val="28"/>
        </w:rPr>
        <w:t xml:space="preserve">следует руководствоваться требованиями СНиП 42-01-2002 </w:t>
      </w:r>
      <w:r>
        <w:rPr>
          <w:rFonts w:cs="Times New Roman"/>
          <w:sz w:val="28"/>
          <w:szCs w:val="28"/>
        </w:rPr>
        <w:t>«</w:t>
      </w:r>
      <w:r w:rsidRPr="00382A02">
        <w:rPr>
          <w:rFonts w:cs="Times New Roman"/>
          <w:sz w:val="28"/>
          <w:szCs w:val="28"/>
        </w:rPr>
        <w:t>Газораспределительные системы</w:t>
      </w:r>
      <w:r>
        <w:rPr>
          <w:rFonts w:cs="Times New Roman"/>
          <w:sz w:val="28"/>
          <w:szCs w:val="28"/>
        </w:rPr>
        <w:t>»</w:t>
      </w:r>
      <w:r w:rsidRPr="00382A02">
        <w:rPr>
          <w:rFonts w:cs="Times New Roman"/>
          <w:sz w:val="28"/>
          <w:szCs w:val="28"/>
        </w:rPr>
        <w:t xml:space="preserve">.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Выбор, отвод и использование земель для магистральных газопроводов осуществляется в соответствии с требованиями СН 452-73 </w:t>
      </w:r>
      <w:r>
        <w:rPr>
          <w:rFonts w:cs="Times New Roman"/>
          <w:sz w:val="28"/>
          <w:szCs w:val="28"/>
        </w:rPr>
        <w:t>«</w:t>
      </w:r>
      <w:r w:rsidRPr="00382A02">
        <w:rPr>
          <w:rFonts w:cs="Times New Roman"/>
          <w:sz w:val="28"/>
          <w:szCs w:val="28"/>
        </w:rPr>
        <w:t>Нормы отвода земель для магистральных трубопроводов</w:t>
      </w:r>
      <w:r>
        <w:rPr>
          <w:rFonts w:cs="Times New Roman"/>
          <w:sz w:val="28"/>
          <w:szCs w:val="28"/>
        </w:rPr>
        <w:t>»</w:t>
      </w:r>
      <w:r w:rsidRPr="00382A02">
        <w:rPr>
          <w:rFonts w:cs="Times New Roman"/>
          <w:sz w:val="28"/>
          <w:szCs w:val="28"/>
        </w:rPr>
        <w:t>.</w:t>
      </w:r>
    </w:p>
    <w:p w:rsidR="00C65C24" w:rsidRPr="00382A02" w:rsidRDefault="00C65C24" w:rsidP="00AF6361">
      <w:pPr>
        <w:pStyle w:val="af5"/>
        <w:spacing w:after="0"/>
        <w:ind w:firstLine="732"/>
        <w:jc w:val="both"/>
        <w:rPr>
          <w:rFonts w:cs="Times New Roman"/>
          <w:color w:val="000000"/>
          <w:sz w:val="28"/>
          <w:szCs w:val="28"/>
        </w:rPr>
      </w:pPr>
      <w:bookmarkStart w:id="49" w:name="page141"/>
      <w:bookmarkEnd w:id="49"/>
      <w:r w:rsidRPr="00382A02">
        <w:rPr>
          <w:rFonts w:cs="Times New Roman"/>
          <w:color w:val="000000"/>
          <w:sz w:val="28"/>
          <w:szCs w:val="28"/>
        </w:rPr>
        <w:t>Транзитная прокладка газопроводов всех давлений по стенам и над кровлями зданий дет</w:t>
      </w:r>
      <w:r>
        <w:rPr>
          <w:rFonts w:cs="Times New Roman"/>
          <w:color w:val="000000"/>
          <w:sz w:val="28"/>
          <w:szCs w:val="28"/>
        </w:rPr>
        <w:t xml:space="preserve">ских учреждений, больниц, школ, </w:t>
      </w:r>
      <w:r w:rsidRPr="00382A02">
        <w:rPr>
          <w:rFonts w:cs="Times New Roman"/>
          <w:color w:val="000000"/>
          <w:sz w:val="28"/>
          <w:szCs w:val="28"/>
        </w:rPr>
        <w:t xml:space="preserve">общественных, административных и бытовых зданий с массовым пребыванием людей запрещается.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w:t>
      </w:r>
      <w:r w:rsidRPr="00382A02">
        <w:rPr>
          <w:rFonts w:cs="Times New Roman"/>
          <w:color w:val="000000"/>
          <w:sz w:val="28"/>
          <w:szCs w:val="28"/>
          <w:lang w:val="en-US"/>
        </w:rPr>
        <w:t>III</w:t>
      </w:r>
      <w:r w:rsidRPr="00382A02">
        <w:rPr>
          <w:rFonts w:cs="Times New Roman"/>
          <w:color w:val="000000"/>
          <w:sz w:val="28"/>
          <w:szCs w:val="28"/>
        </w:rPr>
        <w:t xml:space="preserve"> степени огнестойкости класса С</w:t>
      </w:r>
      <w:proofErr w:type="gramStart"/>
      <w:r w:rsidRPr="00382A02">
        <w:rPr>
          <w:rFonts w:cs="Times New Roman"/>
          <w:color w:val="000000"/>
          <w:sz w:val="28"/>
          <w:szCs w:val="28"/>
        </w:rPr>
        <w:t>0</w:t>
      </w:r>
      <w:proofErr w:type="gramEnd"/>
      <w:r w:rsidRPr="00382A02">
        <w:rPr>
          <w:rFonts w:cs="Times New Roman"/>
          <w:color w:val="000000"/>
          <w:sz w:val="28"/>
          <w:szCs w:val="28"/>
        </w:rPr>
        <w:t xml:space="preserve"> и на расстоянии до кровли не менее 0,2 м.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Газонаполнительные пункты (ГНП) должны располагаться вне селитебной территории, как правило, с подветренной стороны для ветров преобладающего направления по отношению к жилой застройке.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Классификация газопроводов по рабочему давлению транспортируемого газа приведена в таблице  </w:t>
      </w:r>
      <w:r>
        <w:rPr>
          <w:rFonts w:cs="Times New Roman"/>
          <w:color w:val="000000"/>
          <w:sz w:val="28"/>
          <w:szCs w:val="28"/>
        </w:rPr>
        <w:t>3</w:t>
      </w:r>
      <w:r w:rsidR="00ED76E6">
        <w:rPr>
          <w:rFonts w:cs="Times New Roman"/>
          <w:color w:val="000000"/>
          <w:sz w:val="28"/>
          <w:szCs w:val="28"/>
        </w:rPr>
        <w:t>3</w:t>
      </w:r>
      <w:r>
        <w:rPr>
          <w:rFonts w:cs="Times New Roman"/>
          <w:color w:val="000000"/>
          <w:sz w:val="28"/>
          <w:szCs w:val="28"/>
        </w:rPr>
        <w:t>.</w:t>
      </w:r>
    </w:p>
    <w:p w:rsidR="00C65C24" w:rsidRPr="00382A02" w:rsidRDefault="00C65C24" w:rsidP="00AF6361">
      <w:pPr>
        <w:pStyle w:val="af5"/>
        <w:spacing w:after="0"/>
        <w:jc w:val="right"/>
        <w:rPr>
          <w:rFonts w:cs="Times New Roman"/>
        </w:rPr>
      </w:pPr>
      <w:r w:rsidRPr="00382A02">
        <w:rPr>
          <w:rFonts w:cs="Times New Roman"/>
        </w:rPr>
        <w:t> </w:t>
      </w:r>
    </w:p>
    <w:p w:rsidR="00C65C24" w:rsidRPr="002C589E" w:rsidRDefault="00C65C24" w:rsidP="00AF6361">
      <w:pPr>
        <w:pStyle w:val="af5"/>
        <w:spacing w:after="0"/>
        <w:ind w:left="7571"/>
        <w:jc w:val="right"/>
        <w:rPr>
          <w:rFonts w:cs="Times New Roman"/>
          <w:color w:val="000000"/>
          <w:sz w:val="28"/>
          <w:szCs w:val="28"/>
        </w:rPr>
      </w:pPr>
      <w:r w:rsidRPr="00382A02">
        <w:rPr>
          <w:rFonts w:cs="Times New Roman"/>
          <w:color w:val="000000"/>
          <w:sz w:val="28"/>
          <w:szCs w:val="28"/>
          <w:lang w:val="en-US"/>
        </w:rPr>
        <w:t>Таблица</w:t>
      </w:r>
      <w:r>
        <w:rPr>
          <w:rFonts w:cs="Times New Roman"/>
          <w:color w:val="000000"/>
          <w:sz w:val="28"/>
          <w:szCs w:val="28"/>
        </w:rPr>
        <w:t>3</w:t>
      </w:r>
      <w:r w:rsidR="00ED76E6">
        <w:rPr>
          <w:rFonts w:cs="Times New Roman"/>
          <w:color w:val="000000"/>
          <w:sz w:val="28"/>
          <w:szCs w:val="28"/>
        </w:rPr>
        <w:t>3</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43"/>
        <w:gridCol w:w="2232"/>
        <w:gridCol w:w="2714"/>
        <w:gridCol w:w="2909"/>
      </w:tblGrid>
      <w:tr w:rsidR="00C65C24" w:rsidRPr="00966CC1" w:rsidTr="00966CC1">
        <w:tc>
          <w:tcPr>
            <w:tcW w:w="3875" w:type="dxa"/>
            <w:gridSpan w:val="2"/>
            <w:shd w:val="clear" w:color="auto" w:fill="EEECE1"/>
          </w:tcPr>
          <w:p w:rsidR="00C65C24" w:rsidRPr="00966CC1" w:rsidRDefault="00C65C24" w:rsidP="00733BE4">
            <w:pPr>
              <w:autoSpaceDE w:val="0"/>
              <w:snapToGrid w:val="0"/>
              <w:rPr>
                <w:rFonts w:ascii="Times New Roman" w:eastAsia="TimesNewRoman" w:hAnsi="Times New Roman"/>
                <w:b/>
                <w:bCs/>
                <w:sz w:val="24"/>
                <w:szCs w:val="24"/>
              </w:rPr>
            </w:pPr>
            <w:r w:rsidRPr="00966CC1">
              <w:rPr>
                <w:rFonts w:ascii="Times New Roman" w:eastAsia="TimesNewRoman" w:hAnsi="Times New Roman"/>
                <w:b/>
                <w:bCs/>
                <w:sz w:val="24"/>
                <w:szCs w:val="24"/>
              </w:rPr>
              <w:t>Классификация газопроводов</w:t>
            </w:r>
          </w:p>
          <w:p w:rsidR="00C65C24" w:rsidRPr="00966CC1" w:rsidRDefault="00C65C24" w:rsidP="00733BE4">
            <w:pPr>
              <w:autoSpaceDE w:val="0"/>
              <w:rPr>
                <w:rFonts w:ascii="Times New Roman" w:eastAsia="TimesNewRoman" w:hAnsi="Times New Roman"/>
                <w:b/>
                <w:bCs/>
                <w:sz w:val="24"/>
                <w:szCs w:val="24"/>
              </w:rPr>
            </w:pPr>
            <w:r w:rsidRPr="00966CC1">
              <w:rPr>
                <w:rFonts w:ascii="Times New Roman" w:eastAsia="TimesNewRoman" w:hAnsi="Times New Roman"/>
                <w:b/>
                <w:bCs/>
                <w:sz w:val="24"/>
                <w:szCs w:val="24"/>
              </w:rPr>
              <w:t>по давлению</w:t>
            </w:r>
          </w:p>
        </w:tc>
        <w:tc>
          <w:tcPr>
            <w:tcW w:w="2714" w:type="dxa"/>
            <w:shd w:val="clear" w:color="auto" w:fill="EEECE1"/>
          </w:tcPr>
          <w:p w:rsidR="00C65C24" w:rsidRPr="00966CC1" w:rsidRDefault="00C65C24" w:rsidP="00733BE4">
            <w:pPr>
              <w:pStyle w:val="af7"/>
              <w:snapToGrid w:val="0"/>
              <w:rPr>
                <w:rFonts w:cs="Times New Roman"/>
                <w:b/>
                <w:bCs/>
              </w:rPr>
            </w:pPr>
            <w:r w:rsidRPr="00966CC1">
              <w:rPr>
                <w:rFonts w:cs="Times New Roman"/>
                <w:b/>
                <w:bCs/>
              </w:rPr>
              <w:t xml:space="preserve">Вид </w:t>
            </w:r>
            <w:proofErr w:type="gramStart"/>
            <w:r w:rsidRPr="00966CC1">
              <w:rPr>
                <w:rFonts w:cs="Times New Roman"/>
                <w:b/>
                <w:bCs/>
              </w:rPr>
              <w:t>транспортируемого</w:t>
            </w:r>
            <w:proofErr w:type="gramEnd"/>
          </w:p>
          <w:p w:rsidR="00C65C24" w:rsidRPr="00966CC1" w:rsidRDefault="00C65C24" w:rsidP="00733BE4">
            <w:pPr>
              <w:pStyle w:val="af7"/>
              <w:rPr>
                <w:rFonts w:cs="Times New Roman"/>
                <w:b/>
                <w:bCs/>
              </w:rPr>
            </w:pPr>
            <w:r w:rsidRPr="00966CC1">
              <w:rPr>
                <w:rFonts w:cs="Times New Roman"/>
                <w:b/>
                <w:bCs/>
              </w:rPr>
              <w:t>газа</w:t>
            </w:r>
          </w:p>
        </w:tc>
        <w:tc>
          <w:tcPr>
            <w:tcW w:w="2909" w:type="dxa"/>
            <w:shd w:val="clear" w:color="auto" w:fill="EEECE1"/>
          </w:tcPr>
          <w:p w:rsidR="00C65C24" w:rsidRPr="00966CC1" w:rsidRDefault="00C65C24" w:rsidP="00733BE4">
            <w:pPr>
              <w:pStyle w:val="af7"/>
              <w:snapToGrid w:val="0"/>
              <w:rPr>
                <w:rFonts w:cs="Times New Roman"/>
                <w:b/>
                <w:bCs/>
              </w:rPr>
            </w:pPr>
            <w:r w:rsidRPr="00966CC1">
              <w:rPr>
                <w:rFonts w:cs="Times New Roman"/>
                <w:b/>
                <w:bCs/>
              </w:rPr>
              <w:t>Рабочее давление в газопроводе, МПа</w:t>
            </w:r>
          </w:p>
        </w:tc>
      </w:tr>
      <w:tr w:rsidR="00C65C24" w:rsidTr="00966CC1">
        <w:tc>
          <w:tcPr>
            <w:tcW w:w="1643" w:type="dxa"/>
            <w:vMerge w:val="restart"/>
          </w:tcPr>
          <w:p w:rsidR="00C65C24" w:rsidRPr="00382A02" w:rsidRDefault="00C65C24" w:rsidP="00733BE4">
            <w:pPr>
              <w:pStyle w:val="af7"/>
              <w:snapToGrid w:val="0"/>
              <w:rPr>
                <w:rFonts w:cs="Times New Roman"/>
              </w:rPr>
            </w:pPr>
            <w:r w:rsidRPr="00382A02">
              <w:rPr>
                <w:rFonts w:cs="Times New Roman"/>
              </w:rPr>
              <w:t>Высокого</w:t>
            </w:r>
          </w:p>
        </w:tc>
        <w:tc>
          <w:tcPr>
            <w:tcW w:w="2232" w:type="dxa"/>
            <w:vMerge w:val="restart"/>
          </w:tcPr>
          <w:p w:rsidR="00C65C24" w:rsidRPr="00382A02" w:rsidRDefault="00C65C24" w:rsidP="00733BE4">
            <w:pPr>
              <w:pStyle w:val="af7"/>
              <w:snapToGrid w:val="0"/>
              <w:rPr>
                <w:rFonts w:cs="Times New Roman"/>
              </w:rPr>
            </w:pPr>
            <w:r w:rsidRPr="00382A02">
              <w:rPr>
                <w:rFonts w:cs="Times New Roman"/>
                <w:lang w:val="en-US"/>
              </w:rPr>
              <w:t xml:space="preserve">I </w:t>
            </w:r>
            <w:r w:rsidRPr="00382A02">
              <w:rPr>
                <w:rFonts w:cs="Times New Roman"/>
              </w:rPr>
              <w:t>категории</w:t>
            </w:r>
          </w:p>
        </w:tc>
        <w:tc>
          <w:tcPr>
            <w:tcW w:w="2714" w:type="dxa"/>
          </w:tcPr>
          <w:p w:rsidR="00C65C24" w:rsidRPr="00382A02" w:rsidRDefault="00C65C24" w:rsidP="00733BE4">
            <w:pPr>
              <w:pStyle w:val="af7"/>
              <w:snapToGrid w:val="0"/>
              <w:rPr>
                <w:rFonts w:cs="Times New Roman"/>
              </w:rPr>
            </w:pPr>
            <w:r w:rsidRPr="00382A02">
              <w:rPr>
                <w:rFonts w:cs="Times New Roman"/>
              </w:rPr>
              <w:t>Природный</w:t>
            </w:r>
          </w:p>
        </w:tc>
        <w:tc>
          <w:tcPr>
            <w:tcW w:w="2909" w:type="dxa"/>
          </w:tcPr>
          <w:p w:rsidR="00C65C24" w:rsidRPr="00382A02" w:rsidRDefault="00C65C24" w:rsidP="00733BE4">
            <w:pPr>
              <w:pStyle w:val="af7"/>
              <w:snapToGrid w:val="0"/>
              <w:rPr>
                <w:rFonts w:cs="Times New Roman"/>
              </w:rPr>
            </w:pPr>
            <w:r w:rsidRPr="00382A02">
              <w:rPr>
                <w:rFonts w:cs="Times New Roman"/>
              </w:rPr>
              <w:t>Св. 0,6 до 1,2 включительно</w:t>
            </w:r>
          </w:p>
        </w:tc>
      </w:tr>
      <w:tr w:rsidR="00C65C24" w:rsidTr="00966CC1">
        <w:tc>
          <w:tcPr>
            <w:tcW w:w="1643" w:type="dxa"/>
            <w:vMerge/>
          </w:tcPr>
          <w:p w:rsidR="00C65C24" w:rsidRPr="00382A02" w:rsidRDefault="00C65C24" w:rsidP="00733BE4">
            <w:pPr>
              <w:pStyle w:val="af7"/>
              <w:snapToGrid w:val="0"/>
              <w:rPr>
                <w:rFonts w:cs="Times New Roman"/>
              </w:rPr>
            </w:pPr>
          </w:p>
        </w:tc>
        <w:tc>
          <w:tcPr>
            <w:tcW w:w="2232" w:type="dxa"/>
            <w:vMerge/>
          </w:tcPr>
          <w:p w:rsidR="00C65C24" w:rsidRPr="00382A02" w:rsidRDefault="00C65C24" w:rsidP="00733BE4">
            <w:pPr>
              <w:pStyle w:val="af7"/>
              <w:snapToGrid w:val="0"/>
              <w:rPr>
                <w:rFonts w:cs="Times New Roman"/>
              </w:rPr>
            </w:pPr>
          </w:p>
        </w:tc>
        <w:tc>
          <w:tcPr>
            <w:tcW w:w="2714" w:type="dxa"/>
          </w:tcPr>
          <w:p w:rsidR="00C65C24" w:rsidRPr="00382A02" w:rsidRDefault="00C65C24" w:rsidP="00733BE4">
            <w:pPr>
              <w:pStyle w:val="af7"/>
              <w:snapToGrid w:val="0"/>
              <w:rPr>
                <w:rFonts w:cs="Times New Roman"/>
                <w:lang w:val="en-US"/>
              </w:rPr>
            </w:pPr>
            <w:r w:rsidRPr="00382A02">
              <w:rPr>
                <w:rFonts w:cs="Times New Roman"/>
              </w:rPr>
              <w:t xml:space="preserve">СУГ </w:t>
            </w:r>
            <w:r w:rsidRPr="00382A02">
              <w:rPr>
                <w:rFonts w:cs="Times New Roman"/>
                <w:lang w:val="en-US"/>
              </w:rPr>
              <w:t>&lt;*&gt;</w:t>
            </w:r>
          </w:p>
        </w:tc>
        <w:tc>
          <w:tcPr>
            <w:tcW w:w="2909" w:type="dxa"/>
          </w:tcPr>
          <w:p w:rsidR="00C65C24" w:rsidRPr="00382A02" w:rsidRDefault="00C65C24" w:rsidP="00733BE4">
            <w:pPr>
              <w:pStyle w:val="af7"/>
              <w:snapToGrid w:val="0"/>
              <w:rPr>
                <w:rFonts w:cs="Times New Roman"/>
              </w:rPr>
            </w:pPr>
            <w:r w:rsidRPr="00382A02">
              <w:rPr>
                <w:rFonts w:cs="Times New Roman"/>
              </w:rPr>
              <w:t>Св. 0,6 до 1,6 включительно</w:t>
            </w:r>
          </w:p>
        </w:tc>
      </w:tr>
      <w:tr w:rsidR="00C65C24" w:rsidTr="00966CC1">
        <w:tc>
          <w:tcPr>
            <w:tcW w:w="1643" w:type="dxa"/>
            <w:vMerge/>
          </w:tcPr>
          <w:p w:rsidR="00C65C24" w:rsidRPr="00382A02" w:rsidRDefault="00C65C24" w:rsidP="00733BE4">
            <w:pPr>
              <w:pStyle w:val="af7"/>
              <w:snapToGrid w:val="0"/>
              <w:rPr>
                <w:rFonts w:cs="Times New Roman"/>
              </w:rPr>
            </w:pPr>
          </w:p>
        </w:tc>
        <w:tc>
          <w:tcPr>
            <w:tcW w:w="2232" w:type="dxa"/>
          </w:tcPr>
          <w:p w:rsidR="00C65C24" w:rsidRPr="00382A02" w:rsidRDefault="00C65C24" w:rsidP="00733BE4">
            <w:pPr>
              <w:pStyle w:val="af7"/>
              <w:snapToGrid w:val="0"/>
              <w:rPr>
                <w:rFonts w:cs="Times New Roman"/>
              </w:rPr>
            </w:pPr>
            <w:r w:rsidRPr="00382A02">
              <w:rPr>
                <w:rFonts w:cs="Times New Roman"/>
                <w:lang w:val="en-US"/>
              </w:rPr>
              <w:t>I</w:t>
            </w:r>
            <w:r w:rsidRPr="00382A02">
              <w:rPr>
                <w:rFonts w:cs="Times New Roman"/>
              </w:rPr>
              <w:t>категории</w:t>
            </w:r>
          </w:p>
        </w:tc>
        <w:tc>
          <w:tcPr>
            <w:tcW w:w="2714" w:type="dxa"/>
          </w:tcPr>
          <w:p w:rsidR="00C65C24" w:rsidRPr="00382A02" w:rsidRDefault="00C65C24" w:rsidP="00733BE4">
            <w:pPr>
              <w:pStyle w:val="af7"/>
              <w:snapToGrid w:val="0"/>
              <w:rPr>
                <w:rFonts w:cs="Times New Roman"/>
              </w:rPr>
            </w:pPr>
            <w:r w:rsidRPr="00382A02">
              <w:rPr>
                <w:rFonts w:cs="Times New Roman"/>
              </w:rPr>
              <w:t>Природный</w:t>
            </w:r>
          </w:p>
        </w:tc>
        <w:tc>
          <w:tcPr>
            <w:tcW w:w="2909" w:type="dxa"/>
          </w:tcPr>
          <w:p w:rsidR="00C65C24" w:rsidRPr="00382A02" w:rsidRDefault="00C65C24" w:rsidP="00733BE4">
            <w:pPr>
              <w:pStyle w:val="af7"/>
              <w:autoSpaceDE w:val="0"/>
              <w:snapToGrid w:val="0"/>
              <w:rPr>
                <w:rFonts w:eastAsia="TimesNewRoman" w:cs="Times New Roman"/>
              </w:rPr>
            </w:pPr>
            <w:r w:rsidRPr="00382A02">
              <w:rPr>
                <w:rFonts w:eastAsia="TimesNewRoman" w:cs="Times New Roman"/>
              </w:rPr>
              <w:t>Св</w:t>
            </w:r>
            <w:r w:rsidRPr="00382A02">
              <w:rPr>
                <w:rFonts w:eastAsia="Times New Roman" w:cs="Times New Roman"/>
              </w:rPr>
              <w:t xml:space="preserve">. 1,2 </w:t>
            </w:r>
            <w:r w:rsidRPr="00382A02">
              <w:rPr>
                <w:rFonts w:eastAsia="TimesNewRoman" w:cs="Times New Roman"/>
              </w:rPr>
              <w:t>на территории ТЭЦ к ГТУ и ПГУ</w:t>
            </w:r>
          </w:p>
        </w:tc>
      </w:tr>
      <w:tr w:rsidR="00C65C24" w:rsidTr="00966CC1">
        <w:tc>
          <w:tcPr>
            <w:tcW w:w="1643" w:type="dxa"/>
            <w:vMerge/>
          </w:tcPr>
          <w:p w:rsidR="00C65C24" w:rsidRPr="00382A02" w:rsidRDefault="00C65C24" w:rsidP="00733BE4">
            <w:pPr>
              <w:pStyle w:val="af7"/>
              <w:snapToGrid w:val="0"/>
              <w:rPr>
                <w:rFonts w:cs="Times New Roman"/>
              </w:rPr>
            </w:pPr>
          </w:p>
        </w:tc>
        <w:tc>
          <w:tcPr>
            <w:tcW w:w="2232" w:type="dxa"/>
          </w:tcPr>
          <w:p w:rsidR="00C65C24" w:rsidRPr="00382A02" w:rsidRDefault="00C65C24" w:rsidP="00733BE4">
            <w:pPr>
              <w:pStyle w:val="af7"/>
              <w:snapToGrid w:val="0"/>
              <w:rPr>
                <w:rFonts w:cs="Times New Roman"/>
              </w:rPr>
            </w:pPr>
            <w:r w:rsidRPr="00382A02">
              <w:rPr>
                <w:rFonts w:cs="Times New Roman"/>
                <w:lang w:val="en-US"/>
              </w:rPr>
              <w:t xml:space="preserve">II </w:t>
            </w:r>
            <w:r w:rsidRPr="00382A02">
              <w:rPr>
                <w:rFonts w:cs="Times New Roman"/>
              </w:rPr>
              <w:t>категории</w:t>
            </w:r>
          </w:p>
        </w:tc>
        <w:tc>
          <w:tcPr>
            <w:tcW w:w="2714" w:type="dxa"/>
          </w:tcPr>
          <w:p w:rsidR="00C65C24" w:rsidRPr="00382A02" w:rsidRDefault="00C65C24" w:rsidP="00733BE4">
            <w:pPr>
              <w:pStyle w:val="af7"/>
              <w:snapToGrid w:val="0"/>
              <w:rPr>
                <w:rFonts w:cs="Times New Roman"/>
              </w:rPr>
            </w:pPr>
            <w:r w:rsidRPr="00382A02">
              <w:rPr>
                <w:rFonts w:cs="Times New Roman"/>
              </w:rPr>
              <w:t>Природный и СУГ</w:t>
            </w:r>
          </w:p>
        </w:tc>
        <w:tc>
          <w:tcPr>
            <w:tcW w:w="2909" w:type="dxa"/>
          </w:tcPr>
          <w:p w:rsidR="00C65C24" w:rsidRPr="00382A02" w:rsidRDefault="00C65C24" w:rsidP="00733BE4">
            <w:pPr>
              <w:pStyle w:val="af7"/>
              <w:snapToGrid w:val="0"/>
              <w:rPr>
                <w:rFonts w:cs="Times New Roman"/>
              </w:rPr>
            </w:pPr>
            <w:r w:rsidRPr="00382A02">
              <w:rPr>
                <w:rFonts w:cs="Times New Roman"/>
              </w:rPr>
              <w:t>Св. 0,3 до 0,6 включительно</w:t>
            </w:r>
          </w:p>
        </w:tc>
      </w:tr>
      <w:tr w:rsidR="00C65C24" w:rsidTr="00966CC1">
        <w:tc>
          <w:tcPr>
            <w:tcW w:w="3875" w:type="dxa"/>
            <w:gridSpan w:val="2"/>
          </w:tcPr>
          <w:p w:rsidR="00C65C24" w:rsidRPr="00382A02" w:rsidRDefault="00C65C24" w:rsidP="00733BE4">
            <w:pPr>
              <w:pStyle w:val="af7"/>
              <w:autoSpaceDE w:val="0"/>
              <w:snapToGrid w:val="0"/>
              <w:rPr>
                <w:rFonts w:eastAsia="TimesNewRoman" w:cs="Times New Roman"/>
              </w:rPr>
            </w:pPr>
            <w:r w:rsidRPr="00382A02">
              <w:rPr>
                <w:rFonts w:eastAsia="TimesNewRoman" w:cs="Times New Roman"/>
              </w:rPr>
              <w:t>Среднего</w:t>
            </w:r>
          </w:p>
        </w:tc>
        <w:tc>
          <w:tcPr>
            <w:tcW w:w="2714" w:type="dxa"/>
          </w:tcPr>
          <w:p w:rsidR="00C65C24" w:rsidRPr="00382A02" w:rsidRDefault="00C65C24" w:rsidP="00733BE4">
            <w:pPr>
              <w:pStyle w:val="af7"/>
              <w:snapToGrid w:val="0"/>
              <w:rPr>
                <w:rFonts w:cs="Times New Roman"/>
              </w:rPr>
            </w:pPr>
            <w:r w:rsidRPr="00382A02">
              <w:rPr>
                <w:rFonts w:cs="Times New Roman"/>
              </w:rPr>
              <w:t>Природный и СУГ</w:t>
            </w:r>
          </w:p>
        </w:tc>
        <w:tc>
          <w:tcPr>
            <w:tcW w:w="2909" w:type="dxa"/>
          </w:tcPr>
          <w:p w:rsidR="00C65C24" w:rsidRPr="00382A02" w:rsidRDefault="00C65C24" w:rsidP="00733BE4">
            <w:pPr>
              <w:pStyle w:val="af7"/>
              <w:snapToGrid w:val="0"/>
              <w:rPr>
                <w:rFonts w:cs="Times New Roman"/>
              </w:rPr>
            </w:pPr>
            <w:r w:rsidRPr="00382A02">
              <w:rPr>
                <w:rFonts w:cs="Times New Roman"/>
              </w:rPr>
              <w:t>Св. 0,005 до 0,3 включительно</w:t>
            </w:r>
          </w:p>
        </w:tc>
      </w:tr>
      <w:tr w:rsidR="00C65C24" w:rsidTr="00966CC1">
        <w:tc>
          <w:tcPr>
            <w:tcW w:w="3875" w:type="dxa"/>
            <w:gridSpan w:val="2"/>
          </w:tcPr>
          <w:p w:rsidR="00C65C24" w:rsidRPr="00382A02" w:rsidRDefault="00C65C24" w:rsidP="00733BE4">
            <w:pPr>
              <w:pStyle w:val="af7"/>
              <w:autoSpaceDE w:val="0"/>
              <w:snapToGrid w:val="0"/>
              <w:rPr>
                <w:rFonts w:eastAsia="TimesNewRoman" w:cs="Times New Roman"/>
              </w:rPr>
            </w:pPr>
            <w:r w:rsidRPr="00382A02">
              <w:rPr>
                <w:rFonts w:eastAsia="TimesNewRoman" w:cs="Times New Roman"/>
              </w:rPr>
              <w:t>Низкого</w:t>
            </w:r>
          </w:p>
        </w:tc>
        <w:tc>
          <w:tcPr>
            <w:tcW w:w="2714" w:type="dxa"/>
          </w:tcPr>
          <w:p w:rsidR="00C65C24" w:rsidRPr="00382A02" w:rsidRDefault="00C65C24" w:rsidP="00733BE4">
            <w:pPr>
              <w:pStyle w:val="af7"/>
              <w:snapToGrid w:val="0"/>
              <w:rPr>
                <w:rFonts w:cs="Times New Roman"/>
              </w:rPr>
            </w:pPr>
            <w:r w:rsidRPr="00382A02">
              <w:rPr>
                <w:rFonts w:cs="Times New Roman"/>
              </w:rPr>
              <w:t>Природный и СУГ</w:t>
            </w:r>
          </w:p>
        </w:tc>
        <w:tc>
          <w:tcPr>
            <w:tcW w:w="2909" w:type="dxa"/>
          </w:tcPr>
          <w:p w:rsidR="00C65C24" w:rsidRPr="00382A02" w:rsidRDefault="00C65C24" w:rsidP="00733BE4">
            <w:pPr>
              <w:pStyle w:val="af7"/>
              <w:snapToGrid w:val="0"/>
              <w:rPr>
                <w:rFonts w:cs="Times New Roman"/>
              </w:rPr>
            </w:pPr>
            <w:r w:rsidRPr="00382A02">
              <w:rPr>
                <w:rFonts w:cs="Times New Roman"/>
              </w:rPr>
              <w:t>До 0,005 включительно</w:t>
            </w:r>
          </w:p>
        </w:tc>
      </w:tr>
    </w:tbl>
    <w:p w:rsidR="00C65C24" w:rsidRPr="00382A02" w:rsidRDefault="00C65C24" w:rsidP="00AF6361">
      <w:pPr>
        <w:tabs>
          <w:tab w:val="left" w:pos="3460"/>
        </w:tabs>
        <w:overflowPunct w:val="0"/>
        <w:autoSpaceDE w:val="0"/>
        <w:ind w:firstLine="696"/>
        <w:jc w:val="both"/>
      </w:pPr>
    </w:p>
    <w:p w:rsidR="00C65C24" w:rsidRPr="00966CC1" w:rsidRDefault="00C65C24" w:rsidP="00AF6361">
      <w:pPr>
        <w:tabs>
          <w:tab w:val="left" w:pos="3460"/>
        </w:tabs>
        <w:overflowPunct w:val="0"/>
        <w:autoSpaceDE w:val="0"/>
        <w:ind w:firstLine="696"/>
        <w:jc w:val="both"/>
        <w:rPr>
          <w:rFonts w:ascii="Times New Roman" w:hAnsi="Times New Roman"/>
          <w:sz w:val="24"/>
          <w:szCs w:val="24"/>
        </w:rPr>
      </w:pPr>
      <w:r w:rsidRPr="00966CC1">
        <w:rPr>
          <w:rFonts w:ascii="Times New Roman" w:hAnsi="Times New Roman"/>
          <w:sz w:val="24"/>
          <w:szCs w:val="24"/>
        </w:rPr>
        <w:t>&lt;*&gt; СУГ - сжиженный углеводородный газ.</w:t>
      </w:r>
    </w:p>
    <w:p w:rsidR="00C65C24" w:rsidRPr="002C589E" w:rsidRDefault="00C65C24" w:rsidP="00AF6361">
      <w:pPr>
        <w:pStyle w:val="af1"/>
        <w:ind w:firstLine="696"/>
        <w:jc w:val="both"/>
        <w:rPr>
          <w:rFonts w:ascii="Times New Roman" w:hAnsi="Times New Roman"/>
          <w:sz w:val="28"/>
          <w:szCs w:val="28"/>
        </w:rPr>
      </w:pPr>
      <w:r w:rsidRPr="002C589E">
        <w:rPr>
          <w:rFonts w:ascii="Times New Roman" w:hAnsi="Times New Roman"/>
          <w:sz w:val="28"/>
          <w:szCs w:val="28"/>
        </w:rPr>
        <w:t xml:space="preserve">Размеры земельных участков ГНС в зависимости от их производительности следует принимать по проекту, но не более, </w:t>
      </w:r>
      <w:proofErr w:type="gramStart"/>
      <w:r w:rsidRPr="002C589E">
        <w:rPr>
          <w:rFonts w:ascii="Times New Roman" w:hAnsi="Times New Roman"/>
          <w:sz w:val="28"/>
          <w:szCs w:val="28"/>
        </w:rPr>
        <w:t>га</w:t>
      </w:r>
      <w:proofErr w:type="gramEnd"/>
      <w:r w:rsidRPr="002C589E">
        <w:rPr>
          <w:rFonts w:ascii="Times New Roman" w:hAnsi="Times New Roman"/>
          <w:sz w:val="28"/>
          <w:szCs w:val="28"/>
        </w:rPr>
        <w:t>, длястанций производительностью:</w:t>
      </w:r>
    </w:p>
    <w:p w:rsidR="00C65C24" w:rsidRPr="002C589E" w:rsidRDefault="00C65C24" w:rsidP="00AF6361">
      <w:pPr>
        <w:pStyle w:val="af1"/>
        <w:jc w:val="both"/>
        <w:rPr>
          <w:rFonts w:ascii="Times New Roman" w:hAnsi="Times New Roman"/>
          <w:sz w:val="28"/>
          <w:szCs w:val="28"/>
        </w:rPr>
      </w:pPr>
      <w:r w:rsidRPr="002C589E">
        <w:rPr>
          <w:rFonts w:ascii="Times New Roman" w:hAnsi="Times New Roman"/>
          <w:sz w:val="28"/>
          <w:szCs w:val="28"/>
        </w:rPr>
        <w:t>- 10 тыс. т/год - 6;</w:t>
      </w:r>
    </w:p>
    <w:p w:rsidR="00C65C24" w:rsidRPr="002C589E" w:rsidRDefault="00C65C24" w:rsidP="00AF6361">
      <w:pPr>
        <w:pStyle w:val="af1"/>
        <w:jc w:val="both"/>
        <w:rPr>
          <w:rFonts w:ascii="Times New Roman" w:hAnsi="Times New Roman"/>
          <w:sz w:val="28"/>
          <w:szCs w:val="28"/>
        </w:rPr>
      </w:pPr>
      <w:r w:rsidRPr="002C589E">
        <w:rPr>
          <w:rFonts w:ascii="Times New Roman" w:hAnsi="Times New Roman"/>
          <w:sz w:val="28"/>
          <w:szCs w:val="28"/>
        </w:rPr>
        <w:t>- 20 тыс. т/год - 7;</w:t>
      </w:r>
    </w:p>
    <w:p w:rsidR="00C65C24" w:rsidRPr="002C589E" w:rsidRDefault="00C65C24" w:rsidP="00AF6361">
      <w:pPr>
        <w:pStyle w:val="af1"/>
        <w:jc w:val="both"/>
        <w:rPr>
          <w:rFonts w:ascii="Times New Roman" w:hAnsi="Times New Roman"/>
          <w:sz w:val="28"/>
          <w:szCs w:val="28"/>
        </w:rPr>
      </w:pPr>
      <w:r w:rsidRPr="002C589E">
        <w:rPr>
          <w:rFonts w:ascii="Times New Roman" w:hAnsi="Times New Roman"/>
          <w:sz w:val="28"/>
          <w:szCs w:val="28"/>
        </w:rPr>
        <w:t>- 40 тыс. т/год - 8.</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Размеры земельных участков ГНП и промежуточных складов баллонов следует принимать не более 0,6 га.</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ГРП следует размещать:</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 отдельно стоящими;</w:t>
      </w:r>
    </w:p>
    <w:p w:rsidR="00C65C24" w:rsidRPr="002C589E" w:rsidRDefault="00C65C24" w:rsidP="00AF6361">
      <w:pPr>
        <w:pStyle w:val="af1"/>
        <w:ind w:firstLine="708"/>
        <w:jc w:val="both"/>
        <w:rPr>
          <w:rFonts w:ascii="Times New Roman" w:hAnsi="Times New Roman"/>
          <w:sz w:val="28"/>
          <w:szCs w:val="28"/>
        </w:rPr>
      </w:pPr>
      <w:proofErr w:type="gramStart"/>
      <w:r w:rsidRPr="002C589E">
        <w:rPr>
          <w:rFonts w:ascii="Times New Roman" w:hAnsi="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 xml:space="preserve">- </w:t>
      </w:r>
      <w:proofErr w:type="gramStart"/>
      <w:r w:rsidRPr="002C589E">
        <w:rPr>
          <w:rFonts w:ascii="Times New Roman" w:hAnsi="Times New Roman"/>
          <w:sz w:val="28"/>
          <w:szCs w:val="28"/>
        </w:rPr>
        <w:t>встроенными</w:t>
      </w:r>
      <w:proofErr w:type="gramEnd"/>
      <w:r w:rsidRPr="002C589E">
        <w:rPr>
          <w:rFonts w:ascii="Times New Roman" w:hAnsi="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 на покрытиях газифицируемых производственных зданий I и II степеней огнестойкости класса С</w:t>
      </w:r>
      <w:proofErr w:type="gramStart"/>
      <w:r w:rsidRPr="002C589E">
        <w:rPr>
          <w:rFonts w:ascii="Times New Roman" w:hAnsi="Times New Roman"/>
          <w:sz w:val="28"/>
          <w:szCs w:val="28"/>
        </w:rPr>
        <w:t>0</w:t>
      </w:r>
      <w:proofErr w:type="gramEnd"/>
      <w:r w:rsidRPr="002C589E">
        <w:rPr>
          <w:rFonts w:ascii="Times New Roman" w:hAnsi="Times New Roman"/>
          <w:sz w:val="28"/>
          <w:szCs w:val="28"/>
        </w:rPr>
        <w:t xml:space="preserve"> с негорючим утеплителем;</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 вне зданий на открытых огражденных площадках под навесом на территории промышленных предприятий.</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 xml:space="preserve">Блочные газорегуляторные пункты (ГРПБ) следует размещать отдельно </w:t>
      </w:r>
      <w:proofErr w:type="gramStart"/>
      <w:r w:rsidRPr="002C589E">
        <w:rPr>
          <w:rFonts w:ascii="Times New Roman" w:hAnsi="Times New Roman"/>
          <w:sz w:val="28"/>
          <w:szCs w:val="28"/>
        </w:rPr>
        <w:t>стоящими</w:t>
      </w:r>
      <w:proofErr w:type="gramEnd"/>
      <w:r w:rsidRPr="002C589E">
        <w:rPr>
          <w:rFonts w:ascii="Times New Roman" w:hAnsi="Times New Roman"/>
          <w:sz w:val="28"/>
          <w:szCs w:val="28"/>
        </w:rPr>
        <w:t>.</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Расстояния от ограждений ГРС, ГГРП и ГРП до зданий и сооружений принимаются в зависимости от класса входного газопровода:</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 xml:space="preserve">- </w:t>
      </w:r>
      <w:r w:rsidRPr="002C589E">
        <w:rPr>
          <w:rFonts w:ascii="Times New Roman" w:eastAsia="TimesNewRoman" w:hAnsi="Times New Roman"/>
          <w:sz w:val="28"/>
          <w:szCs w:val="28"/>
        </w:rPr>
        <w:t xml:space="preserve">от ГГРП с входным давлением </w:t>
      </w:r>
      <w:proofErr w:type="gramStart"/>
      <w:r w:rsidRPr="002C589E">
        <w:rPr>
          <w:rFonts w:ascii="Times New Roman" w:eastAsia="TimesNewRoman" w:hAnsi="Times New Roman"/>
          <w:sz w:val="28"/>
          <w:szCs w:val="28"/>
        </w:rPr>
        <w:t>Р</w:t>
      </w:r>
      <w:proofErr w:type="gramEnd"/>
      <w:r w:rsidRPr="002C589E">
        <w:rPr>
          <w:rFonts w:ascii="Times New Roman" w:hAnsi="Times New Roman"/>
          <w:sz w:val="28"/>
          <w:szCs w:val="28"/>
        </w:rPr>
        <w:t xml:space="preserve">= 1,2 </w:t>
      </w:r>
      <w:r w:rsidRPr="002C589E">
        <w:rPr>
          <w:rFonts w:ascii="Times New Roman" w:eastAsia="TimesNewRoman" w:hAnsi="Times New Roman"/>
          <w:sz w:val="28"/>
          <w:szCs w:val="28"/>
        </w:rPr>
        <w:t>МПа</w:t>
      </w:r>
      <w:r w:rsidRPr="002C589E">
        <w:rPr>
          <w:rFonts w:ascii="Times New Roman" w:hAnsi="Times New Roman"/>
          <w:sz w:val="28"/>
          <w:szCs w:val="28"/>
        </w:rPr>
        <w:t xml:space="preserve">, </w:t>
      </w:r>
      <w:r w:rsidRPr="002C589E">
        <w:rPr>
          <w:rFonts w:ascii="Times New Roman" w:eastAsia="TimesNewRoman" w:hAnsi="Times New Roman"/>
          <w:sz w:val="28"/>
          <w:szCs w:val="28"/>
        </w:rPr>
        <w:t xml:space="preserve">при условии прокладки газопровода по территории </w:t>
      </w:r>
      <w:r w:rsidRPr="002C589E">
        <w:rPr>
          <w:rFonts w:ascii="Times New Roman" w:hAnsi="Times New Roman"/>
          <w:sz w:val="28"/>
          <w:szCs w:val="28"/>
        </w:rPr>
        <w:t xml:space="preserve">- 15 </w:t>
      </w:r>
      <w:r w:rsidRPr="002C589E">
        <w:rPr>
          <w:rFonts w:ascii="Times New Roman" w:eastAsia="TimesNewRoman" w:hAnsi="Times New Roman"/>
          <w:sz w:val="28"/>
          <w:szCs w:val="28"/>
        </w:rPr>
        <w:t>м</w:t>
      </w:r>
      <w:r w:rsidRPr="002C589E">
        <w:rPr>
          <w:rFonts w:ascii="Times New Roman" w:hAnsi="Times New Roman"/>
          <w:sz w:val="28"/>
          <w:szCs w:val="28"/>
        </w:rPr>
        <w:t>;</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 xml:space="preserve">- </w:t>
      </w:r>
      <w:r w:rsidRPr="002C589E">
        <w:rPr>
          <w:rFonts w:ascii="Times New Roman" w:eastAsia="TimesNewRoman" w:hAnsi="Times New Roman"/>
          <w:sz w:val="28"/>
          <w:szCs w:val="28"/>
        </w:rPr>
        <w:t xml:space="preserve">от ГРП с входным давлением </w:t>
      </w:r>
      <w:proofErr w:type="gramStart"/>
      <w:r w:rsidRPr="002C589E">
        <w:rPr>
          <w:rFonts w:ascii="Times New Roman" w:eastAsia="TimesNewRoman" w:hAnsi="Times New Roman"/>
          <w:sz w:val="28"/>
          <w:szCs w:val="28"/>
        </w:rPr>
        <w:t>Р</w:t>
      </w:r>
      <w:proofErr w:type="gramEnd"/>
      <w:r w:rsidRPr="002C589E">
        <w:rPr>
          <w:rFonts w:ascii="Times New Roman" w:hAnsi="Times New Roman"/>
          <w:sz w:val="28"/>
          <w:szCs w:val="28"/>
        </w:rPr>
        <w:t xml:space="preserve">= 0,6 </w:t>
      </w:r>
      <w:r w:rsidRPr="002C589E">
        <w:rPr>
          <w:rFonts w:ascii="Times New Roman" w:eastAsia="TimesNewRoman" w:hAnsi="Times New Roman"/>
          <w:sz w:val="28"/>
          <w:szCs w:val="28"/>
        </w:rPr>
        <w:t xml:space="preserve">МПа </w:t>
      </w:r>
      <w:r w:rsidRPr="002C589E">
        <w:rPr>
          <w:rFonts w:ascii="Times New Roman" w:hAnsi="Times New Roman"/>
          <w:sz w:val="28"/>
          <w:szCs w:val="28"/>
        </w:rPr>
        <w:t xml:space="preserve">- 10 </w:t>
      </w:r>
      <w:r w:rsidRPr="002C589E">
        <w:rPr>
          <w:rFonts w:ascii="Times New Roman" w:eastAsia="TimesNewRoman" w:hAnsi="Times New Roman"/>
          <w:sz w:val="28"/>
          <w:szCs w:val="28"/>
        </w:rPr>
        <w:t>м</w:t>
      </w:r>
      <w:r w:rsidRPr="002C589E">
        <w:rPr>
          <w:rFonts w:ascii="Times New Roman" w:hAnsi="Times New Roman"/>
          <w:sz w:val="28"/>
          <w:szCs w:val="28"/>
        </w:rPr>
        <w:t>.</w:t>
      </w:r>
    </w:p>
    <w:p w:rsidR="00C65C24" w:rsidRPr="002C589E" w:rsidRDefault="00C65C24" w:rsidP="00AF6361">
      <w:pPr>
        <w:pStyle w:val="af1"/>
        <w:jc w:val="both"/>
        <w:rPr>
          <w:rFonts w:ascii="Times New Roman" w:hAnsi="Times New Roman"/>
          <w:sz w:val="28"/>
          <w:szCs w:val="28"/>
        </w:rPr>
      </w:pPr>
      <w:r w:rsidRPr="002C589E">
        <w:rPr>
          <w:rFonts w:ascii="Times New Roman" w:eastAsia="TimesNewRoman" w:hAnsi="Times New Roman"/>
          <w:sz w:val="28"/>
          <w:szCs w:val="28"/>
        </w:rPr>
        <w:t xml:space="preserve">Отдельно стоящие газорегуляторные пункты в поселениях должны располагаться на расстояниях от зданий и сооружений не менее приведенных в таблице </w:t>
      </w:r>
      <w:r>
        <w:rPr>
          <w:rFonts w:ascii="Times New Roman" w:hAnsi="Times New Roman"/>
          <w:sz w:val="28"/>
          <w:szCs w:val="28"/>
        </w:rPr>
        <w:t>3</w:t>
      </w:r>
      <w:r w:rsidR="00ED76E6">
        <w:rPr>
          <w:rFonts w:ascii="Times New Roman" w:hAnsi="Times New Roman"/>
          <w:sz w:val="28"/>
          <w:szCs w:val="28"/>
        </w:rPr>
        <w:t>4</w:t>
      </w:r>
      <w:r w:rsidRPr="002C589E">
        <w:rPr>
          <w:rFonts w:ascii="Times New Roman" w:hAnsi="Times New Roman"/>
          <w:sz w:val="28"/>
          <w:szCs w:val="28"/>
        </w:rPr>
        <w:t xml:space="preserve">, </w:t>
      </w:r>
      <w:r w:rsidRPr="002C589E">
        <w:rPr>
          <w:rFonts w:ascii="Times New Roman" w:eastAsia="TimesNewRoman" w:hAnsi="Times New Roman"/>
          <w:sz w:val="28"/>
          <w:szCs w:val="28"/>
        </w:rPr>
        <w:t xml:space="preserve">а на территории промышленных предприятий </w:t>
      </w:r>
      <w:r w:rsidRPr="002C589E">
        <w:rPr>
          <w:rFonts w:ascii="Times New Roman" w:hAnsi="Times New Roman"/>
          <w:sz w:val="28"/>
          <w:szCs w:val="28"/>
        </w:rPr>
        <w:t xml:space="preserve">- </w:t>
      </w:r>
      <w:r w:rsidRPr="002C589E">
        <w:rPr>
          <w:rFonts w:ascii="Times New Roman" w:eastAsia="TimesNewRoman" w:hAnsi="Times New Roman"/>
          <w:sz w:val="28"/>
          <w:szCs w:val="28"/>
        </w:rPr>
        <w:t xml:space="preserve">согласно требованиям СНиП </w:t>
      </w:r>
      <w:r w:rsidRPr="002C589E">
        <w:rPr>
          <w:rFonts w:ascii="Times New Roman" w:hAnsi="Times New Roman"/>
          <w:sz w:val="28"/>
          <w:szCs w:val="28"/>
        </w:rPr>
        <w:t>II-89-80* «</w:t>
      </w:r>
      <w:r w:rsidRPr="002C589E">
        <w:rPr>
          <w:rFonts w:ascii="Times New Roman" w:eastAsia="TimesNewRoman" w:hAnsi="Times New Roman"/>
          <w:sz w:val="28"/>
          <w:szCs w:val="28"/>
        </w:rPr>
        <w:t>Генеральные планы промышленных предприятий</w:t>
      </w:r>
      <w:r w:rsidRPr="002C589E">
        <w:rPr>
          <w:rFonts w:ascii="Times New Roman" w:hAnsi="Times New Roman"/>
          <w:sz w:val="28"/>
          <w:szCs w:val="28"/>
        </w:rPr>
        <w:t>».</w:t>
      </w:r>
    </w:p>
    <w:p w:rsidR="00C65C24" w:rsidRPr="002C589E" w:rsidRDefault="00C65C24" w:rsidP="00AF6361">
      <w:pPr>
        <w:pStyle w:val="af1"/>
        <w:ind w:firstLine="696"/>
        <w:jc w:val="both"/>
        <w:rPr>
          <w:rFonts w:ascii="Times New Roman" w:hAnsi="Times New Roman"/>
          <w:sz w:val="28"/>
          <w:szCs w:val="28"/>
        </w:rPr>
      </w:pPr>
      <w:r w:rsidRPr="002C589E">
        <w:rPr>
          <w:rFonts w:ascii="Times New Roman" w:eastAsia="TimesNewRoman" w:hAnsi="Times New Roman"/>
          <w:sz w:val="28"/>
          <w:szCs w:val="28"/>
        </w:rPr>
        <w:lastRenderedPageBreak/>
        <w:t xml:space="preserve">В стесненных условиях разрешается уменьшение на </w:t>
      </w:r>
      <w:r w:rsidRPr="002C589E">
        <w:rPr>
          <w:rFonts w:ascii="Times New Roman" w:hAnsi="Times New Roman"/>
          <w:sz w:val="28"/>
          <w:szCs w:val="28"/>
        </w:rPr>
        <w:t xml:space="preserve">30 % </w:t>
      </w:r>
      <w:r w:rsidRPr="002C589E">
        <w:rPr>
          <w:rFonts w:ascii="Times New Roman" w:eastAsia="TimesNewRoman" w:hAnsi="Times New Roman"/>
          <w:sz w:val="28"/>
          <w:szCs w:val="28"/>
        </w:rPr>
        <w:t xml:space="preserve">расстояний от зданий и сооружений до газорегуляторных пунктов пропускной способностью до </w:t>
      </w:r>
      <w:r w:rsidRPr="002C589E">
        <w:rPr>
          <w:rFonts w:ascii="Times New Roman" w:hAnsi="Times New Roman"/>
          <w:sz w:val="28"/>
          <w:szCs w:val="28"/>
        </w:rPr>
        <w:t xml:space="preserve">10000 </w:t>
      </w:r>
      <w:r w:rsidRPr="002C589E">
        <w:rPr>
          <w:rFonts w:ascii="Times New Roman" w:eastAsia="TimesNewRoman" w:hAnsi="Times New Roman"/>
          <w:sz w:val="28"/>
          <w:szCs w:val="28"/>
        </w:rPr>
        <w:t>м</w:t>
      </w:r>
      <w:r w:rsidRPr="002C589E">
        <w:rPr>
          <w:rFonts w:ascii="Times New Roman" w:hAnsi="Times New Roman"/>
          <w:sz w:val="28"/>
          <w:szCs w:val="28"/>
        </w:rPr>
        <w:t>3/</w:t>
      </w:r>
      <w:r w:rsidRPr="002C589E">
        <w:rPr>
          <w:rFonts w:ascii="Times New Roman" w:eastAsia="TimesNewRoman" w:hAnsi="Times New Roman"/>
          <w:sz w:val="28"/>
          <w:szCs w:val="28"/>
        </w:rPr>
        <w:t>ч</w:t>
      </w:r>
      <w:r w:rsidRPr="002C589E">
        <w:rPr>
          <w:rFonts w:ascii="Times New Roman" w:hAnsi="Times New Roman"/>
          <w:sz w:val="28"/>
          <w:szCs w:val="28"/>
        </w:rPr>
        <w:t>.</w:t>
      </w:r>
    </w:p>
    <w:p w:rsidR="00C65C24" w:rsidRPr="002C589E" w:rsidRDefault="00C65C24" w:rsidP="00AF6361">
      <w:pPr>
        <w:tabs>
          <w:tab w:val="left" w:pos="3460"/>
        </w:tabs>
        <w:overflowPunct w:val="0"/>
        <w:autoSpaceDE w:val="0"/>
        <w:ind w:firstLine="696"/>
        <w:jc w:val="right"/>
        <w:rPr>
          <w:rFonts w:ascii="Times New Roman" w:hAnsi="Times New Roman"/>
          <w:sz w:val="28"/>
          <w:szCs w:val="28"/>
        </w:rPr>
      </w:pPr>
      <w:r w:rsidRPr="002C589E">
        <w:rPr>
          <w:rFonts w:ascii="Times New Roman" w:hAnsi="Times New Roman"/>
          <w:sz w:val="28"/>
          <w:szCs w:val="28"/>
        </w:rPr>
        <w:t xml:space="preserve">Таблица </w:t>
      </w:r>
      <w:r>
        <w:rPr>
          <w:rFonts w:ascii="Times New Roman" w:hAnsi="Times New Roman"/>
          <w:sz w:val="28"/>
          <w:szCs w:val="28"/>
        </w:rPr>
        <w:t>3</w:t>
      </w:r>
      <w:r w:rsidR="00ED76E6">
        <w:rPr>
          <w:rFonts w:ascii="Times New Roman" w:hAnsi="Times New Roman"/>
          <w:sz w:val="28"/>
          <w:szCs w:val="28"/>
        </w:rPr>
        <w:t>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27"/>
        <w:gridCol w:w="1928"/>
        <w:gridCol w:w="1927"/>
        <w:gridCol w:w="1928"/>
        <w:gridCol w:w="1788"/>
      </w:tblGrid>
      <w:tr w:rsidR="00C65C24" w:rsidRPr="002C589E" w:rsidTr="00966CC1">
        <w:tc>
          <w:tcPr>
            <w:tcW w:w="1927" w:type="dxa"/>
            <w:vMerge w:val="restart"/>
            <w:shd w:val="clear" w:color="auto" w:fill="EEECE1"/>
          </w:tcPr>
          <w:p w:rsidR="00C65C24" w:rsidRPr="00966CC1" w:rsidRDefault="00C65C24" w:rsidP="00733BE4">
            <w:pPr>
              <w:pStyle w:val="af7"/>
              <w:snapToGrid w:val="0"/>
              <w:rPr>
                <w:rFonts w:cs="Times New Roman"/>
                <w:b/>
                <w:bCs/>
              </w:rPr>
            </w:pPr>
            <w:r w:rsidRPr="00966CC1">
              <w:rPr>
                <w:rFonts w:cs="Times New Roman"/>
                <w:b/>
                <w:bCs/>
              </w:rPr>
              <w:t xml:space="preserve">Давление газа на вводе </w:t>
            </w:r>
            <w:proofErr w:type="gramStart"/>
            <w:r w:rsidRPr="00966CC1">
              <w:rPr>
                <w:rFonts w:cs="Times New Roman"/>
                <w:b/>
                <w:bCs/>
              </w:rPr>
              <w:t>в</w:t>
            </w:r>
            <w:proofErr w:type="gramEnd"/>
          </w:p>
          <w:p w:rsidR="00C65C24" w:rsidRPr="00966CC1" w:rsidRDefault="00C65C24" w:rsidP="00733BE4">
            <w:pPr>
              <w:pStyle w:val="af7"/>
              <w:rPr>
                <w:rFonts w:cs="Times New Roman"/>
                <w:b/>
                <w:bCs/>
              </w:rPr>
            </w:pPr>
            <w:r w:rsidRPr="00966CC1">
              <w:rPr>
                <w:rFonts w:cs="Times New Roman"/>
                <w:b/>
                <w:bCs/>
              </w:rPr>
              <w:t>ГРП, ГРПБ, ШРП, МПа</w:t>
            </w:r>
          </w:p>
        </w:tc>
        <w:tc>
          <w:tcPr>
            <w:tcW w:w="7571" w:type="dxa"/>
            <w:gridSpan w:val="4"/>
            <w:shd w:val="clear" w:color="auto" w:fill="EEECE1"/>
          </w:tcPr>
          <w:p w:rsidR="00C65C24" w:rsidRPr="00966CC1" w:rsidRDefault="00C65C24" w:rsidP="00733BE4">
            <w:pPr>
              <w:autoSpaceDE w:val="0"/>
              <w:snapToGrid w:val="0"/>
              <w:rPr>
                <w:rFonts w:ascii="Times New Roman" w:eastAsia="TimesNewRoman" w:hAnsi="Times New Roman"/>
                <w:b/>
                <w:bCs/>
                <w:sz w:val="24"/>
                <w:szCs w:val="24"/>
              </w:rPr>
            </w:pPr>
            <w:r w:rsidRPr="00966CC1">
              <w:rPr>
                <w:rFonts w:ascii="Times New Roman" w:eastAsia="TimesNewRoman" w:hAnsi="Times New Roman"/>
                <w:b/>
                <w:bCs/>
                <w:sz w:val="24"/>
                <w:szCs w:val="24"/>
              </w:rPr>
              <w:t xml:space="preserve">Расстояния в свету от отдельно </w:t>
            </w:r>
            <w:proofErr w:type="gramStart"/>
            <w:r w:rsidRPr="00966CC1">
              <w:rPr>
                <w:rFonts w:ascii="Times New Roman" w:eastAsia="TimesNewRoman" w:hAnsi="Times New Roman"/>
                <w:b/>
                <w:bCs/>
                <w:sz w:val="24"/>
                <w:szCs w:val="24"/>
              </w:rPr>
              <w:t>стоящих</w:t>
            </w:r>
            <w:proofErr w:type="gramEnd"/>
            <w:r w:rsidRPr="00966CC1">
              <w:rPr>
                <w:rFonts w:ascii="Times New Roman" w:eastAsia="TimesNewRoman" w:hAnsi="Times New Roman"/>
                <w:b/>
                <w:bCs/>
                <w:sz w:val="24"/>
                <w:szCs w:val="24"/>
              </w:rPr>
              <w:t xml:space="preserve"> ГРП</w:t>
            </w:r>
            <w:r w:rsidRPr="00966CC1">
              <w:rPr>
                <w:rFonts w:ascii="Times New Roman" w:hAnsi="Times New Roman"/>
                <w:b/>
                <w:bCs/>
                <w:sz w:val="24"/>
                <w:szCs w:val="24"/>
              </w:rPr>
              <w:t xml:space="preserve">, </w:t>
            </w:r>
            <w:r w:rsidRPr="00966CC1">
              <w:rPr>
                <w:rFonts w:ascii="Times New Roman" w:eastAsia="TimesNewRoman" w:hAnsi="Times New Roman"/>
                <w:b/>
                <w:bCs/>
                <w:sz w:val="24"/>
                <w:szCs w:val="24"/>
              </w:rPr>
              <w:t>ГРПБ и отдельно стоящих</w:t>
            </w:r>
          </w:p>
          <w:p w:rsidR="00C65C24" w:rsidRPr="00966CC1" w:rsidRDefault="00C65C24" w:rsidP="00733BE4">
            <w:pPr>
              <w:autoSpaceDE w:val="0"/>
              <w:rPr>
                <w:rFonts w:ascii="Times New Roman" w:eastAsia="TimesNewRoman" w:hAnsi="Times New Roman"/>
                <w:b/>
                <w:bCs/>
                <w:sz w:val="24"/>
                <w:szCs w:val="24"/>
              </w:rPr>
            </w:pPr>
            <w:r w:rsidRPr="00966CC1">
              <w:rPr>
                <w:rFonts w:ascii="Times New Roman" w:eastAsia="TimesNewRoman" w:hAnsi="Times New Roman"/>
                <w:b/>
                <w:bCs/>
                <w:sz w:val="24"/>
                <w:szCs w:val="24"/>
              </w:rPr>
              <w:t>ШРП по горизонтали</w:t>
            </w:r>
            <w:r w:rsidRPr="00966CC1">
              <w:rPr>
                <w:rFonts w:ascii="Times New Roman" w:hAnsi="Times New Roman"/>
                <w:b/>
                <w:bCs/>
                <w:sz w:val="24"/>
                <w:szCs w:val="24"/>
              </w:rPr>
              <w:t xml:space="preserve">, </w:t>
            </w:r>
            <w:r w:rsidRPr="00966CC1">
              <w:rPr>
                <w:rFonts w:ascii="Times New Roman" w:eastAsia="TimesNewRoman" w:hAnsi="Times New Roman"/>
                <w:b/>
                <w:bCs/>
                <w:sz w:val="24"/>
                <w:szCs w:val="24"/>
              </w:rPr>
              <w:t>м</w:t>
            </w:r>
            <w:r w:rsidRPr="00966CC1">
              <w:rPr>
                <w:rFonts w:ascii="Times New Roman" w:hAnsi="Times New Roman"/>
                <w:b/>
                <w:bCs/>
                <w:sz w:val="24"/>
                <w:szCs w:val="24"/>
              </w:rPr>
              <w:t xml:space="preserve">, </w:t>
            </w:r>
            <w:proofErr w:type="gramStart"/>
            <w:r w:rsidRPr="00966CC1">
              <w:rPr>
                <w:rFonts w:ascii="Times New Roman" w:eastAsia="TimesNewRoman" w:hAnsi="Times New Roman"/>
                <w:b/>
                <w:bCs/>
                <w:sz w:val="24"/>
                <w:szCs w:val="24"/>
              </w:rPr>
              <w:t>до</w:t>
            </w:r>
            <w:proofErr w:type="gramEnd"/>
          </w:p>
        </w:tc>
      </w:tr>
      <w:tr w:rsidR="00C65C24" w:rsidRPr="002C589E" w:rsidTr="00966CC1">
        <w:tc>
          <w:tcPr>
            <w:tcW w:w="1927" w:type="dxa"/>
            <w:vMerge/>
          </w:tcPr>
          <w:p w:rsidR="00C65C24" w:rsidRPr="002C589E" w:rsidRDefault="00C65C24" w:rsidP="00733BE4">
            <w:pPr>
              <w:pStyle w:val="af7"/>
              <w:snapToGrid w:val="0"/>
              <w:rPr>
                <w:rFonts w:cs="Times New Roman"/>
                <w:bCs/>
              </w:rPr>
            </w:pPr>
          </w:p>
        </w:tc>
        <w:tc>
          <w:tcPr>
            <w:tcW w:w="1928" w:type="dxa"/>
            <w:shd w:val="clear" w:color="auto" w:fill="EEECE1"/>
          </w:tcPr>
          <w:p w:rsidR="00C65C24" w:rsidRPr="00966CC1" w:rsidRDefault="00C65C24" w:rsidP="00733BE4">
            <w:pPr>
              <w:pStyle w:val="af7"/>
              <w:snapToGrid w:val="0"/>
              <w:rPr>
                <w:rFonts w:cs="Times New Roman"/>
                <w:b/>
                <w:bCs/>
              </w:rPr>
            </w:pPr>
            <w:r w:rsidRPr="00966CC1">
              <w:rPr>
                <w:rFonts w:cs="Times New Roman"/>
                <w:b/>
                <w:bCs/>
              </w:rPr>
              <w:t>зданий и сооружений</w:t>
            </w:r>
          </w:p>
        </w:tc>
        <w:tc>
          <w:tcPr>
            <w:tcW w:w="1927" w:type="dxa"/>
            <w:shd w:val="clear" w:color="auto" w:fill="EEECE1"/>
          </w:tcPr>
          <w:p w:rsidR="00C65C24" w:rsidRPr="00966CC1" w:rsidRDefault="00C65C24" w:rsidP="00733BE4">
            <w:pPr>
              <w:pStyle w:val="af7"/>
              <w:snapToGrid w:val="0"/>
              <w:rPr>
                <w:rFonts w:cs="Times New Roman"/>
                <w:b/>
                <w:bCs/>
              </w:rPr>
            </w:pPr>
            <w:r w:rsidRPr="00966CC1">
              <w:rPr>
                <w:rFonts w:cs="Times New Roman"/>
                <w:b/>
                <w:bCs/>
              </w:rPr>
              <w:t>железнодорожных путей (до ближайшего рельса)</w:t>
            </w:r>
          </w:p>
        </w:tc>
        <w:tc>
          <w:tcPr>
            <w:tcW w:w="1928" w:type="dxa"/>
            <w:shd w:val="clear" w:color="auto" w:fill="EEECE1"/>
          </w:tcPr>
          <w:p w:rsidR="00C65C24" w:rsidRPr="00966CC1" w:rsidRDefault="00C65C24" w:rsidP="00733BE4">
            <w:pPr>
              <w:pStyle w:val="af7"/>
              <w:snapToGrid w:val="0"/>
              <w:rPr>
                <w:rFonts w:cs="Times New Roman"/>
                <w:b/>
                <w:bCs/>
              </w:rPr>
            </w:pPr>
            <w:r w:rsidRPr="00966CC1">
              <w:rPr>
                <w:rFonts w:cs="Times New Roman"/>
                <w:b/>
                <w:bCs/>
              </w:rPr>
              <w:t>автомобильных дорог (до обочины)</w:t>
            </w:r>
          </w:p>
        </w:tc>
        <w:tc>
          <w:tcPr>
            <w:tcW w:w="1788" w:type="dxa"/>
            <w:shd w:val="clear" w:color="auto" w:fill="EEECE1"/>
          </w:tcPr>
          <w:p w:rsidR="00C65C24" w:rsidRPr="00966CC1" w:rsidRDefault="00C65C24" w:rsidP="00733BE4">
            <w:pPr>
              <w:pStyle w:val="af7"/>
              <w:snapToGrid w:val="0"/>
              <w:rPr>
                <w:rFonts w:cs="Times New Roman"/>
                <w:b/>
                <w:bCs/>
              </w:rPr>
            </w:pPr>
            <w:r w:rsidRPr="00966CC1">
              <w:rPr>
                <w:rFonts w:cs="Times New Roman"/>
                <w:b/>
                <w:bCs/>
              </w:rPr>
              <w:t>воздушных линий электропередачи</w:t>
            </w:r>
          </w:p>
        </w:tc>
      </w:tr>
      <w:tr w:rsidR="00C65C24" w:rsidRPr="002C589E" w:rsidTr="00966CC1">
        <w:tc>
          <w:tcPr>
            <w:tcW w:w="1927" w:type="dxa"/>
          </w:tcPr>
          <w:p w:rsidR="00C65C24" w:rsidRPr="002C589E" w:rsidRDefault="00C65C24" w:rsidP="00733BE4">
            <w:pPr>
              <w:pStyle w:val="af7"/>
              <w:snapToGrid w:val="0"/>
              <w:rPr>
                <w:rFonts w:cs="Times New Roman"/>
              </w:rPr>
            </w:pPr>
            <w:r w:rsidRPr="002C589E">
              <w:rPr>
                <w:rFonts w:cs="Times New Roman"/>
              </w:rPr>
              <w:t>До 0,6</w:t>
            </w:r>
          </w:p>
        </w:tc>
        <w:tc>
          <w:tcPr>
            <w:tcW w:w="1928" w:type="dxa"/>
          </w:tcPr>
          <w:p w:rsidR="00C65C24" w:rsidRPr="002C589E" w:rsidRDefault="00C65C24" w:rsidP="00733BE4">
            <w:pPr>
              <w:pStyle w:val="af7"/>
              <w:snapToGrid w:val="0"/>
              <w:rPr>
                <w:rFonts w:cs="Times New Roman"/>
              </w:rPr>
            </w:pPr>
            <w:r w:rsidRPr="002C589E">
              <w:rPr>
                <w:rFonts w:cs="Times New Roman"/>
              </w:rPr>
              <w:t>10</w:t>
            </w:r>
          </w:p>
        </w:tc>
        <w:tc>
          <w:tcPr>
            <w:tcW w:w="1927" w:type="dxa"/>
          </w:tcPr>
          <w:p w:rsidR="00C65C24" w:rsidRPr="002C589E" w:rsidRDefault="00C65C24" w:rsidP="00733BE4">
            <w:pPr>
              <w:pStyle w:val="af7"/>
              <w:snapToGrid w:val="0"/>
              <w:rPr>
                <w:rFonts w:cs="Times New Roman"/>
              </w:rPr>
            </w:pPr>
            <w:r w:rsidRPr="002C589E">
              <w:rPr>
                <w:rFonts w:cs="Times New Roman"/>
              </w:rPr>
              <w:t>10</w:t>
            </w:r>
          </w:p>
        </w:tc>
        <w:tc>
          <w:tcPr>
            <w:tcW w:w="1928" w:type="dxa"/>
          </w:tcPr>
          <w:p w:rsidR="00C65C24" w:rsidRPr="002C589E" w:rsidRDefault="00C65C24" w:rsidP="00733BE4">
            <w:pPr>
              <w:pStyle w:val="af7"/>
              <w:snapToGrid w:val="0"/>
              <w:rPr>
                <w:rFonts w:cs="Times New Roman"/>
              </w:rPr>
            </w:pPr>
            <w:r w:rsidRPr="002C589E">
              <w:rPr>
                <w:rFonts w:cs="Times New Roman"/>
              </w:rPr>
              <w:t>5</w:t>
            </w:r>
          </w:p>
        </w:tc>
        <w:tc>
          <w:tcPr>
            <w:tcW w:w="1788" w:type="dxa"/>
            <w:vMerge w:val="restart"/>
          </w:tcPr>
          <w:p w:rsidR="00C65C24" w:rsidRPr="002C589E" w:rsidRDefault="00C65C24" w:rsidP="00733BE4">
            <w:pPr>
              <w:pStyle w:val="af7"/>
              <w:snapToGrid w:val="0"/>
              <w:rPr>
                <w:rFonts w:cs="Times New Roman"/>
              </w:rPr>
            </w:pPr>
            <w:r w:rsidRPr="002C589E">
              <w:rPr>
                <w:rFonts w:cs="Times New Roman"/>
              </w:rPr>
              <w:t>не менее 1,5 высоты опоры</w:t>
            </w:r>
          </w:p>
        </w:tc>
      </w:tr>
      <w:tr w:rsidR="00C65C24" w:rsidRPr="002C589E" w:rsidTr="00966CC1">
        <w:tc>
          <w:tcPr>
            <w:tcW w:w="1927" w:type="dxa"/>
          </w:tcPr>
          <w:p w:rsidR="00C65C24" w:rsidRPr="002C589E" w:rsidRDefault="00C65C24" w:rsidP="00733BE4">
            <w:pPr>
              <w:pStyle w:val="af7"/>
              <w:snapToGrid w:val="0"/>
              <w:rPr>
                <w:rFonts w:cs="Times New Roman"/>
              </w:rPr>
            </w:pPr>
            <w:r w:rsidRPr="002C589E">
              <w:rPr>
                <w:rFonts w:cs="Times New Roman"/>
              </w:rPr>
              <w:t>Свыше 0,6 до 1,2</w:t>
            </w:r>
          </w:p>
        </w:tc>
        <w:tc>
          <w:tcPr>
            <w:tcW w:w="1928" w:type="dxa"/>
          </w:tcPr>
          <w:p w:rsidR="00C65C24" w:rsidRPr="002C589E" w:rsidRDefault="00C65C24" w:rsidP="00733BE4">
            <w:pPr>
              <w:pStyle w:val="af7"/>
              <w:snapToGrid w:val="0"/>
              <w:rPr>
                <w:rFonts w:cs="Times New Roman"/>
              </w:rPr>
            </w:pPr>
            <w:r w:rsidRPr="002C589E">
              <w:rPr>
                <w:rFonts w:cs="Times New Roman"/>
              </w:rPr>
              <w:t>15</w:t>
            </w:r>
          </w:p>
        </w:tc>
        <w:tc>
          <w:tcPr>
            <w:tcW w:w="1927" w:type="dxa"/>
          </w:tcPr>
          <w:p w:rsidR="00C65C24" w:rsidRPr="002C589E" w:rsidRDefault="00C65C24" w:rsidP="00733BE4">
            <w:pPr>
              <w:pStyle w:val="af7"/>
              <w:snapToGrid w:val="0"/>
              <w:rPr>
                <w:rFonts w:cs="Times New Roman"/>
              </w:rPr>
            </w:pPr>
            <w:r w:rsidRPr="002C589E">
              <w:rPr>
                <w:rFonts w:cs="Times New Roman"/>
              </w:rPr>
              <w:t>15</w:t>
            </w:r>
          </w:p>
        </w:tc>
        <w:tc>
          <w:tcPr>
            <w:tcW w:w="1928" w:type="dxa"/>
          </w:tcPr>
          <w:p w:rsidR="00C65C24" w:rsidRPr="002C589E" w:rsidRDefault="00C65C24" w:rsidP="00733BE4">
            <w:pPr>
              <w:pStyle w:val="af7"/>
              <w:snapToGrid w:val="0"/>
              <w:rPr>
                <w:rFonts w:cs="Times New Roman"/>
              </w:rPr>
            </w:pPr>
            <w:r w:rsidRPr="002C589E">
              <w:rPr>
                <w:rFonts w:cs="Times New Roman"/>
              </w:rPr>
              <w:t>8</w:t>
            </w:r>
          </w:p>
        </w:tc>
        <w:tc>
          <w:tcPr>
            <w:tcW w:w="1788" w:type="dxa"/>
            <w:vMerge/>
          </w:tcPr>
          <w:p w:rsidR="00C65C24" w:rsidRPr="002C589E" w:rsidRDefault="00C65C24" w:rsidP="00733BE4">
            <w:pPr>
              <w:pStyle w:val="af7"/>
              <w:snapToGrid w:val="0"/>
              <w:rPr>
                <w:rFonts w:cs="Times New Roman"/>
              </w:rPr>
            </w:pPr>
          </w:p>
        </w:tc>
      </w:tr>
    </w:tbl>
    <w:p w:rsidR="00C65C24" w:rsidRPr="00382A02" w:rsidRDefault="00C65C24" w:rsidP="00AF6361">
      <w:pPr>
        <w:tabs>
          <w:tab w:val="left" w:pos="3460"/>
        </w:tabs>
        <w:overflowPunct w:val="0"/>
        <w:autoSpaceDE w:val="0"/>
        <w:ind w:firstLine="696"/>
        <w:jc w:val="both"/>
      </w:pPr>
    </w:p>
    <w:p w:rsidR="00C65C24" w:rsidRPr="00DB2D12" w:rsidRDefault="00C65C24" w:rsidP="00AF6361">
      <w:pPr>
        <w:pStyle w:val="af1"/>
        <w:ind w:firstLine="708"/>
        <w:jc w:val="both"/>
        <w:rPr>
          <w:rFonts w:ascii="Times New Roman" w:hAnsi="Times New Roman"/>
          <w:sz w:val="28"/>
          <w:szCs w:val="28"/>
        </w:rPr>
      </w:pPr>
      <w:r w:rsidRPr="00DB2D12">
        <w:rPr>
          <w:rFonts w:ascii="Times New Roman" w:hAnsi="Times New Roman"/>
          <w:sz w:val="28"/>
          <w:szCs w:val="28"/>
        </w:rPr>
        <w:t>Расстояние следует принимать от наружных стен зданий ГРП, ГРПБ или ШРП, а при расположении оборудования на открытой площадке - от ограждения.</w:t>
      </w:r>
    </w:p>
    <w:p w:rsidR="00C65C24" w:rsidRPr="00DB2D12" w:rsidRDefault="00C65C24" w:rsidP="00AF6361">
      <w:pPr>
        <w:pStyle w:val="af1"/>
        <w:ind w:firstLine="708"/>
        <w:jc w:val="both"/>
        <w:rPr>
          <w:rFonts w:ascii="Times New Roman" w:hAnsi="Times New Roman"/>
          <w:sz w:val="28"/>
          <w:szCs w:val="28"/>
        </w:rPr>
      </w:pPr>
      <w:r w:rsidRPr="00DB2D12">
        <w:rPr>
          <w:rFonts w:ascii="Times New Roman" w:hAnsi="Times New Roman"/>
          <w:sz w:val="28"/>
          <w:szCs w:val="28"/>
        </w:rPr>
        <w:t>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C65C24" w:rsidRPr="00DB2D12" w:rsidRDefault="00C65C24" w:rsidP="00AF6361">
      <w:pPr>
        <w:pStyle w:val="af1"/>
        <w:ind w:firstLine="708"/>
        <w:jc w:val="both"/>
        <w:rPr>
          <w:rFonts w:ascii="Times New Roman" w:hAnsi="Times New Roman"/>
          <w:sz w:val="28"/>
          <w:szCs w:val="28"/>
        </w:rPr>
      </w:pPr>
      <w:r w:rsidRPr="00DB2D12">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C65C24" w:rsidRDefault="00C65C24" w:rsidP="00AF6361">
      <w:pPr>
        <w:pStyle w:val="af1"/>
        <w:ind w:firstLine="708"/>
        <w:jc w:val="both"/>
        <w:rPr>
          <w:rFonts w:ascii="Times New Roman" w:hAnsi="Times New Roman"/>
          <w:sz w:val="28"/>
          <w:szCs w:val="28"/>
        </w:rPr>
      </w:pPr>
      <w:r w:rsidRPr="00DB2D12">
        <w:rPr>
          <w:rFonts w:ascii="Times New Roman" w:hAnsi="Times New Roman"/>
          <w:sz w:val="28"/>
          <w:szCs w:val="28"/>
        </w:rPr>
        <w:t>Решение об оснащении газораспределительных систем АСУ ТП РГ принимается эксплуатирующими организациями или заказчиком.</w:t>
      </w:r>
    </w:p>
    <w:p w:rsidR="00C65C24" w:rsidRPr="00AF6361" w:rsidRDefault="00C65C24" w:rsidP="00AF6361">
      <w:pPr>
        <w:pStyle w:val="af5"/>
        <w:spacing w:after="0" w:line="100" w:lineRule="atLeast"/>
        <w:ind w:firstLine="714"/>
        <w:jc w:val="both"/>
        <w:rPr>
          <w:rFonts w:cs="Times New Roman"/>
          <w:i/>
          <w:color w:val="000000"/>
          <w:sz w:val="28"/>
          <w:szCs w:val="28"/>
        </w:rPr>
      </w:pPr>
    </w:p>
    <w:p w:rsidR="00C65C24" w:rsidRDefault="00C65C24" w:rsidP="006548D9">
      <w:pPr>
        <w:pStyle w:val="af5"/>
        <w:spacing w:after="0" w:line="100" w:lineRule="atLeast"/>
        <w:ind w:firstLine="714"/>
        <w:jc w:val="center"/>
        <w:rPr>
          <w:rFonts w:cs="Times New Roman"/>
          <w:b/>
          <w:i/>
          <w:color w:val="000000"/>
          <w:sz w:val="28"/>
          <w:szCs w:val="28"/>
        </w:rPr>
      </w:pPr>
      <w:r w:rsidRPr="006548D9">
        <w:rPr>
          <w:rFonts w:cs="Times New Roman"/>
          <w:b/>
          <w:i/>
          <w:color w:val="000000"/>
          <w:sz w:val="28"/>
          <w:szCs w:val="28"/>
        </w:rPr>
        <w:t xml:space="preserve">4.7.3. </w:t>
      </w:r>
      <w:r w:rsidRPr="006548D9">
        <w:rPr>
          <w:rFonts w:cs="Times New Roman"/>
          <w:b/>
          <w:i/>
          <w:color w:val="000000"/>
          <w:sz w:val="28"/>
          <w:szCs w:val="28"/>
        </w:rPr>
        <w:tab/>
        <w:t>объекты водоснабжения</w:t>
      </w:r>
    </w:p>
    <w:p w:rsidR="00C65C24" w:rsidRDefault="00C65C24" w:rsidP="00AF6361">
      <w:pPr>
        <w:pStyle w:val="af5"/>
        <w:spacing w:after="0" w:line="100" w:lineRule="atLeast"/>
        <w:ind w:firstLine="714"/>
        <w:jc w:val="both"/>
        <w:rPr>
          <w:rFonts w:cs="Times New Roman"/>
          <w:i/>
          <w:color w:val="000000"/>
          <w:sz w:val="28"/>
          <w:szCs w:val="28"/>
        </w:rPr>
      </w:pPr>
      <w:r w:rsidRPr="00AF6361">
        <w:rPr>
          <w:rFonts w:cs="Times New Roman"/>
          <w:i/>
          <w:color w:val="000000"/>
          <w:sz w:val="28"/>
          <w:szCs w:val="28"/>
        </w:rPr>
        <w:t>(Показатели территориальной доступности не нормируются)</w:t>
      </w:r>
    </w:p>
    <w:p w:rsidR="00C65C24" w:rsidRDefault="00C65C24" w:rsidP="00AF6361">
      <w:pPr>
        <w:pStyle w:val="af5"/>
        <w:spacing w:after="0"/>
        <w:ind w:firstLine="714"/>
        <w:jc w:val="both"/>
        <w:rPr>
          <w:rFonts w:cs="Times New Roman"/>
          <w:sz w:val="28"/>
          <w:szCs w:val="28"/>
        </w:rPr>
      </w:pPr>
      <w:r w:rsidRPr="00382A02">
        <w:rPr>
          <w:rFonts w:cs="Times New Roman"/>
          <w:sz w:val="28"/>
          <w:szCs w:val="28"/>
        </w:rPr>
        <w:t xml:space="preserve">Выбор схемы и системы водоснабжения следует производить с учетом особенностей </w:t>
      </w:r>
      <w:r>
        <w:rPr>
          <w:rFonts w:cs="Times New Roman"/>
          <w:sz w:val="28"/>
          <w:szCs w:val="28"/>
        </w:rPr>
        <w:t>городского округа</w:t>
      </w:r>
      <w:r w:rsidRPr="00382A02">
        <w:rPr>
          <w:rFonts w:cs="Times New Roman"/>
          <w:sz w:val="28"/>
          <w:szCs w:val="28"/>
        </w:rPr>
        <w:t>, требуемых расходов воды, источников водоснабжения, требований к напорам, качеству воды и обеспеченности ее подачи.</w:t>
      </w:r>
    </w:p>
    <w:p w:rsidR="00C65C24" w:rsidRDefault="00C65C24" w:rsidP="00AF6361">
      <w:pPr>
        <w:pStyle w:val="af5"/>
        <w:spacing w:after="0"/>
        <w:ind w:firstLine="714"/>
        <w:jc w:val="both"/>
        <w:rPr>
          <w:rFonts w:cs="Times New Roman"/>
          <w:sz w:val="28"/>
          <w:szCs w:val="28"/>
        </w:rPr>
      </w:pPr>
      <w:r w:rsidRPr="00751682">
        <w:rPr>
          <w:rFonts w:cs="Times New Roman"/>
          <w:sz w:val="28"/>
          <w:szCs w:val="28"/>
        </w:rPr>
        <w:t>Расч</w:t>
      </w:r>
      <w:r>
        <w:rPr>
          <w:rFonts w:cs="Times New Roman"/>
          <w:sz w:val="28"/>
          <w:szCs w:val="28"/>
        </w:rPr>
        <w:t>е</w:t>
      </w:r>
      <w:r w:rsidRPr="00751682">
        <w:rPr>
          <w:rFonts w:cs="Times New Roman"/>
          <w:sz w:val="28"/>
          <w:szCs w:val="28"/>
        </w:rPr>
        <w:t>тное среднесуточное (за год) водопотребление на хозяйственно питьевые нужды населения принимать по таблице</w:t>
      </w:r>
      <w:r>
        <w:rPr>
          <w:rFonts w:cs="Times New Roman"/>
          <w:sz w:val="28"/>
          <w:szCs w:val="28"/>
        </w:rPr>
        <w:t xml:space="preserve"> 3</w:t>
      </w:r>
      <w:r w:rsidR="00ED76E6">
        <w:rPr>
          <w:rFonts w:cs="Times New Roman"/>
          <w:sz w:val="28"/>
          <w:szCs w:val="28"/>
        </w:rPr>
        <w:t>5</w:t>
      </w:r>
      <w:r>
        <w:rPr>
          <w:rFonts w:cs="Times New Roman"/>
          <w:sz w:val="28"/>
          <w:szCs w:val="28"/>
        </w:rPr>
        <w:t>.</w:t>
      </w:r>
    </w:p>
    <w:p w:rsidR="00C65C24" w:rsidRDefault="00C65C24" w:rsidP="00AF6361">
      <w:pPr>
        <w:pStyle w:val="af5"/>
        <w:spacing w:after="0"/>
        <w:ind w:firstLine="714"/>
        <w:jc w:val="both"/>
        <w:rPr>
          <w:rFonts w:cs="Times New Roman"/>
          <w:sz w:val="28"/>
          <w:szCs w:val="28"/>
        </w:rPr>
      </w:pPr>
    </w:p>
    <w:p w:rsidR="00C65C24" w:rsidRDefault="00C65C24" w:rsidP="00AF6361">
      <w:pPr>
        <w:pStyle w:val="af5"/>
        <w:spacing w:after="0"/>
        <w:ind w:firstLine="714"/>
        <w:jc w:val="both"/>
        <w:rPr>
          <w:rFonts w:cs="Times New Roman"/>
          <w:sz w:val="28"/>
          <w:szCs w:val="28"/>
        </w:rPr>
      </w:pPr>
    </w:p>
    <w:p w:rsidR="00C65C24" w:rsidRDefault="00C65C24" w:rsidP="00AF6361">
      <w:pPr>
        <w:pStyle w:val="af5"/>
        <w:spacing w:after="0"/>
        <w:ind w:firstLine="714"/>
        <w:jc w:val="both"/>
        <w:rPr>
          <w:rFonts w:cs="Times New Roman"/>
          <w:sz w:val="28"/>
          <w:szCs w:val="28"/>
        </w:rPr>
      </w:pPr>
    </w:p>
    <w:p w:rsidR="00C65C24" w:rsidRDefault="00C65C24" w:rsidP="00AF6361">
      <w:pPr>
        <w:pStyle w:val="af5"/>
        <w:spacing w:after="0"/>
        <w:ind w:firstLine="714"/>
        <w:jc w:val="both"/>
        <w:rPr>
          <w:rFonts w:cs="Times New Roman"/>
          <w:sz w:val="28"/>
          <w:szCs w:val="28"/>
        </w:rPr>
      </w:pPr>
    </w:p>
    <w:p w:rsidR="00C65C24" w:rsidRDefault="00C65C24" w:rsidP="00AF6361">
      <w:pPr>
        <w:pStyle w:val="af5"/>
        <w:spacing w:after="0"/>
        <w:ind w:firstLine="714"/>
        <w:jc w:val="both"/>
        <w:rPr>
          <w:rFonts w:cs="Times New Roman"/>
          <w:sz w:val="28"/>
          <w:szCs w:val="28"/>
        </w:rPr>
      </w:pPr>
    </w:p>
    <w:p w:rsidR="00C65C24" w:rsidRDefault="00C65C24" w:rsidP="00AF6361">
      <w:pPr>
        <w:pStyle w:val="af5"/>
        <w:spacing w:after="0"/>
        <w:ind w:firstLine="714"/>
        <w:jc w:val="both"/>
        <w:rPr>
          <w:rFonts w:cs="Times New Roman"/>
          <w:sz w:val="28"/>
          <w:szCs w:val="28"/>
        </w:rPr>
      </w:pPr>
    </w:p>
    <w:p w:rsidR="00C65C24" w:rsidRDefault="00C65C24" w:rsidP="00AF6361">
      <w:pPr>
        <w:pStyle w:val="af5"/>
        <w:spacing w:after="0"/>
        <w:ind w:firstLine="714"/>
        <w:jc w:val="both"/>
        <w:rPr>
          <w:rFonts w:cs="Times New Roman"/>
          <w:sz w:val="28"/>
          <w:szCs w:val="28"/>
        </w:rPr>
      </w:pPr>
    </w:p>
    <w:p w:rsidR="00C65C24" w:rsidRDefault="00C65C24" w:rsidP="00751682">
      <w:pPr>
        <w:pStyle w:val="af5"/>
        <w:spacing w:after="0"/>
        <w:ind w:firstLine="714"/>
        <w:jc w:val="right"/>
        <w:rPr>
          <w:rFonts w:cs="Times New Roman"/>
          <w:sz w:val="28"/>
          <w:szCs w:val="28"/>
        </w:rPr>
      </w:pPr>
      <w:r>
        <w:rPr>
          <w:rFonts w:cs="Times New Roman"/>
          <w:sz w:val="28"/>
          <w:szCs w:val="28"/>
        </w:rPr>
        <w:lastRenderedPageBreak/>
        <w:t>Таблица 3</w:t>
      </w:r>
      <w:r w:rsidR="00ED76E6">
        <w:rPr>
          <w:rFonts w:cs="Times New Roman"/>
          <w:sz w:val="28"/>
          <w:szCs w:val="28"/>
        </w:rPr>
        <w:t>5</w:t>
      </w:r>
    </w:p>
    <w:tbl>
      <w:tblPr>
        <w:tblpPr w:leftFromText="180" w:rightFromText="180" w:vertAnchor="text" w:horzAnchor="margin" w:tblpX="245" w:tblpY="15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536"/>
      </w:tblGrid>
      <w:tr w:rsidR="00C65C24" w:rsidRPr="00C35264" w:rsidTr="00966CC1">
        <w:tc>
          <w:tcPr>
            <w:tcW w:w="4644" w:type="dxa"/>
            <w:shd w:val="clear" w:color="auto" w:fill="EEECE1"/>
            <w:vAlign w:val="center"/>
          </w:tcPr>
          <w:p w:rsidR="00C65C24" w:rsidRPr="00966CC1" w:rsidRDefault="00C65C24" w:rsidP="00751682">
            <w:pPr>
              <w:spacing w:after="0"/>
              <w:contextualSpacing/>
              <w:jc w:val="both"/>
              <w:rPr>
                <w:rFonts w:ascii="Times New Roman" w:hAnsi="Times New Roman"/>
                <w:b/>
                <w:bCs/>
                <w:sz w:val="24"/>
                <w:szCs w:val="24"/>
              </w:rPr>
            </w:pPr>
            <w:r w:rsidRPr="00966CC1">
              <w:rPr>
                <w:rFonts w:ascii="Times New Roman" w:hAnsi="Times New Roman"/>
                <w:b/>
                <w:bCs/>
                <w:sz w:val="24"/>
                <w:szCs w:val="24"/>
              </w:rPr>
              <w:t>Степень благоустройства районов</w:t>
            </w:r>
          </w:p>
          <w:p w:rsidR="00C65C24" w:rsidRPr="00966CC1" w:rsidRDefault="00C65C24" w:rsidP="00751682">
            <w:pPr>
              <w:spacing w:after="0"/>
              <w:contextualSpacing/>
              <w:jc w:val="both"/>
              <w:rPr>
                <w:rFonts w:ascii="Times New Roman" w:hAnsi="Times New Roman"/>
                <w:b/>
                <w:bCs/>
                <w:sz w:val="24"/>
                <w:szCs w:val="24"/>
              </w:rPr>
            </w:pPr>
            <w:r w:rsidRPr="00966CC1">
              <w:rPr>
                <w:rFonts w:ascii="Times New Roman" w:hAnsi="Times New Roman"/>
                <w:b/>
                <w:bCs/>
                <w:sz w:val="24"/>
                <w:szCs w:val="24"/>
              </w:rPr>
              <w:t>жилой застройки</w:t>
            </w:r>
          </w:p>
        </w:tc>
        <w:tc>
          <w:tcPr>
            <w:tcW w:w="4536" w:type="dxa"/>
            <w:shd w:val="clear" w:color="auto" w:fill="EEECE1"/>
            <w:vAlign w:val="center"/>
          </w:tcPr>
          <w:p w:rsidR="00C65C24" w:rsidRPr="00966CC1" w:rsidRDefault="00C65C24" w:rsidP="00751682">
            <w:pPr>
              <w:spacing w:after="0"/>
              <w:contextualSpacing/>
              <w:jc w:val="both"/>
              <w:rPr>
                <w:rFonts w:ascii="Times New Roman" w:hAnsi="Times New Roman"/>
                <w:b/>
                <w:bCs/>
                <w:sz w:val="24"/>
                <w:szCs w:val="24"/>
              </w:rPr>
            </w:pPr>
            <w:r w:rsidRPr="00966CC1">
              <w:rPr>
                <w:rFonts w:ascii="Times New Roman" w:hAnsi="Times New Roman"/>
                <w:b/>
                <w:bCs/>
                <w:sz w:val="24"/>
                <w:szCs w:val="24"/>
              </w:rPr>
              <w:t>Удельное хозяйственно-питьевое водопотребление в населенных пунктах</w:t>
            </w:r>
          </w:p>
          <w:p w:rsidR="00C65C24" w:rsidRPr="00966CC1" w:rsidRDefault="00C65C24" w:rsidP="00751682">
            <w:pPr>
              <w:spacing w:after="0"/>
              <w:contextualSpacing/>
              <w:jc w:val="both"/>
              <w:rPr>
                <w:rFonts w:ascii="Times New Roman" w:hAnsi="Times New Roman"/>
                <w:b/>
                <w:bCs/>
                <w:sz w:val="24"/>
                <w:szCs w:val="24"/>
              </w:rPr>
            </w:pPr>
            <w:r w:rsidRPr="00966CC1">
              <w:rPr>
                <w:rFonts w:ascii="Times New Roman" w:hAnsi="Times New Roman"/>
                <w:b/>
                <w:bCs/>
                <w:sz w:val="24"/>
                <w:szCs w:val="24"/>
              </w:rPr>
              <w:t xml:space="preserve">на одного жителя </w:t>
            </w:r>
            <w:proofErr w:type="gramStart"/>
            <w:r w:rsidRPr="00966CC1">
              <w:rPr>
                <w:rFonts w:ascii="Times New Roman" w:hAnsi="Times New Roman"/>
                <w:b/>
                <w:bCs/>
                <w:sz w:val="24"/>
                <w:szCs w:val="24"/>
              </w:rPr>
              <w:t>среднесуточное</w:t>
            </w:r>
            <w:proofErr w:type="gramEnd"/>
            <w:r w:rsidRPr="00966CC1">
              <w:rPr>
                <w:rFonts w:ascii="Times New Roman" w:hAnsi="Times New Roman"/>
                <w:b/>
                <w:bCs/>
                <w:sz w:val="24"/>
                <w:szCs w:val="24"/>
              </w:rPr>
              <w:t xml:space="preserve"> (за год), л/сут.</w:t>
            </w:r>
          </w:p>
        </w:tc>
      </w:tr>
      <w:tr w:rsidR="00C65C24" w:rsidRPr="00C35264" w:rsidTr="00966CC1">
        <w:tc>
          <w:tcPr>
            <w:tcW w:w="4644" w:type="dxa"/>
          </w:tcPr>
          <w:p w:rsidR="00C65C24" w:rsidRPr="00C35264" w:rsidRDefault="00C65C24" w:rsidP="00751682">
            <w:pPr>
              <w:spacing w:after="0"/>
              <w:contextualSpacing/>
              <w:jc w:val="both"/>
              <w:rPr>
                <w:rFonts w:ascii="Times New Roman" w:hAnsi="Times New Roman"/>
                <w:sz w:val="24"/>
                <w:szCs w:val="24"/>
              </w:rPr>
            </w:pPr>
            <w:r w:rsidRPr="00C35264">
              <w:rPr>
                <w:rFonts w:ascii="Times New Roman" w:hAnsi="Times New Roman"/>
                <w:sz w:val="24"/>
                <w:szCs w:val="24"/>
              </w:rPr>
              <w:t>Застройка зданиями, оборудованными</w:t>
            </w:r>
          </w:p>
          <w:p w:rsidR="00C65C24" w:rsidRPr="00C35264" w:rsidRDefault="00C65C24" w:rsidP="00751682">
            <w:pPr>
              <w:spacing w:after="0"/>
              <w:contextualSpacing/>
              <w:jc w:val="both"/>
              <w:rPr>
                <w:rFonts w:ascii="Times New Roman" w:hAnsi="Times New Roman"/>
                <w:sz w:val="24"/>
                <w:szCs w:val="24"/>
              </w:rPr>
            </w:pPr>
            <w:r w:rsidRPr="00C35264">
              <w:rPr>
                <w:rFonts w:ascii="Times New Roman" w:hAnsi="Times New Roman"/>
                <w:sz w:val="24"/>
                <w:szCs w:val="24"/>
              </w:rPr>
              <w:t>внутренним водопроводом и канализацией:</w:t>
            </w:r>
          </w:p>
        </w:tc>
        <w:tc>
          <w:tcPr>
            <w:tcW w:w="4536" w:type="dxa"/>
          </w:tcPr>
          <w:p w:rsidR="00C65C24" w:rsidRPr="00C35264" w:rsidRDefault="00C65C24" w:rsidP="00751682">
            <w:pPr>
              <w:spacing w:after="0"/>
              <w:contextualSpacing/>
              <w:jc w:val="center"/>
              <w:rPr>
                <w:rFonts w:ascii="Times New Roman" w:hAnsi="Times New Roman"/>
                <w:sz w:val="24"/>
                <w:szCs w:val="24"/>
              </w:rPr>
            </w:pPr>
          </w:p>
        </w:tc>
      </w:tr>
      <w:tr w:rsidR="00C65C24" w:rsidRPr="00C35264" w:rsidTr="00966CC1">
        <w:trPr>
          <w:trHeight w:val="284"/>
        </w:trPr>
        <w:tc>
          <w:tcPr>
            <w:tcW w:w="4644" w:type="dxa"/>
          </w:tcPr>
          <w:p w:rsidR="00C65C24" w:rsidRPr="00C35264" w:rsidRDefault="00C65C24" w:rsidP="00751682">
            <w:pPr>
              <w:spacing w:after="0"/>
              <w:contextualSpacing/>
              <w:jc w:val="both"/>
              <w:rPr>
                <w:rFonts w:ascii="Times New Roman" w:hAnsi="Times New Roman"/>
                <w:sz w:val="24"/>
                <w:szCs w:val="24"/>
              </w:rPr>
            </w:pPr>
            <w:r w:rsidRPr="00C35264">
              <w:rPr>
                <w:rFonts w:ascii="Times New Roman" w:hAnsi="Times New Roman"/>
                <w:sz w:val="24"/>
                <w:szCs w:val="24"/>
              </w:rPr>
              <w:t>без ванн</w:t>
            </w:r>
          </w:p>
        </w:tc>
        <w:tc>
          <w:tcPr>
            <w:tcW w:w="4536" w:type="dxa"/>
          </w:tcPr>
          <w:p w:rsidR="00C65C24" w:rsidRPr="00C35264" w:rsidRDefault="00C65C24" w:rsidP="00751682">
            <w:pPr>
              <w:spacing w:after="0"/>
              <w:contextualSpacing/>
              <w:jc w:val="center"/>
              <w:rPr>
                <w:rFonts w:ascii="Times New Roman" w:hAnsi="Times New Roman"/>
                <w:sz w:val="24"/>
                <w:szCs w:val="24"/>
              </w:rPr>
            </w:pPr>
            <w:r w:rsidRPr="00C35264">
              <w:rPr>
                <w:rFonts w:ascii="Times New Roman" w:hAnsi="Times New Roman"/>
                <w:sz w:val="24"/>
                <w:szCs w:val="24"/>
              </w:rPr>
              <w:t>125</w:t>
            </w:r>
          </w:p>
        </w:tc>
      </w:tr>
      <w:tr w:rsidR="00C65C24" w:rsidRPr="00C35264" w:rsidTr="00966CC1">
        <w:trPr>
          <w:trHeight w:val="284"/>
        </w:trPr>
        <w:tc>
          <w:tcPr>
            <w:tcW w:w="4644" w:type="dxa"/>
          </w:tcPr>
          <w:p w:rsidR="00C65C24" w:rsidRPr="00C35264" w:rsidRDefault="00C65C24" w:rsidP="00751682">
            <w:pPr>
              <w:spacing w:after="0"/>
              <w:contextualSpacing/>
              <w:jc w:val="both"/>
              <w:rPr>
                <w:rFonts w:ascii="Times New Roman" w:hAnsi="Times New Roman"/>
                <w:spacing w:val="-2"/>
                <w:sz w:val="24"/>
                <w:szCs w:val="24"/>
              </w:rPr>
            </w:pPr>
            <w:r w:rsidRPr="00C35264">
              <w:rPr>
                <w:rFonts w:ascii="Times New Roman" w:hAnsi="Times New Roman"/>
                <w:spacing w:val="-2"/>
                <w:sz w:val="24"/>
                <w:szCs w:val="24"/>
              </w:rPr>
              <w:t>с ванными и местными водонагревателями</w:t>
            </w:r>
          </w:p>
        </w:tc>
        <w:tc>
          <w:tcPr>
            <w:tcW w:w="4536" w:type="dxa"/>
          </w:tcPr>
          <w:p w:rsidR="00C65C24" w:rsidRPr="00C35264" w:rsidRDefault="00C65C24" w:rsidP="00751682">
            <w:pPr>
              <w:spacing w:after="0"/>
              <w:contextualSpacing/>
              <w:jc w:val="center"/>
              <w:rPr>
                <w:rFonts w:ascii="Times New Roman" w:hAnsi="Times New Roman"/>
                <w:sz w:val="24"/>
                <w:szCs w:val="24"/>
              </w:rPr>
            </w:pPr>
            <w:r w:rsidRPr="00C35264">
              <w:rPr>
                <w:rFonts w:ascii="Times New Roman" w:hAnsi="Times New Roman"/>
                <w:sz w:val="24"/>
                <w:szCs w:val="24"/>
              </w:rPr>
              <w:t>160</w:t>
            </w:r>
          </w:p>
        </w:tc>
      </w:tr>
      <w:tr w:rsidR="00C65C24" w:rsidRPr="00C35264" w:rsidTr="00966CC1">
        <w:trPr>
          <w:trHeight w:val="284"/>
        </w:trPr>
        <w:tc>
          <w:tcPr>
            <w:tcW w:w="4644" w:type="dxa"/>
          </w:tcPr>
          <w:p w:rsidR="00C65C24" w:rsidRPr="00C35264" w:rsidRDefault="00C65C24" w:rsidP="00751682">
            <w:pPr>
              <w:spacing w:after="0"/>
              <w:contextualSpacing/>
              <w:jc w:val="both"/>
              <w:rPr>
                <w:rFonts w:ascii="Times New Roman" w:hAnsi="Times New Roman"/>
                <w:spacing w:val="-3"/>
                <w:sz w:val="24"/>
                <w:szCs w:val="24"/>
              </w:rPr>
            </w:pPr>
            <w:r w:rsidRPr="00C35264">
              <w:rPr>
                <w:rFonts w:ascii="Times New Roman" w:hAnsi="Times New Roman"/>
                <w:spacing w:val="-3"/>
                <w:sz w:val="24"/>
                <w:szCs w:val="24"/>
              </w:rPr>
              <w:t>с централизованным горячим водоснабжением</w:t>
            </w:r>
          </w:p>
        </w:tc>
        <w:tc>
          <w:tcPr>
            <w:tcW w:w="4536" w:type="dxa"/>
          </w:tcPr>
          <w:p w:rsidR="00C65C24" w:rsidRPr="00C35264" w:rsidRDefault="00C65C24" w:rsidP="00751682">
            <w:pPr>
              <w:spacing w:after="0"/>
              <w:contextualSpacing/>
              <w:jc w:val="center"/>
              <w:rPr>
                <w:rFonts w:ascii="Times New Roman" w:hAnsi="Times New Roman"/>
                <w:sz w:val="24"/>
                <w:szCs w:val="24"/>
              </w:rPr>
            </w:pPr>
            <w:r w:rsidRPr="00C35264">
              <w:rPr>
                <w:rFonts w:ascii="Times New Roman" w:hAnsi="Times New Roman"/>
                <w:sz w:val="24"/>
                <w:szCs w:val="24"/>
              </w:rPr>
              <w:t>230</w:t>
            </w:r>
          </w:p>
        </w:tc>
      </w:tr>
    </w:tbl>
    <w:p w:rsidR="00C65C24" w:rsidRPr="00751682" w:rsidRDefault="00C65C24" w:rsidP="00751682">
      <w:pPr>
        <w:pStyle w:val="af5"/>
        <w:spacing w:after="0"/>
        <w:ind w:firstLine="714"/>
        <w:jc w:val="both"/>
        <w:rPr>
          <w:rFonts w:cs="Times New Roman"/>
          <w:sz w:val="20"/>
          <w:szCs w:val="20"/>
        </w:rPr>
      </w:pPr>
      <w:r w:rsidRPr="00751682">
        <w:rPr>
          <w:rFonts w:cs="Times New Roman"/>
          <w:sz w:val="20"/>
          <w:szCs w:val="20"/>
        </w:rPr>
        <w:t xml:space="preserve">Примечания: </w:t>
      </w:r>
    </w:p>
    <w:p w:rsidR="00C65C24" w:rsidRPr="00751682" w:rsidRDefault="00C65C24" w:rsidP="00751682">
      <w:pPr>
        <w:pStyle w:val="af5"/>
        <w:spacing w:after="0"/>
        <w:ind w:firstLine="714"/>
        <w:jc w:val="both"/>
        <w:rPr>
          <w:rFonts w:cs="Times New Roman"/>
          <w:sz w:val="20"/>
          <w:szCs w:val="20"/>
        </w:rPr>
      </w:pPr>
      <w:r w:rsidRPr="00751682">
        <w:rPr>
          <w:rFonts w:cs="Times New Roman"/>
          <w:sz w:val="20"/>
          <w:szCs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л/сут.</w:t>
      </w:r>
    </w:p>
    <w:p w:rsidR="00C65C24" w:rsidRPr="00751682" w:rsidRDefault="00C65C24" w:rsidP="00751682">
      <w:pPr>
        <w:pStyle w:val="af5"/>
        <w:spacing w:after="0"/>
        <w:ind w:firstLine="714"/>
        <w:jc w:val="both"/>
        <w:rPr>
          <w:rFonts w:cs="Times New Roman"/>
          <w:sz w:val="20"/>
          <w:szCs w:val="20"/>
        </w:rPr>
      </w:pPr>
      <w:r w:rsidRPr="00751682">
        <w:rPr>
          <w:rFonts w:cs="Times New Roman"/>
          <w:sz w:val="20"/>
          <w:szCs w:val="20"/>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C65C24" w:rsidRPr="00382A02" w:rsidRDefault="00C65C24" w:rsidP="00AF6361">
      <w:pPr>
        <w:pStyle w:val="af5"/>
        <w:spacing w:after="0" w:line="100" w:lineRule="atLeast"/>
        <w:ind w:firstLine="714"/>
        <w:jc w:val="both"/>
        <w:rPr>
          <w:rFonts w:cs="Times New Roman"/>
          <w:sz w:val="28"/>
          <w:szCs w:val="28"/>
        </w:rPr>
      </w:pPr>
      <w:r w:rsidRPr="00382A02">
        <w:rPr>
          <w:rFonts w:cs="Times New Roman"/>
          <w:sz w:val="28"/>
          <w:szCs w:val="28"/>
        </w:rPr>
        <w:t xml:space="preserve">Расчет систем водоснабжения, в том числе выбор источников хозяйственно-питьевого и </w:t>
      </w:r>
      <w:r>
        <w:rPr>
          <w:rFonts w:cs="Times New Roman"/>
          <w:sz w:val="28"/>
          <w:szCs w:val="28"/>
        </w:rPr>
        <w:t>производственного водоснабжения</w:t>
      </w:r>
      <w:r w:rsidRPr="00382A02">
        <w:rPr>
          <w:rFonts w:cs="Times New Roman"/>
          <w:sz w:val="28"/>
          <w:szCs w:val="28"/>
        </w:rPr>
        <w:t>, размещение водозаборных сооружений, а также определение расчетных расходов и др., следует производить в соответс</w:t>
      </w:r>
      <w:r w:rsidRPr="00382A02">
        <w:rPr>
          <w:rFonts w:cs="Times New Roman"/>
          <w:color w:val="000000"/>
          <w:sz w:val="28"/>
          <w:szCs w:val="28"/>
        </w:rPr>
        <w:t xml:space="preserve">твии с требованиями СНиП 2.04.01-85* </w:t>
      </w:r>
      <w:r>
        <w:rPr>
          <w:rFonts w:cs="Times New Roman"/>
          <w:color w:val="000000"/>
          <w:sz w:val="28"/>
          <w:szCs w:val="28"/>
        </w:rPr>
        <w:t>«</w:t>
      </w:r>
      <w:r w:rsidRPr="00382A02">
        <w:rPr>
          <w:rFonts w:cs="Times New Roman"/>
          <w:color w:val="000000"/>
          <w:sz w:val="28"/>
          <w:szCs w:val="28"/>
        </w:rPr>
        <w:t>Внутренний водопровод и</w:t>
      </w:r>
      <w:bookmarkStart w:id="50" w:name="page95"/>
      <w:bookmarkEnd w:id="50"/>
      <w:r w:rsidRPr="00382A02">
        <w:rPr>
          <w:rFonts w:cs="Times New Roman"/>
          <w:color w:val="000000"/>
          <w:sz w:val="28"/>
          <w:szCs w:val="28"/>
        </w:rPr>
        <w:t xml:space="preserve"> канализация зданий</w:t>
      </w:r>
      <w:r>
        <w:rPr>
          <w:rFonts w:cs="Times New Roman"/>
          <w:color w:val="000000"/>
          <w:sz w:val="28"/>
          <w:szCs w:val="28"/>
        </w:rPr>
        <w:t>»</w:t>
      </w:r>
      <w:r w:rsidRPr="00382A02">
        <w:rPr>
          <w:rFonts w:cs="Times New Roman"/>
          <w:color w:val="000000"/>
          <w:sz w:val="28"/>
          <w:szCs w:val="28"/>
        </w:rPr>
        <w:t xml:space="preserve">, СНиП 2.04.02-84* </w:t>
      </w:r>
      <w:r>
        <w:rPr>
          <w:rFonts w:cs="Times New Roman"/>
          <w:color w:val="000000"/>
          <w:sz w:val="28"/>
          <w:szCs w:val="28"/>
        </w:rPr>
        <w:t>«</w:t>
      </w:r>
      <w:r w:rsidRPr="00382A02">
        <w:rPr>
          <w:rFonts w:cs="Times New Roman"/>
          <w:color w:val="000000"/>
          <w:sz w:val="28"/>
          <w:szCs w:val="28"/>
        </w:rPr>
        <w:t>Водоснабжение. Наружные сети и сооружения</w:t>
      </w:r>
      <w:r>
        <w:rPr>
          <w:rFonts w:cs="Times New Roman"/>
          <w:color w:val="000000"/>
          <w:sz w:val="28"/>
          <w:szCs w:val="28"/>
        </w:rPr>
        <w:t>»</w:t>
      </w:r>
      <w:r w:rsidRPr="00382A02">
        <w:rPr>
          <w:rFonts w:cs="Times New Roman"/>
          <w:color w:val="000000"/>
          <w:sz w:val="28"/>
          <w:szCs w:val="28"/>
        </w:rPr>
        <w:t xml:space="preserve">, СанПиН 2.1.4.1074-01 </w:t>
      </w:r>
      <w:r>
        <w:rPr>
          <w:rFonts w:cs="Times New Roman"/>
          <w:color w:val="000000"/>
          <w:sz w:val="28"/>
          <w:szCs w:val="28"/>
        </w:rPr>
        <w:t>«</w:t>
      </w:r>
      <w:r w:rsidRPr="00382A02">
        <w:rPr>
          <w:rFonts w:cs="Times New Roman"/>
          <w:color w:val="000000"/>
          <w:sz w:val="28"/>
          <w:szCs w:val="28"/>
        </w:rPr>
        <w:t>Питьевая вода. Гигиенические требования к качеству воды централизованного питьевого водоснабжения. Контроль качества</w:t>
      </w:r>
      <w:r>
        <w:rPr>
          <w:rFonts w:cs="Times New Roman"/>
          <w:color w:val="000000"/>
          <w:sz w:val="28"/>
          <w:szCs w:val="28"/>
        </w:rPr>
        <w:t>»</w:t>
      </w:r>
      <w:r w:rsidRPr="00382A02">
        <w:rPr>
          <w:rFonts w:cs="Times New Roman"/>
          <w:color w:val="000000"/>
          <w:sz w:val="28"/>
          <w:szCs w:val="28"/>
        </w:rPr>
        <w:t xml:space="preserve">, СанПиН 2.1.4.1175-02 </w:t>
      </w:r>
      <w:r>
        <w:rPr>
          <w:rFonts w:cs="Times New Roman"/>
          <w:color w:val="000000"/>
          <w:sz w:val="28"/>
          <w:szCs w:val="28"/>
        </w:rPr>
        <w:t>«</w:t>
      </w:r>
      <w:r w:rsidRPr="00382A02">
        <w:rPr>
          <w:rFonts w:cs="Times New Roman"/>
          <w:color w:val="000000"/>
          <w:sz w:val="28"/>
          <w:szCs w:val="28"/>
        </w:rPr>
        <w:t>Гигиенические требования к качеству воды нецентрализованного водоснабжения. Санитарная охрана источников</w:t>
      </w:r>
      <w:r>
        <w:rPr>
          <w:rFonts w:cs="Times New Roman"/>
          <w:color w:val="000000"/>
          <w:sz w:val="28"/>
          <w:szCs w:val="28"/>
        </w:rPr>
        <w:t>»</w:t>
      </w:r>
      <w:r w:rsidRPr="00382A02">
        <w:rPr>
          <w:rFonts w:cs="Times New Roman"/>
          <w:color w:val="000000"/>
          <w:sz w:val="28"/>
          <w:szCs w:val="28"/>
        </w:rPr>
        <w:t xml:space="preserve">, ГОСТ 2761-84* </w:t>
      </w:r>
      <w:r>
        <w:rPr>
          <w:rFonts w:cs="Times New Roman"/>
          <w:color w:val="000000"/>
          <w:sz w:val="28"/>
          <w:szCs w:val="28"/>
        </w:rPr>
        <w:t>«</w:t>
      </w:r>
      <w:r w:rsidRPr="00382A02">
        <w:rPr>
          <w:rFonts w:cs="Times New Roman"/>
          <w:color w:val="000000"/>
          <w:sz w:val="28"/>
          <w:szCs w:val="28"/>
        </w:rPr>
        <w:t>Источники централизованного хозяйственно-питьевого водоснабжения. Гигиенические, технические требования и правила выбора</w:t>
      </w:r>
      <w:r>
        <w:rPr>
          <w:rFonts w:cs="Times New Roman"/>
          <w:color w:val="000000"/>
          <w:sz w:val="28"/>
          <w:szCs w:val="28"/>
        </w:rPr>
        <w:t>»</w:t>
      </w:r>
      <w:r w:rsidRPr="00382A02">
        <w:rPr>
          <w:rFonts w:cs="Times New Roman"/>
          <w:color w:val="000000"/>
          <w:sz w:val="28"/>
          <w:szCs w:val="28"/>
        </w:rPr>
        <w:t xml:space="preserve">, СанПиН 2.1.4.1110-02 </w:t>
      </w:r>
      <w:r>
        <w:rPr>
          <w:rFonts w:cs="Times New Roman"/>
          <w:color w:val="000000"/>
          <w:sz w:val="28"/>
          <w:szCs w:val="28"/>
        </w:rPr>
        <w:t>«</w:t>
      </w:r>
      <w:r w:rsidRPr="00382A02">
        <w:rPr>
          <w:rFonts w:cs="Times New Roman"/>
          <w:color w:val="000000"/>
          <w:sz w:val="28"/>
          <w:szCs w:val="28"/>
        </w:rPr>
        <w:t>Зона санитарной охраны источников водос</w:t>
      </w:r>
      <w:r w:rsidRPr="00382A02">
        <w:rPr>
          <w:rFonts w:cs="Times New Roman"/>
          <w:sz w:val="28"/>
          <w:szCs w:val="28"/>
        </w:rPr>
        <w:t>набжения и водопроводов питьевого назначения</w:t>
      </w:r>
      <w:r>
        <w:rPr>
          <w:rFonts w:cs="Times New Roman"/>
          <w:sz w:val="28"/>
          <w:szCs w:val="28"/>
        </w:rPr>
        <w:t>»</w:t>
      </w:r>
      <w:r w:rsidRPr="00382A02">
        <w:rPr>
          <w:rFonts w:cs="Times New Roman"/>
          <w:sz w:val="28"/>
          <w:szCs w:val="28"/>
        </w:rPr>
        <w:t>.</w:t>
      </w:r>
    </w:p>
    <w:p w:rsidR="00C65C24" w:rsidRDefault="00C65C24" w:rsidP="00AF6361">
      <w:pPr>
        <w:pStyle w:val="af5"/>
        <w:spacing w:after="0"/>
        <w:ind w:firstLine="714"/>
        <w:jc w:val="both"/>
        <w:rPr>
          <w:rFonts w:cs="Times New Roman"/>
          <w:sz w:val="28"/>
          <w:szCs w:val="28"/>
        </w:rPr>
      </w:pPr>
      <w:r w:rsidRPr="00B27FBA">
        <w:rPr>
          <w:rFonts w:cs="Times New Roman"/>
          <w:sz w:val="28"/>
          <w:szCs w:val="28"/>
        </w:rPr>
        <w:t>В целях обеспечения устойчивой среды жизнедеятельности населения проекты водоснабжения следует разрабатывать одновременно с проектами водоотведения и обязательным анализом баланса водопотребления и отведения сточных вод.</w:t>
      </w:r>
    </w:p>
    <w:p w:rsidR="00C65C24" w:rsidRDefault="00C65C24" w:rsidP="00AF6361">
      <w:pPr>
        <w:pStyle w:val="af5"/>
        <w:spacing w:after="0"/>
        <w:ind w:firstLine="714"/>
        <w:jc w:val="both"/>
        <w:rPr>
          <w:rFonts w:cs="Times New Roman"/>
          <w:sz w:val="28"/>
          <w:szCs w:val="28"/>
        </w:rPr>
      </w:pPr>
      <w:r w:rsidRPr="00B27FBA">
        <w:rPr>
          <w:rFonts w:cs="Times New Roman"/>
          <w:sz w:val="28"/>
          <w:szCs w:val="28"/>
        </w:rPr>
        <w:t>Основные технические решения, принимаемые в проектах градостроительного проектирования, и очередность их осуществления должны обосновываться сравнением показателей возможных вариантов.</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Расход воды на производственные нужды, а также наружное </w:t>
      </w:r>
      <w:r w:rsidRPr="00382A02">
        <w:rPr>
          <w:rFonts w:cs="Times New Roman"/>
          <w:sz w:val="28"/>
          <w:szCs w:val="28"/>
        </w:rPr>
        <w:lastRenderedPageBreak/>
        <w:t xml:space="preserve">пожаротушение определяется в соответствии с требованиями СНиП 2.04.02-84* </w:t>
      </w:r>
      <w:r>
        <w:rPr>
          <w:rFonts w:cs="Times New Roman"/>
          <w:sz w:val="28"/>
          <w:szCs w:val="28"/>
        </w:rPr>
        <w:t>«</w:t>
      </w:r>
      <w:r w:rsidRPr="00382A02">
        <w:rPr>
          <w:rFonts w:cs="Times New Roman"/>
          <w:sz w:val="28"/>
          <w:szCs w:val="28"/>
        </w:rPr>
        <w:t>Водоснабжение. Наружные сети и сооружения</w:t>
      </w:r>
      <w:r>
        <w:rPr>
          <w:rFonts w:cs="Times New Roman"/>
          <w:sz w:val="28"/>
          <w:szCs w:val="28"/>
        </w:rPr>
        <w:t>»</w:t>
      </w:r>
      <w:r w:rsidRPr="00382A02">
        <w:rPr>
          <w:rFonts w:cs="Times New Roman"/>
          <w:sz w:val="28"/>
          <w:szCs w:val="28"/>
        </w:rPr>
        <w:t xml:space="preserve">.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Для ориентировочного учета прочих потребителей в расчет удельного показателя вводится позиция </w:t>
      </w:r>
      <w:r>
        <w:rPr>
          <w:rFonts w:cs="Times New Roman"/>
          <w:sz w:val="28"/>
          <w:szCs w:val="28"/>
        </w:rPr>
        <w:t>«</w:t>
      </w:r>
      <w:r w:rsidRPr="00382A02">
        <w:rPr>
          <w:rFonts w:cs="Times New Roman"/>
          <w:sz w:val="28"/>
          <w:szCs w:val="28"/>
        </w:rPr>
        <w:t>неучтенные расходы</w:t>
      </w:r>
      <w:r>
        <w:rPr>
          <w:rFonts w:cs="Times New Roman"/>
          <w:sz w:val="28"/>
          <w:szCs w:val="28"/>
        </w:rPr>
        <w:t>»</w:t>
      </w:r>
      <w:r w:rsidRPr="00382A02">
        <w:rPr>
          <w:rFonts w:cs="Times New Roman"/>
          <w:sz w:val="28"/>
          <w:szCs w:val="28"/>
        </w:rPr>
        <w:t xml:space="preserve">.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C65C24" w:rsidRPr="00382A02" w:rsidRDefault="00C65C24" w:rsidP="00AF6361">
      <w:pPr>
        <w:pStyle w:val="af5"/>
        <w:spacing w:after="0"/>
        <w:ind w:firstLine="714"/>
        <w:jc w:val="both"/>
        <w:rPr>
          <w:rFonts w:cs="Times New Roman"/>
          <w:sz w:val="28"/>
          <w:szCs w:val="28"/>
        </w:rPr>
      </w:pPr>
      <w:proofErr w:type="gramStart"/>
      <w:r w:rsidRPr="00382A02">
        <w:rPr>
          <w:rFonts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roofErr w:type="gramEnd"/>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В системе водоснабжения допускается использование нескольких источников с различными гидрологическими и гидрогеологическими характеристиками.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Для производственного водоснабжения промышленных предприятий следует рассматривать возможность использования очищенных сточных вод.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Использование подземных вод питьевого качества для нужд, не связанных с хозяйственно-питьевым водоснабжением, не допускается.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Выбор источника производственного водоснабжения следует производить в соответствии с требованиями ГОСТ 17.1.1.04-80 </w:t>
      </w:r>
      <w:r>
        <w:rPr>
          <w:rFonts w:cs="Times New Roman"/>
          <w:sz w:val="28"/>
          <w:szCs w:val="28"/>
        </w:rPr>
        <w:t>«</w:t>
      </w:r>
      <w:r w:rsidRPr="00382A02">
        <w:rPr>
          <w:rFonts w:cs="Times New Roman"/>
          <w:sz w:val="28"/>
          <w:szCs w:val="28"/>
        </w:rPr>
        <w:t>Охрана природы. Гидросфера. Классификация подземных вод по целям водопользования</w:t>
      </w:r>
      <w:r>
        <w:rPr>
          <w:rFonts w:cs="Times New Roman"/>
          <w:sz w:val="28"/>
          <w:szCs w:val="28"/>
        </w:rPr>
        <w:t>»</w:t>
      </w:r>
      <w:r w:rsidRPr="00382A02">
        <w:rPr>
          <w:rFonts w:cs="Times New Roman"/>
          <w:sz w:val="28"/>
          <w:szCs w:val="28"/>
        </w:rPr>
        <w:t xml:space="preserve">. </w:t>
      </w:r>
    </w:p>
    <w:p w:rsidR="00C65C24" w:rsidRPr="00382A02" w:rsidRDefault="00C65C24" w:rsidP="00AF6361">
      <w:pPr>
        <w:pStyle w:val="af5"/>
        <w:spacing w:after="0" w:line="100" w:lineRule="atLeast"/>
        <w:ind w:firstLine="714"/>
        <w:jc w:val="both"/>
        <w:rPr>
          <w:rFonts w:cs="Times New Roman"/>
          <w:sz w:val="28"/>
          <w:szCs w:val="28"/>
        </w:rPr>
      </w:pPr>
      <w:r w:rsidRPr="00382A02">
        <w:rPr>
          <w:rFonts w:cs="Times New Roman"/>
          <w:sz w:val="28"/>
          <w:szCs w:val="28"/>
        </w:rPr>
        <w:t xml:space="preserve">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 </w:t>
      </w:r>
    </w:p>
    <w:p w:rsidR="00C65C24" w:rsidRPr="00382A02" w:rsidRDefault="00C65C24" w:rsidP="00AF6361">
      <w:pPr>
        <w:pStyle w:val="af5"/>
        <w:spacing w:after="0" w:line="100" w:lineRule="atLeast"/>
        <w:ind w:firstLine="714"/>
        <w:jc w:val="both"/>
        <w:rPr>
          <w:rFonts w:cs="Times New Roman"/>
          <w:color w:val="000000"/>
          <w:sz w:val="28"/>
          <w:szCs w:val="28"/>
        </w:rPr>
      </w:pPr>
      <w:r w:rsidRPr="00382A02">
        <w:rPr>
          <w:rFonts w:cs="Times New Roman"/>
          <w:sz w:val="28"/>
          <w:szCs w:val="28"/>
        </w:rPr>
        <w:t xml:space="preserve">Выбор схем и систем водоснабжения следует осуществлять в соответствии с требованиями СНиП 2.04.02-84* </w:t>
      </w:r>
      <w:r>
        <w:rPr>
          <w:rFonts w:cs="Times New Roman"/>
          <w:sz w:val="28"/>
          <w:szCs w:val="28"/>
        </w:rPr>
        <w:t>«</w:t>
      </w:r>
      <w:r w:rsidRPr="00382A02">
        <w:rPr>
          <w:rFonts w:cs="Times New Roman"/>
          <w:sz w:val="28"/>
          <w:szCs w:val="28"/>
        </w:rPr>
        <w:t>Водоснабжение. Наружные сети и сооружения</w:t>
      </w:r>
      <w:r>
        <w:rPr>
          <w:rFonts w:cs="Times New Roman"/>
          <w:sz w:val="28"/>
          <w:szCs w:val="28"/>
        </w:rPr>
        <w:t>»</w:t>
      </w:r>
      <w:r w:rsidRPr="00382A02">
        <w:rPr>
          <w:rFonts w:cs="Times New Roman"/>
          <w:sz w:val="28"/>
          <w:szCs w:val="28"/>
        </w:rPr>
        <w:t xml:space="preserve">. Системы </w:t>
      </w:r>
      <w:bookmarkStart w:id="51" w:name="page97"/>
      <w:bookmarkEnd w:id="51"/>
      <w:r w:rsidRPr="00382A02">
        <w:rPr>
          <w:rFonts w:cs="Times New Roman"/>
          <w:color w:val="000000"/>
          <w:sz w:val="28"/>
          <w:szCs w:val="28"/>
        </w:rPr>
        <w:t>водоснабжения могут быть централизованными, нецентрализованными, локальными, оборотными.</w:t>
      </w:r>
    </w:p>
    <w:p w:rsidR="00C65C24" w:rsidRPr="00382A02" w:rsidRDefault="00C65C24" w:rsidP="00AF6361">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Централизованная система водоснабжения должна обеспечивать:</w:t>
      </w:r>
    </w:p>
    <w:p w:rsidR="00C65C24" w:rsidRPr="00382A02" w:rsidRDefault="00C65C24" w:rsidP="00AF6361">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хозяйственно-питьевое водопотребление в жилых и общественных зданиях, нужды коммунально-бытовых предприятий; </w:t>
      </w:r>
    </w:p>
    <w:p w:rsidR="00C65C24" w:rsidRPr="00382A02" w:rsidRDefault="00C65C24" w:rsidP="00AF6361">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хозяйственно-питьевое водопотребление на предприятиях; </w:t>
      </w:r>
    </w:p>
    <w:p w:rsidR="00C65C24" w:rsidRPr="00382A02" w:rsidRDefault="00C65C24" w:rsidP="00AF6361">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lastRenderedPageBreak/>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C65C24" w:rsidRPr="00382A02" w:rsidRDefault="00C65C24" w:rsidP="00AF6361">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тушение пожаров;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собственные нужды станций водоподготовки, промывку водопроводных и канализационных сетей и др. </w:t>
      </w:r>
    </w:p>
    <w:p w:rsidR="00C65C24" w:rsidRPr="006A59D3" w:rsidRDefault="00C65C24" w:rsidP="00AF6361">
      <w:pPr>
        <w:pStyle w:val="af5"/>
        <w:spacing w:after="0"/>
        <w:ind w:firstLine="714"/>
        <w:jc w:val="both"/>
        <w:rPr>
          <w:rFonts w:cs="Times New Roman"/>
          <w:color w:val="000000"/>
          <w:sz w:val="28"/>
          <w:szCs w:val="28"/>
        </w:rPr>
      </w:pPr>
      <w:r w:rsidRPr="006A59D3">
        <w:rPr>
          <w:rFonts w:cs="Times New Roman"/>
          <w:color w:val="000000"/>
          <w:sz w:val="28"/>
          <w:szCs w:val="28"/>
        </w:rPr>
        <w:t xml:space="preserve">При обосновании допускается устройство самостоятельного водопровода </w:t>
      </w:r>
      <w:proofErr w:type="gramStart"/>
      <w:r w:rsidRPr="006A59D3">
        <w:rPr>
          <w:rFonts w:cs="Times New Roman"/>
          <w:color w:val="000000"/>
          <w:sz w:val="28"/>
          <w:szCs w:val="28"/>
        </w:rPr>
        <w:t>для</w:t>
      </w:r>
      <w:proofErr w:type="gramEnd"/>
      <w:r w:rsidRPr="006A59D3">
        <w:rPr>
          <w:rFonts w:cs="Times New Roman"/>
          <w:color w:val="000000"/>
          <w:sz w:val="28"/>
          <w:szCs w:val="28"/>
        </w:rPr>
        <w:t xml:space="preserve">: </w:t>
      </w:r>
    </w:p>
    <w:p w:rsidR="00C65C24" w:rsidRPr="006A59D3" w:rsidRDefault="00C65C24" w:rsidP="00AF6361">
      <w:pPr>
        <w:pStyle w:val="af5"/>
        <w:spacing w:after="0"/>
        <w:ind w:firstLine="714"/>
        <w:jc w:val="both"/>
        <w:rPr>
          <w:rFonts w:cs="Times New Roman"/>
          <w:color w:val="000000"/>
          <w:sz w:val="28"/>
          <w:szCs w:val="28"/>
        </w:rPr>
      </w:pPr>
      <w:r w:rsidRPr="006A59D3">
        <w:rPr>
          <w:rFonts w:cs="Times New Roman"/>
          <w:color w:val="000000"/>
          <w:sz w:val="28"/>
          <w:szCs w:val="28"/>
        </w:rPr>
        <w:t xml:space="preserve">- поливки и мойки территорий (улиц, проездов, площадей, зеленых насаждений); </w:t>
      </w:r>
    </w:p>
    <w:p w:rsidR="00C65C24" w:rsidRPr="00382A02" w:rsidRDefault="00C65C24" w:rsidP="00AF6361">
      <w:pPr>
        <w:pStyle w:val="af5"/>
        <w:spacing w:after="0"/>
        <w:ind w:firstLine="714"/>
        <w:jc w:val="both"/>
        <w:rPr>
          <w:rFonts w:cs="Times New Roman"/>
          <w:color w:val="000000"/>
          <w:sz w:val="28"/>
          <w:szCs w:val="28"/>
        </w:rPr>
      </w:pPr>
      <w:r w:rsidRPr="006A59D3">
        <w:rPr>
          <w:rFonts w:cs="Times New Roman"/>
          <w:color w:val="000000"/>
          <w:sz w:val="28"/>
          <w:szCs w:val="28"/>
        </w:rPr>
        <w:t>- поливки посадок в теплицах, парниках и на открытых участках, а также приусадебных участков.</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Локальные системы, обеспечивающие технологические требования объектов, должны проектироваться совместно с объектами.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Системы оборотного водоснабжения следует проектировать в соответствии с требованиями СНиП 2.04.02-84* </w:t>
      </w:r>
      <w:r>
        <w:rPr>
          <w:rFonts w:cs="Times New Roman"/>
          <w:color w:val="000000"/>
          <w:sz w:val="28"/>
          <w:szCs w:val="28"/>
        </w:rPr>
        <w:t>«</w:t>
      </w:r>
      <w:r w:rsidRPr="00382A02">
        <w:rPr>
          <w:rFonts w:cs="Times New Roman"/>
          <w:color w:val="000000"/>
          <w:sz w:val="28"/>
          <w:szCs w:val="28"/>
        </w:rPr>
        <w:t>Водоснабжение. Наружные сети и сооружения</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Водозаборные сооружения следует проектировать с учетом перспективного развития водопотребления.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Сооружения для забора поверхностных вод следует проектировать в соответствии с требованиями СНиП 2.04.02-84* </w:t>
      </w:r>
      <w:r>
        <w:rPr>
          <w:rFonts w:cs="Times New Roman"/>
          <w:color w:val="000000"/>
          <w:sz w:val="28"/>
          <w:szCs w:val="28"/>
        </w:rPr>
        <w:t>«</w:t>
      </w:r>
      <w:r w:rsidRPr="00382A02">
        <w:rPr>
          <w:rFonts w:cs="Times New Roman"/>
          <w:color w:val="000000"/>
          <w:sz w:val="28"/>
          <w:szCs w:val="28"/>
        </w:rPr>
        <w:t>Водоснабжение. Наружные сети и сооружения</w:t>
      </w:r>
      <w:r>
        <w:rPr>
          <w:rFonts w:cs="Times New Roman"/>
          <w:color w:val="000000"/>
          <w:sz w:val="28"/>
          <w:szCs w:val="28"/>
        </w:rPr>
        <w:t>»</w:t>
      </w:r>
      <w:r w:rsidRPr="00382A02">
        <w:rPr>
          <w:rFonts w:cs="Times New Roman"/>
          <w:color w:val="000000"/>
          <w:sz w:val="28"/>
          <w:szCs w:val="28"/>
        </w:rPr>
        <w:t xml:space="preserve">, они должны: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обеспечивать забор из водоисточника расчетного расхода воды и подачу его потребителю;</w:t>
      </w:r>
    </w:p>
    <w:p w:rsidR="00C65C24" w:rsidRPr="00382A02" w:rsidRDefault="00C65C24" w:rsidP="00AF6361">
      <w:pPr>
        <w:pStyle w:val="af5"/>
        <w:spacing w:after="0"/>
        <w:ind w:firstLine="714"/>
        <w:jc w:val="both"/>
        <w:rPr>
          <w:rFonts w:cs="Times New Roman"/>
          <w:color w:val="000000"/>
          <w:sz w:val="28"/>
          <w:szCs w:val="28"/>
        </w:rPr>
      </w:pPr>
      <w:bookmarkStart w:id="52" w:name="page99"/>
      <w:bookmarkEnd w:id="52"/>
      <w:r w:rsidRPr="00382A02">
        <w:rPr>
          <w:rFonts w:cs="Times New Roman"/>
          <w:color w:val="000000"/>
          <w:sz w:val="28"/>
          <w:szCs w:val="28"/>
        </w:rPr>
        <w:t xml:space="preserve">- защищать систему водоснабжения от биологических обрастаний и от </w:t>
      </w:r>
      <w:r w:rsidRPr="00382A02">
        <w:rPr>
          <w:rFonts w:cs="Times New Roman"/>
          <w:color w:val="000000"/>
          <w:sz w:val="28"/>
          <w:szCs w:val="28"/>
        </w:rPr>
        <w:lastRenderedPageBreak/>
        <w:t xml:space="preserve">попадания в нее наносов, сора, планктона, шугольда и др.; </w:t>
      </w:r>
    </w:p>
    <w:p w:rsidR="00C65C24" w:rsidRDefault="00C65C24" w:rsidP="00FA01C9">
      <w:pPr>
        <w:pStyle w:val="af5"/>
        <w:spacing w:after="0"/>
        <w:ind w:firstLine="714"/>
        <w:jc w:val="both"/>
        <w:rPr>
          <w:rFonts w:cs="Times New Roman"/>
          <w:color w:val="000000"/>
          <w:sz w:val="28"/>
          <w:szCs w:val="28"/>
        </w:rPr>
      </w:pPr>
      <w:r w:rsidRPr="00382A02">
        <w:rPr>
          <w:rFonts w:cs="Times New Roman"/>
          <w:color w:val="000000"/>
          <w:sz w:val="28"/>
          <w:szCs w:val="28"/>
        </w:rPr>
        <w:t xml:space="preserve">- на водоемах рыбохозяйственного значения удовлетворять требованиям органов охраны рыбных запасов. </w:t>
      </w:r>
    </w:p>
    <w:p w:rsidR="00300FB0" w:rsidRPr="00FA01C9" w:rsidRDefault="00300FB0" w:rsidP="00FA01C9">
      <w:pPr>
        <w:pStyle w:val="af5"/>
        <w:spacing w:after="0"/>
        <w:ind w:firstLine="714"/>
        <w:jc w:val="both"/>
        <w:rPr>
          <w:rFonts w:cs="Times New Roman"/>
          <w:color w:val="000000"/>
          <w:sz w:val="28"/>
          <w:szCs w:val="28"/>
        </w:rPr>
      </w:pPr>
    </w:p>
    <w:p w:rsidR="00C65C24"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300FB0" w:rsidRPr="00382A02" w:rsidRDefault="00300FB0" w:rsidP="00AF6361">
      <w:pPr>
        <w:pStyle w:val="af5"/>
        <w:spacing w:after="0"/>
        <w:ind w:firstLine="714"/>
        <w:jc w:val="both"/>
        <w:rPr>
          <w:rFonts w:cs="Times New Roman"/>
          <w:color w:val="000000"/>
          <w:sz w:val="28"/>
          <w:szCs w:val="28"/>
        </w:rPr>
      </w:pP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за пределами прибойных зон при максимально низких уровнях воды;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в местах, укрытых от волнения; </w:t>
      </w:r>
    </w:p>
    <w:p w:rsidR="00C65C24"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за пределами сосредоточенных течений, выходящих из прибойных зон. </w:t>
      </w:r>
    </w:p>
    <w:p w:rsidR="00300FB0" w:rsidRPr="00382A02" w:rsidRDefault="00300FB0" w:rsidP="00AF6361">
      <w:pPr>
        <w:pStyle w:val="af5"/>
        <w:spacing w:after="0"/>
        <w:ind w:firstLine="714"/>
        <w:jc w:val="both"/>
        <w:rPr>
          <w:rFonts w:cs="Times New Roman"/>
          <w:color w:val="000000"/>
          <w:sz w:val="28"/>
          <w:szCs w:val="28"/>
        </w:rPr>
      </w:pP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C65C24" w:rsidRDefault="00C65C24" w:rsidP="00AF6361">
      <w:pPr>
        <w:pStyle w:val="af5"/>
        <w:spacing w:after="0"/>
        <w:ind w:firstLine="714"/>
        <w:jc w:val="both"/>
        <w:rPr>
          <w:rFonts w:cs="Times New Roman"/>
          <w:color w:val="000000"/>
          <w:sz w:val="28"/>
          <w:szCs w:val="28"/>
        </w:rPr>
      </w:pPr>
      <w:proofErr w:type="gramStart"/>
      <w:r w:rsidRPr="00382A02">
        <w:rPr>
          <w:rFonts w:cs="Times New Roman"/>
          <w:color w:val="000000"/>
          <w:sz w:val="28"/>
          <w:szCs w:val="28"/>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300FB0" w:rsidRPr="00382A02" w:rsidRDefault="00300FB0" w:rsidP="00AF6361">
      <w:pPr>
        <w:pStyle w:val="af5"/>
        <w:spacing w:after="0"/>
        <w:ind w:firstLine="714"/>
        <w:jc w:val="both"/>
        <w:rPr>
          <w:rFonts w:cs="Times New Roman"/>
          <w:color w:val="000000"/>
          <w:sz w:val="28"/>
          <w:szCs w:val="28"/>
        </w:rPr>
      </w:pP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C65C24"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Коммуникации станций водоподготовки следует рассчитывать на возможность пропуска расхода воды на 20 - 30 % больше расчетного. </w:t>
      </w:r>
    </w:p>
    <w:p w:rsidR="00300FB0" w:rsidRPr="00382A02" w:rsidRDefault="00300FB0" w:rsidP="00AF6361">
      <w:pPr>
        <w:pStyle w:val="af5"/>
        <w:spacing w:after="0"/>
        <w:ind w:firstLine="714"/>
        <w:jc w:val="both"/>
        <w:rPr>
          <w:rFonts w:cs="Times New Roman"/>
          <w:color w:val="000000"/>
          <w:sz w:val="28"/>
          <w:szCs w:val="28"/>
        </w:rPr>
      </w:pPr>
    </w:p>
    <w:p w:rsidR="00C65C24"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 </w:t>
      </w:r>
    </w:p>
    <w:p w:rsidR="00300FB0" w:rsidRPr="00382A02" w:rsidRDefault="00300FB0" w:rsidP="00AF6361">
      <w:pPr>
        <w:pStyle w:val="af5"/>
        <w:spacing w:after="0"/>
        <w:ind w:firstLine="714"/>
        <w:jc w:val="both"/>
        <w:rPr>
          <w:rFonts w:cs="Times New Roman"/>
          <w:color w:val="000000"/>
          <w:sz w:val="28"/>
          <w:szCs w:val="28"/>
        </w:rPr>
      </w:pPr>
    </w:p>
    <w:p w:rsidR="00300FB0"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Водоводы и водопроводные сети следует проектировать с уклоном не </w:t>
      </w:r>
    </w:p>
    <w:p w:rsidR="00300FB0" w:rsidRDefault="00300FB0" w:rsidP="00AF6361">
      <w:pPr>
        <w:pStyle w:val="af5"/>
        <w:spacing w:after="0"/>
        <w:ind w:firstLine="714"/>
        <w:jc w:val="both"/>
        <w:rPr>
          <w:rFonts w:cs="Times New Roman"/>
          <w:color w:val="000000"/>
          <w:sz w:val="28"/>
          <w:szCs w:val="28"/>
        </w:rPr>
      </w:pPr>
    </w:p>
    <w:p w:rsidR="00300FB0" w:rsidRDefault="00300FB0" w:rsidP="00AF6361">
      <w:pPr>
        <w:pStyle w:val="af5"/>
        <w:spacing w:after="0"/>
        <w:ind w:firstLine="714"/>
        <w:jc w:val="both"/>
        <w:rPr>
          <w:rFonts w:cs="Times New Roman"/>
          <w:color w:val="000000"/>
          <w:sz w:val="28"/>
          <w:szCs w:val="28"/>
        </w:rPr>
      </w:pPr>
    </w:p>
    <w:p w:rsidR="00300FB0" w:rsidRDefault="00300FB0" w:rsidP="00AF6361">
      <w:pPr>
        <w:pStyle w:val="af5"/>
        <w:spacing w:after="0"/>
        <w:ind w:firstLine="714"/>
        <w:jc w:val="both"/>
        <w:rPr>
          <w:rFonts w:cs="Times New Roman"/>
          <w:color w:val="000000"/>
          <w:sz w:val="28"/>
          <w:szCs w:val="28"/>
        </w:rPr>
      </w:pP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lastRenderedPageBreak/>
        <w:t xml:space="preserve">менее 0,001 по направлению к выпуску, при плоском рельефе местности уклон допускается уменьшать до 0,0005.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Водопроводные сети проектируются </w:t>
      </w:r>
      <w:proofErr w:type="gramStart"/>
      <w:r w:rsidRPr="00382A02">
        <w:rPr>
          <w:rFonts w:cs="Times New Roman"/>
          <w:color w:val="000000"/>
          <w:sz w:val="28"/>
          <w:szCs w:val="28"/>
        </w:rPr>
        <w:t>кольцевыми</w:t>
      </w:r>
      <w:proofErr w:type="gramEnd"/>
      <w:r w:rsidRPr="00382A02">
        <w:rPr>
          <w:rFonts w:cs="Times New Roman"/>
          <w:color w:val="000000"/>
          <w:sz w:val="28"/>
          <w:szCs w:val="28"/>
        </w:rPr>
        <w:t xml:space="preserve">. Тупиковые линии водопроводов допускается применять: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подачи воды на производственные нужды - при допустимости перерыва в водоснабжении на время ликвидации аварии;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подачи воды на хозяйственно-питьевые нужды - при диаметре труб не свыше 100 мм.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Кольцевание наружных водопроводных сетей внутренними водопроводными сетями зданий и сооружений не допускается. </w:t>
      </w:r>
    </w:p>
    <w:p w:rsidR="00C65C24" w:rsidRPr="00382A02" w:rsidRDefault="00C65C24" w:rsidP="00AF6361">
      <w:pPr>
        <w:pStyle w:val="af5"/>
        <w:spacing w:after="0" w:line="252" w:lineRule="auto"/>
        <w:ind w:firstLine="714"/>
        <w:jc w:val="both"/>
        <w:rPr>
          <w:rFonts w:cs="Times New Roman"/>
          <w:color w:val="000000"/>
          <w:sz w:val="28"/>
          <w:szCs w:val="28"/>
        </w:rPr>
      </w:pPr>
      <w:r w:rsidRPr="00382A02">
        <w:rPr>
          <w:rFonts w:cs="Times New Roman"/>
          <w:color w:val="000000"/>
          <w:sz w:val="28"/>
          <w:szCs w:val="28"/>
        </w:rPr>
        <w:t xml:space="preserve">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 суммарного расхода, для меньших диаметров - при обосновании. </w:t>
      </w:r>
    </w:p>
    <w:p w:rsidR="00C65C24" w:rsidRPr="00382A02" w:rsidRDefault="00C65C24" w:rsidP="00AF6361">
      <w:pPr>
        <w:pStyle w:val="af5"/>
        <w:spacing w:after="0" w:line="252" w:lineRule="auto"/>
        <w:ind w:firstLine="714"/>
        <w:jc w:val="both"/>
        <w:rPr>
          <w:rFonts w:cs="Times New Roman"/>
          <w:color w:val="000000"/>
          <w:sz w:val="28"/>
          <w:szCs w:val="28"/>
        </w:rPr>
      </w:pPr>
      <w:bookmarkStart w:id="53" w:name="page101"/>
      <w:bookmarkEnd w:id="53"/>
      <w:r w:rsidRPr="00382A02">
        <w:rPr>
          <w:rFonts w:cs="Times New Roman"/>
          <w:color w:val="000000"/>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Противопожарное водоснабжение организуется в соответствии с требованиями Федерального закона от 22.07.2008 № 123-ФЗ </w:t>
      </w:r>
      <w:r>
        <w:rPr>
          <w:rFonts w:cs="Times New Roman"/>
          <w:color w:val="000000"/>
          <w:sz w:val="28"/>
          <w:szCs w:val="28"/>
        </w:rPr>
        <w:t>«</w:t>
      </w:r>
      <w:r w:rsidRPr="00382A02">
        <w:rPr>
          <w:rFonts w:cs="Times New Roman"/>
          <w:color w:val="000000"/>
          <w:sz w:val="28"/>
          <w:szCs w:val="28"/>
        </w:rPr>
        <w:t>Технический регламент о требованиях пожарной безопасности</w:t>
      </w:r>
      <w:r>
        <w:rPr>
          <w:rFonts w:cs="Times New Roman"/>
          <w:color w:val="000000"/>
          <w:sz w:val="28"/>
          <w:szCs w:val="28"/>
        </w:rPr>
        <w:t>»</w:t>
      </w:r>
      <w:r w:rsidRPr="00382A02">
        <w:rPr>
          <w:rFonts w:cs="Times New Roman"/>
          <w:color w:val="000000"/>
          <w:sz w:val="28"/>
          <w:szCs w:val="28"/>
        </w:rPr>
        <w:t xml:space="preserve"> и Перечня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w:t>
      </w:r>
      <w:r>
        <w:rPr>
          <w:rFonts w:cs="Times New Roman"/>
          <w:color w:val="000000"/>
          <w:sz w:val="28"/>
          <w:szCs w:val="28"/>
        </w:rPr>
        <w:t>«</w:t>
      </w:r>
      <w:r w:rsidRPr="00382A02">
        <w:rPr>
          <w:rFonts w:cs="Times New Roman"/>
          <w:color w:val="000000"/>
          <w:sz w:val="28"/>
          <w:szCs w:val="28"/>
        </w:rPr>
        <w:t>Технический регламент о требованиях пожарной безопасности</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проектировании системы наружного противопожарного водоснабжения следует руководствоваться СП 8.13130.2009 </w:t>
      </w:r>
      <w:r>
        <w:rPr>
          <w:rFonts w:cs="Times New Roman"/>
          <w:color w:val="000000"/>
          <w:sz w:val="28"/>
          <w:szCs w:val="28"/>
        </w:rPr>
        <w:t>«</w:t>
      </w:r>
      <w:r w:rsidRPr="00382A02">
        <w:rPr>
          <w:rFonts w:cs="Times New Roman"/>
          <w:color w:val="000000"/>
          <w:sz w:val="28"/>
          <w:szCs w:val="28"/>
        </w:rPr>
        <w:t>Системы противопожарной защиты. Источники наружного противопожарного водоснабжения. Требования пожарной безопасности</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AF6361">
      <w:pPr>
        <w:pStyle w:val="af5"/>
        <w:spacing w:after="0"/>
        <w:ind w:firstLine="714"/>
        <w:jc w:val="both"/>
        <w:rPr>
          <w:rFonts w:cs="Times New Roman"/>
          <w:sz w:val="28"/>
          <w:szCs w:val="28"/>
        </w:rPr>
      </w:pPr>
      <w:r w:rsidRPr="00382A02">
        <w:rPr>
          <w:rFonts w:cs="Times New Roman"/>
          <w:color w:val="000000"/>
          <w:sz w:val="28"/>
          <w:szCs w:val="28"/>
        </w:rPr>
        <w:t>К зданиям и сооружениям водопровода,</w:t>
      </w:r>
      <w:r w:rsidRPr="00382A02">
        <w:rPr>
          <w:rFonts w:cs="Times New Roman"/>
          <w:sz w:val="28"/>
          <w:szCs w:val="28"/>
        </w:rPr>
        <w:t xml:space="preserve">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Водопроводные сооружения должны иметь ограждения. </w:t>
      </w:r>
    </w:p>
    <w:p w:rsidR="00C65C24" w:rsidRPr="00382A02" w:rsidRDefault="00C65C24" w:rsidP="00AF6361">
      <w:pPr>
        <w:pStyle w:val="af5"/>
        <w:spacing w:after="0"/>
        <w:ind w:firstLine="714"/>
        <w:jc w:val="both"/>
        <w:rPr>
          <w:rFonts w:cs="Times New Roman"/>
          <w:sz w:val="28"/>
          <w:szCs w:val="28"/>
        </w:rPr>
      </w:pPr>
      <w:proofErr w:type="gramStart"/>
      <w:r w:rsidRPr="00382A02">
        <w:rPr>
          <w:rFonts w:cs="Times New Roman"/>
          <w:sz w:val="28"/>
          <w:szCs w:val="28"/>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proofErr w:type="gramEnd"/>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Примыкание к ограждению строений, кроме проходных и </w:t>
      </w:r>
      <w:r w:rsidRPr="00382A02">
        <w:rPr>
          <w:rFonts w:cs="Times New Roman"/>
          <w:sz w:val="28"/>
          <w:szCs w:val="28"/>
        </w:rPr>
        <w:lastRenderedPageBreak/>
        <w:t>административно-бытовых зданий, не допускается.</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ЗСО источника водоснабжения организуется в составе трех поясов: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ЗСО водопроводных сооружений, расположенных вне территории водозабора, </w:t>
      </w:r>
      <w:proofErr w:type="gramStart"/>
      <w:r w:rsidRPr="00382A02">
        <w:rPr>
          <w:rFonts w:cs="Times New Roman"/>
          <w:sz w:val="28"/>
          <w:szCs w:val="28"/>
        </w:rPr>
        <w:t>представлена</w:t>
      </w:r>
      <w:proofErr w:type="gramEnd"/>
      <w:r w:rsidRPr="00382A02">
        <w:rPr>
          <w:rFonts w:cs="Times New Roman"/>
          <w:sz w:val="28"/>
          <w:szCs w:val="28"/>
        </w:rPr>
        <w:t xml:space="preserve"> первым поясом (строгого режима), водоводов - санитарно-защитной полосой.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sz w:val="28"/>
          <w:szCs w:val="28"/>
        </w:rPr>
        <w:t>Решение о возможности организации ЗСО пр</w:t>
      </w:r>
      <w:r w:rsidRPr="00382A02">
        <w:rPr>
          <w:rFonts w:cs="Times New Roman"/>
          <w:color w:val="000000"/>
          <w:sz w:val="28"/>
          <w:szCs w:val="28"/>
        </w:rPr>
        <w:t xml:space="preserve">инимается на стадии проекта планировки территории, когда выбирается источник водоснабжения. </w:t>
      </w:r>
    </w:p>
    <w:p w:rsidR="00C65C24" w:rsidRDefault="00C65C24" w:rsidP="00AF6361">
      <w:pPr>
        <w:pStyle w:val="af5"/>
        <w:spacing w:after="0"/>
        <w:ind w:firstLine="714"/>
        <w:jc w:val="both"/>
        <w:rPr>
          <w:rFonts w:cs="Times New Roman"/>
          <w:color w:val="000000"/>
          <w:sz w:val="28"/>
          <w:szCs w:val="28"/>
        </w:rPr>
      </w:pPr>
      <w:proofErr w:type="gramStart"/>
      <w:r w:rsidRPr="00382A02">
        <w:rPr>
          <w:rFonts w:cs="Times New Roman"/>
          <w:color w:val="000000"/>
          <w:sz w:val="28"/>
          <w:szCs w:val="28"/>
        </w:rP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требованиями Федерального закона от 22 июня 2008 года № 123-ФЗ </w:t>
      </w:r>
      <w:r>
        <w:rPr>
          <w:rFonts w:cs="Times New Roman"/>
          <w:color w:val="000000"/>
          <w:sz w:val="28"/>
          <w:szCs w:val="28"/>
        </w:rPr>
        <w:t>«</w:t>
      </w:r>
      <w:r w:rsidRPr="00382A02">
        <w:rPr>
          <w:rFonts w:cs="Times New Roman"/>
          <w:color w:val="000000"/>
          <w:sz w:val="28"/>
          <w:szCs w:val="28"/>
        </w:rPr>
        <w:t xml:space="preserve">Технический регламент о требованиях </w:t>
      </w:r>
      <w:bookmarkStart w:id="54" w:name="page103"/>
      <w:bookmarkEnd w:id="54"/>
      <w:r w:rsidRPr="00382A02">
        <w:rPr>
          <w:rFonts w:cs="Times New Roman"/>
          <w:color w:val="000000"/>
          <w:sz w:val="28"/>
          <w:szCs w:val="28"/>
        </w:rPr>
        <w:t>пожарной безопасности</w:t>
      </w:r>
      <w:r>
        <w:rPr>
          <w:rFonts w:cs="Times New Roman"/>
          <w:color w:val="000000"/>
          <w:sz w:val="28"/>
          <w:szCs w:val="28"/>
        </w:rPr>
        <w:t>»</w:t>
      </w:r>
      <w:r w:rsidRPr="00382A02">
        <w:rPr>
          <w:rFonts w:cs="Times New Roman"/>
          <w:color w:val="000000"/>
          <w:sz w:val="28"/>
          <w:szCs w:val="28"/>
        </w:rPr>
        <w:t xml:space="preserve"> и Перечня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w:t>
      </w:r>
      <w:r>
        <w:rPr>
          <w:rFonts w:cs="Times New Roman"/>
          <w:color w:val="000000"/>
          <w:sz w:val="28"/>
          <w:szCs w:val="28"/>
        </w:rPr>
        <w:t>«</w:t>
      </w:r>
      <w:r w:rsidRPr="00382A02">
        <w:rPr>
          <w:rFonts w:cs="Times New Roman"/>
          <w:color w:val="000000"/>
          <w:sz w:val="28"/>
          <w:szCs w:val="28"/>
        </w:rPr>
        <w:t>Технический регламент отребованиях</w:t>
      </w:r>
      <w:proofErr w:type="gramEnd"/>
      <w:r w:rsidRPr="00382A02">
        <w:rPr>
          <w:rFonts w:cs="Times New Roman"/>
          <w:color w:val="000000"/>
          <w:sz w:val="28"/>
          <w:szCs w:val="28"/>
        </w:rPr>
        <w:t xml:space="preserve"> пожарной безопасности</w:t>
      </w:r>
      <w:r>
        <w:rPr>
          <w:rFonts w:cs="Times New Roman"/>
          <w:color w:val="000000"/>
          <w:sz w:val="28"/>
          <w:szCs w:val="28"/>
        </w:rPr>
        <w:t>»</w:t>
      </w:r>
      <w:r w:rsidRPr="00382A02">
        <w:rPr>
          <w:rFonts w:cs="Times New Roman"/>
          <w:color w:val="000000"/>
          <w:sz w:val="28"/>
          <w:szCs w:val="28"/>
        </w:rPr>
        <w:t>.</w:t>
      </w:r>
    </w:p>
    <w:p w:rsidR="00C65C24" w:rsidRPr="00382A02" w:rsidRDefault="00C65C24" w:rsidP="00AF6361">
      <w:pPr>
        <w:pStyle w:val="af5"/>
        <w:spacing w:after="0"/>
        <w:ind w:firstLine="714"/>
        <w:jc w:val="both"/>
        <w:rPr>
          <w:rFonts w:cs="Times New Roman"/>
          <w:sz w:val="28"/>
          <w:szCs w:val="28"/>
        </w:rPr>
      </w:pPr>
      <w:r w:rsidRPr="00382A02">
        <w:rPr>
          <w:rFonts w:cs="Times New Roman"/>
          <w:color w:val="000000"/>
          <w:sz w:val="28"/>
          <w:szCs w:val="28"/>
        </w:rPr>
        <w:t>Территория первого пояса ЗСО должна быть спланирована для отвода поверхностного стока за ее пределы, озелене</w:t>
      </w:r>
      <w:r w:rsidRPr="00382A02">
        <w:rPr>
          <w:rFonts w:cs="Times New Roman"/>
          <w:sz w:val="28"/>
          <w:szCs w:val="28"/>
        </w:rPr>
        <w:t xml:space="preserve">на, ограждена и обеспечена охраной.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На территории первого пояса ЗСО запрещается: - посадка высокоствольных деревьев;</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размещение жилых и общественных зданий, проживание людей; -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На территории первого пояса ЗСО здания должны быть оборудованы </w:t>
      </w:r>
      <w:r w:rsidRPr="00382A02">
        <w:rPr>
          <w:rFonts w:cs="Times New Roman"/>
          <w:sz w:val="28"/>
          <w:szCs w:val="28"/>
        </w:rPr>
        <w:lastRenderedPageBreak/>
        <w:t xml:space="preserve">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ЗСО.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На территории первого пояса ЗСО допускаются рубки ухода за лесом и санитарные рубки леса.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На территории второго и третьего пояса ЗСО поверхностных источников водоснабжения запрещается: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C65C24" w:rsidRPr="00382A02" w:rsidRDefault="00C65C24" w:rsidP="00AF6361">
      <w:pPr>
        <w:pStyle w:val="af5"/>
        <w:tabs>
          <w:tab w:val="left" w:pos="993"/>
        </w:tabs>
        <w:spacing w:after="0"/>
        <w:ind w:firstLine="714"/>
        <w:jc w:val="both"/>
        <w:rPr>
          <w:rFonts w:cs="Times New Roman"/>
          <w:sz w:val="28"/>
          <w:szCs w:val="28"/>
        </w:rPr>
      </w:pPr>
      <w:r>
        <w:rPr>
          <w:rFonts w:cs="Times New Roman"/>
          <w:sz w:val="28"/>
          <w:szCs w:val="28"/>
        </w:rPr>
        <w:t xml:space="preserve">- </w:t>
      </w:r>
      <w:r w:rsidRPr="00382A02">
        <w:rPr>
          <w:rFonts w:cs="Times New Roman"/>
          <w:sz w:val="28"/>
          <w:szCs w:val="28"/>
        </w:rPr>
        <w:t xml:space="preserve">загрязнение территории нечистотами, мусором, навозом, промышленными отходами и др.;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размещение кладбищ, с</w:t>
      </w:r>
      <w:r>
        <w:rPr>
          <w:rFonts w:cs="Times New Roman"/>
          <w:sz w:val="28"/>
          <w:szCs w:val="28"/>
        </w:rPr>
        <w:t xml:space="preserve">котомогильников, </w:t>
      </w:r>
      <w:r w:rsidRPr="00382A02">
        <w:rPr>
          <w:rFonts w:cs="Times New Roman"/>
          <w:sz w:val="28"/>
          <w:szCs w:val="28"/>
        </w:rPr>
        <w:t xml:space="preserve">полей фильтрации, животноводческих и птицеводческих предприятий и других объектов, которые могут вызвать микробные загрязнения источников водоснабжения; </w:t>
      </w:r>
    </w:p>
    <w:p w:rsidR="00C65C24" w:rsidRDefault="00C65C24" w:rsidP="00AF6361">
      <w:pPr>
        <w:pStyle w:val="af5"/>
        <w:spacing w:after="0"/>
        <w:ind w:firstLine="714"/>
        <w:jc w:val="both"/>
        <w:rPr>
          <w:rFonts w:cs="Times New Roman"/>
          <w:sz w:val="28"/>
          <w:szCs w:val="28"/>
        </w:rPr>
      </w:pPr>
      <w:r w:rsidRPr="00382A02">
        <w:rPr>
          <w:rFonts w:cs="Times New Roman"/>
          <w:sz w:val="28"/>
          <w:szCs w:val="28"/>
        </w:rPr>
        <w:t>- применение удобрений и ядохимика</w:t>
      </w:r>
      <w:r>
        <w:rPr>
          <w:rFonts w:cs="Times New Roman"/>
          <w:sz w:val="28"/>
          <w:szCs w:val="28"/>
        </w:rPr>
        <w:t>тов;</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добыча песка и гравия из водотока или водоема, а также дноуглубительные работы;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рубка леса главного пользования и реконструкции. Допускаются только рубки ухода и санитарные рубки леса.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В пределах второго пояса ЗСО поверхностного источника водоснабжения допускаются стирка белья,</w:t>
      </w:r>
      <w:r>
        <w:rPr>
          <w:rFonts w:cs="Times New Roman"/>
          <w:sz w:val="28"/>
          <w:szCs w:val="28"/>
        </w:rPr>
        <w:t xml:space="preserve"> купание, туризм, водный спорт </w:t>
      </w:r>
      <w:r w:rsidRPr="00382A02">
        <w:rPr>
          <w:rFonts w:cs="Times New Roman"/>
          <w:sz w:val="28"/>
          <w:szCs w:val="28"/>
        </w:rPr>
        <w:t xml:space="preserve">и рыбная ловля в установленных местах при обеспечении специального режима, согласованного с Федеральной службы Роспотребнадзора.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При наличии судоходства следует предусматривать: </w:t>
      </w:r>
    </w:p>
    <w:p w:rsidR="00C65C24" w:rsidRDefault="00C65C24" w:rsidP="00AF6361">
      <w:pPr>
        <w:pStyle w:val="af5"/>
        <w:spacing w:after="0"/>
        <w:ind w:firstLine="714"/>
        <w:jc w:val="both"/>
        <w:rPr>
          <w:rFonts w:cs="Times New Roman"/>
          <w:sz w:val="28"/>
          <w:szCs w:val="28"/>
        </w:rPr>
      </w:pPr>
      <w:r w:rsidRPr="00382A02">
        <w:rPr>
          <w:rFonts w:cs="Times New Roman"/>
          <w:sz w:val="28"/>
          <w:szCs w:val="28"/>
        </w:rPr>
        <w:t xml:space="preserve">- сбор судами бытовых, подсланевых вод и твердых отбросов; </w:t>
      </w:r>
    </w:p>
    <w:p w:rsidR="00C65C24" w:rsidRPr="00382A02" w:rsidRDefault="00C65C24" w:rsidP="00AF6361">
      <w:pPr>
        <w:pStyle w:val="af5"/>
        <w:tabs>
          <w:tab w:val="left" w:pos="993"/>
        </w:tabs>
        <w:spacing w:after="0"/>
        <w:ind w:firstLine="714"/>
        <w:jc w:val="both"/>
        <w:rPr>
          <w:rFonts w:cs="Times New Roman"/>
          <w:sz w:val="28"/>
          <w:szCs w:val="28"/>
        </w:rPr>
      </w:pPr>
      <w:r>
        <w:rPr>
          <w:rFonts w:cs="Times New Roman"/>
          <w:sz w:val="28"/>
          <w:szCs w:val="28"/>
        </w:rPr>
        <w:t xml:space="preserve">- </w:t>
      </w:r>
      <w:r w:rsidRPr="00382A02">
        <w:rPr>
          <w:rFonts w:cs="Times New Roman"/>
          <w:sz w:val="28"/>
          <w:szCs w:val="28"/>
        </w:rPr>
        <w:t xml:space="preserve">сливные станции и приемники для сбора твердых отбросов на пристанях.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На территории второго и третьего пояса ЗСО подземных источников водоснабжения запрещается: </w:t>
      </w:r>
    </w:p>
    <w:p w:rsidR="00C65C24" w:rsidRDefault="00C65C24" w:rsidP="00AF6361">
      <w:pPr>
        <w:pStyle w:val="af5"/>
        <w:spacing w:after="0"/>
        <w:ind w:firstLine="714"/>
        <w:jc w:val="both"/>
        <w:rPr>
          <w:rFonts w:cs="Times New Roman"/>
          <w:sz w:val="28"/>
          <w:szCs w:val="28"/>
        </w:rPr>
      </w:pPr>
      <w:r w:rsidRPr="00382A02">
        <w:rPr>
          <w:rFonts w:cs="Times New Roman"/>
          <w:sz w:val="28"/>
          <w:szCs w:val="28"/>
        </w:rPr>
        <w:t xml:space="preserve">- закачка отработанных вод в подземные горизонты;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подземное складирование твердых отходов;</w:t>
      </w:r>
    </w:p>
    <w:p w:rsidR="00C65C24" w:rsidRPr="00382A02" w:rsidRDefault="00C65C24" w:rsidP="00AF6361">
      <w:pPr>
        <w:pStyle w:val="af5"/>
        <w:spacing w:after="0"/>
        <w:ind w:firstLine="714"/>
        <w:jc w:val="both"/>
        <w:rPr>
          <w:rFonts w:cs="Times New Roman"/>
          <w:color w:val="000000"/>
          <w:sz w:val="28"/>
          <w:szCs w:val="28"/>
        </w:rPr>
      </w:pPr>
      <w:bookmarkStart w:id="55" w:name="page105"/>
      <w:bookmarkEnd w:id="55"/>
      <w:r w:rsidRPr="00382A02">
        <w:rPr>
          <w:rFonts w:cs="Times New Roman"/>
          <w:color w:val="000000"/>
          <w:sz w:val="28"/>
          <w:szCs w:val="28"/>
        </w:rPr>
        <w:t xml:space="preserve">- разработка недр земли;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размещение складов горюче-смазочных материалов, ядохимикатов и </w:t>
      </w:r>
      <w:r w:rsidRPr="00382A02">
        <w:rPr>
          <w:rFonts w:cs="Times New Roman"/>
          <w:color w:val="000000"/>
          <w:sz w:val="28"/>
          <w:szCs w:val="28"/>
        </w:rPr>
        <w:lastRenderedPageBreak/>
        <w:t xml:space="preserve">минеральных удобрений, накопителей промстоков, шламохранилищ и других объектов, которые могут вызвать химическое загрязнение источников водоснабжения, кроме их размещения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применение удобрений и ядохимикатов;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рубка леса главного пользования и реконструкции, допускаются только рубки ухода и санитарные рубки леса.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Следует предусматривать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C65C24" w:rsidRPr="00382A02" w:rsidRDefault="00C65C24" w:rsidP="00AF6361">
      <w:pPr>
        <w:pStyle w:val="af5"/>
        <w:spacing w:after="0"/>
        <w:ind w:firstLine="714"/>
        <w:jc w:val="both"/>
        <w:rPr>
          <w:rFonts w:cs="Times New Roman"/>
          <w:color w:val="000000"/>
          <w:sz w:val="28"/>
          <w:szCs w:val="28"/>
        </w:rPr>
      </w:pPr>
      <w:r w:rsidRPr="00FA01C9">
        <w:rPr>
          <w:rFonts w:cs="Times New Roman"/>
          <w:color w:val="000000"/>
          <w:sz w:val="28"/>
          <w:szCs w:val="28"/>
        </w:rPr>
        <w:t>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w:t>
      </w:r>
      <w:r w:rsidRPr="00382A02">
        <w:rPr>
          <w:rFonts w:cs="Times New Roman"/>
          <w:color w:val="000000"/>
          <w:sz w:val="28"/>
          <w:szCs w:val="28"/>
        </w:rPr>
        <w:t xml:space="preserve">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Запрещается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 </w:t>
      </w:r>
    </w:p>
    <w:p w:rsidR="00C65C24" w:rsidRPr="00382A02" w:rsidRDefault="00C65C24" w:rsidP="00AF6361">
      <w:pPr>
        <w:pStyle w:val="af5"/>
        <w:spacing w:after="0"/>
        <w:ind w:firstLine="714"/>
        <w:jc w:val="both"/>
        <w:rPr>
          <w:rFonts w:cs="Times New Roman"/>
          <w:sz w:val="28"/>
          <w:szCs w:val="28"/>
        </w:rPr>
      </w:pPr>
      <w:r w:rsidRPr="00382A02">
        <w:rPr>
          <w:rFonts w:cs="Times New Roman"/>
          <w:color w:val="000000"/>
          <w:sz w:val="28"/>
          <w:szCs w:val="28"/>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w:t>
      </w:r>
      <w:r w:rsidRPr="00382A02">
        <w:rPr>
          <w:rFonts w:cs="Times New Roman"/>
          <w:sz w:val="28"/>
          <w:szCs w:val="28"/>
        </w:rPr>
        <w:t xml:space="preserve">ше расчетного максимального уровня воды.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Выбор, отвод и использование земель для магистральных водоводов осуществляется в соответствии с требованиями СН 456-73 </w:t>
      </w:r>
      <w:r>
        <w:rPr>
          <w:rFonts w:cs="Times New Roman"/>
          <w:sz w:val="28"/>
          <w:szCs w:val="28"/>
        </w:rPr>
        <w:t>«</w:t>
      </w:r>
      <w:r w:rsidRPr="00382A02">
        <w:rPr>
          <w:rFonts w:cs="Times New Roman"/>
          <w:sz w:val="28"/>
          <w:szCs w:val="28"/>
        </w:rPr>
        <w:t>Нормы отвода земель для магистральных водопроводов и канализационных коллекторов</w:t>
      </w:r>
      <w:r>
        <w:rPr>
          <w:rFonts w:cs="Times New Roman"/>
          <w:sz w:val="28"/>
          <w:szCs w:val="28"/>
        </w:rPr>
        <w:t>»</w:t>
      </w:r>
      <w:r w:rsidRPr="00382A02">
        <w:rPr>
          <w:rFonts w:cs="Times New Roman"/>
          <w:sz w:val="28"/>
          <w:szCs w:val="28"/>
        </w:rPr>
        <w:t xml:space="preserve">.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Размеры земельных участков для размещения колодцев магистральных подземных водоводов должны быть не более 3 </w:t>
      </w:r>
      <w:r w:rsidRPr="00382A02">
        <w:rPr>
          <w:rFonts w:cs="Times New Roman"/>
          <w:sz w:val="28"/>
          <w:szCs w:val="28"/>
          <w:lang w:val="en-US"/>
        </w:rPr>
        <w:t>x</w:t>
      </w:r>
      <w:r w:rsidRPr="00382A02">
        <w:rPr>
          <w:rFonts w:cs="Times New Roman"/>
          <w:sz w:val="28"/>
          <w:szCs w:val="28"/>
        </w:rPr>
        <w:t xml:space="preserve"> 3 м, камер переключения и запорной арматуры - не более 10 </w:t>
      </w:r>
      <w:r w:rsidRPr="00382A02">
        <w:rPr>
          <w:rFonts w:cs="Times New Roman"/>
          <w:sz w:val="28"/>
          <w:szCs w:val="28"/>
          <w:lang w:val="en-US"/>
        </w:rPr>
        <w:t>x</w:t>
      </w:r>
      <w:r w:rsidRPr="00382A02">
        <w:rPr>
          <w:rFonts w:cs="Times New Roman"/>
          <w:sz w:val="28"/>
          <w:szCs w:val="28"/>
        </w:rPr>
        <w:t xml:space="preserve"> 10 м.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Размеры земельных участков для станций водоочистки в зависимости от их производительности, тыс. м3/сутки, следует принимать по проекту, но не более, </w:t>
      </w:r>
      <w:proofErr w:type="gramStart"/>
      <w:r w:rsidRPr="00382A02">
        <w:rPr>
          <w:rFonts w:cs="Times New Roman"/>
          <w:sz w:val="28"/>
          <w:szCs w:val="28"/>
        </w:rPr>
        <w:t>га</w:t>
      </w:r>
      <w:proofErr w:type="gramEnd"/>
      <w:r w:rsidRPr="00382A02">
        <w:rPr>
          <w:rFonts w:cs="Times New Roman"/>
          <w:sz w:val="28"/>
          <w:szCs w:val="28"/>
        </w:rPr>
        <w:t xml:space="preserve">: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до 0,8 - 1; - свыше 0,8 до 12 - 2;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свыше 12 до 32 - 3; - свыше 32 до 80 - 4; - свыше 80 до 125 - 6;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свыше 125 до 250 - 12; - свыше 250 до 400 - 18; - свыше 400 до 800 - 24.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Расходные склады для хранения сильнодействующих ядовитых веществ на площадке водопроводных сооружений следует размещать: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от зданий и сооружений (не относящихся к складскому хозяйству) с </w:t>
      </w:r>
      <w:r w:rsidRPr="00382A02">
        <w:rPr>
          <w:rFonts w:cs="Times New Roman"/>
          <w:sz w:val="28"/>
          <w:szCs w:val="28"/>
        </w:rPr>
        <w:lastRenderedPageBreak/>
        <w:t xml:space="preserve">постоянным пребыванием людей и от водоемов и водотоков на расстоянии не менее 30 м;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от зданий без постоянного пребывания людей - согласно СНиП </w:t>
      </w:r>
      <w:r w:rsidRPr="00382A02">
        <w:rPr>
          <w:rFonts w:cs="Times New Roman"/>
          <w:sz w:val="28"/>
          <w:szCs w:val="28"/>
          <w:lang w:val="en-US"/>
        </w:rPr>
        <w:t>II</w:t>
      </w:r>
      <w:r w:rsidRPr="00382A02">
        <w:rPr>
          <w:rFonts w:cs="Times New Roman"/>
          <w:sz w:val="28"/>
          <w:szCs w:val="28"/>
        </w:rPr>
        <w:t xml:space="preserve">-89-80* </w:t>
      </w:r>
      <w:r>
        <w:rPr>
          <w:rFonts w:cs="Times New Roman"/>
          <w:sz w:val="28"/>
          <w:szCs w:val="28"/>
        </w:rPr>
        <w:t>«</w:t>
      </w:r>
      <w:r w:rsidRPr="00382A02">
        <w:rPr>
          <w:rFonts w:cs="Times New Roman"/>
          <w:sz w:val="28"/>
          <w:szCs w:val="28"/>
        </w:rPr>
        <w:t>Генеральные планы промышленных предприятий</w:t>
      </w:r>
      <w:r>
        <w:rPr>
          <w:rFonts w:cs="Times New Roman"/>
          <w:sz w:val="28"/>
          <w:szCs w:val="28"/>
        </w:rPr>
        <w:t>»</w:t>
      </w:r>
      <w:r w:rsidRPr="00382A02">
        <w:rPr>
          <w:rFonts w:cs="Times New Roman"/>
          <w:sz w:val="28"/>
          <w:szCs w:val="28"/>
        </w:rPr>
        <w:t>;</w:t>
      </w:r>
    </w:p>
    <w:p w:rsidR="00C65C24" w:rsidRPr="00382A02" w:rsidRDefault="00C65C24" w:rsidP="00AF6361">
      <w:pPr>
        <w:pStyle w:val="af5"/>
        <w:spacing w:after="0"/>
        <w:ind w:firstLine="714"/>
        <w:jc w:val="both"/>
        <w:rPr>
          <w:rFonts w:cs="Times New Roman"/>
          <w:color w:val="000000"/>
          <w:sz w:val="28"/>
          <w:szCs w:val="28"/>
        </w:rPr>
      </w:pPr>
      <w:bookmarkStart w:id="56" w:name="page107"/>
      <w:bookmarkEnd w:id="56"/>
      <w:r w:rsidRPr="00382A02">
        <w:rPr>
          <w:rFonts w:cs="Times New Roman"/>
          <w:color w:val="000000"/>
          <w:sz w:val="28"/>
          <w:szCs w:val="28"/>
        </w:rPr>
        <w:t xml:space="preserve">- от жилых, общественных и производственных зданий (вне площадки) при хранении сильнодействующих ядовитых веществ: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в стационарных емкостях (цистернах, танках) - не менее 300 м; </w:t>
      </w:r>
    </w:p>
    <w:p w:rsidR="00C65C24"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в контейнерах или баллонах - не менее 100 м. </w:t>
      </w:r>
    </w:p>
    <w:p w:rsidR="00C65C24" w:rsidRPr="00AF6361" w:rsidRDefault="00C65C24" w:rsidP="00AF6361">
      <w:pPr>
        <w:pStyle w:val="af5"/>
        <w:spacing w:after="0" w:line="100" w:lineRule="atLeast"/>
        <w:jc w:val="both"/>
        <w:rPr>
          <w:rFonts w:cs="Times New Roman"/>
          <w:i/>
          <w:color w:val="000000"/>
          <w:sz w:val="28"/>
          <w:szCs w:val="28"/>
        </w:rPr>
      </w:pPr>
    </w:p>
    <w:p w:rsidR="00C65C24" w:rsidRDefault="00C65C24" w:rsidP="006548D9">
      <w:pPr>
        <w:pStyle w:val="af5"/>
        <w:spacing w:after="0" w:line="100" w:lineRule="atLeast"/>
        <w:ind w:firstLine="714"/>
        <w:jc w:val="center"/>
        <w:rPr>
          <w:rFonts w:cs="Times New Roman"/>
          <w:b/>
          <w:i/>
          <w:color w:val="000000"/>
          <w:sz w:val="28"/>
          <w:szCs w:val="28"/>
        </w:rPr>
      </w:pPr>
      <w:r w:rsidRPr="006548D9">
        <w:rPr>
          <w:rFonts w:cs="Times New Roman"/>
          <w:b/>
          <w:i/>
          <w:color w:val="000000"/>
          <w:sz w:val="28"/>
          <w:szCs w:val="28"/>
        </w:rPr>
        <w:t xml:space="preserve">4.7.4. </w:t>
      </w:r>
      <w:r w:rsidRPr="006548D9">
        <w:rPr>
          <w:rFonts w:cs="Times New Roman"/>
          <w:b/>
          <w:i/>
          <w:color w:val="000000"/>
          <w:sz w:val="28"/>
          <w:szCs w:val="28"/>
        </w:rPr>
        <w:tab/>
        <w:t>объекты водоотведения</w:t>
      </w:r>
    </w:p>
    <w:p w:rsidR="00C65C24" w:rsidRDefault="00C65C24" w:rsidP="006548D9">
      <w:pPr>
        <w:pStyle w:val="af5"/>
        <w:spacing w:after="0" w:line="100" w:lineRule="atLeast"/>
        <w:ind w:firstLine="714"/>
        <w:jc w:val="center"/>
        <w:rPr>
          <w:rFonts w:cs="Times New Roman"/>
          <w:b/>
          <w:i/>
          <w:color w:val="000000"/>
          <w:sz w:val="28"/>
          <w:szCs w:val="28"/>
        </w:rPr>
      </w:pPr>
    </w:p>
    <w:p w:rsidR="00C65C24" w:rsidRDefault="00C65C24" w:rsidP="00AF6361">
      <w:pPr>
        <w:pStyle w:val="af5"/>
        <w:spacing w:after="0" w:line="100" w:lineRule="atLeast"/>
        <w:ind w:firstLine="714"/>
        <w:jc w:val="both"/>
        <w:rPr>
          <w:rFonts w:cs="Times New Roman"/>
          <w:i/>
          <w:color w:val="000000"/>
          <w:sz w:val="28"/>
          <w:szCs w:val="28"/>
        </w:rPr>
      </w:pPr>
      <w:r w:rsidRPr="00AF6361">
        <w:rPr>
          <w:rFonts w:cs="Times New Roman"/>
          <w:i/>
          <w:color w:val="000000"/>
          <w:sz w:val="28"/>
          <w:szCs w:val="28"/>
        </w:rPr>
        <w:t>(Показатели территориальной доступности не нормируются)</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проектировании систем канализации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r>
        <w:rPr>
          <w:rFonts w:cs="Times New Roman"/>
          <w:color w:val="000000"/>
          <w:sz w:val="28"/>
          <w:szCs w:val="28"/>
        </w:rPr>
        <w:t>«</w:t>
      </w:r>
      <w:r w:rsidRPr="00382A02">
        <w:rPr>
          <w:rFonts w:cs="Times New Roman"/>
          <w:color w:val="000000"/>
          <w:sz w:val="28"/>
          <w:szCs w:val="28"/>
        </w:rPr>
        <w:t>Канализация. Наружные сети и сооружения</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Удельное среднесуточное водоотведение бытовых сточных вод следует принимать </w:t>
      </w:r>
      <w:proofErr w:type="gramStart"/>
      <w:r w:rsidRPr="00382A02">
        <w:rPr>
          <w:rFonts w:cs="Times New Roman"/>
          <w:color w:val="000000"/>
          <w:sz w:val="28"/>
          <w:szCs w:val="28"/>
        </w:rPr>
        <w:t>равным</w:t>
      </w:r>
      <w:proofErr w:type="gramEnd"/>
      <w:r w:rsidRPr="00382A02">
        <w:rPr>
          <w:rFonts w:cs="Times New Roman"/>
          <w:color w:val="000000"/>
          <w:sz w:val="28"/>
          <w:szCs w:val="28"/>
        </w:rPr>
        <w:t xml:space="preserve"> удельному среднесуточному водопотреблению, без учета расхода воды на полив территорий и зеленых насаждений.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Удельное водоотведение в неканализованных районах следует принимать 25 л/сутки на одного жителя.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 </w:t>
      </w:r>
    </w:p>
    <w:p w:rsidR="00C65C24"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Размещение систем канализации </w:t>
      </w:r>
      <w:r>
        <w:rPr>
          <w:rFonts w:cs="Times New Roman"/>
          <w:color w:val="000000"/>
          <w:sz w:val="28"/>
          <w:szCs w:val="28"/>
        </w:rPr>
        <w:t>городского округа</w:t>
      </w:r>
      <w:r w:rsidRPr="00382A02">
        <w:rPr>
          <w:rFonts w:cs="Times New Roman"/>
          <w:color w:val="000000"/>
          <w:sz w:val="28"/>
          <w:szCs w:val="28"/>
        </w:rPr>
        <w:t xml:space="preserve">, их резервных территорий, а также размещение очистных сооружений следует производить в соответствии с требованиями СНиП 2.04.03-85 </w:t>
      </w:r>
      <w:r>
        <w:rPr>
          <w:rFonts w:cs="Times New Roman"/>
          <w:color w:val="000000"/>
          <w:sz w:val="28"/>
          <w:szCs w:val="28"/>
        </w:rPr>
        <w:t>«</w:t>
      </w:r>
      <w:r w:rsidRPr="00382A02">
        <w:rPr>
          <w:rFonts w:cs="Times New Roman"/>
          <w:color w:val="000000"/>
          <w:sz w:val="28"/>
          <w:szCs w:val="28"/>
        </w:rPr>
        <w:t>Канализация. Наружные сети и сооружения</w:t>
      </w:r>
      <w:r>
        <w:rPr>
          <w:rFonts w:cs="Times New Roman"/>
          <w:color w:val="000000"/>
          <w:sz w:val="28"/>
          <w:szCs w:val="28"/>
        </w:rPr>
        <w:t>»</w:t>
      </w:r>
      <w:r w:rsidRPr="00382A02">
        <w:rPr>
          <w:rFonts w:cs="Times New Roman"/>
          <w:color w:val="000000"/>
          <w:sz w:val="28"/>
          <w:szCs w:val="28"/>
        </w:rPr>
        <w:t xml:space="preserve"> и СанПиН 2.2.1/2.1.1.1.1200-03 </w:t>
      </w:r>
      <w:r>
        <w:rPr>
          <w:rFonts w:cs="Times New Roman"/>
          <w:color w:val="000000"/>
          <w:sz w:val="28"/>
          <w:szCs w:val="28"/>
        </w:rPr>
        <w:t>«</w:t>
      </w:r>
      <w:r w:rsidRPr="00382A02">
        <w:rPr>
          <w:rFonts w:cs="Times New Roman"/>
          <w:color w:val="000000"/>
          <w:sz w:val="28"/>
          <w:szCs w:val="28"/>
        </w:rPr>
        <w:t xml:space="preserve">Санитарно-защитные зоны и санитарная классификация предприятий, сооружений и иных </w:t>
      </w:r>
      <w:r w:rsidRPr="00382A02">
        <w:rPr>
          <w:rFonts w:cs="Times New Roman"/>
          <w:color w:val="000000"/>
          <w:sz w:val="28"/>
          <w:szCs w:val="28"/>
        </w:rPr>
        <w:lastRenderedPageBreak/>
        <w:t>объектов</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AF6361">
      <w:pPr>
        <w:pStyle w:val="af5"/>
        <w:spacing w:after="0"/>
        <w:ind w:firstLine="714"/>
        <w:jc w:val="both"/>
        <w:rPr>
          <w:rFonts w:cs="Times New Roman"/>
          <w:sz w:val="28"/>
          <w:szCs w:val="28"/>
        </w:rPr>
      </w:pPr>
      <w:r w:rsidRPr="00382A02">
        <w:rPr>
          <w:rFonts w:cs="Times New Roman"/>
          <w:color w:val="000000"/>
          <w:sz w:val="28"/>
          <w:szCs w:val="28"/>
        </w:rPr>
        <w:t>Канализование населенных пунктов следует предусматривать по системам: разде</w:t>
      </w:r>
      <w:r w:rsidRPr="00382A02">
        <w:rPr>
          <w:rFonts w:cs="Times New Roman"/>
          <w:sz w:val="28"/>
          <w:szCs w:val="28"/>
        </w:rPr>
        <w:t xml:space="preserve">льной - полной или неполной, полураздельной, а также комбинированной.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Отведение поверхностных вод по открытой системе водостоков допускается при соответствующем обосновании и согласовании с органами Федеральной службы Роспотребнадзора, по регулированию и охране вод, охраны рыбных запасов.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Централизованные схемы канализации следует проектировать </w:t>
      </w:r>
      <w:proofErr w:type="gramStart"/>
      <w:r w:rsidRPr="00382A02">
        <w:rPr>
          <w:rFonts w:cs="Times New Roman"/>
          <w:sz w:val="28"/>
          <w:szCs w:val="28"/>
        </w:rPr>
        <w:t>объединенными</w:t>
      </w:r>
      <w:proofErr w:type="gramEnd"/>
      <w:r w:rsidRPr="00382A02">
        <w:rPr>
          <w:rFonts w:cs="Times New Roman"/>
          <w:sz w:val="28"/>
          <w:szCs w:val="28"/>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Устройство централизованных схем раздельно для жилой и производственной зон допускается при технико-экономическом обосновании.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Децентрализованные схемы канализации допускается предусматривать:</w:t>
      </w:r>
    </w:p>
    <w:p w:rsidR="00C65C24" w:rsidRPr="00382A02" w:rsidRDefault="00C65C24" w:rsidP="00AF6361">
      <w:pPr>
        <w:pStyle w:val="af5"/>
        <w:spacing w:after="0"/>
        <w:ind w:firstLine="714"/>
        <w:jc w:val="both"/>
        <w:rPr>
          <w:rFonts w:cs="Times New Roman"/>
          <w:color w:val="000000"/>
          <w:sz w:val="28"/>
          <w:szCs w:val="28"/>
        </w:rPr>
      </w:pPr>
      <w:bookmarkStart w:id="57" w:name="page109"/>
      <w:bookmarkEnd w:id="57"/>
      <w:r w:rsidRPr="00382A02">
        <w:rPr>
          <w:rFonts w:cs="Times New Roman"/>
          <w:color w:val="000000"/>
          <w:sz w:val="28"/>
          <w:szCs w:val="28"/>
        </w:rPr>
        <w:t xml:space="preserve">- при отсутствии опасности загрязнения используемых для водоснабжения водоносных горизонтов; </w:t>
      </w:r>
    </w:p>
    <w:p w:rsidR="00C65C24" w:rsidRPr="00382A02" w:rsidRDefault="00C65C24" w:rsidP="00AF6361">
      <w:pPr>
        <w:pStyle w:val="af5"/>
        <w:spacing w:after="0"/>
        <w:ind w:firstLine="714"/>
        <w:jc w:val="both"/>
        <w:rPr>
          <w:rFonts w:cs="Times New Roman"/>
          <w:color w:val="000000"/>
          <w:sz w:val="28"/>
          <w:szCs w:val="28"/>
        </w:rPr>
      </w:pPr>
      <w:proofErr w:type="gramStart"/>
      <w:r w:rsidRPr="00382A02">
        <w:rPr>
          <w:rFonts w:cs="Times New Roman"/>
          <w:color w:val="000000"/>
          <w:sz w:val="28"/>
          <w:szCs w:val="28"/>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roofErr w:type="gramEnd"/>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при необходимости канализования групп или отдельных зданий. </w:t>
      </w:r>
    </w:p>
    <w:p w:rsidR="00C65C24" w:rsidRPr="00382A02" w:rsidRDefault="00C65C24" w:rsidP="00AF6361">
      <w:pPr>
        <w:pStyle w:val="af5"/>
        <w:tabs>
          <w:tab w:val="left" w:pos="1560"/>
        </w:tabs>
        <w:spacing w:after="0"/>
        <w:ind w:firstLine="714"/>
        <w:jc w:val="both"/>
        <w:rPr>
          <w:rFonts w:cs="Times New Roman"/>
          <w:color w:val="000000"/>
          <w:sz w:val="28"/>
          <w:szCs w:val="28"/>
        </w:rPr>
      </w:pPr>
      <w:r w:rsidRPr="00382A02">
        <w:rPr>
          <w:rFonts w:cs="Times New Roman"/>
          <w:color w:val="000000"/>
          <w:sz w:val="28"/>
          <w:szCs w:val="28"/>
        </w:rPr>
        <w:t xml:space="preserve">Канализование промышленных предприятий следует предусматривать, как правило, по полной раздельной системе.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Минимальные уклоны трубопроводов для всех  систем  канализации следует принимать: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- 0,008 - для труб диаметром 150 мм;</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- 0,007 - для труб диаметром 200 мм.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В зависимости от местных условий при соответствующем обосновании </w:t>
      </w:r>
      <w:r w:rsidRPr="00382A02">
        <w:rPr>
          <w:rFonts w:cs="Times New Roman"/>
          <w:color w:val="000000"/>
          <w:sz w:val="28"/>
          <w:szCs w:val="28"/>
        </w:rPr>
        <w:lastRenderedPageBreak/>
        <w:t xml:space="preserve">для отдельных участков сети допускается принимать уклоны: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- 0,007 - для труб диаметром 150 мм;</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- 0,005 - для труб диаметром 200 мм.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Уклон присоединения от дождеприемников следует принимать 0,02.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Протяженность канализационной сети и районных коллекторов при проектировании новых районных канализационных систем следует принимать из расчета 20 п. </w:t>
      </w:r>
      <w:proofErr w:type="gramStart"/>
      <w:r w:rsidRPr="00382A02">
        <w:rPr>
          <w:rFonts w:cs="Times New Roman"/>
          <w:color w:val="000000"/>
          <w:sz w:val="28"/>
          <w:szCs w:val="28"/>
        </w:rPr>
        <w:t>м</w:t>
      </w:r>
      <w:proofErr w:type="gramEnd"/>
      <w:r w:rsidRPr="00382A02">
        <w:rPr>
          <w:rFonts w:cs="Times New Roman"/>
          <w:color w:val="000000"/>
          <w:sz w:val="28"/>
          <w:szCs w:val="28"/>
        </w:rPr>
        <w:t xml:space="preserve"> сетей на 1000 кв. м жилой застройки.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На пересечении канализационных сетей с водоемами и водотоками следует предусматривать дюкеры не менее чем в две рабочие линии.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Проекты дюкеров через водные объекты, используемые для хозяйственно-питьевого водоснабжения, должны быть согласованы с органами Федеральной службы Роспотребнадзора и Федеральной службы по ветеринарному и фитосанитарному надзору.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пересечении оврагов допускается предусматривать дюкеры в одну линию.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Прием сточных вод от неканализованных районов следует осуществлять через сливные станции.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Санитарно-защитные зоны от сливных станций следует принимать не менее 300 м.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Выбор, отвод и использование земель для магистральных канализационных коллекторов осуществляется в соответствии с требованиями СН 456-73 </w:t>
      </w:r>
      <w:r>
        <w:rPr>
          <w:rFonts w:cs="Times New Roman"/>
          <w:color w:val="000000"/>
          <w:sz w:val="28"/>
          <w:szCs w:val="28"/>
        </w:rPr>
        <w:t>«</w:t>
      </w:r>
      <w:r w:rsidRPr="00382A02">
        <w:rPr>
          <w:rFonts w:cs="Times New Roman"/>
          <w:color w:val="000000"/>
          <w:sz w:val="28"/>
          <w:szCs w:val="28"/>
        </w:rPr>
        <w:t>Нормы отвода земель для магистральных водоводов и канализационных коллекторов</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AF6361">
      <w:pPr>
        <w:pStyle w:val="af5"/>
        <w:spacing w:after="0"/>
        <w:ind w:firstLine="714"/>
        <w:jc w:val="both"/>
        <w:rPr>
          <w:rFonts w:cs="Times New Roman"/>
          <w:color w:val="000000"/>
          <w:sz w:val="28"/>
          <w:szCs w:val="28"/>
        </w:rPr>
      </w:pPr>
      <w:bookmarkStart w:id="58" w:name="page111"/>
      <w:bookmarkEnd w:id="58"/>
      <w:r w:rsidRPr="00382A02">
        <w:rPr>
          <w:rFonts w:cs="Times New Roman"/>
          <w:color w:val="000000"/>
          <w:sz w:val="28"/>
          <w:szCs w:val="28"/>
        </w:rPr>
        <w:t xml:space="preserve">Размеры земельных участков для размещения колодцев канализационных коллекторов должны быть не более 3 </w:t>
      </w:r>
      <w:r w:rsidRPr="00382A02">
        <w:rPr>
          <w:rFonts w:cs="Times New Roman"/>
          <w:color w:val="000000"/>
          <w:sz w:val="28"/>
          <w:szCs w:val="28"/>
          <w:lang w:val="en-US"/>
        </w:rPr>
        <w:t>x</w:t>
      </w:r>
      <w:r w:rsidRPr="00382A02">
        <w:rPr>
          <w:rFonts w:cs="Times New Roman"/>
          <w:color w:val="000000"/>
          <w:sz w:val="28"/>
          <w:szCs w:val="28"/>
        </w:rPr>
        <w:t xml:space="preserve"> 3 м, камер переключения и запорной арматуры - не более 10 </w:t>
      </w:r>
      <w:r w:rsidRPr="00382A02">
        <w:rPr>
          <w:rFonts w:cs="Times New Roman"/>
          <w:color w:val="000000"/>
          <w:sz w:val="28"/>
          <w:szCs w:val="28"/>
          <w:lang w:val="en-US"/>
        </w:rPr>
        <w:t>x</w:t>
      </w:r>
      <w:r w:rsidRPr="00382A02">
        <w:rPr>
          <w:rFonts w:cs="Times New Roman"/>
          <w:color w:val="000000"/>
          <w:sz w:val="28"/>
          <w:szCs w:val="28"/>
        </w:rPr>
        <w:t xml:space="preserve"> 10 м.</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Не допускается размещение вновь устраиваемых канализационных колодцев (в том числе и на существующих канализационных сетях) на проезжей части.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Площадку очистных сооружений сточных вод следует располагать </w:t>
      </w:r>
      <w:proofErr w:type="gramStart"/>
      <w:r w:rsidRPr="00382A02">
        <w:rPr>
          <w:rFonts w:cs="Times New Roman"/>
          <w:color w:val="000000"/>
          <w:sz w:val="28"/>
          <w:szCs w:val="28"/>
        </w:rPr>
        <w:t>с подветренной стороны для ветров преобладающего в теплый период года направления по отношению к жилой</w:t>
      </w:r>
      <w:proofErr w:type="gramEnd"/>
      <w:r w:rsidRPr="00382A02">
        <w:rPr>
          <w:rFonts w:cs="Times New Roman"/>
          <w:color w:val="000000"/>
          <w:sz w:val="28"/>
          <w:szCs w:val="28"/>
        </w:rPr>
        <w:t xml:space="preserve"> застройке и населенного пункта, ниже по течению водотока.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Очистные сооружения производственной и дождевой канализации </w:t>
      </w:r>
      <w:r w:rsidRPr="00382A02">
        <w:rPr>
          <w:rFonts w:cs="Times New Roman"/>
          <w:color w:val="000000"/>
          <w:sz w:val="28"/>
          <w:szCs w:val="28"/>
        </w:rPr>
        <w:lastRenderedPageBreak/>
        <w:t xml:space="preserve">следует, как правило, размещать на территории промышленных предприятий. </w:t>
      </w:r>
    </w:p>
    <w:p w:rsidR="00C65C24"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Размеры земельных участков для очистных сооружений канализации следует принимать не </w:t>
      </w:r>
      <w:proofErr w:type="gramStart"/>
      <w:r w:rsidRPr="00382A02">
        <w:rPr>
          <w:rFonts w:cs="Times New Roman"/>
          <w:color w:val="000000"/>
          <w:sz w:val="28"/>
          <w:szCs w:val="28"/>
        </w:rPr>
        <w:t>более указанных</w:t>
      </w:r>
      <w:proofErr w:type="gramEnd"/>
      <w:r w:rsidRPr="00382A02">
        <w:rPr>
          <w:rFonts w:cs="Times New Roman"/>
          <w:color w:val="000000"/>
          <w:sz w:val="28"/>
          <w:szCs w:val="28"/>
        </w:rPr>
        <w:t xml:space="preserve"> в таблице </w:t>
      </w:r>
      <w:r w:rsidR="00ED76E6">
        <w:rPr>
          <w:rFonts w:cs="Times New Roman"/>
          <w:color w:val="000000"/>
          <w:sz w:val="28"/>
          <w:szCs w:val="28"/>
        </w:rPr>
        <w:t>36</w:t>
      </w:r>
      <w:r w:rsidRPr="00382A02">
        <w:rPr>
          <w:rFonts w:cs="Times New Roman"/>
          <w:color w:val="000000"/>
          <w:sz w:val="28"/>
          <w:szCs w:val="28"/>
        </w:rPr>
        <w:t>.</w:t>
      </w:r>
    </w:p>
    <w:p w:rsidR="00C65C24" w:rsidRDefault="00C65C24" w:rsidP="00AF6361">
      <w:pPr>
        <w:pStyle w:val="af5"/>
        <w:spacing w:after="0"/>
        <w:ind w:firstLine="714"/>
        <w:jc w:val="both"/>
        <w:rPr>
          <w:rFonts w:cs="Times New Roman"/>
          <w:color w:val="000000"/>
          <w:sz w:val="28"/>
          <w:szCs w:val="28"/>
        </w:rPr>
      </w:pPr>
    </w:p>
    <w:p w:rsidR="00C65C24" w:rsidRPr="00227025" w:rsidRDefault="00C65C24" w:rsidP="00AF6361">
      <w:pPr>
        <w:pStyle w:val="af5"/>
        <w:spacing w:after="0"/>
        <w:ind w:firstLine="714"/>
        <w:jc w:val="right"/>
        <w:rPr>
          <w:rFonts w:cs="Times New Roman"/>
          <w:color w:val="000000"/>
          <w:sz w:val="28"/>
          <w:szCs w:val="28"/>
        </w:rPr>
      </w:pPr>
      <w:r>
        <w:rPr>
          <w:rFonts w:cs="Times New Roman"/>
          <w:color w:val="000000"/>
          <w:sz w:val="28"/>
          <w:szCs w:val="28"/>
        </w:rPr>
        <w:t xml:space="preserve">Таблица </w:t>
      </w:r>
      <w:r w:rsidR="00ED76E6">
        <w:rPr>
          <w:rFonts w:cs="Times New Roman"/>
          <w:color w:val="000000"/>
          <w:sz w:val="28"/>
          <w:szCs w:val="28"/>
        </w:rPr>
        <w:t>36</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18"/>
        <w:gridCol w:w="1589"/>
        <w:gridCol w:w="1536"/>
        <w:gridCol w:w="3008"/>
      </w:tblGrid>
      <w:tr w:rsidR="00C65C24" w:rsidRPr="00F75F17" w:rsidTr="00443663">
        <w:tc>
          <w:tcPr>
            <w:tcW w:w="3518" w:type="dxa"/>
            <w:vMerge w:val="restart"/>
            <w:shd w:val="clear" w:color="auto" w:fill="EEECE1"/>
            <w:vAlign w:val="center"/>
          </w:tcPr>
          <w:p w:rsidR="00C65C24" w:rsidRPr="00443663" w:rsidRDefault="00C65C24" w:rsidP="00733BE4">
            <w:pPr>
              <w:snapToGrid w:val="0"/>
              <w:jc w:val="center"/>
              <w:rPr>
                <w:rFonts w:ascii="Times New Roman" w:hAnsi="Times New Roman"/>
                <w:b/>
                <w:bCs/>
                <w:sz w:val="24"/>
                <w:szCs w:val="24"/>
              </w:rPr>
            </w:pPr>
            <w:r w:rsidRPr="00443663">
              <w:rPr>
                <w:rFonts w:ascii="Times New Roman" w:hAnsi="Times New Roman"/>
                <w:b/>
                <w:bCs/>
                <w:sz w:val="24"/>
                <w:szCs w:val="24"/>
              </w:rPr>
              <w:t>Производительность очистных сооружений канализации, тыс. м3/сутки</w:t>
            </w:r>
          </w:p>
        </w:tc>
        <w:tc>
          <w:tcPr>
            <w:tcW w:w="6133" w:type="dxa"/>
            <w:gridSpan w:val="3"/>
            <w:shd w:val="clear" w:color="auto" w:fill="EEECE1"/>
            <w:vAlign w:val="center"/>
          </w:tcPr>
          <w:p w:rsidR="00C65C24" w:rsidRPr="00443663" w:rsidRDefault="00C65C24" w:rsidP="00733BE4">
            <w:pPr>
              <w:snapToGrid w:val="0"/>
              <w:jc w:val="center"/>
              <w:rPr>
                <w:rFonts w:ascii="Times New Roman" w:hAnsi="Times New Roman"/>
                <w:b/>
                <w:bCs/>
                <w:sz w:val="24"/>
                <w:szCs w:val="24"/>
                <w:lang w:val="en-US"/>
              </w:rPr>
            </w:pPr>
            <w:r w:rsidRPr="00443663">
              <w:rPr>
                <w:rFonts w:ascii="Times New Roman" w:hAnsi="Times New Roman"/>
                <w:b/>
                <w:bCs/>
                <w:sz w:val="24"/>
                <w:szCs w:val="24"/>
                <w:lang w:val="en-US"/>
              </w:rPr>
              <w:t>Размерыземельныхучастков, га</w:t>
            </w:r>
          </w:p>
        </w:tc>
      </w:tr>
      <w:tr w:rsidR="00C65C24" w:rsidRPr="00F75F17" w:rsidTr="00443663">
        <w:tc>
          <w:tcPr>
            <w:tcW w:w="3518" w:type="dxa"/>
            <w:vMerge/>
            <w:shd w:val="clear" w:color="auto" w:fill="EEECE1"/>
            <w:vAlign w:val="center"/>
          </w:tcPr>
          <w:p w:rsidR="00C65C24" w:rsidRPr="00443663" w:rsidRDefault="00C65C24" w:rsidP="00733BE4">
            <w:pPr>
              <w:pStyle w:val="af7"/>
              <w:snapToGrid w:val="0"/>
              <w:jc w:val="center"/>
              <w:rPr>
                <w:rFonts w:cs="Times New Roman"/>
                <w:b/>
                <w:bCs/>
              </w:rPr>
            </w:pPr>
          </w:p>
        </w:tc>
        <w:tc>
          <w:tcPr>
            <w:tcW w:w="1589" w:type="dxa"/>
            <w:shd w:val="clear" w:color="auto" w:fill="EEECE1"/>
            <w:vAlign w:val="center"/>
          </w:tcPr>
          <w:p w:rsidR="00C65C24" w:rsidRPr="00443663" w:rsidRDefault="00C65C24" w:rsidP="00733BE4">
            <w:pPr>
              <w:snapToGrid w:val="0"/>
              <w:jc w:val="center"/>
              <w:rPr>
                <w:rFonts w:ascii="Times New Roman" w:hAnsi="Times New Roman"/>
                <w:b/>
                <w:bCs/>
                <w:sz w:val="24"/>
                <w:szCs w:val="24"/>
              </w:rPr>
            </w:pPr>
            <w:r w:rsidRPr="00443663">
              <w:rPr>
                <w:rFonts w:ascii="Times New Roman" w:hAnsi="Times New Roman"/>
                <w:b/>
                <w:bCs/>
                <w:sz w:val="24"/>
                <w:szCs w:val="24"/>
              </w:rPr>
              <w:t>очистных сооружений</w:t>
            </w:r>
          </w:p>
        </w:tc>
        <w:tc>
          <w:tcPr>
            <w:tcW w:w="1536" w:type="dxa"/>
            <w:shd w:val="clear" w:color="auto" w:fill="EEECE1"/>
            <w:vAlign w:val="center"/>
          </w:tcPr>
          <w:p w:rsidR="00C65C24" w:rsidRPr="00443663" w:rsidRDefault="00C65C24" w:rsidP="00733BE4">
            <w:pPr>
              <w:snapToGrid w:val="0"/>
              <w:jc w:val="center"/>
              <w:rPr>
                <w:rFonts w:ascii="Times New Roman" w:hAnsi="Times New Roman"/>
                <w:b/>
                <w:bCs/>
                <w:sz w:val="24"/>
                <w:szCs w:val="24"/>
              </w:rPr>
            </w:pPr>
            <w:r w:rsidRPr="00443663">
              <w:rPr>
                <w:rFonts w:ascii="Times New Roman" w:hAnsi="Times New Roman"/>
                <w:b/>
                <w:bCs/>
                <w:sz w:val="24"/>
                <w:szCs w:val="24"/>
              </w:rPr>
              <w:t>иловых площадок</w:t>
            </w:r>
          </w:p>
        </w:tc>
        <w:tc>
          <w:tcPr>
            <w:tcW w:w="3008" w:type="dxa"/>
            <w:shd w:val="clear" w:color="auto" w:fill="EEECE1"/>
            <w:vAlign w:val="center"/>
          </w:tcPr>
          <w:p w:rsidR="00C65C24" w:rsidRPr="00443663" w:rsidRDefault="00C65C24" w:rsidP="00733BE4">
            <w:pPr>
              <w:snapToGrid w:val="0"/>
              <w:jc w:val="center"/>
              <w:rPr>
                <w:rFonts w:ascii="Times New Roman" w:hAnsi="Times New Roman"/>
                <w:b/>
                <w:bCs/>
                <w:sz w:val="24"/>
                <w:szCs w:val="24"/>
              </w:rPr>
            </w:pPr>
            <w:r w:rsidRPr="00443663">
              <w:rPr>
                <w:rFonts w:ascii="Times New Roman" w:hAnsi="Times New Roman"/>
                <w:b/>
                <w:bCs/>
                <w:sz w:val="24"/>
                <w:szCs w:val="24"/>
              </w:rPr>
              <w:t>биологических прудов глубокой очистки сточных вод</w:t>
            </w:r>
          </w:p>
        </w:tc>
      </w:tr>
      <w:tr w:rsidR="00C65C24" w:rsidRPr="00F75F17" w:rsidTr="00733BE4">
        <w:tc>
          <w:tcPr>
            <w:tcW w:w="3518" w:type="dxa"/>
          </w:tcPr>
          <w:p w:rsidR="00C65C24" w:rsidRPr="00F75F17" w:rsidRDefault="00C65C24" w:rsidP="00733BE4">
            <w:pPr>
              <w:snapToGrid w:val="0"/>
              <w:rPr>
                <w:rFonts w:ascii="Times New Roman" w:hAnsi="Times New Roman"/>
                <w:sz w:val="24"/>
                <w:szCs w:val="24"/>
                <w:lang w:val="en-US"/>
              </w:rPr>
            </w:pPr>
            <w:r w:rsidRPr="00F75F17">
              <w:rPr>
                <w:rFonts w:ascii="Times New Roman" w:hAnsi="Times New Roman"/>
                <w:sz w:val="24"/>
                <w:szCs w:val="24"/>
                <w:lang w:val="en-US"/>
              </w:rPr>
              <w:t>до 0,7</w:t>
            </w:r>
          </w:p>
        </w:tc>
        <w:tc>
          <w:tcPr>
            <w:tcW w:w="1589" w:type="dxa"/>
          </w:tcPr>
          <w:p w:rsidR="00C65C24" w:rsidRPr="00F75F17" w:rsidRDefault="00C65C24" w:rsidP="00733BE4">
            <w:pPr>
              <w:pStyle w:val="af7"/>
              <w:snapToGrid w:val="0"/>
              <w:rPr>
                <w:rFonts w:cs="Times New Roman"/>
              </w:rPr>
            </w:pPr>
            <w:r w:rsidRPr="00F75F17">
              <w:rPr>
                <w:rFonts w:cs="Times New Roman"/>
              </w:rPr>
              <w:t>0,5</w:t>
            </w:r>
          </w:p>
        </w:tc>
        <w:tc>
          <w:tcPr>
            <w:tcW w:w="1536" w:type="dxa"/>
          </w:tcPr>
          <w:p w:rsidR="00C65C24" w:rsidRPr="00F75F17" w:rsidRDefault="00C65C24" w:rsidP="00733BE4">
            <w:pPr>
              <w:pStyle w:val="af7"/>
              <w:snapToGrid w:val="0"/>
              <w:rPr>
                <w:rFonts w:cs="Times New Roman"/>
              </w:rPr>
            </w:pPr>
            <w:r w:rsidRPr="00F75F17">
              <w:rPr>
                <w:rFonts w:cs="Times New Roman"/>
              </w:rPr>
              <w:t>0,2</w:t>
            </w:r>
          </w:p>
        </w:tc>
        <w:tc>
          <w:tcPr>
            <w:tcW w:w="3008" w:type="dxa"/>
          </w:tcPr>
          <w:p w:rsidR="00C65C24" w:rsidRPr="00F75F17" w:rsidRDefault="00C65C24" w:rsidP="00733BE4">
            <w:pPr>
              <w:pStyle w:val="af7"/>
              <w:snapToGrid w:val="0"/>
              <w:rPr>
                <w:rFonts w:cs="Times New Roman"/>
              </w:rPr>
            </w:pPr>
            <w:r w:rsidRPr="00F75F17">
              <w:rPr>
                <w:rFonts w:cs="Times New Roman"/>
              </w:rPr>
              <w:t>-</w:t>
            </w:r>
          </w:p>
        </w:tc>
      </w:tr>
      <w:tr w:rsidR="00C65C24" w:rsidRPr="00F75F17" w:rsidTr="00733BE4">
        <w:tc>
          <w:tcPr>
            <w:tcW w:w="3518" w:type="dxa"/>
          </w:tcPr>
          <w:p w:rsidR="00C65C24" w:rsidRPr="00F75F17" w:rsidRDefault="00C65C24" w:rsidP="00733BE4">
            <w:pPr>
              <w:snapToGrid w:val="0"/>
              <w:rPr>
                <w:rFonts w:ascii="Times New Roman" w:hAnsi="Times New Roman"/>
                <w:sz w:val="24"/>
                <w:szCs w:val="24"/>
                <w:lang w:val="en-US"/>
              </w:rPr>
            </w:pPr>
            <w:r w:rsidRPr="00F75F17">
              <w:rPr>
                <w:rFonts w:ascii="Times New Roman" w:hAnsi="Times New Roman"/>
                <w:sz w:val="24"/>
                <w:szCs w:val="24"/>
                <w:lang w:val="en-US"/>
              </w:rPr>
              <w:t>свыше 0,7 до 17</w:t>
            </w:r>
          </w:p>
        </w:tc>
        <w:tc>
          <w:tcPr>
            <w:tcW w:w="1589" w:type="dxa"/>
          </w:tcPr>
          <w:p w:rsidR="00C65C24" w:rsidRPr="00F75F17" w:rsidRDefault="00C65C24" w:rsidP="00733BE4">
            <w:pPr>
              <w:pStyle w:val="af7"/>
              <w:snapToGrid w:val="0"/>
              <w:rPr>
                <w:rFonts w:cs="Times New Roman"/>
              </w:rPr>
            </w:pPr>
            <w:r w:rsidRPr="00F75F17">
              <w:rPr>
                <w:rFonts w:cs="Times New Roman"/>
              </w:rPr>
              <w:t>4</w:t>
            </w:r>
          </w:p>
        </w:tc>
        <w:tc>
          <w:tcPr>
            <w:tcW w:w="1536" w:type="dxa"/>
          </w:tcPr>
          <w:p w:rsidR="00C65C24" w:rsidRPr="00F75F17" w:rsidRDefault="00C65C24" w:rsidP="00733BE4">
            <w:pPr>
              <w:pStyle w:val="af7"/>
              <w:snapToGrid w:val="0"/>
              <w:rPr>
                <w:rFonts w:cs="Times New Roman"/>
              </w:rPr>
            </w:pPr>
            <w:r w:rsidRPr="00F75F17">
              <w:rPr>
                <w:rFonts w:cs="Times New Roman"/>
              </w:rPr>
              <w:t>3</w:t>
            </w:r>
          </w:p>
        </w:tc>
        <w:tc>
          <w:tcPr>
            <w:tcW w:w="3008" w:type="dxa"/>
          </w:tcPr>
          <w:p w:rsidR="00C65C24" w:rsidRPr="00F75F17" w:rsidRDefault="00C65C24" w:rsidP="00733BE4">
            <w:pPr>
              <w:pStyle w:val="af7"/>
              <w:snapToGrid w:val="0"/>
              <w:rPr>
                <w:rFonts w:cs="Times New Roman"/>
              </w:rPr>
            </w:pPr>
            <w:r w:rsidRPr="00F75F17">
              <w:rPr>
                <w:rFonts w:cs="Times New Roman"/>
              </w:rPr>
              <w:t>3</w:t>
            </w:r>
          </w:p>
        </w:tc>
      </w:tr>
      <w:tr w:rsidR="00C65C24" w:rsidRPr="00F75F17" w:rsidTr="00733BE4">
        <w:tc>
          <w:tcPr>
            <w:tcW w:w="3518" w:type="dxa"/>
          </w:tcPr>
          <w:p w:rsidR="00C65C24" w:rsidRPr="00F75F17" w:rsidRDefault="00C65C24" w:rsidP="00733BE4">
            <w:pPr>
              <w:snapToGrid w:val="0"/>
              <w:rPr>
                <w:rFonts w:ascii="Times New Roman" w:hAnsi="Times New Roman"/>
                <w:sz w:val="24"/>
                <w:szCs w:val="24"/>
                <w:lang w:val="en-US"/>
              </w:rPr>
            </w:pPr>
            <w:r w:rsidRPr="00F75F17">
              <w:rPr>
                <w:rFonts w:ascii="Times New Roman" w:hAnsi="Times New Roman"/>
                <w:sz w:val="24"/>
                <w:szCs w:val="24"/>
                <w:lang w:val="en-US"/>
              </w:rPr>
              <w:t>свыше 17 до 40</w:t>
            </w:r>
          </w:p>
        </w:tc>
        <w:tc>
          <w:tcPr>
            <w:tcW w:w="1589" w:type="dxa"/>
          </w:tcPr>
          <w:p w:rsidR="00C65C24" w:rsidRPr="00F75F17" w:rsidRDefault="00C65C24" w:rsidP="00733BE4">
            <w:pPr>
              <w:pStyle w:val="af7"/>
              <w:snapToGrid w:val="0"/>
              <w:rPr>
                <w:rFonts w:cs="Times New Roman"/>
              </w:rPr>
            </w:pPr>
            <w:r w:rsidRPr="00F75F17">
              <w:rPr>
                <w:rFonts w:cs="Times New Roman"/>
              </w:rPr>
              <w:t>6</w:t>
            </w:r>
          </w:p>
        </w:tc>
        <w:tc>
          <w:tcPr>
            <w:tcW w:w="1536" w:type="dxa"/>
          </w:tcPr>
          <w:p w:rsidR="00C65C24" w:rsidRPr="00F75F17" w:rsidRDefault="00C65C24" w:rsidP="00733BE4">
            <w:pPr>
              <w:pStyle w:val="af7"/>
              <w:snapToGrid w:val="0"/>
              <w:rPr>
                <w:rFonts w:cs="Times New Roman"/>
              </w:rPr>
            </w:pPr>
            <w:r w:rsidRPr="00F75F17">
              <w:rPr>
                <w:rFonts w:cs="Times New Roman"/>
              </w:rPr>
              <w:t>9</w:t>
            </w:r>
          </w:p>
        </w:tc>
        <w:tc>
          <w:tcPr>
            <w:tcW w:w="3008" w:type="dxa"/>
          </w:tcPr>
          <w:p w:rsidR="00C65C24" w:rsidRPr="00F75F17" w:rsidRDefault="00C65C24" w:rsidP="00733BE4">
            <w:pPr>
              <w:pStyle w:val="af7"/>
              <w:snapToGrid w:val="0"/>
              <w:rPr>
                <w:rFonts w:cs="Times New Roman"/>
              </w:rPr>
            </w:pPr>
            <w:r w:rsidRPr="00F75F17">
              <w:rPr>
                <w:rFonts w:cs="Times New Roman"/>
              </w:rPr>
              <w:t>6</w:t>
            </w:r>
          </w:p>
        </w:tc>
      </w:tr>
      <w:tr w:rsidR="00C65C24" w:rsidRPr="00F75F17" w:rsidTr="00733BE4">
        <w:tc>
          <w:tcPr>
            <w:tcW w:w="3518" w:type="dxa"/>
          </w:tcPr>
          <w:p w:rsidR="00C65C24" w:rsidRPr="00F75F17" w:rsidRDefault="00C65C24" w:rsidP="00733BE4">
            <w:pPr>
              <w:snapToGrid w:val="0"/>
              <w:rPr>
                <w:rFonts w:ascii="Times New Roman" w:hAnsi="Times New Roman"/>
                <w:sz w:val="24"/>
                <w:szCs w:val="24"/>
                <w:lang w:val="en-US"/>
              </w:rPr>
            </w:pPr>
            <w:r w:rsidRPr="00F75F17">
              <w:rPr>
                <w:rFonts w:ascii="Times New Roman" w:hAnsi="Times New Roman"/>
                <w:sz w:val="24"/>
                <w:szCs w:val="24"/>
                <w:lang w:val="en-US"/>
              </w:rPr>
              <w:t>свыше 40 до 130</w:t>
            </w:r>
          </w:p>
        </w:tc>
        <w:tc>
          <w:tcPr>
            <w:tcW w:w="1589" w:type="dxa"/>
          </w:tcPr>
          <w:p w:rsidR="00C65C24" w:rsidRPr="00F75F17" w:rsidRDefault="00C65C24" w:rsidP="00733BE4">
            <w:pPr>
              <w:pStyle w:val="af7"/>
              <w:snapToGrid w:val="0"/>
              <w:rPr>
                <w:rFonts w:cs="Times New Roman"/>
              </w:rPr>
            </w:pPr>
            <w:r w:rsidRPr="00F75F17">
              <w:rPr>
                <w:rFonts w:cs="Times New Roman"/>
              </w:rPr>
              <w:t>12</w:t>
            </w:r>
          </w:p>
        </w:tc>
        <w:tc>
          <w:tcPr>
            <w:tcW w:w="1536" w:type="dxa"/>
          </w:tcPr>
          <w:p w:rsidR="00C65C24" w:rsidRPr="00F75F17" w:rsidRDefault="00C65C24" w:rsidP="00733BE4">
            <w:pPr>
              <w:pStyle w:val="af7"/>
              <w:snapToGrid w:val="0"/>
              <w:rPr>
                <w:rFonts w:cs="Times New Roman"/>
              </w:rPr>
            </w:pPr>
            <w:r w:rsidRPr="00F75F17">
              <w:rPr>
                <w:rFonts w:cs="Times New Roman"/>
              </w:rPr>
              <w:t>25</w:t>
            </w:r>
          </w:p>
        </w:tc>
        <w:tc>
          <w:tcPr>
            <w:tcW w:w="3008" w:type="dxa"/>
          </w:tcPr>
          <w:p w:rsidR="00C65C24" w:rsidRPr="00F75F17" w:rsidRDefault="00C65C24" w:rsidP="00733BE4">
            <w:pPr>
              <w:pStyle w:val="af7"/>
              <w:snapToGrid w:val="0"/>
              <w:rPr>
                <w:rFonts w:cs="Times New Roman"/>
              </w:rPr>
            </w:pPr>
            <w:r w:rsidRPr="00F75F17">
              <w:rPr>
                <w:rFonts w:cs="Times New Roman"/>
              </w:rPr>
              <w:t>20</w:t>
            </w:r>
          </w:p>
        </w:tc>
      </w:tr>
      <w:tr w:rsidR="00C65C24" w:rsidRPr="00F75F17" w:rsidTr="00733BE4">
        <w:tc>
          <w:tcPr>
            <w:tcW w:w="3518" w:type="dxa"/>
          </w:tcPr>
          <w:p w:rsidR="00C65C24" w:rsidRPr="00F75F17" w:rsidRDefault="00C65C24" w:rsidP="00733BE4">
            <w:pPr>
              <w:snapToGrid w:val="0"/>
              <w:rPr>
                <w:rFonts w:ascii="Times New Roman" w:hAnsi="Times New Roman"/>
                <w:sz w:val="24"/>
                <w:szCs w:val="24"/>
                <w:lang w:val="en-US"/>
              </w:rPr>
            </w:pPr>
            <w:r w:rsidRPr="00F75F17">
              <w:rPr>
                <w:rFonts w:ascii="Times New Roman" w:hAnsi="Times New Roman"/>
                <w:sz w:val="24"/>
                <w:szCs w:val="24"/>
                <w:lang w:val="en-US"/>
              </w:rPr>
              <w:t>свыше 130 до 175</w:t>
            </w:r>
          </w:p>
        </w:tc>
        <w:tc>
          <w:tcPr>
            <w:tcW w:w="1589" w:type="dxa"/>
          </w:tcPr>
          <w:p w:rsidR="00C65C24" w:rsidRPr="00F75F17" w:rsidRDefault="00C65C24" w:rsidP="00733BE4">
            <w:pPr>
              <w:pStyle w:val="af7"/>
              <w:snapToGrid w:val="0"/>
              <w:rPr>
                <w:rFonts w:cs="Times New Roman"/>
              </w:rPr>
            </w:pPr>
            <w:r w:rsidRPr="00F75F17">
              <w:rPr>
                <w:rFonts w:cs="Times New Roman"/>
              </w:rPr>
              <w:t>14</w:t>
            </w:r>
          </w:p>
        </w:tc>
        <w:tc>
          <w:tcPr>
            <w:tcW w:w="1536" w:type="dxa"/>
          </w:tcPr>
          <w:p w:rsidR="00C65C24" w:rsidRPr="00F75F17" w:rsidRDefault="00C65C24" w:rsidP="00733BE4">
            <w:pPr>
              <w:pStyle w:val="af7"/>
              <w:snapToGrid w:val="0"/>
              <w:rPr>
                <w:rFonts w:cs="Times New Roman"/>
              </w:rPr>
            </w:pPr>
            <w:r w:rsidRPr="00F75F17">
              <w:rPr>
                <w:rFonts w:cs="Times New Roman"/>
              </w:rPr>
              <w:t>30</w:t>
            </w:r>
          </w:p>
        </w:tc>
        <w:tc>
          <w:tcPr>
            <w:tcW w:w="3008" w:type="dxa"/>
          </w:tcPr>
          <w:p w:rsidR="00C65C24" w:rsidRPr="00F75F17" w:rsidRDefault="00C65C24" w:rsidP="00733BE4">
            <w:pPr>
              <w:pStyle w:val="af7"/>
              <w:snapToGrid w:val="0"/>
              <w:rPr>
                <w:rFonts w:cs="Times New Roman"/>
              </w:rPr>
            </w:pPr>
            <w:r w:rsidRPr="00F75F17">
              <w:rPr>
                <w:rFonts w:cs="Times New Roman"/>
              </w:rPr>
              <w:t>30</w:t>
            </w:r>
          </w:p>
        </w:tc>
      </w:tr>
      <w:tr w:rsidR="00C65C24" w:rsidRPr="00F75F17" w:rsidTr="00733BE4">
        <w:tc>
          <w:tcPr>
            <w:tcW w:w="3518" w:type="dxa"/>
          </w:tcPr>
          <w:p w:rsidR="00C65C24" w:rsidRPr="00F75F17" w:rsidRDefault="00C65C24" w:rsidP="00733BE4">
            <w:pPr>
              <w:snapToGrid w:val="0"/>
              <w:rPr>
                <w:rFonts w:ascii="Times New Roman" w:hAnsi="Times New Roman"/>
                <w:sz w:val="24"/>
                <w:szCs w:val="24"/>
                <w:lang w:val="en-US"/>
              </w:rPr>
            </w:pPr>
            <w:r w:rsidRPr="00F75F17">
              <w:rPr>
                <w:rFonts w:ascii="Times New Roman" w:hAnsi="Times New Roman"/>
                <w:sz w:val="24"/>
                <w:szCs w:val="24"/>
                <w:lang w:val="en-US"/>
              </w:rPr>
              <w:t>свыше 175 до 280</w:t>
            </w:r>
          </w:p>
        </w:tc>
        <w:tc>
          <w:tcPr>
            <w:tcW w:w="1589" w:type="dxa"/>
          </w:tcPr>
          <w:p w:rsidR="00C65C24" w:rsidRPr="00F75F17" w:rsidRDefault="00C65C24" w:rsidP="00733BE4">
            <w:pPr>
              <w:pStyle w:val="af7"/>
              <w:snapToGrid w:val="0"/>
              <w:rPr>
                <w:rFonts w:cs="Times New Roman"/>
              </w:rPr>
            </w:pPr>
            <w:r w:rsidRPr="00F75F17">
              <w:rPr>
                <w:rFonts w:cs="Times New Roman"/>
              </w:rPr>
              <w:t>18</w:t>
            </w:r>
          </w:p>
        </w:tc>
        <w:tc>
          <w:tcPr>
            <w:tcW w:w="1536" w:type="dxa"/>
          </w:tcPr>
          <w:p w:rsidR="00C65C24" w:rsidRPr="00F75F17" w:rsidRDefault="00C65C24" w:rsidP="00733BE4">
            <w:pPr>
              <w:pStyle w:val="af7"/>
              <w:snapToGrid w:val="0"/>
              <w:rPr>
                <w:rFonts w:cs="Times New Roman"/>
              </w:rPr>
            </w:pPr>
            <w:r w:rsidRPr="00F75F17">
              <w:rPr>
                <w:rFonts w:cs="Times New Roman"/>
              </w:rPr>
              <w:t>55</w:t>
            </w:r>
          </w:p>
        </w:tc>
        <w:tc>
          <w:tcPr>
            <w:tcW w:w="3008" w:type="dxa"/>
          </w:tcPr>
          <w:p w:rsidR="00C65C24" w:rsidRPr="00F75F17" w:rsidRDefault="00C65C24" w:rsidP="00733BE4">
            <w:pPr>
              <w:pStyle w:val="af7"/>
              <w:snapToGrid w:val="0"/>
              <w:rPr>
                <w:rFonts w:cs="Times New Roman"/>
              </w:rPr>
            </w:pPr>
            <w:r w:rsidRPr="00F75F17">
              <w:rPr>
                <w:rFonts w:cs="Times New Roman"/>
              </w:rPr>
              <w:t>-</w:t>
            </w:r>
          </w:p>
        </w:tc>
      </w:tr>
    </w:tbl>
    <w:p w:rsidR="00C65C24" w:rsidRDefault="00C65C24" w:rsidP="00AF6361">
      <w:pPr>
        <w:pStyle w:val="af5"/>
        <w:spacing w:after="0"/>
        <w:jc w:val="both"/>
        <w:rPr>
          <w:rFonts w:cs="Times New Roman"/>
          <w:sz w:val="28"/>
          <w:szCs w:val="28"/>
        </w:rPr>
      </w:pP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p w:rsidR="00C65C24" w:rsidRPr="00382A02" w:rsidRDefault="00C65C24" w:rsidP="00AF6361">
      <w:pPr>
        <w:pStyle w:val="af5"/>
        <w:spacing w:after="0" w:line="100" w:lineRule="atLeast"/>
        <w:ind w:firstLine="714"/>
        <w:jc w:val="both"/>
        <w:rPr>
          <w:rFonts w:cs="Times New Roman"/>
          <w:sz w:val="28"/>
          <w:szCs w:val="28"/>
        </w:rPr>
      </w:pPr>
      <w:r w:rsidRPr="00382A02">
        <w:rPr>
          <w:rFonts w:cs="Times New Roman"/>
          <w:color w:val="000000"/>
          <w:sz w:val="28"/>
          <w:szCs w:val="28"/>
        </w:rPr>
        <w:t>Санитарно-защитные зоны (далее СЗЗ) для канализационных очистных сооружений следует принимать в соответствии с требованиями СанПиН 2.2</w:t>
      </w:r>
      <w:r w:rsidRPr="00382A02">
        <w:rPr>
          <w:rFonts w:cs="Times New Roman"/>
          <w:sz w:val="28"/>
          <w:szCs w:val="28"/>
        </w:rPr>
        <w:t xml:space="preserve">.1/2.1.1.1.1200-03 </w:t>
      </w:r>
      <w:r>
        <w:rPr>
          <w:rFonts w:cs="Times New Roman"/>
          <w:sz w:val="28"/>
          <w:szCs w:val="28"/>
        </w:rPr>
        <w:t>«</w:t>
      </w:r>
      <w:r w:rsidRPr="00382A02">
        <w:rPr>
          <w:rFonts w:cs="Times New Roman"/>
          <w:sz w:val="28"/>
          <w:szCs w:val="28"/>
        </w:rPr>
        <w:t>Санитарно-защитные зоны и санитарная классификация предприятий, сооружений и иных объектов</w:t>
      </w:r>
      <w:r>
        <w:rPr>
          <w:rFonts w:cs="Times New Roman"/>
          <w:sz w:val="28"/>
          <w:szCs w:val="28"/>
        </w:rPr>
        <w:t>»</w:t>
      </w:r>
      <w:r w:rsidRPr="00382A02">
        <w:rPr>
          <w:rFonts w:cs="Times New Roman"/>
          <w:sz w:val="28"/>
          <w:szCs w:val="28"/>
        </w:rPr>
        <w:t xml:space="preserve"> по таблице </w:t>
      </w:r>
      <w:r w:rsidR="00ED76E6">
        <w:rPr>
          <w:rFonts w:cs="Times New Roman"/>
          <w:sz w:val="28"/>
          <w:szCs w:val="28"/>
        </w:rPr>
        <w:t>37</w:t>
      </w:r>
      <w:r w:rsidRPr="00382A02">
        <w:rPr>
          <w:rFonts w:cs="Times New Roman"/>
          <w:sz w:val="28"/>
          <w:szCs w:val="28"/>
        </w:rPr>
        <w:t>.</w:t>
      </w:r>
    </w:p>
    <w:p w:rsidR="00C65C24" w:rsidRPr="00382A02" w:rsidRDefault="00C65C24" w:rsidP="00AF6361">
      <w:pPr>
        <w:pStyle w:val="af5"/>
        <w:spacing w:after="0"/>
        <w:ind w:firstLine="714"/>
        <w:jc w:val="both"/>
        <w:rPr>
          <w:rFonts w:cs="Times New Roman"/>
          <w:sz w:val="28"/>
          <w:szCs w:val="28"/>
        </w:rPr>
      </w:pPr>
    </w:p>
    <w:p w:rsidR="00C65C24" w:rsidRPr="00955410" w:rsidRDefault="00C65C24" w:rsidP="00AF6361">
      <w:pPr>
        <w:pStyle w:val="af5"/>
        <w:spacing w:after="0"/>
        <w:ind w:firstLine="714"/>
        <w:jc w:val="right"/>
        <w:rPr>
          <w:rFonts w:cs="Times New Roman"/>
          <w:sz w:val="28"/>
          <w:szCs w:val="28"/>
        </w:rPr>
      </w:pPr>
      <w:r w:rsidRPr="00382A02">
        <w:rPr>
          <w:rFonts w:cs="Times New Roman"/>
          <w:sz w:val="28"/>
          <w:szCs w:val="28"/>
          <w:lang w:val="en-US"/>
        </w:rPr>
        <w:t>Таблица</w:t>
      </w:r>
      <w:r w:rsidR="00ED76E6">
        <w:rPr>
          <w:rFonts w:cs="Times New Roman"/>
          <w:sz w:val="28"/>
          <w:szCs w:val="28"/>
        </w:rPr>
        <w:t>37</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14"/>
        <w:gridCol w:w="1232"/>
        <w:gridCol w:w="1268"/>
        <w:gridCol w:w="1250"/>
        <w:gridCol w:w="1187"/>
      </w:tblGrid>
      <w:tr w:rsidR="00C65C24" w:rsidRPr="00955410" w:rsidTr="00443663">
        <w:tc>
          <w:tcPr>
            <w:tcW w:w="4714" w:type="dxa"/>
            <w:vMerge w:val="restart"/>
            <w:shd w:val="clear" w:color="auto" w:fill="EEECE1"/>
            <w:vAlign w:val="center"/>
          </w:tcPr>
          <w:p w:rsidR="00C65C24" w:rsidRPr="00443663" w:rsidRDefault="00C65C24" w:rsidP="00733BE4">
            <w:pPr>
              <w:pStyle w:val="af7"/>
              <w:snapToGrid w:val="0"/>
              <w:jc w:val="center"/>
              <w:rPr>
                <w:rFonts w:cs="Times New Roman"/>
                <w:b/>
                <w:bCs/>
              </w:rPr>
            </w:pPr>
            <w:r w:rsidRPr="00443663">
              <w:rPr>
                <w:rFonts w:cs="Times New Roman"/>
                <w:b/>
                <w:bCs/>
              </w:rPr>
              <w:t>Сооружения для очистки сточных вод</w:t>
            </w:r>
          </w:p>
        </w:tc>
        <w:tc>
          <w:tcPr>
            <w:tcW w:w="4937" w:type="dxa"/>
            <w:gridSpan w:val="4"/>
            <w:shd w:val="clear" w:color="auto" w:fill="EEECE1"/>
            <w:vAlign w:val="center"/>
          </w:tcPr>
          <w:p w:rsidR="00C65C24" w:rsidRPr="00443663" w:rsidRDefault="00C65C24" w:rsidP="00733BE4">
            <w:pPr>
              <w:pStyle w:val="af7"/>
              <w:snapToGrid w:val="0"/>
              <w:jc w:val="center"/>
              <w:rPr>
                <w:rFonts w:cs="Times New Roman"/>
                <w:b/>
                <w:bCs/>
              </w:rPr>
            </w:pPr>
            <w:r w:rsidRPr="00443663">
              <w:rPr>
                <w:rFonts w:cs="Times New Roman"/>
                <w:b/>
                <w:bCs/>
              </w:rPr>
              <w:t xml:space="preserve">Расстояние, </w:t>
            </w:r>
            <w:proofErr w:type="gramStart"/>
            <w:r w:rsidRPr="00443663">
              <w:rPr>
                <w:rFonts w:cs="Times New Roman"/>
                <w:b/>
                <w:bCs/>
              </w:rPr>
              <w:t>м</w:t>
            </w:r>
            <w:proofErr w:type="gramEnd"/>
            <w:r w:rsidRPr="00443663">
              <w:rPr>
                <w:rFonts w:cs="Times New Roman"/>
                <w:b/>
                <w:bCs/>
              </w:rPr>
              <w:t>, при расчетной производительности очистных сооружений, тыс. м3/сутки</w:t>
            </w:r>
          </w:p>
        </w:tc>
      </w:tr>
      <w:tr w:rsidR="00C65C24" w:rsidRPr="00955410" w:rsidTr="00443663">
        <w:tc>
          <w:tcPr>
            <w:tcW w:w="4714" w:type="dxa"/>
            <w:vMerge/>
            <w:shd w:val="clear" w:color="auto" w:fill="EEECE1"/>
            <w:vAlign w:val="center"/>
          </w:tcPr>
          <w:p w:rsidR="00C65C24" w:rsidRPr="00443663" w:rsidRDefault="00C65C24" w:rsidP="00733BE4">
            <w:pPr>
              <w:pStyle w:val="af7"/>
              <w:snapToGrid w:val="0"/>
              <w:jc w:val="center"/>
              <w:rPr>
                <w:rFonts w:cs="Times New Roman"/>
                <w:b/>
                <w:bCs/>
              </w:rPr>
            </w:pPr>
          </w:p>
        </w:tc>
        <w:tc>
          <w:tcPr>
            <w:tcW w:w="1232" w:type="dxa"/>
            <w:shd w:val="clear" w:color="auto" w:fill="EEECE1"/>
            <w:vAlign w:val="center"/>
          </w:tcPr>
          <w:p w:rsidR="00C65C24" w:rsidRPr="00443663" w:rsidRDefault="00C65C24" w:rsidP="00733BE4">
            <w:pPr>
              <w:pStyle w:val="af7"/>
              <w:snapToGrid w:val="0"/>
              <w:jc w:val="center"/>
              <w:rPr>
                <w:rFonts w:cs="Times New Roman"/>
                <w:b/>
                <w:bCs/>
              </w:rPr>
            </w:pPr>
            <w:r w:rsidRPr="00443663">
              <w:rPr>
                <w:rFonts w:cs="Times New Roman"/>
                <w:b/>
                <w:bCs/>
              </w:rPr>
              <w:t>До 0,2</w:t>
            </w:r>
          </w:p>
        </w:tc>
        <w:tc>
          <w:tcPr>
            <w:tcW w:w="1268" w:type="dxa"/>
            <w:shd w:val="clear" w:color="auto" w:fill="EEECE1"/>
            <w:vAlign w:val="center"/>
          </w:tcPr>
          <w:p w:rsidR="00C65C24" w:rsidRPr="00443663" w:rsidRDefault="00C65C24" w:rsidP="00733BE4">
            <w:pPr>
              <w:pStyle w:val="af7"/>
              <w:snapToGrid w:val="0"/>
              <w:jc w:val="center"/>
              <w:rPr>
                <w:rFonts w:cs="Times New Roman"/>
                <w:b/>
                <w:bCs/>
              </w:rPr>
            </w:pPr>
            <w:r w:rsidRPr="00443663">
              <w:rPr>
                <w:rFonts w:cs="Times New Roman"/>
                <w:b/>
                <w:bCs/>
              </w:rPr>
              <w:t>более 0,2 до 5,0</w:t>
            </w:r>
          </w:p>
        </w:tc>
        <w:tc>
          <w:tcPr>
            <w:tcW w:w="1250" w:type="dxa"/>
            <w:shd w:val="clear" w:color="auto" w:fill="EEECE1"/>
            <w:vAlign w:val="center"/>
          </w:tcPr>
          <w:p w:rsidR="00C65C24" w:rsidRPr="00443663" w:rsidRDefault="00C65C24" w:rsidP="00733BE4">
            <w:pPr>
              <w:pStyle w:val="af7"/>
              <w:snapToGrid w:val="0"/>
              <w:jc w:val="center"/>
              <w:rPr>
                <w:rFonts w:cs="Times New Roman"/>
                <w:b/>
                <w:bCs/>
              </w:rPr>
            </w:pPr>
            <w:r w:rsidRPr="00443663">
              <w:rPr>
                <w:rFonts w:cs="Times New Roman"/>
                <w:b/>
                <w:bCs/>
              </w:rPr>
              <w:t>более 5,0 до 50,0</w:t>
            </w:r>
          </w:p>
        </w:tc>
        <w:tc>
          <w:tcPr>
            <w:tcW w:w="1187" w:type="dxa"/>
            <w:shd w:val="clear" w:color="auto" w:fill="EEECE1"/>
            <w:vAlign w:val="center"/>
          </w:tcPr>
          <w:p w:rsidR="00C65C24" w:rsidRPr="00443663" w:rsidRDefault="00C65C24" w:rsidP="00733BE4">
            <w:pPr>
              <w:pStyle w:val="af7"/>
              <w:snapToGrid w:val="0"/>
              <w:jc w:val="center"/>
              <w:rPr>
                <w:rFonts w:cs="Times New Roman"/>
                <w:b/>
                <w:bCs/>
              </w:rPr>
            </w:pPr>
            <w:r w:rsidRPr="00443663">
              <w:rPr>
                <w:rFonts w:cs="Times New Roman"/>
                <w:b/>
                <w:bCs/>
              </w:rPr>
              <w:t>более 50,0 до 280</w:t>
            </w:r>
          </w:p>
        </w:tc>
      </w:tr>
      <w:tr w:rsidR="00C65C24" w:rsidRPr="00955410" w:rsidTr="00733BE4">
        <w:tc>
          <w:tcPr>
            <w:tcW w:w="4714" w:type="dxa"/>
          </w:tcPr>
          <w:p w:rsidR="00C65C24" w:rsidRPr="00955410" w:rsidRDefault="00C65C24" w:rsidP="00733BE4">
            <w:pPr>
              <w:autoSpaceDE w:val="0"/>
              <w:snapToGrid w:val="0"/>
              <w:jc w:val="both"/>
              <w:rPr>
                <w:rFonts w:ascii="Times New Roman" w:eastAsia="TimesNewRoman" w:hAnsi="Times New Roman"/>
                <w:sz w:val="24"/>
                <w:szCs w:val="24"/>
              </w:rPr>
            </w:pPr>
            <w:r w:rsidRPr="00955410">
              <w:rPr>
                <w:rFonts w:ascii="Times New Roman" w:eastAsia="TimesNewRoman" w:hAnsi="Times New Roman"/>
                <w:sz w:val="24"/>
                <w:szCs w:val="24"/>
              </w:rPr>
              <w:t>Насосные станции и аварийно</w:t>
            </w:r>
            <w:r w:rsidRPr="00955410">
              <w:rPr>
                <w:rFonts w:ascii="Times New Roman" w:hAnsi="Times New Roman"/>
                <w:sz w:val="24"/>
                <w:szCs w:val="24"/>
              </w:rPr>
              <w:t>-</w:t>
            </w:r>
            <w:r w:rsidRPr="00955410">
              <w:rPr>
                <w:rFonts w:ascii="Times New Roman" w:eastAsia="TimesNewRoman" w:hAnsi="Times New Roman"/>
                <w:sz w:val="24"/>
                <w:szCs w:val="24"/>
              </w:rPr>
              <w:t>регулирующие резервуары</w:t>
            </w:r>
            <w:r w:rsidRPr="00955410">
              <w:rPr>
                <w:rFonts w:ascii="Times New Roman" w:hAnsi="Times New Roman"/>
                <w:sz w:val="24"/>
                <w:szCs w:val="24"/>
              </w:rPr>
              <w:t xml:space="preserve">, </w:t>
            </w:r>
            <w:r w:rsidRPr="00955410">
              <w:rPr>
                <w:rFonts w:ascii="Times New Roman" w:eastAsia="TimesNewRoman" w:hAnsi="Times New Roman"/>
                <w:sz w:val="24"/>
                <w:szCs w:val="24"/>
              </w:rPr>
              <w:t>локальные очистные сооружения</w:t>
            </w:r>
          </w:p>
        </w:tc>
        <w:tc>
          <w:tcPr>
            <w:tcW w:w="1232" w:type="dxa"/>
          </w:tcPr>
          <w:p w:rsidR="00C65C24" w:rsidRPr="00955410" w:rsidRDefault="00C65C24" w:rsidP="00733BE4">
            <w:pPr>
              <w:pStyle w:val="af7"/>
              <w:snapToGrid w:val="0"/>
              <w:rPr>
                <w:rFonts w:cs="Times New Roman"/>
              </w:rPr>
            </w:pPr>
            <w:r w:rsidRPr="00955410">
              <w:rPr>
                <w:rFonts w:cs="Times New Roman"/>
              </w:rPr>
              <w:t>15</w:t>
            </w:r>
          </w:p>
        </w:tc>
        <w:tc>
          <w:tcPr>
            <w:tcW w:w="1268" w:type="dxa"/>
          </w:tcPr>
          <w:p w:rsidR="00C65C24" w:rsidRPr="00955410" w:rsidRDefault="00C65C24" w:rsidP="00733BE4">
            <w:pPr>
              <w:pStyle w:val="af7"/>
              <w:snapToGrid w:val="0"/>
              <w:rPr>
                <w:rFonts w:cs="Times New Roman"/>
              </w:rPr>
            </w:pPr>
            <w:r w:rsidRPr="00955410">
              <w:rPr>
                <w:rFonts w:cs="Times New Roman"/>
              </w:rPr>
              <w:t>20</w:t>
            </w:r>
          </w:p>
        </w:tc>
        <w:tc>
          <w:tcPr>
            <w:tcW w:w="1250" w:type="dxa"/>
          </w:tcPr>
          <w:p w:rsidR="00C65C24" w:rsidRPr="00955410" w:rsidRDefault="00C65C24" w:rsidP="00733BE4">
            <w:pPr>
              <w:pStyle w:val="af7"/>
              <w:snapToGrid w:val="0"/>
              <w:rPr>
                <w:rFonts w:cs="Times New Roman"/>
              </w:rPr>
            </w:pPr>
            <w:r w:rsidRPr="00955410">
              <w:rPr>
                <w:rFonts w:cs="Times New Roman"/>
              </w:rPr>
              <w:t>20</w:t>
            </w:r>
          </w:p>
        </w:tc>
        <w:tc>
          <w:tcPr>
            <w:tcW w:w="1187" w:type="dxa"/>
          </w:tcPr>
          <w:p w:rsidR="00C65C24" w:rsidRPr="00955410" w:rsidRDefault="00C65C24" w:rsidP="00733BE4">
            <w:pPr>
              <w:pStyle w:val="af7"/>
              <w:snapToGrid w:val="0"/>
              <w:rPr>
                <w:rFonts w:cs="Times New Roman"/>
              </w:rPr>
            </w:pPr>
            <w:r w:rsidRPr="00955410">
              <w:rPr>
                <w:rFonts w:cs="Times New Roman"/>
              </w:rPr>
              <w:t>30</w:t>
            </w:r>
          </w:p>
        </w:tc>
      </w:tr>
      <w:tr w:rsidR="00C65C24" w:rsidRPr="00955410" w:rsidTr="00733BE4">
        <w:tc>
          <w:tcPr>
            <w:tcW w:w="4714" w:type="dxa"/>
          </w:tcPr>
          <w:p w:rsidR="00C65C24" w:rsidRPr="00955410" w:rsidRDefault="00C65C24" w:rsidP="00733BE4">
            <w:pPr>
              <w:pStyle w:val="af7"/>
              <w:snapToGrid w:val="0"/>
              <w:jc w:val="both"/>
              <w:rPr>
                <w:rFonts w:cs="Times New Roman"/>
              </w:rPr>
            </w:pPr>
            <w:r w:rsidRPr="00955410">
              <w:rPr>
                <w:rFonts w:cs="Times New Roman"/>
              </w:rPr>
              <w:lastRenderedPageBreak/>
              <w:t>Сооружения для механической и биологической очистки с иловыми площадками для сброженных осадков, а также иловые площадки</w:t>
            </w:r>
          </w:p>
        </w:tc>
        <w:tc>
          <w:tcPr>
            <w:tcW w:w="1232" w:type="dxa"/>
          </w:tcPr>
          <w:p w:rsidR="00C65C24" w:rsidRPr="00955410" w:rsidRDefault="00C65C24" w:rsidP="00733BE4">
            <w:pPr>
              <w:pStyle w:val="af7"/>
              <w:snapToGrid w:val="0"/>
              <w:rPr>
                <w:rFonts w:cs="Times New Roman"/>
              </w:rPr>
            </w:pPr>
            <w:r w:rsidRPr="00955410">
              <w:rPr>
                <w:rFonts w:cs="Times New Roman"/>
              </w:rPr>
              <w:t>150</w:t>
            </w:r>
          </w:p>
        </w:tc>
        <w:tc>
          <w:tcPr>
            <w:tcW w:w="1268" w:type="dxa"/>
          </w:tcPr>
          <w:p w:rsidR="00C65C24" w:rsidRPr="00955410" w:rsidRDefault="00C65C24" w:rsidP="00733BE4">
            <w:pPr>
              <w:pStyle w:val="af7"/>
              <w:snapToGrid w:val="0"/>
              <w:rPr>
                <w:rFonts w:cs="Times New Roman"/>
              </w:rPr>
            </w:pPr>
            <w:r w:rsidRPr="00955410">
              <w:rPr>
                <w:rFonts w:cs="Times New Roman"/>
              </w:rPr>
              <w:t>200</w:t>
            </w:r>
          </w:p>
        </w:tc>
        <w:tc>
          <w:tcPr>
            <w:tcW w:w="1250" w:type="dxa"/>
          </w:tcPr>
          <w:p w:rsidR="00C65C24" w:rsidRPr="00955410" w:rsidRDefault="00C65C24" w:rsidP="00733BE4">
            <w:pPr>
              <w:pStyle w:val="af7"/>
              <w:snapToGrid w:val="0"/>
              <w:rPr>
                <w:rFonts w:cs="Times New Roman"/>
              </w:rPr>
            </w:pPr>
            <w:r w:rsidRPr="00955410">
              <w:rPr>
                <w:rFonts w:cs="Times New Roman"/>
              </w:rPr>
              <w:t>400</w:t>
            </w:r>
          </w:p>
        </w:tc>
        <w:tc>
          <w:tcPr>
            <w:tcW w:w="1187" w:type="dxa"/>
          </w:tcPr>
          <w:p w:rsidR="00C65C24" w:rsidRPr="00955410" w:rsidRDefault="00C65C24" w:rsidP="00733BE4">
            <w:pPr>
              <w:pStyle w:val="af7"/>
              <w:snapToGrid w:val="0"/>
              <w:rPr>
                <w:rFonts w:cs="Times New Roman"/>
              </w:rPr>
            </w:pPr>
            <w:r w:rsidRPr="00955410">
              <w:rPr>
                <w:rFonts w:cs="Times New Roman"/>
              </w:rPr>
              <w:t>500</w:t>
            </w:r>
          </w:p>
        </w:tc>
      </w:tr>
      <w:tr w:rsidR="00C65C24" w:rsidRPr="00955410" w:rsidTr="00733BE4">
        <w:tc>
          <w:tcPr>
            <w:tcW w:w="4714" w:type="dxa"/>
          </w:tcPr>
          <w:p w:rsidR="00C65C24" w:rsidRPr="00955410" w:rsidRDefault="00C65C24" w:rsidP="00733BE4">
            <w:pPr>
              <w:pStyle w:val="af7"/>
              <w:snapToGrid w:val="0"/>
              <w:jc w:val="both"/>
              <w:rPr>
                <w:rFonts w:cs="Times New Roman"/>
              </w:rPr>
            </w:pPr>
            <w:r w:rsidRPr="00955410">
              <w:rPr>
                <w:rFonts w:cs="Times New Roman"/>
              </w:rPr>
              <w:t>Сооружения для механической и биологической очистки с термомеханической обработкой осадка в закрытых помещениях</w:t>
            </w:r>
          </w:p>
        </w:tc>
        <w:tc>
          <w:tcPr>
            <w:tcW w:w="1232" w:type="dxa"/>
          </w:tcPr>
          <w:p w:rsidR="00C65C24" w:rsidRPr="00955410" w:rsidRDefault="00C65C24" w:rsidP="00733BE4">
            <w:pPr>
              <w:pStyle w:val="af7"/>
              <w:snapToGrid w:val="0"/>
              <w:rPr>
                <w:rFonts w:cs="Times New Roman"/>
              </w:rPr>
            </w:pPr>
            <w:r w:rsidRPr="00955410">
              <w:rPr>
                <w:rFonts w:cs="Times New Roman"/>
              </w:rPr>
              <w:t>100</w:t>
            </w:r>
          </w:p>
        </w:tc>
        <w:tc>
          <w:tcPr>
            <w:tcW w:w="1268" w:type="dxa"/>
          </w:tcPr>
          <w:p w:rsidR="00C65C24" w:rsidRPr="00955410" w:rsidRDefault="00C65C24" w:rsidP="00733BE4">
            <w:pPr>
              <w:pStyle w:val="af7"/>
              <w:snapToGrid w:val="0"/>
              <w:rPr>
                <w:rFonts w:cs="Times New Roman"/>
              </w:rPr>
            </w:pPr>
            <w:r w:rsidRPr="00955410">
              <w:rPr>
                <w:rFonts w:cs="Times New Roman"/>
              </w:rPr>
              <w:t>150</w:t>
            </w:r>
          </w:p>
        </w:tc>
        <w:tc>
          <w:tcPr>
            <w:tcW w:w="1250" w:type="dxa"/>
          </w:tcPr>
          <w:p w:rsidR="00C65C24" w:rsidRPr="00955410" w:rsidRDefault="00C65C24" w:rsidP="00733BE4">
            <w:pPr>
              <w:pStyle w:val="af7"/>
              <w:snapToGrid w:val="0"/>
              <w:rPr>
                <w:rFonts w:cs="Times New Roman"/>
              </w:rPr>
            </w:pPr>
            <w:r w:rsidRPr="00955410">
              <w:rPr>
                <w:rFonts w:cs="Times New Roman"/>
              </w:rPr>
              <w:t>300</w:t>
            </w:r>
          </w:p>
        </w:tc>
        <w:tc>
          <w:tcPr>
            <w:tcW w:w="1187" w:type="dxa"/>
          </w:tcPr>
          <w:p w:rsidR="00C65C24" w:rsidRPr="00955410" w:rsidRDefault="00C65C24" w:rsidP="00733BE4">
            <w:pPr>
              <w:pStyle w:val="af7"/>
              <w:snapToGrid w:val="0"/>
              <w:rPr>
                <w:rFonts w:cs="Times New Roman"/>
              </w:rPr>
            </w:pPr>
            <w:r w:rsidRPr="00955410">
              <w:rPr>
                <w:rFonts w:cs="Times New Roman"/>
              </w:rPr>
              <w:t>400</w:t>
            </w:r>
          </w:p>
        </w:tc>
      </w:tr>
      <w:tr w:rsidR="00C65C24" w:rsidRPr="00955410" w:rsidTr="00733BE4">
        <w:tc>
          <w:tcPr>
            <w:tcW w:w="4714" w:type="dxa"/>
          </w:tcPr>
          <w:p w:rsidR="00C65C24" w:rsidRPr="00955410" w:rsidRDefault="00C65C24" w:rsidP="00733BE4">
            <w:pPr>
              <w:pStyle w:val="af7"/>
              <w:autoSpaceDE w:val="0"/>
              <w:snapToGrid w:val="0"/>
              <w:jc w:val="both"/>
              <w:rPr>
                <w:rFonts w:eastAsia="Times New Roman" w:cs="Times New Roman"/>
              </w:rPr>
            </w:pPr>
            <w:r w:rsidRPr="00955410">
              <w:rPr>
                <w:rFonts w:eastAsia="TimesNewRoman" w:cs="Times New Roman"/>
              </w:rPr>
              <w:t>Поля</w:t>
            </w:r>
            <w:r w:rsidRPr="00955410">
              <w:rPr>
                <w:rFonts w:eastAsia="Times New Roman" w:cs="Times New Roman"/>
              </w:rPr>
              <w:t>:</w:t>
            </w:r>
          </w:p>
        </w:tc>
        <w:tc>
          <w:tcPr>
            <w:tcW w:w="1232" w:type="dxa"/>
          </w:tcPr>
          <w:p w:rsidR="00C65C24" w:rsidRPr="00955410" w:rsidRDefault="00C65C24" w:rsidP="00733BE4">
            <w:pPr>
              <w:pStyle w:val="af7"/>
              <w:snapToGrid w:val="0"/>
              <w:rPr>
                <w:rFonts w:cs="Times New Roman"/>
              </w:rPr>
            </w:pPr>
          </w:p>
        </w:tc>
        <w:tc>
          <w:tcPr>
            <w:tcW w:w="1268" w:type="dxa"/>
          </w:tcPr>
          <w:p w:rsidR="00C65C24" w:rsidRPr="00955410" w:rsidRDefault="00C65C24" w:rsidP="00733BE4">
            <w:pPr>
              <w:pStyle w:val="af7"/>
              <w:snapToGrid w:val="0"/>
              <w:rPr>
                <w:rFonts w:cs="Times New Roman"/>
              </w:rPr>
            </w:pPr>
          </w:p>
        </w:tc>
        <w:tc>
          <w:tcPr>
            <w:tcW w:w="1250" w:type="dxa"/>
          </w:tcPr>
          <w:p w:rsidR="00C65C24" w:rsidRPr="00955410" w:rsidRDefault="00C65C24" w:rsidP="00733BE4">
            <w:pPr>
              <w:pStyle w:val="af7"/>
              <w:snapToGrid w:val="0"/>
              <w:rPr>
                <w:rFonts w:cs="Times New Roman"/>
              </w:rPr>
            </w:pPr>
          </w:p>
        </w:tc>
        <w:tc>
          <w:tcPr>
            <w:tcW w:w="1187" w:type="dxa"/>
          </w:tcPr>
          <w:p w:rsidR="00C65C24" w:rsidRPr="00955410" w:rsidRDefault="00C65C24" w:rsidP="00733BE4">
            <w:pPr>
              <w:pStyle w:val="af7"/>
              <w:snapToGrid w:val="0"/>
              <w:rPr>
                <w:rFonts w:cs="Times New Roman"/>
              </w:rPr>
            </w:pPr>
          </w:p>
        </w:tc>
      </w:tr>
      <w:tr w:rsidR="00C65C24" w:rsidRPr="00955410" w:rsidTr="00733BE4">
        <w:tc>
          <w:tcPr>
            <w:tcW w:w="4714" w:type="dxa"/>
          </w:tcPr>
          <w:p w:rsidR="00C65C24" w:rsidRPr="00955410" w:rsidRDefault="00C65C24" w:rsidP="00733BE4">
            <w:pPr>
              <w:pStyle w:val="af7"/>
              <w:snapToGrid w:val="0"/>
              <w:jc w:val="both"/>
              <w:rPr>
                <w:rFonts w:cs="Times New Roman"/>
              </w:rPr>
            </w:pPr>
            <w:r w:rsidRPr="00955410">
              <w:rPr>
                <w:rFonts w:cs="Times New Roman"/>
              </w:rPr>
              <w:t>а) фильтрации</w:t>
            </w:r>
          </w:p>
        </w:tc>
        <w:tc>
          <w:tcPr>
            <w:tcW w:w="1232" w:type="dxa"/>
          </w:tcPr>
          <w:p w:rsidR="00C65C24" w:rsidRPr="00955410" w:rsidRDefault="00C65C24" w:rsidP="00733BE4">
            <w:pPr>
              <w:pStyle w:val="af7"/>
              <w:snapToGrid w:val="0"/>
              <w:rPr>
                <w:rFonts w:cs="Times New Roman"/>
              </w:rPr>
            </w:pPr>
            <w:r w:rsidRPr="00955410">
              <w:rPr>
                <w:rFonts w:cs="Times New Roman"/>
              </w:rPr>
              <w:t>200</w:t>
            </w:r>
          </w:p>
        </w:tc>
        <w:tc>
          <w:tcPr>
            <w:tcW w:w="1268" w:type="dxa"/>
          </w:tcPr>
          <w:p w:rsidR="00C65C24" w:rsidRPr="00955410" w:rsidRDefault="00C65C24" w:rsidP="00733BE4">
            <w:pPr>
              <w:pStyle w:val="af7"/>
              <w:snapToGrid w:val="0"/>
              <w:rPr>
                <w:rFonts w:cs="Times New Roman"/>
              </w:rPr>
            </w:pPr>
            <w:r w:rsidRPr="00955410">
              <w:rPr>
                <w:rFonts w:cs="Times New Roman"/>
              </w:rPr>
              <w:t>300</w:t>
            </w:r>
          </w:p>
        </w:tc>
        <w:tc>
          <w:tcPr>
            <w:tcW w:w="1250" w:type="dxa"/>
          </w:tcPr>
          <w:p w:rsidR="00C65C24" w:rsidRPr="00955410" w:rsidRDefault="00C65C24" w:rsidP="00733BE4">
            <w:pPr>
              <w:pStyle w:val="af7"/>
              <w:snapToGrid w:val="0"/>
              <w:rPr>
                <w:rFonts w:cs="Times New Roman"/>
              </w:rPr>
            </w:pPr>
            <w:r w:rsidRPr="00955410">
              <w:rPr>
                <w:rFonts w:cs="Times New Roman"/>
              </w:rPr>
              <w:t>500</w:t>
            </w:r>
          </w:p>
        </w:tc>
        <w:tc>
          <w:tcPr>
            <w:tcW w:w="1187" w:type="dxa"/>
          </w:tcPr>
          <w:p w:rsidR="00C65C24" w:rsidRPr="00955410" w:rsidRDefault="00C65C24" w:rsidP="00733BE4">
            <w:pPr>
              <w:pStyle w:val="af7"/>
              <w:snapToGrid w:val="0"/>
              <w:rPr>
                <w:rFonts w:cs="Times New Roman"/>
              </w:rPr>
            </w:pPr>
            <w:r w:rsidRPr="00955410">
              <w:rPr>
                <w:rFonts w:cs="Times New Roman"/>
              </w:rPr>
              <w:t>1000</w:t>
            </w:r>
          </w:p>
        </w:tc>
      </w:tr>
      <w:tr w:rsidR="00C65C24" w:rsidRPr="00955410" w:rsidTr="00733BE4">
        <w:tc>
          <w:tcPr>
            <w:tcW w:w="4714" w:type="dxa"/>
          </w:tcPr>
          <w:p w:rsidR="00C65C24" w:rsidRPr="00955410" w:rsidRDefault="00C65C24" w:rsidP="00733BE4">
            <w:pPr>
              <w:pStyle w:val="af7"/>
              <w:autoSpaceDE w:val="0"/>
              <w:snapToGrid w:val="0"/>
              <w:jc w:val="both"/>
              <w:rPr>
                <w:rFonts w:eastAsia="TimesNewRoman" w:cs="Times New Roman"/>
              </w:rPr>
            </w:pPr>
            <w:r w:rsidRPr="00955410">
              <w:rPr>
                <w:rFonts w:eastAsia="TimesNewRoman" w:cs="Times New Roman"/>
              </w:rPr>
              <w:t>б</w:t>
            </w:r>
            <w:r w:rsidRPr="00955410">
              <w:rPr>
                <w:rFonts w:eastAsia="Times New Roman" w:cs="Times New Roman"/>
              </w:rPr>
              <w:t xml:space="preserve">) </w:t>
            </w:r>
            <w:r w:rsidRPr="00955410">
              <w:rPr>
                <w:rFonts w:eastAsia="TimesNewRoman" w:cs="Times New Roman"/>
              </w:rPr>
              <w:t>орошения</w:t>
            </w:r>
          </w:p>
        </w:tc>
        <w:tc>
          <w:tcPr>
            <w:tcW w:w="1232" w:type="dxa"/>
          </w:tcPr>
          <w:p w:rsidR="00C65C24" w:rsidRPr="00955410" w:rsidRDefault="00C65C24" w:rsidP="00733BE4">
            <w:pPr>
              <w:pStyle w:val="af7"/>
              <w:snapToGrid w:val="0"/>
              <w:rPr>
                <w:rFonts w:cs="Times New Roman"/>
              </w:rPr>
            </w:pPr>
            <w:r w:rsidRPr="00955410">
              <w:rPr>
                <w:rFonts w:cs="Times New Roman"/>
              </w:rPr>
              <w:t>150</w:t>
            </w:r>
          </w:p>
        </w:tc>
        <w:tc>
          <w:tcPr>
            <w:tcW w:w="1268" w:type="dxa"/>
          </w:tcPr>
          <w:p w:rsidR="00C65C24" w:rsidRPr="00955410" w:rsidRDefault="00C65C24" w:rsidP="00733BE4">
            <w:pPr>
              <w:pStyle w:val="af7"/>
              <w:snapToGrid w:val="0"/>
              <w:rPr>
                <w:rFonts w:cs="Times New Roman"/>
              </w:rPr>
            </w:pPr>
            <w:r w:rsidRPr="00955410">
              <w:rPr>
                <w:rFonts w:cs="Times New Roman"/>
              </w:rPr>
              <w:t>200</w:t>
            </w:r>
          </w:p>
        </w:tc>
        <w:tc>
          <w:tcPr>
            <w:tcW w:w="1250" w:type="dxa"/>
          </w:tcPr>
          <w:p w:rsidR="00C65C24" w:rsidRPr="00955410" w:rsidRDefault="00C65C24" w:rsidP="00733BE4">
            <w:pPr>
              <w:pStyle w:val="af7"/>
              <w:snapToGrid w:val="0"/>
              <w:rPr>
                <w:rFonts w:cs="Times New Roman"/>
              </w:rPr>
            </w:pPr>
            <w:r w:rsidRPr="00955410">
              <w:rPr>
                <w:rFonts w:cs="Times New Roman"/>
              </w:rPr>
              <w:t>400</w:t>
            </w:r>
          </w:p>
        </w:tc>
        <w:tc>
          <w:tcPr>
            <w:tcW w:w="1187" w:type="dxa"/>
          </w:tcPr>
          <w:p w:rsidR="00C65C24" w:rsidRPr="00955410" w:rsidRDefault="00C65C24" w:rsidP="00733BE4">
            <w:pPr>
              <w:pStyle w:val="af7"/>
              <w:snapToGrid w:val="0"/>
              <w:rPr>
                <w:rFonts w:cs="Times New Roman"/>
              </w:rPr>
            </w:pPr>
            <w:r w:rsidRPr="00955410">
              <w:rPr>
                <w:rFonts w:cs="Times New Roman"/>
              </w:rPr>
              <w:t>1000</w:t>
            </w:r>
          </w:p>
        </w:tc>
      </w:tr>
      <w:tr w:rsidR="00C65C24" w:rsidRPr="00955410" w:rsidTr="00733BE4">
        <w:tc>
          <w:tcPr>
            <w:tcW w:w="4714" w:type="dxa"/>
          </w:tcPr>
          <w:p w:rsidR="00C65C24" w:rsidRPr="00955410" w:rsidRDefault="00C65C24" w:rsidP="00733BE4">
            <w:pPr>
              <w:pStyle w:val="af7"/>
              <w:autoSpaceDE w:val="0"/>
              <w:snapToGrid w:val="0"/>
              <w:jc w:val="both"/>
              <w:rPr>
                <w:rFonts w:eastAsia="TimesNewRoman" w:cs="Times New Roman"/>
              </w:rPr>
            </w:pPr>
            <w:r w:rsidRPr="00955410">
              <w:rPr>
                <w:rFonts w:eastAsia="TimesNewRoman" w:cs="Times New Roman"/>
              </w:rPr>
              <w:t>Биологические пруды</w:t>
            </w:r>
          </w:p>
        </w:tc>
        <w:tc>
          <w:tcPr>
            <w:tcW w:w="1232" w:type="dxa"/>
          </w:tcPr>
          <w:p w:rsidR="00C65C24" w:rsidRPr="00955410" w:rsidRDefault="00C65C24" w:rsidP="00733BE4">
            <w:pPr>
              <w:pStyle w:val="af7"/>
              <w:snapToGrid w:val="0"/>
              <w:rPr>
                <w:rFonts w:cs="Times New Roman"/>
              </w:rPr>
            </w:pPr>
            <w:r w:rsidRPr="00955410">
              <w:rPr>
                <w:rFonts w:cs="Times New Roman"/>
              </w:rPr>
              <w:t>200</w:t>
            </w:r>
          </w:p>
        </w:tc>
        <w:tc>
          <w:tcPr>
            <w:tcW w:w="1268" w:type="dxa"/>
          </w:tcPr>
          <w:p w:rsidR="00C65C24" w:rsidRPr="00955410" w:rsidRDefault="00C65C24" w:rsidP="00733BE4">
            <w:pPr>
              <w:pStyle w:val="af7"/>
              <w:snapToGrid w:val="0"/>
              <w:rPr>
                <w:rFonts w:cs="Times New Roman"/>
              </w:rPr>
            </w:pPr>
            <w:r w:rsidRPr="00955410">
              <w:rPr>
                <w:rFonts w:cs="Times New Roman"/>
              </w:rPr>
              <w:t>200</w:t>
            </w:r>
          </w:p>
        </w:tc>
        <w:tc>
          <w:tcPr>
            <w:tcW w:w="1250" w:type="dxa"/>
          </w:tcPr>
          <w:p w:rsidR="00C65C24" w:rsidRPr="00955410" w:rsidRDefault="00C65C24" w:rsidP="00733BE4">
            <w:pPr>
              <w:pStyle w:val="af7"/>
              <w:snapToGrid w:val="0"/>
              <w:rPr>
                <w:rFonts w:cs="Times New Roman"/>
              </w:rPr>
            </w:pPr>
            <w:r w:rsidRPr="00955410">
              <w:rPr>
                <w:rFonts w:cs="Times New Roman"/>
              </w:rPr>
              <w:t>300</w:t>
            </w:r>
          </w:p>
        </w:tc>
        <w:tc>
          <w:tcPr>
            <w:tcW w:w="1187" w:type="dxa"/>
          </w:tcPr>
          <w:p w:rsidR="00C65C24" w:rsidRPr="00955410" w:rsidRDefault="00C65C24" w:rsidP="00733BE4">
            <w:pPr>
              <w:pStyle w:val="af7"/>
              <w:snapToGrid w:val="0"/>
              <w:rPr>
                <w:rFonts w:cs="Times New Roman"/>
              </w:rPr>
            </w:pPr>
            <w:r w:rsidRPr="00955410">
              <w:rPr>
                <w:rFonts w:cs="Times New Roman"/>
              </w:rPr>
              <w:t>300</w:t>
            </w:r>
          </w:p>
        </w:tc>
      </w:tr>
    </w:tbl>
    <w:p w:rsidR="00C65C24" w:rsidRPr="00382A02" w:rsidRDefault="00C65C24" w:rsidP="00443663">
      <w:pPr>
        <w:pStyle w:val="af5"/>
        <w:spacing w:after="0"/>
        <w:ind w:firstLine="708"/>
        <w:jc w:val="both"/>
        <w:rPr>
          <w:rFonts w:cs="Times New Roman"/>
          <w:color w:val="000000"/>
          <w:sz w:val="28"/>
          <w:szCs w:val="28"/>
        </w:rPr>
      </w:pPr>
      <w:r w:rsidRPr="00382A02">
        <w:rPr>
          <w:rFonts w:cs="Times New Roman"/>
          <w:color w:val="000000"/>
          <w:sz w:val="28"/>
          <w:szCs w:val="28"/>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Для полей подземной фильтрации пропускной способностью до 15 м3/сутки СЗЗ следует принимать размером 50 м.</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Размер СЗЗ от сливных станций следует принимать 300 м.</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СЗЗ от очистных сооружений поверхностного стока открытого типа до жилой территории следует принимать 100 м, закрытого типа - 50 м.</w:t>
      </w:r>
    </w:p>
    <w:p w:rsidR="00C65C24" w:rsidRDefault="00C65C24" w:rsidP="00AF6361">
      <w:pPr>
        <w:pStyle w:val="af5"/>
        <w:spacing w:after="0"/>
        <w:ind w:firstLine="732"/>
        <w:jc w:val="both"/>
        <w:rPr>
          <w:rFonts w:cs="Times New Roman"/>
          <w:color w:val="000000"/>
          <w:sz w:val="28"/>
          <w:szCs w:val="28"/>
        </w:rPr>
      </w:pPr>
      <w:proofErr w:type="gramStart"/>
      <w:r w:rsidRPr="00382A02">
        <w:rPr>
          <w:rFonts w:cs="Times New Roman"/>
          <w:color w:val="000000"/>
          <w:sz w:val="28"/>
          <w:szCs w:val="28"/>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w:t>
      </w:r>
      <w:r w:rsidR="00ED76E6">
        <w:rPr>
          <w:rFonts w:cs="Times New Roman"/>
          <w:color w:val="000000"/>
          <w:sz w:val="28"/>
          <w:szCs w:val="28"/>
        </w:rPr>
        <w:t>38</w:t>
      </w:r>
      <w:r>
        <w:rPr>
          <w:rFonts w:cs="Times New Roman"/>
          <w:color w:val="000000"/>
          <w:sz w:val="28"/>
          <w:szCs w:val="28"/>
        </w:rPr>
        <w:t>.</w:t>
      </w:r>
      <w:proofErr w:type="gramEnd"/>
    </w:p>
    <w:p w:rsidR="00C65C24" w:rsidRDefault="00C65C24" w:rsidP="00AF6361">
      <w:pPr>
        <w:pStyle w:val="af5"/>
        <w:spacing w:after="0"/>
        <w:ind w:firstLine="732"/>
        <w:jc w:val="right"/>
        <w:rPr>
          <w:rFonts w:cs="Times New Roman"/>
          <w:color w:val="000000"/>
          <w:sz w:val="28"/>
          <w:szCs w:val="28"/>
        </w:rPr>
      </w:pPr>
      <w:r>
        <w:rPr>
          <w:rFonts w:cs="Times New Roman"/>
          <w:color w:val="000000"/>
          <w:sz w:val="28"/>
          <w:szCs w:val="28"/>
        </w:rPr>
        <w:t xml:space="preserve">Таблица </w:t>
      </w:r>
      <w:r w:rsidR="00ED76E6">
        <w:rPr>
          <w:rFonts w:cs="Times New Roman"/>
          <w:color w:val="000000"/>
          <w:sz w:val="28"/>
          <w:szCs w:val="28"/>
        </w:rPr>
        <w:t>38</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19"/>
        <w:gridCol w:w="4829"/>
      </w:tblGrid>
      <w:tr w:rsidR="00C65C24" w:rsidRPr="00955410" w:rsidTr="00443663">
        <w:tc>
          <w:tcPr>
            <w:tcW w:w="4819" w:type="dxa"/>
            <w:shd w:val="clear" w:color="auto" w:fill="EEECE1"/>
          </w:tcPr>
          <w:p w:rsidR="00C65C24" w:rsidRPr="00443663" w:rsidRDefault="00C65C24" w:rsidP="00733BE4">
            <w:pPr>
              <w:autoSpaceDE w:val="0"/>
              <w:snapToGrid w:val="0"/>
              <w:rPr>
                <w:rFonts w:ascii="Times New Roman" w:eastAsia="TimesNewRoman" w:hAnsi="Times New Roman"/>
                <w:b/>
                <w:bCs/>
                <w:sz w:val="24"/>
                <w:szCs w:val="24"/>
              </w:rPr>
            </w:pPr>
            <w:r w:rsidRPr="00443663">
              <w:rPr>
                <w:rFonts w:ascii="Times New Roman" w:eastAsia="TimesNewRoman" w:hAnsi="Times New Roman"/>
                <w:b/>
                <w:bCs/>
                <w:sz w:val="24"/>
                <w:szCs w:val="24"/>
              </w:rPr>
              <w:t>Классы опасности промышленных объектов</w:t>
            </w:r>
            <w:r w:rsidRPr="00443663">
              <w:rPr>
                <w:rFonts w:ascii="Times New Roman" w:hAnsi="Times New Roman"/>
                <w:b/>
                <w:bCs/>
                <w:sz w:val="24"/>
                <w:szCs w:val="24"/>
              </w:rPr>
              <w:t xml:space="preserve">, </w:t>
            </w:r>
            <w:r w:rsidRPr="00443663">
              <w:rPr>
                <w:rFonts w:ascii="Times New Roman" w:eastAsia="TimesNewRoman" w:hAnsi="Times New Roman"/>
                <w:b/>
                <w:bCs/>
                <w:sz w:val="24"/>
                <w:szCs w:val="24"/>
              </w:rPr>
              <w:t>производств и сооружений</w:t>
            </w:r>
          </w:p>
        </w:tc>
        <w:tc>
          <w:tcPr>
            <w:tcW w:w="4829" w:type="dxa"/>
            <w:shd w:val="clear" w:color="auto" w:fill="EEECE1"/>
          </w:tcPr>
          <w:p w:rsidR="00C65C24" w:rsidRPr="00443663" w:rsidRDefault="00C65C24" w:rsidP="00733BE4">
            <w:pPr>
              <w:autoSpaceDE w:val="0"/>
              <w:snapToGrid w:val="0"/>
              <w:rPr>
                <w:rFonts w:ascii="Times New Roman" w:eastAsia="TimesNewRoman" w:hAnsi="Times New Roman"/>
                <w:b/>
                <w:bCs/>
                <w:sz w:val="24"/>
                <w:szCs w:val="24"/>
              </w:rPr>
            </w:pPr>
            <w:r w:rsidRPr="00443663">
              <w:rPr>
                <w:rFonts w:ascii="Times New Roman" w:eastAsia="TimesNewRoman" w:hAnsi="Times New Roman"/>
                <w:b/>
                <w:bCs/>
                <w:sz w:val="24"/>
                <w:szCs w:val="24"/>
              </w:rPr>
              <w:t>Ориентировочные размеры санитарно</w:t>
            </w:r>
            <w:r w:rsidRPr="00443663">
              <w:rPr>
                <w:rFonts w:ascii="Times New Roman" w:hAnsi="Times New Roman"/>
                <w:b/>
                <w:bCs/>
                <w:sz w:val="24"/>
                <w:szCs w:val="24"/>
              </w:rPr>
              <w:t>-</w:t>
            </w:r>
            <w:r w:rsidRPr="00443663">
              <w:rPr>
                <w:rFonts w:ascii="Times New Roman" w:eastAsia="TimesNewRoman" w:hAnsi="Times New Roman"/>
                <w:b/>
                <w:bCs/>
                <w:sz w:val="24"/>
                <w:szCs w:val="24"/>
              </w:rPr>
              <w:t>защитной зоны</w:t>
            </w:r>
          </w:p>
          <w:p w:rsidR="00C65C24" w:rsidRPr="00443663" w:rsidRDefault="00C65C24" w:rsidP="00733BE4">
            <w:pPr>
              <w:autoSpaceDE w:val="0"/>
              <w:rPr>
                <w:rFonts w:ascii="Times New Roman" w:eastAsia="TimesNewRoman" w:hAnsi="Times New Roman"/>
                <w:b/>
                <w:bCs/>
                <w:sz w:val="24"/>
                <w:szCs w:val="24"/>
              </w:rPr>
            </w:pPr>
            <w:r w:rsidRPr="00443663">
              <w:rPr>
                <w:rFonts w:ascii="Times New Roman" w:hAnsi="Times New Roman"/>
                <w:b/>
                <w:bCs/>
                <w:sz w:val="24"/>
                <w:szCs w:val="24"/>
              </w:rPr>
              <w:t xml:space="preserve">&lt;*&gt;, </w:t>
            </w:r>
            <w:proofErr w:type="gramStart"/>
            <w:r w:rsidRPr="00443663">
              <w:rPr>
                <w:rFonts w:ascii="Times New Roman" w:eastAsia="TimesNewRoman" w:hAnsi="Times New Roman"/>
                <w:b/>
                <w:bCs/>
                <w:sz w:val="24"/>
                <w:szCs w:val="24"/>
              </w:rPr>
              <w:t>м</w:t>
            </w:r>
            <w:proofErr w:type="gramEnd"/>
          </w:p>
        </w:tc>
      </w:tr>
      <w:tr w:rsidR="00C65C24" w:rsidRPr="00955410" w:rsidTr="00733BE4">
        <w:tc>
          <w:tcPr>
            <w:tcW w:w="4819" w:type="dxa"/>
          </w:tcPr>
          <w:p w:rsidR="00C65C24" w:rsidRPr="00955410" w:rsidRDefault="00C65C24" w:rsidP="00733BE4">
            <w:pPr>
              <w:pStyle w:val="af7"/>
              <w:snapToGrid w:val="0"/>
              <w:rPr>
                <w:rFonts w:cs="Times New Roman"/>
                <w:lang w:val="en-US"/>
              </w:rPr>
            </w:pPr>
            <w:r w:rsidRPr="00955410">
              <w:rPr>
                <w:rFonts w:cs="Times New Roman"/>
                <w:lang w:val="en-US"/>
              </w:rPr>
              <w:t>I</w:t>
            </w:r>
          </w:p>
        </w:tc>
        <w:tc>
          <w:tcPr>
            <w:tcW w:w="4829" w:type="dxa"/>
          </w:tcPr>
          <w:p w:rsidR="00C65C24" w:rsidRPr="00955410" w:rsidRDefault="00C65C24" w:rsidP="00733BE4">
            <w:pPr>
              <w:pStyle w:val="af7"/>
              <w:snapToGrid w:val="0"/>
              <w:rPr>
                <w:rFonts w:cs="Times New Roman"/>
                <w:lang w:val="en-US"/>
              </w:rPr>
            </w:pPr>
            <w:r w:rsidRPr="00955410">
              <w:rPr>
                <w:rFonts w:cs="Times New Roman"/>
                <w:lang w:val="en-US"/>
              </w:rPr>
              <w:t>1000</w:t>
            </w:r>
          </w:p>
        </w:tc>
      </w:tr>
      <w:tr w:rsidR="00C65C24" w:rsidRPr="00955410" w:rsidTr="00733BE4">
        <w:tc>
          <w:tcPr>
            <w:tcW w:w="4819" w:type="dxa"/>
          </w:tcPr>
          <w:p w:rsidR="00C65C24" w:rsidRPr="00955410" w:rsidRDefault="00C65C24" w:rsidP="00733BE4">
            <w:pPr>
              <w:pStyle w:val="af7"/>
              <w:snapToGrid w:val="0"/>
              <w:rPr>
                <w:rFonts w:cs="Times New Roman"/>
                <w:lang w:val="en-US"/>
              </w:rPr>
            </w:pPr>
            <w:r w:rsidRPr="00955410">
              <w:rPr>
                <w:rFonts w:cs="Times New Roman"/>
                <w:lang w:val="en-US"/>
              </w:rPr>
              <w:t>II</w:t>
            </w:r>
          </w:p>
        </w:tc>
        <w:tc>
          <w:tcPr>
            <w:tcW w:w="4829" w:type="dxa"/>
          </w:tcPr>
          <w:p w:rsidR="00C65C24" w:rsidRPr="00955410" w:rsidRDefault="00C65C24" w:rsidP="00733BE4">
            <w:pPr>
              <w:pStyle w:val="af7"/>
              <w:snapToGrid w:val="0"/>
              <w:rPr>
                <w:rFonts w:cs="Times New Roman"/>
                <w:lang w:val="en-US"/>
              </w:rPr>
            </w:pPr>
            <w:r w:rsidRPr="00955410">
              <w:rPr>
                <w:rFonts w:cs="Times New Roman"/>
                <w:lang w:val="en-US"/>
              </w:rPr>
              <w:t>500</w:t>
            </w:r>
          </w:p>
        </w:tc>
      </w:tr>
      <w:tr w:rsidR="00C65C24" w:rsidRPr="00955410" w:rsidTr="00733BE4">
        <w:tc>
          <w:tcPr>
            <w:tcW w:w="4819" w:type="dxa"/>
          </w:tcPr>
          <w:p w:rsidR="00C65C24" w:rsidRPr="00955410" w:rsidRDefault="00C65C24" w:rsidP="00733BE4">
            <w:pPr>
              <w:pStyle w:val="af7"/>
              <w:snapToGrid w:val="0"/>
              <w:rPr>
                <w:rFonts w:cs="Times New Roman"/>
                <w:lang w:val="en-US"/>
              </w:rPr>
            </w:pPr>
            <w:r w:rsidRPr="00955410">
              <w:rPr>
                <w:rFonts w:cs="Times New Roman"/>
                <w:lang w:val="en-US"/>
              </w:rPr>
              <w:t>III</w:t>
            </w:r>
          </w:p>
        </w:tc>
        <w:tc>
          <w:tcPr>
            <w:tcW w:w="4829" w:type="dxa"/>
          </w:tcPr>
          <w:p w:rsidR="00C65C24" w:rsidRPr="00955410" w:rsidRDefault="00C65C24" w:rsidP="00733BE4">
            <w:pPr>
              <w:pStyle w:val="af7"/>
              <w:snapToGrid w:val="0"/>
              <w:rPr>
                <w:rFonts w:cs="Times New Roman"/>
                <w:lang w:val="en-US"/>
              </w:rPr>
            </w:pPr>
            <w:r w:rsidRPr="00955410">
              <w:rPr>
                <w:rFonts w:cs="Times New Roman"/>
                <w:lang w:val="en-US"/>
              </w:rPr>
              <w:t>300</w:t>
            </w:r>
          </w:p>
        </w:tc>
      </w:tr>
      <w:tr w:rsidR="00C65C24" w:rsidRPr="00955410" w:rsidTr="00733BE4">
        <w:tc>
          <w:tcPr>
            <w:tcW w:w="4819" w:type="dxa"/>
          </w:tcPr>
          <w:p w:rsidR="00C65C24" w:rsidRPr="00955410" w:rsidRDefault="00C65C24" w:rsidP="00733BE4">
            <w:pPr>
              <w:pStyle w:val="af7"/>
              <w:snapToGrid w:val="0"/>
              <w:rPr>
                <w:rFonts w:cs="Times New Roman"/>
                <w:lang w:val="en-US"/>
              </w:rPr>
            </w:pPr>
            <w:r w:rsidRPr="00955410">
              <w:rPr>
                <w:rFonts w:cs="Times New Roman"/>
                <w:lang w:val="en-US"/>
              </w:rPr>
              <w:t>IV</w:t>
            </w:r>
          </w:p>
        </w:tc>
        <w:tc>
          <w:tcPr>
            <w:tcW w:w="4829" w:type="dxa"/>
          </w:tcPr>
          <w:p w:rsidR="00C65C24" w:rsidRPr="00955410" w:rsidRDefault="00C65C24" w:rsidP="00733BE4">
            <w:pPr>
              <w:pStyle w:val="af7"/>
              <w:snapToGrid w:val="0"/>
              <w:rPr>
                <w:rFonts w:cs="Times New Roman"/>
                <w:lang w:val="en-US"/>
              </w:rPr>
            </w:pPr>
            <w:r w:rsidRPr="00955410">
              <w:rPr>
                <w:rFonts w:cs="Times New Roman"/>
                <w:lang w:val="en-US"/>
              </w:rPr>
              <w:t>100</w:t>
            </w:r>
          </w:p>
        </w:tc>
      </w:tr>
      <w:tr w:rsidR="00C65C24" w:rsidRPr="00955410" w:rsidTr="00733BE4">
        <w:tc>
          <w:tcPr>
            <w:tcW w:w="4819" w:type="dxa"/>
          </w:tcPr>
          <w:p w:rsidR="00C65C24" w:rsidRPr="00955410" w:rsidRDefault="00C65C24" w:rsidP="00733BE4">
            <w:pPr>
              <w:pStyle w:val="af7"/>
              <w:snapToGrid w:val="0"/>
              <w:rPr>
                <w:rFonts w:cs="Times New Roman"/>
                <w:lang w:val="en-US"/>
              </w:rPr>
            </w:pPr>
            <w:r w:rsidRPr="00955410">
              <w:rPr>
                <w:rFonts w:cs="Times New Roman"/>
                <w:lang w:val="en-US"/>
              </w:rPr>
              <w:t>V</w:t>
            </w:r>
          </w:p>
        </w:tc>
        <w:tc>
          <w:tcPr>
            <w:tcW w:w="4829" w:type="dxa"/>
          </w:tcPr>
          <w:p w:rsidR="00C65C24" w:rsidRPr="00955410" w:rsidRDefault="00C65C24" w:rsidP="00733BE4">
            <w:pPr>
              <w:pStyle w:val="af7"/>
              <w:snapToGrid w:val="0"/>
              <w:rPr>
                <w:rFonts w:cs="Times New Roman"/>
                <w:lang w:val="en-US"/>
              </w:rPr>
            </w:pPr>
            <w:r w:rsidRPr="00955410">
              <w:rPr>
                <w:rFonts w:cs="Times New Roman"/>
                <w:lang w:val="en-US"/>
              </w:rPr>
              <w:t>50</w:t>
            </w:r>
          </w:p>
        </w:tc>
      </w:tr>
    </w:tbl>
    <w:p w:rsidR="00C65C24" w:rsidRDefault="00C65C24" w:rsidP="00AF6361">
      <w:pPr>
        <w:pStyle w:val="af5"/>
        <w:spacing w:after="0"/>
        <w:ind w:firstLine="732"/>
        <w:jc w:val="both"/>
        <w:rPr>
          <w:rFonts w:cs="Times New Roman"/>
          <w:color w:val="000000"/>
          <w:sz w:val="28"/>
          <w:szCs w:val="28"/>
        </w:rPr>
      </w:pP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Размер СЗЗ от снеготаялок и снегосплавных пунктов до жилой территории следует принимать 100 м.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Размеры земельных участков очистных сооружений локальных систем </w:t>
      </w:r>
      <w:r w:rsidRPr="00382A02">
        <w:rPr>
          <w:rFonts w:cs="Times New Roman"/>
          <w:color w:val="000000"/>
          <w:sz w:val="28"/>
          <w:szCs w:val="28"/>
        </w:rPr>
        <w:lastRenderedPageBreak/>
        <w:t xml:space="preserve">канализации и их санитарно-защитных зон следует принимать в зависимости от грунтовых условий и количества сточных вод, но не более 0,25 га. </w:t>
      </w:r>
    </w:p>
    <w:p w:rsidR="00C65C24" w:rsidRPr="00382A02" w:rsidRDefault="00C65C24" w:rsidP="00AF6361">
      <w:pPr>
        <w:pStyle w:val="af5"/>
        <w:spacing w:after="0"/>
        <w:ind w:firstLine="732"/>
        <w:jc w:val="both"/>
        <w:rPr>
          <w:rFonts w:cs="Times New Roman"/>
          <w:color w:val="000000"/>
          <w:sz w:val="28"/>
          <w:szCs w:val="28"/>
        </w:rPr>
      </w:pPr>
      <w:proofErr w:type="gramStart"/>
      <w:r w:rsidRPr="00382A02">
        <w:rPr>
          <w:rFonts w:cs="Times New Roman"/>
          <w:color w:val="000000"/>
          <w:sz w:val="28"/>
          <w:szCs w:val="28"/>
        </w:rPr>
        <w:t xml:space="preserve">Требования к пожарной безопасности зданий и сооружений канализации устанавливаются Федеральным законом от 22 июня 2008 № 123-ФЗ </w:t>
      </w:r>
      <w:r>
        <w:rPr>
          <w:rFonts w:cs="Times New Roman"/>
          <w:color w:val="000000"/>
          <w:sz w:val="28"/>
          <w:szCs w:val="28"/>
        </w:rPr>
        <w:t>«</w:t>
      </w:r>
      <w:r w:rsidRPr="00382A02">
        <w:rPr>
          <w:rFonts w:cs="Times New Roman"/>
          <w:color w:val="000000"/>
          <w:sz w:val="28"/>
          <w:szCs w:val="28"/>
        </w:rPr>
        <w:t>Технический регламент о требованиях пожарной безопасности</w:t>
      </w:r>
      <w:r>
        <w:rPr>
          <w:rFonts w:cs="Times New Roman"/>
          <w:color w:val="000000"/>
          <w:sz w:val="28"/>
          <w:szCs w:val="28"/>
        </w:rPr>
        <w:t>»</w:t>
      </w:r>
      <w:r w:rsidRPr="00382A02">
        <w:rPr>
          <w:rFonts w:cs="Times New Roman"/>
          <w:color w:val="000000"/>
          <w:sz w:val="28"/>
          <w:szCs w:val="28"/>
        </w:rPr>
        <w:t xml:space="preserve"> и Перечнем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w:t>
      </w:r>
      <w:r>
        <w:rPr>
          <w:rFonts w:cs="Times New Roman"/>
          <w:color w:val="000000"/>
          <w:sz w:val="28"/>
          <w:szCs w:val="28"/>
        </w:rPr>
        <w:t>«</w:t>
      </w:r>
      <w:r w:rsidRPr="00382A02">
        <w:rPr>
          <w:rFonts w:cs="Times New Roman"/>
          <w:color w:val="000000"/>
          <w:sz w:val="28"/>
          <w:szCs w:val="28"/>
        </w:rPr>
        <w:t>Технический регламент о требованиях пожарной безопасности</w:t>
      </w:r>
      <w:r>
        <w:rPr>
          <w:rFonts w:cs="Times New Roman"/>
          <w:color w:val="000000"/>
          <w:sz w:val="28"/>
          <w:szCs w:val="28"/>
        </w:rPr>
        <w:t>»</w:t>
      </w:r>
      <w:r w:rsidRPr="00382A02">
        <w:rPr>
          <w:rFonts w:cs="Times New Roman"/>
          <w:color w:val="000000"/>
          <w:sz w:val="28"/>
          <w:szCs w:val="28"/>
        </w:rPr>
        <w:t xml:space="preserve"> и Перечня национальных стандартов и сводов правил</w:t>
      </w:r>
      <w:proofErr w:type="gramEnd"/>
      <w:r w:rsidRPr="00382A02">
        <w:rPr>
          <w:rFonts w:cs="Times New Roman"/>
          <w:color w:val="000000"/>
          <w:sz w:val="28"/>
          <w:szCs w:val="28"/>
        </w:rPr>
        <w:t xml:space="preserve">, в результате </w:t>
      </w:r>
      <w:proofErr w:type="gramStart"/>
      <w:r w:rsidRPr="00382A02">
        <w:rPr>
          <w:rFonts w:cs="Times New Roman"/>
          <w:color w:val="000000"/>
          <w:sz w:val="28"/>
          <w:szCs w:val="28"/>
        </w:rPr>
        <w:t>применения</w:t>
      </w:r>
      <w:proofErr w:type="gramEnd"/>
      <w:r w:rsidRPr="00382A02">
        <w:rPr>
          <w:rFonts w:cs="Times New Roman"/>
          <w:color w:val="000000"/>
          <w:sz w:val="28"/>
          <w:szCs w:val="28"/>
        </w:rPr>
        <w:t xml:space="preserve"> которых на добровольной основе обеспечивается соблюдение требований Федерального закона от 22 июля 2008 года № 123-ФЗ </w:t>
      </w:r>
      <w:r>
        <w:rPr>
          <w:rFonts w:cs="Times New Roman"/>
          <w:color w:val="000000"/>
          <w:sz w:val="28"/>
          <w:szCs w:val="28"/>
        </w:rPr>
        <w:t>«</w:t>
      </w:r>
      <w:r w:rsidRPr="00382A02">
        <w:rPr>
          <w:rFonts w:cs="Times New Roman"/>
          <w:color w:val="000000"/>
          <w:sz w:val="28"/>
          <w:szCs w:val="28"/>
        </w:rPr>
        <w:t>Технический регламент о требованиях пожарной безопасности</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термическую сушку.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C65C24" w:rsidRDefault="00C65C24" w:rsidP="00AF6361">
      <w:pPr>
        <w:pStyle w:val="af5"/>
        <w:spacing w:after="0" w:line="252" w:lineRule="auto"/>
        <w:ind w:firstLine="732"/>
        <w:jc w:val="both"/>
        <w:rPr>
          <w:rFonts w:cs="Times New Roman"/>
          <w:color w:val="000000"/>
          <w:sz w:val="28"/>
          <w:szCs w:val="28"/>
        </w:rPr>
      </w:pPr>
      <w:r w:rsidRPr="00382A02">
        <w:rPr>
          <w:rFonts w:cs="Times New Roman"/>
          <w:sz w:val="28"/>
          <w:szCs w:val="28"/>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w:t>
      </w:r>
      <w:bookmarkStart w:id="59" w:name="page117"/>
      <w:bookmarkEnd w:id="59"/>
      <w:r w:rsidRPr="00382A02">
        <w:rPr>
          <w:rFonts w:cs="Times New Roman"/>
          <w:color w:val="000000"/>
          <w:sz w:val="28"/>
          <w:szCs w:val="28"/>
        </w:rPr>
        <w:t>условиях, предотвращающих загрязнение окружающей среды (по согласованию с органами государственного надзора).</w:t>
      </w:r>
    </w:p>
    <w:p w:rsidR="00C65C24" w:rsidRPr="00AF6361" w:rsidRDefault="00C65C24" w:rsidP="00AF6361">
      <w:pPr>
        <w:pStyle w:val="af5"/>
        <w:spacing w:after="0" w:line="100" w:lineRule="atLeast"/>
        <w:ind w:firstLine="714"/>
        <w:jc w:val="both"/>
        <w:rPr>
          <w:rFonts w:cs="Times New Roman"/>
          <w:i/>
          <w:color w:val="000000"/>
          <w:sz w:val="28"/>
          <w:szCs w:val="28"/>
        </w:rPr>
      </w:pPr>
    </w:p>
    <w:p w:rsidR="00C65C24" w:rsidRDefault="00C65C24" w:rsidP="006548D9">
      <w:pPr>
        <w:pStyle w:val="af5"/>
        <w:spacing w:after="0" w:line="100" w:lineRule="atLeast"/>
        <w:ind w:firstLine="714"/>
        <w:jc w:val="center"/>
        <w:rPr>
          <w:rFonts w:cs="Times New Roman"/>
          <w:b/>
          <w:i/>
          <w:color w:val="000000"/>
          <w:sz w:val="28"/>
          <w:szCs w:val="28"/>
        </w:rPr>
      </w:pPr>
      <w:r w:rsidRPr="006548D9">
        <w:rPr>
          <w:rFonts w:cs="Times New Roman"/>
          <w:b/>
          <w:i/>
          <w:color w:val="000000"/>
          <w:sz w:val="28"/>
          <w:szCs w:val="28"/>
        </w:rPr>
        <w:t xml:space="preserve">4.7.5. </w:t>
      </w:r>
      <w:r w:rsidRPr="006548D9">
        <w:rPr>
          <w:rFonts w:cs="Times New Roman"/>
          <w:b/>
          <w:i/>
          <w:color w:val="000000"/>
          <w:sz w:val="28"/>
          <w:szCs w:val="28"/>
        </w:rPr>
        <w:tab/>
        <w:t>объекты для сбора, вывоза, утилизации и переработки бытовых отходов.</w:t>
      </w:r>
    </w:p>
    <w:p w:rsidR="00C65C24" w:rsidRPr="006548D9" w:rsidRDefault="00C65C24" w:rsidP="006548D9">
      <w:pPr>
        <w:pStyle w:val="af5"/>
        <w:spacing w:after="0" w:line="100" w:lineRule="atLeast"/>
        <w:ind w:firstLine="714"/>
        <w:jc w:val="center"/>
        <w:rPr>
          <w:rFonts w:cs="Times New Roman"/>
          <w:b/>
          <w:i/>
          <w:color w:val="000000"/>
          <w:sz w:val="28"/>
          <w:szCs w:val="28"/>
        </w:rPr>
      </w:pP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xml:space="preserve">При разработке проектов планировки жилых зон следует предусматривать мероприятия по </w:t>
      </w:r>
      <w:proofErr w:type="gramStart"/>
      <w:r w:rsidRPr="00DA013C">
        <w:rPr>
          <w:rFonts w:ascii="Times New Roman" w:hAnsi="Times New Roman" w:cs="Times New Roman"/>
          <w:sz w:val="28"/>
          <w:szCs w:val="28"/>
        </w:rPr>
        <w:t>регулярному</w:t>
      </w:r>
      <w:proofErr w:type="gramEnd"/>
      <w:r w:rsidRPr="00DA013C">
        <w:rPr>
          <w:rFonts w:ascii="Times New Roman" w:hAnsi="Times New Roman" w:cs="Times New Roman"/>
          <w:sz w:val="28"/>
          <w:szCs w:val="28"/>
        </w:rPr>
        <w:t xml:space="preserve"> мусороудалению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lastRenderedPageBreak/>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C65C24"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Нормы накопления бытовых отходов принимаются в соответствии с таблицей</w:t>
      </w:r>
      <w:r w:rsidR="00ED76E6">
        <w:rPr>
          <w:rFonts w:ascii="Times New Roman" w:hAnsi="Times New Roman" w:cs="Times New Roman"/>
          <w:sz w:val="28"/>
          <w:szCs w:val="28"/>
        </w:rPr>
        <w:t>39</w:t>
      </w:r>
      <w:r>
        <w:rPr>
          <w:rFonts w:ascii="Times New Roman" w:hAnsi="Times New Roman" w:cs="Times New Roman"/>
          <w:sz w:val="28"/>
          <w:szCs w:val="28"/>
        </w:rPr>
        <w:t>.</w:t>
      </w:r>
    </w:p>
    <w:p w:rsidR="00C65C24" w:rsidRDefault="00C65C24" w:rsidP="002C752C">
      <w:pPr>
        <w:pStyle w:val="af8"/>
        <w:widowControl w:val="0"/>
        <w:spacing w:line="239" w:lineRule="auto"/>
        <w:rPr>
          <w:rFonts w:ascii="Times New Roman" w:hAnsi="Times New Roman" w:cs="Times New Roman"/>
          <w:sz w:val="28"/>
          <w:szCs w:val="28"/>
        </w:rPr>
      </w:pPr>
    </w:p>
    <w:p w:rsidR="00C65C24" w:rsidRDefault="00C65C24" w:rsidP="00DA013C">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D76E6">
        <w:rPr>
          <w:rFonts w:ascii="Times New Roman" w:hAnsi="Times New Roman" w:cs="Times New Roman"/>
          <w:sz w:val="28"/>
          <w:szCs w:val="28"/>
        </w:rPr>
        <w:t>39</w:t>
      </w:r>
    </w:p>
    <w:tbl>
      <w:tblPr>
        <w:tblW w:w="931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404"/>
        <w:gridCol w:w="1418"/>
        <w:gridCol w:w="1489"/>
      </w:tblGrid>
      <w:tr w:rsidR="00C65C24" w:rsidRPr="00C35264" w:rsidTr="00443663">
        <w:trPr>
          <w:cantSplit/>
        </w:trPr>
        <w:tc>
          <w:tcPr>
            <w:tcW w:w="6404" w:type="dxa"/>
            <w:vMerge w:val="restart"/>
            <w:shd w:val="clear" w:color="auto" w:fill="EEECE1"/>
            <w:vAlign w:val="center"/>
          </w:tcPr>
          <w:p w:rsidR="00C65C24" w:rsidRPr="00443663" w:rsidRDefault="00C65C24" w:rsidP="00733BE4">
            <w:pPr>
              <w:widowControl w:val="0"/>
              <w:spacing w:after="0"/>
              <w:contextualSpacing/>
              <w:jc w:val="both"/>
              <w:rPr>
                <w:rFonts w:ascii="Times New Roman" w:hAnsi="Times New Roman"/>
                <w:b/>
                <w:sz w:val="24"/>
                <w:szCs w:val="24"/>
              </w:rPr>
            </w:pPr>
            <w:r w:rsidRPr="00443663">
              <w:rPr>
                <w:rFonts w:ascii="Times New Roman" w:hAnsi="Times New Roman"/>
                <w:b/>
                <w:sz w:val="24"/>
                <w:szCs w:val="24"/>
              </w:rPr>
              <w:t>Бытовые отходы</w:t>
            </w:r>
          </w:p>
        </w:tc>
        <w:tc>
          <w:tcPr>
            <w:tcW w:w="2907" w:type="dxa"/>
            <w:gridSpan w:val="2"/>
            <w:shd w:val="clear" w:color="auto" w:fill="EEECE1"/>
          </w:tcPr>
          <w:p w:rsidR="00C65C24" w:rsidRPr="00443663" w:rsidRDefault="00C65C24" w:rsidP="00733BE4">
            <w:pPr>
              <w:widowControl w:val="0"/>
              <w:spacing w:after="0"/>
              <w:contextualSpacing/>
              <w:jc w:val="both"/>
              <w:rPr>
                <w:rFonts w:ascii="Times New Roman" w:hAnsi="Times New Roman"/>
                <w:b/>
                <w:sz w:val="24"/>
                <w:szCs w:val="24"/>
              </w:rPr>
            </w:pPr>
            <w:r w:rsidRPr="00443663">
              <w:rPr>
                <w:rFonts w:ascii="Times New Roman" w:hAnsi="Times New Roman"/>
                <w:b/>
                <w:sz w:val="24"/>
                <w:szCs w:val="24"/>
              </w:rPr>
              <w:t xml:space="preserve">Количество бытовых отходов </w:t>
            </w:r>
          </w:p>
          <w:p w:rsidR="00C65C24" w:rsidRPr="00443663" w:rsidRDefault="00C65C24" w:rsidP="00733BE4">
            <w:pPr>
              <w:widowControl w:val="0"/>
              <w:spacing w:after="0"/>
              <w:contextualSpacing/>
              <w:jc w:val="both"/>
              <w:rPr>
                <w:rFonts w:ascii="Times New Roman" w:hAnsi="Times New Roman"/>
                <w:b/>
                <w:sz w:val="24"/>
                <w:szCs w:val="24"/>
              </w:rPr>
            </w:pPr>
            <w:r w:rsidRPr="00443663">
              <w:rPr>
                <w:rFonts w:ascii="Times New Roman" w:hAnsi="Times New Roman"/>
                <w:b/>
                <w:sz w:val="24"/>
                <w:szCs w:val="24"/>
              </w:rPr>
              <w:t>на 1 человека в год</w:t>
            </w:r>
          </w:p>
        </w:tc>
      </w:tr>
      <w:tr w:rsidR="00C65C24" w:rsidRPr="00C35264" w:rsidTr="00443663">
        <w:trPr>
          <w:cantSplit/>
        </w:trPr>
        <w:tc>
          <w:tcPr>
            <w:tcW w:w="6404" w:type="dxa"/>
            <w:vMerge/>
            <w:shd w:val="clear" w:color="auto" w:fill="EEECE1"/>
          </w:tcPr>
          <w:p w:rsidR="00C65C24" w:rsidRPr="00443663" w:rsidRDefault="00C65C24" w:rsidP="00733BE4">
            <w:pPr>
              <w:widowControl w:val="0"/>
              <w:spacing w:after="0"/>
              <w:contextualSpacing/>
              <w:jc w:val="both"/>
              <w:rPr>
                <w:rFonts w:ascii="Times New Roman" w:hAnsi="Times New Roman"/>
                <w:b/>
                <w:sz w:val="24"/>
                <w:szCs w:val="24"/>
              </w:rPr>
            </w:pPr>
          </w:p>
        </w:tc>
        <w:tc>
          <w:tcPr>
            <w:tcW w:w="1418" w:type="dxa"/>
            <w:shd w:val="clear" w:color="auto" w:fill="EEECE1"/>
          </w:tcPr>
          <w:p w:rsidR="00C65C24" w:rsidRPr="00443663" w:rsidRDefault="00C65C24" w:rsidP="00733BE4">
            <w:pPr>
              <w:widowControl w:val="0"/>
              <w:spacing w:after="0"/>
              <w:contextualSpacing/>
              <w:jc w:val="center"/>
              <w:rPr>
                <w:rFonts w:ascii="Times New Roman" w:hAnsi="Times New Roman"/>
                <w:b/>
                <w:sz w:val="24"/>
                <w:szCs w:val="24"/>
              </w:rPr>
            </w:pPr>
            <w:r w:rsidRPr="00443663">
              <w:rPr>
                <w:rFonts w:ascii="Times New Roman" w:hAnsi="Times New Roman"/>
                <w:b/>
                <w:sz w:val="24"/>
                <w:szCs w:val="24"/>
              </w:rPr>
              <w:t>кг</w:t>
            </w:r>
          </w:p>
        </w:tc>
        <w:tc>
          <w:tcPr>
            <w:tcW w:w="1489" w:type="dxa"/>
            <w:shd w:val="clear" w:color="auto" w:fill="EEECE1"/>
          </w:tcPr>
          <w:p w:rsidR="00C65C24" w:rsidRPr="00443663" w:rsidRDefault="00C65C24" w:rsidP="00733BE4">
            <w:pPr>
              <w:widowControl w:val="0"/>
              <w:spacing w:after="0"/>
              <w:contextualSpacing/>
              <w:jc w:val="center"/>
              <w:rPr>
                <w:rFonts w:ascii="Times New Roman" w:hAnsi="Times New Roman"/>
                <w:b/>
                <w:sz w:val="24"/>
                <w:szCs w:val="24"/>
              </w:rPr>
            </w:pPr>
            <w:r w:rsidRPr="00443663">
              <w:rPr>
                <w:rFonts w:ascii="Times New Roman" w:hAnsi="Times New Roman"/>
                <w:b/>
                <w:sz w:val="24"/>
                <w:szCs w:val="24"/>
              </w:rPr>
              <w:t>л</w:t>
            </w:r>
          </w:p>
        </w:tc>
      </w:tr>
      <w:tr w:rsidR="00C65C24" w:rsidRPr="00C35264" w:rsidTr="00DA013C">
        <w:trPr>
          <w:cantSplit/>
        </w:trPr>
        <w:tc>
          <w:tcPr>
            <w:tcW w:w="6404"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 xml:space="preserve">Твердые: </w:t>
            </w:r>
          </w:p>
        </w:tc>
        <w:tc>
          <w:tcPr>
            <w:tcW w:w="1418" w:type="dxa"/>
          </w:tcPr>
          <w:p w:rsidR="00C65C24" w:rsidRPr="00C35264" w:rsidRDefault="00C65C24" w:rsidP="00733BE4">
            <w:pPr>
              <w:widowControl w:val="0"/>
              <w:spacing w:after="0"/>
              <w:contextualSpacing/>
              <w:jc w:val="center"/>
              <w:rPr>
                <w:rFonts w:ascii="Times New Roman" w:hAnsi="Times New Roman"/>
                <w:sz w:val="24"/>
                <w:szCs w:val="24"/>
              </w:rPr>
            </w:pPr>
          </w:p>
        </w:tc>
        <w:tc>
          <w:tcPr>
            <w:tcW w:w="1489" w:type="dxa"/>
          </w:tcPr>
          <w:p w:rsidR="00C65C24" w:rsidRPr="00C35264" w:rsidRDefault="00C65C24" w:rsidP="00733BE4">
            <w:pPr>
              <w:widowControl w:val="0"/>
              <w:spacing w:after="0"/>
              <w:contextualSpacing/>
              <w:jc w:val="center"/>
              <w:rPr>
                <w:rFonts w:ascii="Times New Roman" w:hAnsi="Times New Roman"/>
                <w:sz w:val="24"/>
                <w:szCs w:val="24"/>
              </w:rPr>
            </w:pPr>
          </w:p>
        </w:tc>
      </w:tr>
      <w:tr w:rsidR="00C65C24" w:rsidRPr="00C35264" w:rsidTr="00DA013C">
        <w:trPr>
          <w:cantSplit/>
        </w:trPr>
        <w:tc>
          <w:tcPr>
            <w:tcW w:w="6404"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от жилых зданий, оборудованных водопроводом, канализацией, центральным отоплением и газом</w:t>
            </w:r>
          </w:p>
        </w:tc>
        <w:tc>
          <w:tcPr>
            <w:tcW w:w="1418" w:type="dxa"/>
          </w:tcPr>
          <w:p w:rsidR="00C65C24" w:rsidRPr="00C35264" w:rsidRDefault="00C65C24" w:rsidP="00733BE4">
            <w:pPr>
              <w:widowControl w:val="0"/>
              <w:spacing w:after="0"/>
              <w:contextualSpacing/>
              <w:jc w:val="center"/>
              <w:rPr>
                <w:rFonts w:ascii="Times New Roman" w:hAnsi="Times New Roman"/>
                <w:sz w:val="24"/>
                <w:szCs w:val="24"/>
              </w:rPr>
            </w:pPr>
            <w:r w:rsidRPr="00C35264">
              <w:rPr>
                <w:rFonts w:ascii="Times New Roman" w:hAnsi="Times New Roman"/>
                <w:sz w:val="24"/>
                <w:szCs w:val="24"/>
              </w:rPr>
              <w:t>190</w:t>
            </w:r>
          </w:p>
        </w:tc>
        <w:tc>
          <w:tcPr>
            <w:tcW w:w="1489" w:type="dxa"/>
          </w:tcPr>
          <w:p w:rsidR="00C65C24" w:rsidRPr="00C35264" w:rsidRDefault="00C65C24" w:rsidP="00733BE4">
            <w:pPr>
              <w:widowControl w:val="0"/>
              <w:spacing w:after="0"/>
              <w:contextualSpacing/>
              <w:jc w:val="center"/>
              <w:rPr>
                <w:rFonts w:ascii="Times New Roman" w:hAnsi="Times New Roman"/>
                <w:sz w:val="24"/>
                <w:szCs w:val="24"/>
              </w:rPr>
            </w:pPr>
            <w:r w:rsidRPr="00C35264">
              <w:rPr>
                <w:rFonts w:ascii="Times New Roman" w:hAnsi="Times New Roman"/>
                <w:sz w:val="24"/>
                <w:szCs w:val="24"/>
              </w:rPr>
              <w:t>900</w:t>
            </w:r>
          </w:p>
        </w:tc>
      </w:tr>
      <w:tr w:rsidR="00C65C24" w:rsidRPr="00C35264" w:rsidTr="00DA013C">
        <w:trPr>
          <w:cantSplit/>
        </w:trPr>
        <w:tc>
          <w:tcPr>
            <w:tcW w:w="6404"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от прочих жилых зданий</w:t>
            </w:r>
          </w:p>
        </w:tc>
        <w:tc>
          <w:tcPr>
            <w:tcW w:w="1418" w:type="dxa"/>
          </w:tcPr>
          <w:p w:rsidR="00C65C24" w:rsidRPr="00C35264" w:rsidRDefault="00C65C24" w:rsidP="00733BE4">
            <w:pPr>
              <w:widowControl w:val="0"/>
              <w:spacing w:after="0"/>
              <w:contextualSpacing/>
              <w:jc w:val="center"/>
              <w:rPr>
                <w:rFonts w:ascii="Times New Roman" w:hAnsi="Times New Roman"/>
                <w:sz w:val="24"/>
                <w:szCs w:val="24"/>
              </w:rPr>
            </w:pPr>
            <w:r w:rsidRPr="00C35264">
              <w:rPr>
                <w:rFonts w:ascii="Times New Roman" w:hAnsi="Times New Roman"/>
                <w:sz w:val="24"/>
                <w:szCs w:val="24"/>
              </w:rPr>
              <w:t>300</w:t>
            </w:r>
          </w:p>
        </w:tc>
        <w:tc>
          <w:tcPr>
            <w:tcW w:w="1489" w:type="dxa"/>
          </w:tcPr>
          <w:p w:rsidR="00C65C24" w:rsidRPr="00C35264" w:rsidRDefault="00C65C24" w:rsidP="00733BE4">
            <w:pPr>
              <w:widowControl w:val="0"/>
              <w:spacing w:after="0"/>
              <w:contextualSpacing/>
              <w:jc w:val="center"/>
              <w:rPr>
                <w:rFonts w:ascii="Times New Roman" w:hAnsi="Times New Roman"/>
                <w:sz w:val="24"/>
                <w:szCs w:val="24"/>
              </w:rPr>
            </w:pPr>
            <w:r w:rsidRPr="00C35264">
              <w:rPr>
                <w:rFonts w:ascii="Times New Roman" w:hAnsi="Times New Roman"/>
                <w:sz w:val="24"/>
                <w:szCs w:val="24"/>
              </w:rPr>
              <w:t>1100</w:t>
            </w:r>
          </w:p>
        </w:tc>
      </w:tr>
      <w:tr w:rsidR="00C65C24" w:rsidRPr="00C35264" w:rsidTr="00DA013C">
        <w:trPr>
          <w:cantSplit/>
        </w:trPr>
        <w:tc>
          <w:tcPr>
            <w:tcW w:w="6404"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Общее количество с учетом общественных зданий</w:t>
            </w:r>
          </w:p>
        </w:tc>
        <w:tc>
          <w:tcPr>
            <w:tcW w:w="1418" w:type="dxa"/>
          </w:tcPr>
          <w:p w:rsidR="00C65C24" w:rsidRPr="00C35264" w:rsidRDefault="00C65C24" w:rsidP="00733BE4">
            <w:pPr>
              <w:widowControl w:val="0"/>
              <w:spacing w:after="0"/>
              <w:contextualSpacing/>
              <w:jc w:val="center"/>
              <w:rPr>
                <w:rFonts w:ascii="Times New Roman" w:hAnsi="Times New Roman"/>
                <w:sz w:val="24"/>
                <w:szCs w:val="24"/>
              </w:rPr>
            </w:pPr>
            <w:r w:rsidRPr="00C35264">
              <w:rPr>
                <w:rFonts w:ascii="Times New Roman" w:hAnsi="Times New Roman"/>
                <w:sz w:val="24"/>
                <w:szCs w:val="24"/>
              </w:rPr>
              <w:t>280</w:t>
            </w:r>
          </w:p>
        </w:tc>
        <w:tc>
          <w:tcPr>
            <w:tcW w:w="1489" w:type="dxa"/>
          </w:tcPr>
          <w:p w:rsidR="00C65C24" w:rsidRPr="00C35264" w:rsidRDefault="00C65C24" w:rsidP="00733BE4">
            <w:pPr>
              <w:widowControl w:val="0"/>
              <w:spacing w:after="0"/>
              <w:contextualSpacing/>
              <w:jc w:val="center"/>
              <w:rPr>
                <w:rFonts w:ascii="Times New Roman" w:hAnsi="Times New Roman"/>
                <w:sz w:val="24"/>
                <w:szCs w:val="24"/>
              </w:rPr>
            </w:pPr>
            <w:r w:rsidRPr="00C35264">
              <w:rPr>
                <w:rFonts w:ascii="Times New Roman" w:hAnsi="Times New Roman"/>
                <w:sz w:val="24"/>
                <w:szCs w:val="24"/>
              </w:rPr>
              <w:t>1400</w:t>
            </w:r>
          </w:p>
        </w:tc>
      </w:tr>
      <w:tr w:rsidR="00C65C24" w:rsidRPr="00C35264" w:rsidTr="00DA013C">
        <w:trPr>
          <w:cantSplit/>
        </w:trPr>
        <w:tc>
          <w:tcPr>
            <w:tcW w:w="6404"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Жидкие из выгребов (при отсутствии канализации)</w:t>
            </w:r>
          </w:p>
        </w:tc>
        <w:tc>
          <w:tcPr>
            <w:tcW w:w="1418" w:type="dxa"/>
          </w:tcPr>
          <w:p w:rsidR="00C65C24" w:rsidRPr="00C35264" w:rsidRDefault="00C65C24" w:rsidP="00733BE4">
            <w:pPr>
              <w:widowControl w:val="0"/>
              <w:spacing w:after="0"/>
              <w:contextualSpacing/>
              <w:jc w:val="center"/>
              <w:rPr>
                <w:rFonts w:ascii="Times New Roman" w:hAnsi="Times New Roman"/>
                <w:sz w:val="24"/>
                <w:szCs w:val="24"/>
              </w:rPr>
            </w:pPr>
            <w:r w:rsidRPr="00C35264">
              <w:rPr>
                <w:rFonts w:ascii="Times New Roman" w:hAnsi="Times New Roman"/>
                <w:sz w:val="24"/>
                <w:szCs w:val="24"/>
              </w:rPr>
              <w:noBreakHyphen/>
            </w:r>
          </w:p>
        </w:tc>
        <w:tc>
          <w:tcPr>
            <w:tcW w:w="1489" w:type="dxa"/>
          </w:tcPr>
          <w:p w:rsidR="00C65C24" w:rsidRPr="00C35264" w:rsidRDefault="00C65C24" w:rsidP="00733BE4">
            <w:pPr>
              <w:widowControl w:val="0"/>
              <w:spacing w:after="0"/>
              <w:contextualSpacing/>
              <w:jc w:val="center"/>
              <w:rPr>
                <w:rFonts w:ascii="Times New Roman" w:hAnsi="Times New Roman"/>
                <w:sz w:val="24"/>
                <w:szCs w:val="24"/>
              </w:rPr>
            </w:pPr>
            <w:r w:rsidRPr="00C35264">
              <w:rPr>
                <w:rFonts w:ascii="Times New Roman" w:hAnsi="Times New Roman"/>
                <w:sz w:val="24"/>
                <w:szCs w:val="24"/>
              </w:rPr>
              <w:t>2000</w:t>
            </w:r>
          </w:p>
        </w:tc>
      </w:tr>
      <w:tr w:rsidR="00C65C24" w:rsidRPr="00C35264" w:rsidTr="00DA013C">
        <w:trPr>
          <w:cantSplit/>
        </w:trPr>
        <w:tc>
          <w:tcPr>
            <w:tcW w:w="6404"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Смет с 1м</w:t>
            </w:r>
            <w:r w:rsidRPr="00C35264">
              <w:rPr>
                <w:rFonts w:ascii="Times New Roman" w:hAnsi="Times New Roman"/>
                <w:sz w:val="24"/>
                <w:szCs w:val="24"/>
                <w:vertAlign w:val="superscript"/>
              </w:rPr>
              <w:t>2</w:t>
            </w:r>
            <w:r w:rsidRPr="00C35264">
              <w:rPr>
                <w:rFonts w:ascii="Times New Roman" w:hAnsi="Times New Roman"/>
                <w:sz w:val="24"/>
                <w:szCs w:val="24"/>
              </w:rPr>
              <w:t xml:space="preserve"> твердых покрытий улиц, площадей и парков</w:t>
            </w:r>
          </w:p>
        </w:tc>
        <w:tc>
          <w:tcPr>
            <w:tcW w:w="1418" w:type="dxa"/>
          </w:tcPr>
          <w:p w:rsidR="00C65C24" w:rsidRPr="00C35264" w:rsidRDefault="00C65C24" w:rsidP="00733BE4">
            <w:pPr>
              <w:widowControl w:val="0"/>
              <w:spacing w:after="0"/>
              <w:contextualSpacing/>
              <w:jc w:val="center"/>
              <w:rPr>
                <w:rFonts w:ascii="Times New Roman" w:hAnsi="Times New Roman"/>
                <w:sz w:val="24"/>
                <w:szCs w:val="24"/>
              </w:rPr>
            </w:pPr>
            <w:r w:rsidRPr="00C35264">
              <w:rPr>
                <w:rFonts w:ascii="Times New Roman" w:hAnsi="Times New Roman"/>
                <w:sz w:val="24"/>
                <w:szCs w:val="24"/>
              </w:rPr>
              <w:t>5</w:t>
            </w:r>
          </w:p>
        </w:tc>
        <w:tc>
          <w:tcPr>
            <w:tcW w:w="1489" w:type="dxa"/>
          </w:tcPr>
          <w:p w:rsidR="00C65C24" w:rsidRPr="00C35264" w:rsidRDefault="00C65C24" w:rsidP="00733BE4">
            <w:pPr>
              <w:widowControl w:val="0"/>
              <w:spacing w:after="0"/>
              <w:contextualSpacing/>
              <w:jc w:val="center"/>
              <w:rPr>
                <w:rFonts w:ascii="Times New Roman" w:hAnsi="Times New Roman"/>
                <w:sz w:val="24"/>
                <w:szCs w:val="24"/>
              </w:rPr>
            </w:pPr>
            <w:r w:rsidRPr="00C35264">
              <w:rPr>
                <w:rFonts w:ascii="Times New Roman" w:hAnsi="Times New Roman"/>
                <w:sz w:val="24"/>
                <w:szCs w:val="24"/>
              </w:rPr>
              <w:t>8</w:t>
            </w:r>
          </w:p>
        </w:tc>
      </w:tr>
    </w:tbl>
    <w:p w:rsidR="00C65C24" w:rsidRPr="00DA013C" w:rsidRDefault="00C65C24" w:rsidP="00DA013C">
      <w:pPr>
        <w:pStyle w:val="af8"/>
        <w:widowControl w:val="0"/>
        <w:spacing w:line="239" w:lineRule="auto"/>
        <w:ind w:firstLine="708"/>
        <w:jc w:val="both"/>
        <w:rPr>
          <w:rFonts w:ascii="Times New Roman" w:hAnsi="Times New Roman" w:cs="Times New Roman"/>
        </w:rPr>
      </w:pPr>
      <w:r w:rsidRPr="00DA013C">
        <w:rPr>
          <w:rFonts w:ascii="Times New Roman" w:hAnsi="Times New Roman" w:cs="Times New Roman"/>
        </w:rPr>
        <w:t xml:space="preserve">Примечание: </w:t>
      </w:r>
    </w:p>
    <w:p w:rsidR="00C65C24" w:rsidRDefault="00C65C24" w:rsidP="00DA013C">
      <w:pPr>
        <w:pStyle w:val="af8"/>
        <w:widowControl w:val="0"/>
        <w:spacing w:line="239" w:lineRule="auto"/>
        <w:ind w:firstLine="709"/>
        <w:jc w:val="both"/>
        <w:rPr>
          <w:rFonts w:ascii="Times New Roman" w:hAnsi="Times New Roman" w:cs="Times New Roman"/>
        </w:rPr>
      </w:pPr>
      <w:r w:rsidRPr="00DA013C">
        <w:rPr>
          <w:rFonts w:ascii="Times New Roman" w:hAnsi="Times New Roman" w:cs="Times New Roman"/>
        </w:rPr>
        <w:t>1</w:t>
      </w:r>
      <w:r>
        <w:rPr>
          <w:rFonts w:ascii="Times New Roman" w:hAnsi="Times New Roman" w:cs="Times New Roman"/>
        </w:rPr>
        <w:t>)</w:t>
      </w:r>
      <w:r w:rsidRPr="00DA013C">
        <w:rPr>
          <w:rFonts w:ascii="Times New Roman" w:hAnsi="Times New Roman" w:cs="Times New Roman"/>
        </w:rPr>
        <w:t xml:space="preserve"> Нормы накопления крупногабаритных бытовых отходов следует принимать в размере 5% в составе приведенных значений твердых бытовых отходов.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Полигоны ТБО размещаются за пределами селитебной зоны, на обособленных территориях с обеспечением нормативных санитарно-защитных зон.</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xml:space="preserve">Размер санитарно-защитной зоны от жилой застройки до границ полигона – 500 м. Размер санитарно-защитной зоны может увеличиваться </w:t>
      </w:r>
      <w:r w:rsidRPr="00DA013C">
        <w:rPr>
          <w:rFonts w:ascii="Times New Roman" w:hAnsi="Times New Roman" w:cs="Times New Roman"/>
          <w:sz w:val="28"/>
          <w:szCs w:val="28"/>
        </w:rPr>
        <w:lastRenderedPageBreak/>
        <w:t>при расчете газообразных выбросов в атмосферу. Границы зоны устанавливаются по изолинии 1 ПДК, если она выходит из пределов нормативной зоны.</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Санитарно-защитная зона должна иметь зеленые насаждения.</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Не допускается размещение полигонов: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на территории зон санитарной охраны водоисточников и минеральных источников;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во всех зонах охраны курортов;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в местах выхода на поверхность трещиноватых пород;</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в местах выклинивания водоносных горизонтов;</w:t>
      </w:r>
    </w:p>
    <w:p w:rsidR="00C65C24" w:rsidRPr="00DA013C" w:rsidRDefault="00EE191C" w:rsidP="00DA013C">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5C24" w:rsidRPr="00DA013C">
        <w:rPr>
          <w:rFonts w:ascii="Times New Roman" w:hAnsi="Times New Roman" w:cs="Times New Roman"/>
          <w:sz w:val="28"/>
          <w:szCs w:val="28"/>
        </w:rPr>
        <w:t>в местах массового отдыха населения и оздоровительных учреждений.</w:t>
      </w:r>
    </w:p>
    <w:p w:rsidR="00C65C24"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C65C24"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Норма площади полигона тв</w:t>
      </w:r>
      <w:r>
        <w:rPr>
          <w:rFonts w:ascii="Times New Roman" w:hAnsi="Times New Roman" w:cs="Times New Roman"/>
          <w:sz w:val="28"/>
          <w:szCs w:val="28"/>
        </w:rPr>
        <w:t>е</w:t>
      </w:r>
      <w:r w:rsidRPr="00DA013C">
        <w:rPr>
          <w:rFonts w:ascii="Times New Roman" w:hAnsi="Times New Roman" w:cs="Times New Roman"/>
          <w:sz w:val="28"/>
          <w:szCs w:val="28"/>
        </w:rPr>
        <w:t>рдых отходов</w:t>
      </w:r>
      <w:r>
        <w:rPr>
          <w:rFonts w:ascii="Times New Roman" w:hAnsi="Times New Roman" w:cs="Times New Roman"/>
          <w:sz w:val="28"/>
          <w:szCs w:val="28"/>
        </w:rPr>
        <w:t xml:space="preserve"> приведена в таблице </w:t>
      </w:r>
      <w:r w:rsidR="00ED76E6">
        <w:rPr>
          <w:rFonts w:ascii="Times New Roman" w:hAnsi="Times New Roman" w:cs="Times New Roman"/>
          <w:sz w:val="28"/>
          <w:szCs w:val="28"/>
        </w:rPr>
        <w:t>40</w:t>
      </w:r>
      <w:r>
        <w:rPr>
          <w:rFonts w:ascii="Times New Roman" w:hAnsi="Times New Roman" w:cs="Times New Roman"/>
          <w:sz w:val="28"/>
          <w:szCs w:val="28"/>
        </w:rPr>
        <w:t>.</w:t>
      </w:r>
    </w:p>
    <w:p w:rsidR="00C65C24" w:rsidRDefault="00C65C24" w:rsidP="00DA013C">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r w:rsidR="00ED76E6">
        <w:rPr>
          <w:rFonts w:ascii="Times New Roman" w:hAnsi="Times New Roman" w:cs="Times New Roman"/>
          <w:sz w:val="28"/>
          <w:szCs w:val="28"/>
        </w:rPr>
        <w:t>0</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2580"/>
        <w:gridCol w:w="3261"/>
      </w:tblGrid>
      <w:tr w:rsidR="00C65C24" w:rsidRPr="00C35264" w:rsidTr="00443663">
        <w:trPr>
          <w:trHeight w:val="778"/>
        </w:trPr>
        <w:tc>
          <w:tcPr>
            <w:tcW w:w="3402" w:type="dxa"/>
            <w:vMerge w:val="restart"/>
            <w:shd w:val="clear" w:color="auto" w:fill="EEECE1"/>
            <w:vAlign w:val="center"/>
          </w:tcPr>
          <w:p w:rsidR="00C65C24" w:rsidRPr="00443663" w:rsidRDefault="00C65C24" w:rsidP="00733BE4">
            <w:pPr>
              <w:spacing w:after="0"/>
              <w:contextualSpacing/>
              <w:jc w:val="both"/>
              <w:rPr>
                <w:rFonts w:ascii="Times New Roman" w:hAnsi="Times New Roman"/>
                <w:b/>
                <w:sz w:val="24"/>
                <w:szCs w:val="24"/>
              </w:rPr>
            </w:pPr>
            <w:r w:rsidRPr="00443663">
              <w:rPr>
                <w:rFonts w:ascii="Times New Roman" w:hAnsi="Times New Roman"/>
                <w:b/>
                <w:sz w:val="24"/>
                <w:szCs w:val="24"/>
              </w:rPr>
              <w:t>Наименование объекта</w:t>
            </w:r>
          </w:p>
        </w:tc>
        <w:tc>
          <w:tcPr>
            <w:tcW w:w="5841" w:type="dxa"/>
            <w:gridSpan w:val="2"/>
            <w:shd w:val="clear" w:color="auto" w:fill="EEECE1"/>
            <w:vAlign w:val="center"/>
          </w:tcPr>
          <w:p w:rsidR="00C65C24" w:rsidRPr="00443663" w:rsidRDefault="00C65C24" w:rsidP="00733BE4">
            <w:pPr>
              <w:spacing w:after="0"/>
              <w:contextualSpacing/>
              <w:jc w:val="both"/>
              <w:rPr>
                <w:rFonts w:ascii="Times New Roman" w:hAnsi="Times New Roman"/>
                <w:b/>
                <w:sz w:val="24"/>
                <w:szCs w:val="24"/>
              </w:rPr>
            </w:pPr>
            <w:r w:rsidRPr="00443663">
              <w:rPr>
                <w:rFonts w:ascii="Times New Roman" w:hAnsi="Times New Roman"/>
                <w:b/>
                <w:sz w:val="24"/>
                <w:szCs w:val="24"/>
              </w:rPr>
              <w:t>Минимально допустимый уровень обеспеченности</w:t>
            </w:r>
          </w:p>
        </w:tc>
      </w:tr>
      <w:tr w:rsidR="00C65C24" w:rsidRPr="00C35264" w:rsidTr="00443663">
        <w:trPr>
          <w:trHeight w:val="386"/>
        </w:trPr>
        <w:tc>
          <w:tcPr>
            <w:tcW w:w="3402" w:type="dxa"/>
            <w:vMerge/>
            <w:shd w:val="clear" w:color="auto" w:fill="EEECE1"/>
            <w:vAlign w:val="center"/>
          </w:tcPr>
          <w:p w:rsidR="00C65C24" w:rsidRPr="00443663" w:rsidRDefault="00C65C24" w:rsidP="00733BE4">
            <w:pPr>
              <w:spacing w:after="0"/>
              <w:contextualSpacing/>
              <w:jc w:val="both"/>
              <w:rPr>
                <w:rFonts w:ascii="Times New Roman" w:hAnsi="Times New Roman"/>
                <w:b/>
                <w:sz w:val="24"/>
                <w:szCs w:val="24"/>
              </w:rPr>
            </w:pPr>
          </w:p>
        </w:tc>
        <w:tc>
          <w:tcPr>
            <w:tcW w:w="2580" w:type="dxa"/>
            <w:shd w:val="clear" w:color="auto" w:fill="EEECE1"/>
            <w:vAlign w:val="center"/>
          </w:tcPr>
          <w:p w:rsidR="00C65C24" w:rsidRPr="00443663" w:rsidRDefault="00C65C24" w:rsidP="00733BE4">
            <w:pPr>
              <w:spacing w:after="0"/>
              <w:contextualSpacing/>
              <w:jc w:val="both"/>
              <w:rPr>
                <w:rFonts w:ascii="Times New Roman" w:hAnsi="Times New Roman"/>
                <w:b/>
                <w:sz w:val="24"/>
                <w:szCs w:val="24"/>
              </w:rPr>
            </w:pPr>
            <w:r w:rsidRPr="00443663">
              <w:rPr>
                <w:rFonts w:ascii="Times New Roman" w:hAnsi="Times New Roman"/>
                <w:b/>
                <w:sz w:val="24"/>
                <w:szCs w:val="24"/>
              </w:rPr>
              <w:t>Единица измерения</w:t>
            </w:r>
          </w:p>
        </w:tc>
        <w:tc>
          <w:tcPr>
            <w:tcW w:w="3261" w:type="dxa"/>
            <w:shd w:val="clear" w:color="auto" w:fill="EEECE1"/>
            <w:vAlign w:val="center"/>
          </w:tcPr>
          <w:p w:rsidR="00C65C24" w:rsidRPr="00443663" w:rsidRDefault="00C65C24" w:rsidP="00733BE4">
            <w:pPr>
              <w:spacing w:after="0"/>
              <w:contextualSpacing/>
              <w:jc w:val="both"/>
              <w:rPr>
                <w:rFonts w:ascii="Times New Roman" w:hAnsi="Times New Roman"/>
                <w:b/>
                <w:sz w:val="24"/>
                <w:szCs w:val="24"/>
              </w:rPr>
            </w:pPr>
            <w:r w:rsidRPr="00443663">
              <w:rPr>
                <w:rFonts w:ascii="Times New Roman" w:hAnsi="Times New Roman"/>
                <w:b/>
                <w:sz w:val="24"/>
                <w:szCs w:val="24"/>
              </w:rPr>
              <w:t>Величина</w:t>
            </w:r>
          </w:p>
        </w:tc>
      </w:tr>
      <w:tr w:rsidR="00C65C24" w:rsidRPr="00C35264" w:rsidTr="00443663">
        <w:trPr>
          <w:trHeight w:val="467"/>
        </w:trPr>
        <w:tc>
          <w:tcPr>
            <w:tcW w:w="3402" w:type="dxa"/>
            <w:vAlign w:val="center"/>
          </w:tcPr>
          <w:p w:rsidR="00C65C24" w:rsidRPr="00C35264" w:rsidRDefault="00C65C24" w:rsidP="00DA013C">
            <w:pPr>
              <w:spacing w:after="0"/>
              <w:contextualSpacing/>
              <w:jc w:val="both"/>
              <w:rPr>
                <w:rFonts w:ascii="Times New Roman" w:hAnsi="Times New Roman"/>
                <w:sz w:val="24"/>
                <w:szCs w:val="24"/>
              </w:rPr>
            </w:pPr>
            <w:r w:rsidRPr="00C35264">
              <w:rPr>
                <w:rFonts w:ascii="Times New Roman" w:hAnsi="Times New Roman"/>
                <w:sz w:val="24"/>
                <w:szCs w:val="24"/>
              </w:rPr>
              <w:t>Полигон тв</w:t>
            </w:r>
            <w:r>
              <w:rPr>
                <w:rFonts w:ascii="Times New Roman" w:hAnsi="Times New Roman"/>
                <w:sz w:val="24"/>
                <w:szCs w:val="24"/>
              </w:rPr>
              <w:t>е</w:t>
            </w:r>
            <w:r w:rsidRPr="00C35264">
              <w:rPr>
                <w:rFonts w:ascii="Times New Roman" w:hAnsi="Times New Roman"/>
                <w:sz w:val="24"/>
                <w:szCs w:val="24"/>
              </w:rPr>
              <w:t>рдых отходов</w:t>
            </w:r>
          </w:p>
        </w:tc>
        <w:tc>
          <w:tcPr>
            <w:tcW w:w="2580" w:type="dxa"/>
            <w:vAlign w:val="center"/>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Га</w:t>
            </w:r>
          </w:p>
        </w:tc>
        <w:tc>
          <w:tcPr>
            <w:tcW w:w="3261" w:type="dxa"/>
            <w:vAlign w:val="center"/>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20</w:t>
            </w:r>
          </w:p>
        </w:tc>
      </w:tr>
    </w:tbl>
    <w:p w:rsidR="00C65C24" w:rsidRPr="00DA013C" w:rsidRDefault="00C65C24" w:rsidP="00DA013C">
      <w:pPr>
        <w:pStyle w:val="af8"/>
        <w:widowControl w:val="0"/>
        <w:spacing w:line="239" w:lineRule="auto"/>
        <w:ind w:firstLine="709"/>
        <w:jc w:val="both"/>
        <w:rPr>
          <w:rFonts w:ascii="Times New Roman" w:hAnsi="Times New Roman" w:cs="Times New Roman"/>
        </w:rPr>
      </w:pPr>
      <w:r w:rsidRPr="00DA013C">
        <w:rPr>
          <w:rFonts w:ascii="Times New Roman" w:hAnsi="Times New Roman" w:cs="Times New Roman"/>
        </w:rPr>
        <w:t xml:space="preserve">Примечания: </w:t>
      </w:r>
    </w:p>
    <w:p w:rsidR="00C65C24" w:rsidRDefault="00C65C24" w:rsidP="00DA013C">
      <w:pPr>
        <w:pStyle w:val="af8"/>
        <w:widowControl w:val="0"/>
        <w:spacing w:line="239" w:lineRule="auto"/>
        <w:ind w:firstLine="709"/>
        <w:jc w:val="both"/>
        <w:rPr>
          <w:rFonts w:ascii="Times New Roman" w:hAnsi="Times New Roman" w:cs="Times New Roman"/>
        </w:rPr>
      </w:pPr>
      <w:r w:rsidRPr="00DA013C">
        <w:rPr>
          <w:rFonts w:ascii="Times New Roman" w:hAnsi="Times New Roman" w:cs="Times New Roman"/>
        </w:rPr>
        <w:t>1 Норма площади полигона твёрдых отходов приведена для максимально допустимой высоты складирования отходов 45 м. Полигон с такой высотой складирования отходов относится к категории высоконагружаемых (высота складирования отходов более 20 м, нагрузка на площадь более 10 т/м² (100 тыс. т/га)). При уменьшении нагрузки и при высоте складирования отходов 12 м площадь полигона твёрдых отходов следует принимать 60 га</w:t>
      </w:r>
      <w:r>
        <w:rPr>
          <w:rFonts w:ascii="Times New Roman" w:hAnsi="Times New Roman" w:cs="Times New Roman"/>
        </w:rPr>
        <w:t>.</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xml:space="preserve">Длина одной траншеи должна устраиваться с учетом времени </w:t>
      </w:r>
      <w:r w:rsidRPr="00DA013C">
        <w:rPr>
          <w:rFonts w:ascii="Times New Roman" w:hAnsi="Times New Roman" w:cs="Times New Roman"/>
          <w:sz w:val="28"/>
          <w:szCs w:val="28"/>
        </w:rPr>
        <w:lastRenderedPageBreak/>
        <w:t>заполнения траншей:</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в период температур выше 0</w:t>
      </w:r>
      <w:proofErr w:type="gramStart"/>
      <w:r w:rsidRPr="00DA013C">
        <w:rPr>
          <w:rFonts w:ascii="Times New Roman" w:hAnsi="Times New Roman" w:cs="Times New Roman"/>
          <w:sz w:val="28"/>
          <w:szCs w:val="28"/>
        </w:rPr>
        <w:t xml:space="preserve"> °С</w:t>
      </w:r>
      <w:proofErr w:type="gramEnd"/>
      <w:r w:rsidRPr="00DA013C">
        <w:rPr>
          <w:rFonts w:ascii="Times New Roman" w:hAnsi="Times New Roman" w:cs="Times New Roman"/>
          <w:sz w:val="28"/>
          <w:szCs w:val="28"/>
        </w:rPr>
        <w:t xml:space="preserve"> в течение 1-2 месяцев;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в период температур ниже 0</w:t>
      </w:r>
      <w:proofErr w:type="gramStart"/>
      <w:r w:rsidRPr="00DA013C">
        <w:rPr>
          <w:rFonts w:ascii="Times New Roman" w:hAnsi="Times New Roman" w:cs="Times New Roman"/>
          <w:sz w:val="28"/>
          <w:szCs w:val="28"/>
        </w:rPr>
        <w:t xml:space="preserve"> °С</w:t>
      </w:r>
      <w:proofErr w:type="gramEnd"/>
      <w:r w:rsidRPr="00DA013C">
        <w:rPr>
          <w:rFonts w:ascii="Times New Roman" w:hAnsi="Times New Roman" w:cs="Times New Roman"/>
          <w:sz w:val="28"/>
          <w:szCs w:val="28"/>
        </w:rPr>
        <w:t xml:space="preserve"> – на весь период промерзания грунтов.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Хозяйственная зона проектируется для размещения производственно-бытового здания для персонала, стоянки или навеса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нормативов.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Территория хозяйственной зоны бетонируется или асфальтируется, освещается, имеет легкое ограждение.</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Сооружения по контролю качества грунтовых и поверхностных вод должны иметь подъезды для автотранспорта.</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К полигонам ТБО проектируются подъездные пути в соответствии с требованиями настоящих нормативов.</w:t>
      </w:r>
    </w:p>
    <w:p w:rsidR="00C65C24" w:rsidRPr="00DA013C" w:rsidRDefault="00C65C24" w:rsidP="00DA013C">
      <w:pPr>
        <w:pStyle w:val="af8"/>
        <w:widowControl w:val="0"/>
        <w:spacing w:line="239" w:lineRule="auto"/>
        <w:ind w:firstLine="709"/>
        <w:jc w:val="both"/>
        <w:rPr>
          <w:rFonts w:ascii="Times New Roman" w:hAnsi="Times New Roman" w:cs="Times New Roman"/>
        </w:rPr>
      </w:pPr>
    </w:p>
    <w:p w:rsidR="00C65C24" w:rsidRDefault="00C65C24" w:rsidP="00DA013C">
      <w:pPr>
        <w:pStyle w:val="af8"/>
        <w:widowControl w:val="0"/>
        <w:spacing w:line="239" w:lineRule="auto"/>
        <w:ind w:firstLine="709"/>
        <w:jc w:val="center"/>
        <w:rPr>
          <w:rFonts w:ascii="Times New Roman" w:hAnsi="Times New Roman" w:cs="Times New Roman"/>
          <w:b/>
          <w:i/>
          <w:sz w:val="28"/>
          <w:szCs w:val="28"/>
        </w:rPr>
      </w:pPr>
      <w:r w:rsidRPr="00DA013C">
        <w:rPr>
          <w:rFonts w:ascii="Times New Roman" w:hAnsi="Times New Roman" w:cs="Times New Roman"/>
          <w:b/>
          <w:i/>
          <w:sz w:val="28"/>
          <w:szCs w:val="28"/>
        </w:rPr>
        <w:t>4.8. Виды объектов местного значения Дальнегорского городского округа в области организации ритуальных услуг:</w:t>
      </w:r>
    </w:p>
    <w:p w:rsidR="00C65C24" w:rsidRPr="00DA013C" w:rsidRDefault="00C65C24" w:rsidP="00DA013C">
      <w:pPr>
        <w:pStyle w:val="af8"/>
        <w:widowControl w:val="0"/>
        <w:spacing w:line="239" w:lineRule="auto"/>
        <w:ind w:firstLine="709"/>
        <w:jc w:val="center"/>
        <w:rPr>
          <w:rFonts w:ascii="Times New Roman" w:hAnsi="Times New Roman" w:cs="Times New Roman"/>
          <w:b/>
          <w:i/>
          <w:sz w:val="28"/>
          <w:szCs w:val="28"/>
        </w:rPr>
      </w:pPr>
    </w:p>
    <w:p w:rsidR="00C65C24" w:rsidRDefault="00C65C24" w:rsidP="00DA013C">
      <w:pPr>
        <w:pStyle w:val="af8"/>
        <w:widowControl w:val="0"/>
        <w:spacing w:line="239" w:lineRule="auto"/>
        <w:ind w:firstLine="709"/>
        <w:jc w:val="center"/>
        <w:rPr>
          <w:rFonts w:ascii="Times New Roman" w:hAnsi="Times New Roman" w:cs="Times New Roman"/>
          <w:b/>
          <w:i/>
          <w:sz w:val="28"/>
          <w:szCs w:val="28"/>
        </w:rPr>
      </w:pPr>
      <w:r w:rsidRPr="00DA013C">
        <w:rPr>
          <w:rFonts w:ascii="Times New Roman" w:hAnsi="Times New Roman" w:cs="Times New Roman"/>
          <w:b/>
          <w:i/>
          <w:sz w:val="28"/>
          <w:szCs w:val="28"/>
        </w:rPr>
        <w:t xml:space="preserve">4.8.1. </w:t>
      </w:r>
      <w:r w:rsidRPr="00DA013C">
        <w:rPr>
          <w:rFonts w:ascii="Times New Roman" w:hAnsi="Times New Roman" w:cs="Times New Roman"/>
          <w:b/>
          <w:i/>
          <w:sz w:val="28"/>
          <w:szCs w:val="28"/>
        </w:rPr>
        <w:tab/>
        <w:t>места погребения</w:t>
      </w:r>
    </w:p>
    <w:p w:rsidR="00C65C24" w:rsidRDefault="00C65C24" w:rsidP="00DA013C">
      <w:pPr>
        <w:pStyle w:val="af8"/>
        <w:widowControl w:val="0"/>
        <w:spacing w:line="239" w:lineRule="auto"/>
        <w:ind w:firstLine="709"/>
        <w:jc w:val="center"/>
        <w:rPr>
          <w:rFonts w:ascii="Times New Roman" w:hAnsi="Times New Roman" w:cs="Times New Roman"/>
          <w:b/>
          <w:i/>
          <w:sz w:val="28"/>
          <w:szCs w:val="28"/>
        </w:rPr>
      </w:pPr>
    </w:p>
    <w:p w:rsidR="00C65C24" w:rsidRDefault="00C65C24" w:rsidP="00ED0C33">
      <w:pPr>
        <w:pStyle w:val="af8"/>
        <w:widowControl w:val="0"/>
        <w:spacing w:line="239" w:lineRule="auto"/>
        <w:ind w:firstLine="709"/>
        <w:jc w:val="both"/>
        <w:rPr>
          <w:rFonts w:ascii="Times New Roman" w:hAnsi="Times New Roman" w:cs="Times New Roman"/>
          <w:sz w:val="28"/>
          <w:szCs w:val="28"/>
        </w:rPr>
      </w:pPr>
      <w:r w:rsidRPr="00ED0C33">
        <w:rPr>
          <w:rFonts w:ascii="Times New Roman" w:hAnsi="Times New Roman" w:cs="Times New Roman"/>
          <w:sz w:val="28"/>
          <w:szCs w:val="28"/>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C65C24" w:rsidRDefault="00C65C24" w:rsidP="00ED0C33">
      <w:pPr>
        <w:pStyle w:val="af8"/>
        <w:widowControl w:val="0"/>
        <w:spacing w:line="239" w:lineRule="auto"/>
        <w:ind w:firstLine="709"/>
        <w:jc w:val="both"/>
        <w:rPr>
          <w:rFonts w:ascii="Times New Roman" w:hAnsi="Times New Roman" w:cs="Times New Roman"/>
          <w:sz w:val="28"/>
          <w:szCs w:val="28"/>
        </w:rPr>
      </w:pPr>
    </w:p>
    <w:p w:rsidR="00C65C24" w:rsidRDefault="00C65C24" w:rsidP="00ED0C33">
      <w:pPr>
        <w:pStyle w:val="af8"/>
        <w:widowControl w:val="0"/>
        <w:spacing w:line="239" w:lineRule="auto"/>
        <w:ind w:firstLine="709"/>
        <w:jc w:val="both"/>
        <w:rPr>
          <w:rFonts w:ascii="Times New Roman" w:hAnsi="Times New Roman" w:cs="Times New Roman"/>
          <w:sz w:val="28"/>
          <w:szCs w:val="28"/>
        </w:rPr>
      </w:pPr>
    </w:p>
    <w:p w:rsidR="00C65C24" w:rsidRDefault="00C65C24" w:rsidP="00ED0C33">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4</w:t>
      </w:r>
      <w:r w:rsidR="00ED76E6">
        <w:rPr>
          <w:rFonts w:ascii="Times New Roman" w:hAnsi="Times New Roman" w:cs="Times New Roman"/>
          <w:sz w:val="28"/>
          <w:szCs w:val="28"/>
        </w:rPr>
        <w:t>1</w:t>
      </w: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95"/>
        <w:gridCol w:w="1868"/>
        <w:gridCol w:w="3119"/>
      </w:tblGrid>
      <w:tr w:rsidR="00C65C24" w:rsidRPr="00C35264" w:rsidTr="00443663">
        <w:trPr>
          <w:trHeight w:val="567"/>
        </w:trPr>
        <w:tc>
          <w:tcPr>
            <w:tcW w:w="4395" w:type="dxa"/>
            <w:shd w:val="clear" w:color="auto" w:fill="EEECE1"/>
            <w:vAlign w:val="center"/>
          </w:tcPr>
          <w:p w:rsidR="00C65C24" w:rsidRPr="00443663" w:rsidRDefault="00C65C24" w:rsidP="00733BE4">
            <w:pPr>
              <w:widowControl w:val="0"/>
              <w:spacing w:after="0"/>
              <w:contextualSpacing/>
              <w:jc w:val="both"/>
              <w:rPr>
                <w:rFonts w:ascii="Times New Roman" w:hAnsi="Times New Roman"/>
                <w:b/>
                <w:sz w:val="24"/>
                <w:szCs w:val="24"/>
              </w:rPr>
            </w:pPr>
            <w:r w:rsidRPr="00443663">
              <w:rPr>
                <w:rFonts w:ascii="Times New Roman" w:hAnsi="Times New Roman"/>
                <w:b/>
                <w:sz w:val="24"/>
                <w:szCs w:val="24"/>
              </w:rPr>
              <w:t>Учреждения и предприятия обслуживания</w:t>
            </w:r>
          </w:p>
        </w:tc>
        <w:tc>
          <w:tcPr>
            <w:tcW w:w="1868" w:type="dxa"/>
            <w:shd w:val="clear" w:color="auto" w:fill="EEECE1"/>
            <w:vAlign w:val="center"/>
          </w:tcPr>
          <w:p w:rsidR="00C65C24" w:rsidRPr="00443663" w:rsidRDefault="00C65C24" w:rsidP="00733BE4">
            <w:pPr>
              <w:widowControl w:val="0"/>
              <w:spacing w:after="0"/>
              <w:contextualSpacing/>
              <w:jc w:val="both"/>
              <w:rPr>
                <w:rFonts w:ascii="Times New Roman" w:hAnsi="Times New Roman"/>
                <w:b/>
                <w:sz w:val="24"/>
                <w:szCs w:val="24"/>
              </w:rPr>
            </w:pPr>
            <w:r w:rsidRPr="00443663">
              <w:rPr>
                <w:rFonts w:ascii="Times New Roman" w:hAnsi="Times New Roman"/>
                <w:b/>
                <w:sz w:val="24"/>
                <w:szCs w:val="24"/>
              </w:rPr>
              <w:t>Показатель</w:t>
            </w:r>
          </w:p>
        </w:tc>
        <w:tc>
          <w:tcPr>
            <w:tcW w:w="3119" w:type="dxa"/>
            <w:shd w:val="clear" w:color="auto" w:fill="EEECE1"/>
            <w:vAlign w:val="center"/>
          </w:tcPr>
          <w:p w:rsidR="00C65C24" w:rsidRPr="00443663" w:rsidRDefault="00C65C24" w:rsidP="00733BE4">
            <w:pPr>
              <w:widowControl w:val="0"/>
              <w:spacing w:after="0"/>
              <w:contextualSpacing/>
              <w:jc w:val="both"/>
              <w:rPr>
                <w:rFonts w:ascii="Times New Roman" w:hAnsi="Times New Roman"/>
                <w:b/>
                <w:spacing w:val="-2"/>
                <w:sz w:val="24"/>
                <w:szCs w:val="24"/>
              </w:rPr>
            </w:pPr>
            <w:r w:rsidRPr="00443663">
              <w:rPr>
                <w:rFonts w:ascii="Times New Roman" w:hAnsi="Times New Roman"/>
                <w:b/>
                <w:spacing w:val="-2"/>
                <w:sz w:val="24"/>
                <w:szCs w:val="24"/>
              </w:rPr>
              <w:t>Размеры земельных участков</w:t>
            </w:r>
          </w:p>
        </w:tc>
      </w:tr>
      <w:tr w:rsidR="00C65C24" w:rsidRPr="00C35264" w:rsidTr="00ED0C33">
        <w:trPr>
          <w:trHeight w:val="555"/>
        </w:trPr>
        <w:tc>
          <w:tcPr>
            <w:tcW w:w="4395"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Кладбище традиционного захоронения</w:t>
            </w:r>
          </w:p>
        </w:tc>
        <w:tc>
          <w:tcPr>
            <w:tcW w:w="1868"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w:t>
            </w:r>
          </w:p>
        </w:tc>
        <w:tc>
          <w:tcPr>
            <w:tcW w:w="3119"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0,24 га на 1 тыс. чел.</w:t>
            </w:r>
          </w:p>
        </w:tc>
      </w:tr>
    </w:tbl>
    <w:p w:rsidR="00C65C24" w:rsidRPr="00ED0C33" w:rsidRDefault="00C65C24" w:rsidP="00ED0C33">
      <w:pPr>
        <w:pStyle w:val="af8"/>
        <w:widowControl w:val="0"/>
        <w:tabs>
          <w:tab w:val="left" w:pos="4140"/>
          <w:tab w:val="right" w:pos="9921"/>
        </w:tabs>
        <w:spacing w:line="239" w:lineRule="auto"/>
        <w:ind w:firstLine="709"/>
        <w:jc w:val="both"/>
        <w:rPr>
          <w:rFonts w:ascii="Times New Roman" w:hAnsi="Times New Roman" w:cs="Times New Roman"/>
        </w:rPr>
      </w:pPr>
      <w:r w:rsidRPr="00ED0C33">
        <w:rPr>
          <w:rFonts w:ascii="Times New Roman" w:hAnsi="Times New Roman" w:cs="Times New Roman"/>
        </w:rPr>
        <w:t xml:space="preserve">Примечание: </w:t>
      </w:r>
    </w:p>
    <w:p w:rsidR="00C65C24" w:rsidRDefault="00C65C24" w:rsidP="00ED0C33">
      <w:pPr>
        <w:pStyle w:val="af8"/>
        <w:widowControl w:val="0"/>
        <w:spacing w:line="239" w:lineRule="auto"/>
        <w:ind w:firstLine="709"/>
        <w:jc w:val="both"/>
        <w:rPr>
          <w:rFonts w:ascii="Times New Roman" w:hAnsi="Times New Roman" w:cs="Times New Roman"/>
        </w:rPr>
      </w:pPr>
      <w:r w:rsidRPr="00ED0C33">
        <w:rPr>
          <w:rFonts w:ascii="Times New Roman" w:hAnsi="Times New Roman" w:cs="Times New Roman"/>
        </w:rPr>
        <w:t>1) Размер земельного участка для кладбища определяется с учетом количества жителей конкретного поселения, но не может превышать 40 га.</w:t>
      </w:r>
    </w:p>
    <w:p w:rsidR="00C65C24" w:rsidRDefault="00C65C24" w:rsidP="00ED0C33">
      <w:pPr>
        <w:pStyle w:val="af8"/>
        <w:widowControl w:val="0"/>
        <w:spacing w:line="239" w:lineRule="auto"/>
        <w:ind w:firstLine="709"/>
        <w:jc w:val="both"/>
        <w:rPr>
          <w:rFonts w:ascii="Times New Roman" w:hAnsi="Times New Roman" w:cs="Times New Roman"/>
          <w:sz w:val="28"/>
          <w:szCs w:val="28"/>
        </w:rPr>
      </w:pPr>
      <w:r w:rsidRPr="00ED0C33">
        <w:rPr>
          <w:rFonts w:ascii="Times New Roman" w:hAnsi="Times New Roman" w:cs="Times New Roman"/>
          <w:sz w:val="28"/>
          <w:szCs w:val="28"/>
        </w:rPr>
        <w:t>Показатель территориальной доступности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C65C24" w:rsidRDefault="00C65C24" w:rsidP="00ED0C33">
      <w:pPr>
        <w:pStyle w:val="af8"/>
        <w:widowControl w:val="0"/>
        <w:spacing w:line="239" w:lineRule="auto"/>
        <w:ind w:firstLine="709"/>
        <w:jc w:val="both"/>
        <w:rPr>
          <w:rFonts w:ascii="Times New Roman" w:hAnsi="Times New Roman" w:cs="Times New Roman"/>
          <w:sz w:val="28"/>
          <w:szCs w:val="28"/>
        </w:rPr>
      </w:pP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r w:rsidRPr="00ED0C33">
        <w:rPr>
          <w:rFonts w:ascii="Times New Roman" w:hAnsi="Times New Roman" w:cs="Times New Roman"/>
          <w:b/>
          <w:i/>
          <w:sz w:val="28"/>
          <w:szCs w:val="28"/>
        </w:rPr>
        <w:t>4.9. Виды объектов местного значения Дальнегорского городского округа в области культуры и искусства:</w:t>
      </w:r>
    </w:p>
    <w:p w:rsidR="00C65C24" w:rsidRPr="00ED0C33" w:rsidRDefault="00C65C24" w:rsidP="00ED0C33">
      <w:pPr>
        <w:pStyle w:val="af8"/>
        <w:widowControl w:val="0"/>
        <w:spacing w:line="239" w:lineRule="auto"/>
        <w:ind w:firstLine="709"/>
        <w:jc w:val="center"/>
        <w:rPr>
          <w:rFonts w:ascii="Times New Roman" w:hAnsi="Times New Roman" w:cs="Times New Roman"/>
          <w:b/>
          <w:i/>
          <w:sz w:val="28"/>
          <w:szCs w:val="28"/>
        </w:rPr>
      </w:pP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r w:rsidRPr="00ED0C33">
        <w:rPr>
          <w:rFonts w:ascii="Times New Roman" w:hAnsi="Times New Roman" w:cs="Times New Roman"/>
          <w:b/>
          <w:i/>
          <w:sz w:val="28"/>
          <w:szCs w:val="28"/>
        </w:rPr>
        <w:t xml:space="preserve">4.9.1. </w:t>
      </w:r>
      <w:r w:rsidRPr="00ED0C33">
        <w:rPr>
          <w:rFonts w:ascii="Times New Roman" w:hAnsi="Times New Roman" w:cs="Times New Roman"/>
          <w:b/>
          <w:i/>
          <w:sz w:val="28"/>
          <w:szCs w:val="28"/>
        </w:rPr>
        <w:tab/>
        <w:t>дома культуры, библиотеки, центры досуга населения</w:t>
      </w:r>
    </w:p>
    <w:p w:rsidR="00C65C24" w:rsidRDefault="00C65C24" w:rsidP="00ED0C33">
      <w:pPr>
        <w:pStyle w:val="af8"/>
        <w:widowControl w:val="0"/>
        <w:spacing w:line="239" w:lineRule="auto"/>
        <w:ind w:firstLine="709"/>
        <w:jc w:val="both"/>
        <w:rPr>
          <w:rFonts w:ascii="Times New Roman" w:hAnsi="Times New Roman" w:cs="Times New Roman"/>
          <w:sz w:val="28"/>
          <w:szCs w:val="28"/>
        </w:rPr>
      </w:pPr>
      <w:r w:rsidRPr="00ED0C33">
        <w:rPr>
          <w:rFonts w:ascii="Times New Roman" w:hAnsi="Times New Roman" w:cs="Times New Roman"/>
          <w:sz w:val="28"/>
          <w:szCs w:val="28"/>
        </w:rPr>
        <w:t>Расчетные показатели минимальной обеспеченности приведены в таблице</w:t>
      </w:r>
      <w:r>
        <w:rPr>
          <w:rFonts w:ascii="Times New Roman" w:hAnsi="Times New Roman" w:cs="Times New Roman"/>
          <w:sz w:val="28"/>
          <w:szCs w:val="28"/>
        </w:rPr>
        <w:t xml:space="preserve"> 4</w:t>
      </w:r>
      <w:r w:rsidR="00ED76E6">
        <w:rPr>
          <w:rFonts w:ascii="Times New Roman" w:hAnsi="Times New Roman" w:cs="Times New Roman"/>
          <w:sz w:val="28"/>
          <w:szCs w:val="28"/>
        </w:rPr>
        <w:t>2</w:t>
      </w:r>
      <w:r>
        <w:rPr>
          <w:rFonts w:ascii="Times New Roman" w:hAnsi="Times New Roman" w:cs="Times New Roman"/>
          <w:sz w:val="28"/>
          <w:szCs w:val="28"/>
        </w:rPr>
        <w:t>.</w:t>
      </w:r>
    </w:p>
    <w:p w:rsidR="00C65C24" w:rsidRDefault="00C65C24" w:rsidP="00ED0C33">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r w:rsidR="00ED76E6">
        <w:rPr>
          <w:rFonts w:ascii="Times New Roman" w:hAnsi="Times New Roman" w:cs="Times New Roman"/>
          <w:sz w:val="28"/>
          <w:szCs w:val="28"/>
        </w:rPr>
        <w:t>2</w:t>
      </w:r>
    </w:p>
    <w:tbl>
      <w:tblPr>
        <w:tblW w:w="9023" w:type="dxa"/>
        <w:tblInd w:w="4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1417"/>
        <w:gridCol w:w="2504"/>
        <w:gridCol w:w="2551"/>
        <w:gridCol w:w="2551"/>
      </w:tblGrid>
      <w:tr w:rsidR="00C65C24" w:rsidRPr="00C35264" w:rsidTr="00443663">
        <w:trPr>
          <w:cantSplit/>
          <w:trHeight w:val="20"/>
        </w:trPr>
        <w:tc>
          <w:tcPr>
            <w:tcW w:w="1417" w:type="dxa"/>
            <w:shd w:val="clear" w:color="auto" w:fill="EEECE1"/>
            <w:vAlign w:val="center"/>
          </w:tcPr>
          <w:p w:rsidR="00C65C24" w:rsidRPr="00443663" w:rsidRDefault="00C65C24" w:rsidP="00733BE4">
            <w:pPr>
              <w:spacing w:after="0"/>
              <w:contextualSpacing/>
              <w:jc w:val="both"/>
              <w:rPr>
                <w:rFonts w:ascii="Times New Roman" w:hAnsi="Times New Roman"/>
                <w:b/>
                <w:sz w:val="24"/>
                <w:szCs w:val="24"/>
              </w:rPr>
            </w:pPr>
            <w:r w:rsidRPr="00443663">
              <w:rPr>
                <w:rFonts w:ascii="Times New Roman" w:hAnsi="Times New Roman"/>
                <w:b/>
                <w:sz w:val="24"/>
                <w:szCs w:val="24"/>
              </w:rPr>
              <w:t>Объект</w:t>
            </w:r>
          </w:p>
        </w:tc>
        <w:tc>
          <w:tcPr>
            <w:tcW w:w="2504" w:type="dxa"/>
            <w:shd w:val="clear" w:color="auto" w:fill="EEECE1"/>
            <w:vAlign w:val="center"/>
          </w:tcPr>
          <w:p w:rsidR="00C65C24" w:rsidRPr="00443663" w:rsidRDefault="00C65C24" w:rsidP="00733BE4">
            <w:pPr>
              <w:spacing w:after="0"/>
              <w:contextualSpacing/>
              <w:jc w:val="both"/>
              <w:rPr>
                <w:rFonts w:ascii="Times New Roman" w:hAnsi="Times New Roman"/>
                <w:b/>
                <w:sz w:val="24"/>
                <w:szCs w:val="24"/>
              </w:rPr>
            </w:pPr>
            <w:r w:rsidRPr="00443663">
              <w:rPr>
                <w:rFonts w:ascii="Times New Roman" w:hAnsi="Times New Roman"/>
                <w:b/>
                <w:sz w:val="24"/>
                <w:szCs w:val="24"/>
              </w:rPr>
              <w:t>Единица измерения</w:t>
            </w:r>
          </w:p>
        </w:tc>
        <w:tc>
          <w:tcPr>
            <w:tcW w:w="2551" w:type="dxa"/>
            <w:shd w:val="clear" w:color="auto" w:fill="EEECE1"/>
            <w:vAlign w:val="center"/>
          </w:tcPr>
          <w:p w:rsidR="00C65C24" w:rsidRPr="00443663" w:rsidRDefault="00C65C24" w:rsidP="00733BE4">
            <w:pPr>
              <w:spacing w:after="0"/>
              <w:contextualSpacing/>
              <w:jc w:val="both"/>
              <w:rPr>
                <w:rFonts w:ascii="Times New Roman" w:hAnsi="Times New Roman"/>
                <w:b/>
                <w:sz w:val="24"/>
                <w:szCs w:val="24"/>
              </w:rPr>
            </w:pPr>
            <w:r w:rsidRPr="00443663">
              <w:rPr>
                <w:rFonts w:ascii="Times New Roman" w:hAnsi="Times New Roman"/>
                <w:b/>
                <w:sz w:val="24"/>
                <w:szCs w:val="24"/>
              </w:rPr>
              <w:t xml:space="preserve">Обеспеченность </w:t>
            </w:r>
          </w:p>
        </w:tc>
        <w:tc>
          <w:tcPr>
            <w:tcW w:w="2551" w:type="dxa"/>
            <w:shd w:val="clear" w:color="auto" w:fill="EEECE1"/>
          </w:tcPr>
          <w:p w:rsidR="00C65C24" w:rsidRPr="00443663" w:rsidRDefault="00C65C24" w:rsidP="00733BE4">
            <w:pPr>
              <w:spacing w:after="0"/>
              <w:contextualSpacing/>
              <w:jc w:val="both"/>
              <w:rPr>
                <w:rFonts w:ascii="Times New Roman" w:hAnsi="Times New Roman"/>
                <w:b/>
                <w:sz w:val="24"/>
                <w:szCs w:val="24"/>
              </w:rPr>
            </w:pPr>
            <w:r w:rsidRPr="00443663">
              <w:rPr>
                <w:rFonts w:ascii="Times New Roman" w:hAnsi="Times New Roman"/>
                <w:b/>
                <w:sz w:val="24"/>
                <w:szCs w:val="24"/>
              </w:rPr>
              <w:t xml:space="preserve">Доступность, </w:t>
            </w:r>
            <w:proofErr w:type="gramStart"/>
            <w:r w:rsidRPr="00443663">
              <w:rPr>
                <w:rFonts w:ascii="Times New Roman" w:hAnsi="Times New Roman"/>
                <w:b/>
                <w:sz w:val="24"/>
                <w:szCs w:val="24"/>
              </w:rPr>
              <w:t>м</w:t>
            </w:r>
            <w:proofErr w:type="gramEnd"/>
          </w:p>
        </w:tc>
      </w:tr>
      <w:tr w:rsidR="00C65C24" w:rsidRPr="00C35264" w:rsidTr="00ED0C33">
        <w:trPr>
          <w:cantSplit/>
          <w:trHeight w:val="1101"/>
        </w:trPr>
        <w:tc>
          <w:tcPr>
            <w:tcW w:w="1417"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 xml:space="preserve">Клубы </w:t>
            </w:r>
          </w:p>
          <w:p w:rsidR="00C65C24" w:rsidRPr="00C35264" w:rsidRDefault="00C65C24" w:rsidP="00733BE4">
            <w:pPr>
              <w:spacing w:after="0"/>
              <w:contextualSpacing/>
              <w:jc w:val="both"/>
              <w:rPr>
                <w:rFonts w:ascii="Times New Roman" w:hAnsi="Times New Roman"/>
                <w:sz w:val="24"/>
                <w:szCs w:val="24"/>
              </w:rPr>
            </w:pPr>
          </w:p>
        </w:tc>
        <w:tc>
          <w:tcPr>
            <w:tcW w:w="2504" w:type="dxa"/>
          </w:tcPr>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1 место</w:t>
            </w:r>
          </w:p>
        </w:tc>
        <w:tc>
          <w:tcPr>
            <w:tcW w:w="2551" w:type="dxa"/>
          </w:tcPr>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80на</w:t>
            </w: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1000 жителей</w:t>
            </w:r>
          </w:p>
        </w:tc>
        <w:tc>
          <w:tcPr>
            <w:tcW w:w="2551" w:type="dxa"/>
          </w:tcPr>
          <w:p w:rsidR="00C65C24" w:rsidRPr="00C35264" w:rsidRDefault="00C65C24" w:rsidP="00733BE4">
            <w:pPr>
              <w:spacing w:after="0"/>
              <w:contextualSpacing/>
              <w:jc w:val="center"/>
              <w:rPr>
                <w:rFonts w:ascii="Times New Roman" w:hAnsi="Times New Roman"/>
                <w:sz w:val="24"/>
                <w:szCs w:val="24"/>
              </w:rPr>
            </w:pP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500</w:t>
            </w:r>
          </w:p>
        </w:tc>
      </w:tr>
      <w:tr w:rsidR="00C65C24" w:rsidRPr="00C35264" w:rsidTr="00ED0C33">
        <w:trPr>
          <w:cantSplit/>
          <w:trHeight w:val="1495"/>
        </w:trPr>
        <w:tc>
          <w:tcPr>
            <w:tcW w:w="1417"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Библиотеки</w:t>
            </w:r>
          </w:p>
          <w:p w:rsidR="00C65C24" w:rsidRPr="00C35264" w:rsidRDefault="00C65C24" w:rsidP="00733BE4">
            <w:pPr>
              <w:spacing w:after="0"/>
              <w:contextualSpacing/>
              <w:jc w:val="both"/>
              <w:rPr>
                <w:rFonts w:ascii="Times New Roman" w:hAnsi="Times New Roman"/>
                <w:sz w:val="24"/>
                <w:szCs w:val="24"/>
              </w:rPr>
            </w:pPr>
          </w:p>
        </w:tc>
        <w:tc>
          <w:tcPr>
            <w:tcW w:w="2504" w:type="dxa"/>
          </w:tcPr>
          <w:p w:rsidR="00C65C24" w:rsidRPr="00C35264" w:rsidRDefault="00C65C24" w:rsidP="00733BE4">
            <w:pPr>
              <w:spacing w:after="0"/>
              <w:contextualSpacing/>
              <w:jc w:val="center"/>
              <w:rPr>
                <w:rFonts w:ascii="Times New Roman" w:hAnsi="Times New Roman"/>
                <w:sz w:val="24"/>
                <w:szCs w:val="24"/>
              </w:rPr>
            </w:pP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тыс. ед. хранения</w:t>
            </w: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_______________</w:t>
            </w: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Место</w:t>
            </w:r>
          </w:p>
        </w:tc>
        <w:tc>
          <w:tcPr>
            <w:tcW w:w="2551" w:type="dxa"/>
          </w:tcPr>
          <w:p w:rsidR="00C65C24" w:rsidRPr="00C35264" w:rsidRDefault="00C65C24" w:rsidP="00733BE4">
            <w:pPr>
              <w:spacing w:after="0"/>
              <w:contextualSpacing/>
              <w:jc w:val="center"/>
              <w:rPr>
                <w:rFonts w:ascii="Times New Roman" w:hAnsi="Times New Roman"/>
                <w:sz w:val="24"/>
                <w:szCs w:val="24"/>
              </w:rPr>
            </w:pP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position w:val="-24"/>
                <w:sz w:val="24"/>
                <w:szCs w:val="24"/>
              </w:rPr>
              <w:object w:dxaOrig="400" w:dyaOrig="620">
                <v:shape id="_x0000_i1025" type="#_x0000_t75" style="width:20.25pt;height:30.75pt" o:ole="">
                  <v:imagedata r:id="rId26" o:title=""/>
                </v:shape>
                <o:OLEObject Type="Embed" ProgID="Equation.3" ShapeID="_x0000_i1025" DrawAspect="Content" ObjectID="_1499598362" r:id="rId27"/>
              </w:object>
            </w:r>
            <w:r w:rsidRPr="00C35264">
              <w:rPr>
                <w:rFonts w:ascii="Times New Roman" w:hAnsi="Times New Roman"/>
                <w:sz w:val="24"/>
                <w:szCs w:val="24"/>
              </w:rPr>
              <w:t>на</w:t>
            </w: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1000 жителей</w:t>
            </w:r>
          </w:p>
        </w:tc>
        <w:tc>
          <w:tcPr>
            <w:tcW w:w="2551" w:type="dxa"/>
          </w:tcPr>
          <w:p w:rsidR="00C65C24" w:rsidRPr="00C35264" w:rsidRDefault="00C65C24" w:rsidP="00733BE4">
            <w:pPr>
              <w:spacing w:after="0"/>
              <w:contextualSpacing/>
              <w:jc w:val="center"/>
              <w:rPr>
                <w:rFonts w:ascii="Times New Roman" w:hAnsi="Times New Roman"/>
                <w:sz w:val="24"/>
                <w:szCs w:val="24"/>
              </w:rPr>
            </w:pPr>
          </w:p>
          <w:p w:rsidR="00C65C24" w:rsidRPr="00C35264" w:rsidRDefault="00C65C24" w:rsidP="00733BE4">
            <w:pPr>
              <w:spacing w:after="0"/>
              <w:contextualSpacing/>
              <w:jc w:val="center"/>
              <w:rPr>
                <w:rFonts w:ascii="Times New Roman" w:hAnsi="Times New Roman"/>
                <w:sz w:val="24"/>
                <w:szCs w:val="24"/>
              </w:rPr>
            </w:pP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500</w:t>
            </w:r>
          </w:p>
        </w:tc>
      </w:tr>
      <w:tr w:rsidR="00C65C24" w:rsidRPr="00C35264" w:rsidTr="00ED0C33">
        <w:trPr>
          <w:cantSplit/>
          <w:trHeight w:val="972"/>
        </w:trPr>
        <w:tc>
          <w:tcPr>
            <w:tcW w:w="1417" w:type="dxa"/>
            <w:vAlign w:val="center"/>
          </w:tcPr>
          <w:p w:rsidR="00C65C24" w:rsidRPr="00C35264" w:rsidRDefault="00C65C24" w:rsidP="00733BE4">
            <w:pPr>
              <w:spacing w:after="0"/>
              <w:contextualSpacing/>
              <w:jc w:val="both"/>
              <w:rPr>
                <w:rFonts w:ascii="Times New Roman" w:hAnsi="Times New Roman"/>
                <w:sz w:val="24"/>
                <w:szCs w:val="24"/>
                <w:lang w:eastAsia="ru-RU"/>
              </w:rPr>
            </w:pPr>
            <w:r w:rsidRPr="00C35264">
              <w:rPr>
                <w:rFonts w:ascii="Times New Roman" w:hAnsi="Times New Roman"/>
                <w:sz w:val="24"/>
                <w:szCs w:val="24"/>
                <w:lang w:eastAsia="ru-RU"/>
              </w:rPr>
              <w:t>Музей</w:t>
            </w:r>
          </w:p>
        </w:tc>
        <w:tc>
          <w:tcPr>
            <w:tcW w:w="2504" w:type="dxa"/>
            <w:vAlign w:val="center"/>
          </w:tcPr>
          <w:p w:rsidR="00C65C24" w:rsidRPr="00C35264" w:rsidRDefault="00C65C24" w:rsidP="00733BE4">
            <w:pPr>
              <w:spacing w:after="0"/>
              <w:contextualSpacing/>
              <w:jc w:val="center"/>
              <w:rPr>
                <w:rFonts w:ascii="Times New Roman" w:hAnsi="Times New Roman"/>
                <w:sz w:val="24"/>
                <w:szCs w:val="24"/>
                <w:lang w:eastAsia="ru-RU"/>
              </w:rPr>
            </w:pPr>
            <w:r w:rsidRPr="00C35264">
              <w:rPr>
                <w:rFonts w:ascii="Times New Roman" w:hAnsi="Times New Roman"/>
                <w:sz w:val="24"/>
                <w:szCs w:val="24"/>
                <w:lang w:eastAsia="ru-RU"/>
              </w:rPr>
              <w:t>Объект</w:t>
            </w:r>
          </w:p>
        </w:tc>
        <w:tc>
          <w:tcPr>
            <w:tcW w:w="2551" w:type="dxa"/>
            <w:vAlign w:val="center"/>
          </w:tcPr>
          <w:p w:rsidR="00C65C24" w:rsidRPr="00C35264" w:rsidRDefault="00C65C24" w:rsidP="00733BE4">
            <w:pPr>
              <w:spacing w:after="0"/>
              <w:contextualSpacing/>
              <w:jc w:val="center"/>
              <w:rPr>
                <w:rFonts w:ascii="Times New Roman" w:hAnsi="Times New Roman"/>
                <w:sz w:val="24"/>
                <w:szCs w:val="24"/>
                <w:lang w:eastAsia="ru-RU"/>
              </w:rPr>
            </w:pPr>
            <w:r w:rsidRPr="00C35264">
              <w:rPr>
                <w:rFonts w:ascii="Times New Roman" w:hAnsi="Times New Roman"/>
                <w:sz w:val="24"/>
                <w:szCs w:val="24"/>
                <w:lang w:eastAsia="ru-RU"/>
              </w:rPr>
              <w:t>не менее 1</w:t>
            </w:r>
          </w:p>
          <w:p w:rsidR="00C65C24" w:rsidRPr="00C35264" w:rsidRDefault="00C65C24" w:rsidP="00733BE4">
            <w:pPr>
              <w:spacing w:after="0"/>
              <w:contextualSpacing/>
              <w:jc w:val="center"/>
              <w:rPr>
                <w:rFonts w:ascii="Times New Roman" w:hAnsi="Times New Roman"/>
                <w:sz w:val="24"/>
                <w:szCs w:val="24"/>
                <w:lang w:eastAsia="ru-RU"/>
              </w:rPr>
            </w:pPr>
            <w:r w:rsidRPr="00C35264">
              <w:rPr>
                <w:rFonts w:ascii="Times New Roman" w:hAnsi="Times New Roman"/>
                <w:sz w:val="24"/>
                <w:szCs w:val="24"/>
                <w:lang w:eastAsia="ru-RU"/>
              </w:rPr>
              <w:t>на МО</w:t>
            </w:r>
          </w:p>
        </w:tc>
        <w:tc>
          <w:tcPr>
            <w:tcW w:w="2551" w:type="dxa"/>
          </w:tcPr>
          <w:p w:rsidR="00C65C24" w:rsidRPr="00C35264" w:rsidRDefault="00C65C24" w:rsidP="00733BE4">
            <w:pPr>
              <w:spacing w:after="0"/>
              <w:contextualSpacing/>
              <w:jc w:val="center"/>
              <w:rPr>
                <w:rFonts w:ascii="Times New Roman" w:hAnsi="Times New Roman"/>
                <w:sz w:val="24"/>
                <w:szCs w:val="24"/>
                <w:lang w:eastAsia="ru-RU"/>
              </w:rPr>
            </w:pPr>
          </w:p>
          <w:p w:rsidR="00C65C24" w:rsidRPr="00C35264" w:rsidRDefault="00C65C24" w:rsidP="00733BE4">
            <w:pPr>
              <w:spacing w:after="0"/>
              <w:contextualSpacing/>
              <w:jc w:val="center"/>
              <w:rPr>
                <w:rFonts w:ascii="Times New Roman" w:hAnsi="Times New Roman"/>
                <w:sz w:val="24"/>
                <w:szCs w:val="24"/>
                <w:lang w:eastAsia="ru-RU"/>
              </w:rPr>
            </w:pPr>
            <w:r w:rsidRPr="00C35264">
              <w:rPr>
                <w:rFonts w:ascii="Times New Roman" w:hAnsi="Times New Roman"/>
                <w:sz w:val="24"/>
                <w:szCs w:val="24"/>
                <w:lang w:eastAsia="ru-RU"/>
              </w:rPr>
              <w:t>–</w:t>
            </w:r>
          </w:p>
        </w:tc>
      </w:tr>
      <w:tr w:rsidR="00C65C24" w:rsidRPr="00C35264" w:rsidTr="00ED0C33">
        <w:trPr>
          <w:cantSplit/>
          <w:trHeight w:val="972"/>
        </w:trPr>
        <w:tc>
          <w:tcPr>
            <w:tcW w:w="1417"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Помещения досуга и любительской деятельности</w:t>
            </w:r>
          </w:p>
        </w:tc>
        <w:tc>
          <w:tcPr>
            <w:tcW w:w="2504" w:type="dxa"/>
          </w:tcPr>
          <w:p w:rsidR="00C65C24" w:rsidRPr="00C35264" w:rsidRDefault="00C65C24" w:rsidP="00733BE4">
            <w:pPr>
              <w:spacing w:after="0"/>
              <w:contextualSpacing/>
              <w:jc w:val="center"/>
              <w:rPr>
                <w:rFonts w:ascii="Times New Roman" w:hAnsi="Times New Roman"/>
                <w:sz w:val="24"/>
                <w:szCs w:val="24"/>
              </w:rPr>
            </w:pP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м</w:t>
            </w:r>
            <w:proofErr w:type="gramStart"/>
            <w:r w:rsidRPr="00C35264">
              <w:rPr>
                <w:rFonts w:ascii="Times New Roman" w:hAnsi="Times New Roman"/>
                <w:sz w:val="24"/>
                <w:szCs w:val="24"/>
                <w:vertAlign w:val="superscript"/>
              </w:rPr>
              <w:t>2</w:t>
            </w:r>
            <w:proofErr w:type="gramEnd"/>
            <w:r w:rsidRPr="00C35264">
              <w:rPr>
                <w:rFonts w:ascii="Times New Roman" w:hAnsi="Times New Roman"/>
                <w:sz w:val="24"/>
                <w:szCs w:val="24"/>
                <w:vertAlign w:val="superscript"/>
              </w:rPr>
              <w:t xml:space="preserve"> </w:t>
            </w:r>
            <w:r w:rsidRPr="00C35264">
              <w:rPr>
                <w:rFonts w:ascii="Times New Roman" w:hAnsi="Times New Roman"/>
                <w:sz w:val="24"/>
                <w:szCs w:val="24"/>
              </w:rPr>
              <w:t>площади</w:t>
            </w:r>
          </w:p>
        </w:tc>
        <w:tc>
          <w:tcPr>
            <w:tcW w:w="2551" w:type="dxa"/>
            <w:vAlign w:val="center"/>
          </w:tcPr>
          <w:p w:rsidR="00C65C24" w:rsidRPr="00C35264" w:rsidRDefault="00C65C24" w:rsidP="00733BE4">
            <w:pPr>
              <w:spacing w:after="0"/>
              <w:contextualSpacing/>
              <w:jc w:val="center"/>
              <w:rPr>
                <w:rFonts w:ascii="Times New Roman" w:hAnsi="Times New Roman"/>
                <w:sz w:val="24"/>
                <w:szCs w:val="24"/>
                <w:lang w:eastAsia="ru-RU"/>
              </w:rPr>
            </w:pPr>
            <w:r w:rsidRPr="00C35264">
              <w:rPr>
                <w:rFonts w:ascii="Times New Roman" w:hAnsi="Times New Roman"/>
                <w:sz w:val="24"/>
                <w:szCs w:val="24"/>
              </w:rPr>
              <w:t>50 на 1000 жителей</w:t>
            </w:r>
          </w:p>
        </w:tc>
        <w:tc>
          <w:tcPr>
            <w:tcW w:w="2551" w:type="dxa"/>
          </w:tcPr>
          <w:p w:rsidR="00C65C24" w:rsidRPr="00C35264" w:rsidRDefault="00C65C24" w:rsidP="00733BE4">
            <w:pPr>
              <w:spacing w:after="0"/>
              <w:contextualSpacing/>
              <w:jc w:val="center"/>
              <w:rPr>
                <w:rFonts w:ascii="Times New Roman" w:hAnsi="Times New Roman"/>
                <w:sz w:val="24"/>
                <w:szCs w:val="24"/>
                <w:lang w:eastAsia="ru-RU"/>
              </w:rPr>
            </w:pPr>
          </w:p>
          <w:p w:rsidR="00C65C24" w:rsidRPr="00C35264" w:rsidRDefault="00C65C24" w:rsidP="00733BE4">
            <w:pPr>
              <w:spacing w:after="0"/>
              <w:contextualSpacing/>
              <w:jc w:val="center"/>
              <w:rPr>
                <w:rFonts w:ascii="Times New Roman" w:hAnsi="Times New Roman"/>
                <w:sz w:val="24"/>
                <w:szCs w:val="24"/>
                <w:lang w:eastAsia="ru-RU"/>
              </w:rPr>
            </w:pPr>
            <w:r w:rsidRPr="00C35264">
              <w:rPr>
                <w:rFonts w:ascii="Times New Roman" w:hAnsi="Times New Roman"/>
                <w:sz w:val="24"/>
                <w:szCs w:val="24"/>
                <w:lang w:eastAsia="ru-RU"/>
              </w:rPr>
              <w:t>750</w:t>
            </w:r>
          </w:p>
        </w:tc>
      </w:tr>
    </w:tbl>
    <w:p w:rsidR="00C65C24" w:rsidRPr="00ED0C33" w:rsidRDefault="00C65C24" w:rsidP="00ED0C33">
      <w:pPr>
        <w:pStyle w:val="af8"/>
        <w:widowControl w:val="0"/>
        <w:spacing w:line="239" w:lineRule="auto"/>
        <w:ind w:firstLine="709"/>
        <w:jc w:val="both"/>
        <w:rPr>
          <w:rFonts w:ascii="Times New Roman" w:hAnsi="Times New Roman" w:cs="Times New Roman"/>
          <w:sz w:val="28"/>
          <w:szCs w:val="28"/>
        </w:rPr>
      </w:pPr>
      <w:r w:rsidRPr="00ED0C33">
        <w:rPr>
          <w:rFonts w:ascii="Times New Roman" w:hAnsi="Times New Roman" w:cs="Times New Roman"/>
          <w:sz w:val="28"/>
          <w:szCs w:val="28"/>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C65C24" w:rsidRDefault="00C65C24" w:rsidP="00ED0C33">
      <w:pPr>
        <w:pStyle w:val="af8"/>
        <w:widowControl w:val="0"/>
        <w:spacing w:line="239" w:lineRule="auto"/>
        <w:ind w:firstLine="709"/>
        <w:jc w:val="both"/>
        <w:rPr>
          <w:rFonts w:ascii="Times New Roman" w:hAnsi="Times New Roman" w:cs="Times New Roman"/>
          <w:sz w:val="28"/>
          <w:szCs w:val="28"/>
        </w:rPr>
      </w:pPr>
      <w:r w:rsidRPr="00ED0C33">
        <w:rPr>
          <w:rFonts w:ascii="Times New Roman" w:hAnsi="Times New Roman" w:cs="Times New Roman"/>
          <w:sz w:val="28"/>
          <w:szCs w:val="28"/>
        </w:rPr>
        <w:t>Расч</w:t>
      </w:r>
      <w:r>
        <w:rPr>
          <w:rFonts w:ascii="Times New Roman" w:hAnsi="Times New Roman" w:cs="Times New Roman"/>
          <w:sz w:val="28"/>
          <w:szCs w:val="28"/>
        </w:rPr>
        <w:t>е</w:t>
      </w:r>
      <w:r w:rsidRPr="00ED0C33">
        <w:rPr>
          <w:rFonts w:ascii="Times New Roman" w:hAnsi="Times New Roman" w:cs="Times New Roman"/>
          <w:sz w:val="28"/>
          <w:szCs w:val="28"/>
        </w:rPr>
        <w:t>тные показатели количества машино-мест для парковки легковых автомобилей на приобъектных стоянках приведены в таблице</w:t>
      </w:r>
      <w:r>
        <w:rPr>
          <w:rFonts w:ascii="Times New Roman" w:hAnsi="Times New Roman" w:cs="Times New Roman"/>
          <w:sz w:val="28"/>
          <w:szCs w:val="28"/>
        </w:rPr>
        <w:t xml:space="preserve"> 4</w:t>
      </w:r>
      <w:r w:rsidR="00ED76E6">
        <w:rPr>
          <w:rFonts w:ascii="Times New Roman" w:hAnsi="Times New Roman" w:cs="Times New Roman"/>
          <w:sz w:val="28"/>
          <w:szCs w:val="28"/>
        </w:rPr>
        <w:t>3</w:t>
      </w:r>
      <w:r>
        <w:rPr>
          <w:rFonts w:ascii="Times New Roman" w:hAnsi="Times New Roman" w:cs="Times New Roman"/>
          <w:sz w:val="28"/>
          <w:szCs w:val="28"/>
        </w:rPr>
        <w:t>.</w:t>
      </w:r>
    </w:p>
    <w:p w:rsidR="00C65C24" w:rsidRDefault="00C65C24" w:rsidP="00ED0C33">
      <w:pPr>
        <w:pStyle w:val="af8"/>
        <w:widowControl w:val="0"/>
        <w:spacing w:line="239" w:lineRule="auto"/>
        <w:ind w:firstLine="709"/>
        <w:jc w:val="both"/>
        <w:rPr>
          <w:rFonts w:ascii="Times New Roman" w:hAnsi="Times New Roman" w:cs="Times New Roman"/>
          <w:sz w:val="28"/>
          <w:szCs w:val="28"/>
        </w:rPr>
      </w:pPr>
    </w:p>
    <w:p w:rsidR="00C65C24" w:rsidRDefault="00C65C24" w:rsidP="00ED0C33">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4</w:t>
      </w:r>
      <w:r w:rsidR="00ED76E6">
        <w:rPr>
          <w:rFonts w:ascii="Times New Roman" w:hAnsi="Times New Roman" w:cs="Times New Roman"/>
          <w:sz w:val="28"/>
          <w:szCs w:val="28"/>
        </w:rPr>
        <w:t>3</w:t>
      </w:r>
    </w:p>
    <w:tbl>
      <w:tblPr>
        <w:tblW w:w="896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3857"/>
        <w:gridCol w:w="2126"/>
        <w:gridCol w:w="2977"/>
      </w:tblGrid>
      <w:tr w:rsidR="00C65C24" w:rsidRPr="00C35264" w:rsidTr="00443663">
        <w:tc>
          <w:tcPr>
            <w:tcW w:w="3857" w:type="dxa"/>
            <w:shd w:val="clear" w:color="auto" w:fill="EEECE1"/>
            <w:vAlign w:val="center"/>
          </w:tcPr>
          <w:p w:rsidR="00C65C24" w:rsidRPr="00443663" w:rsidRDefault="00C65C24" w:rsidP="00733BE4">
            <w:pPr>
              <w:widowControl w:val="0"/>
              <w:spacing w:after="0"/>
              <w:contextualSpacing/>
              <w:jc w:val="both"/>
              <w:rPr>
                <w:rFonts w:ascii="Times New Roman" w:hAnsi="Times New Roman"/>
                <w:b/>
                <w:sz w:val="24"/>
                <w:szCs w:val="24"/>
              </w:rPr>
            </w:pPr>
            <w:r w:rsidRPr="00443663">
              <w:rPr>
                <w:rFonts w:ascii="Times New Roman" w:hAnsi="Times New Roman"/>
                <w:b/>
                <w:sz w:val="24"/>
                <w:szCs w:val="24"/>
              </w:rPr>
              <w:t>Наименование зданий и сооружений, рекреационных территорий и объектов отдыха</w:t>
            </w:r>
          </w:p>
        </w:tc>
        <w:tc>
          <w:tcPr>
            <w:tcW w:w="2126" w:type="dxa"/>
            <w:shd w:val="clear" w:color="auto" w:fill="EEECE1"/>
            <w:vAlign w:val="center"/>
          </w:tcPr>
          <w:p w:rsidR="00C65C24" w:rsidRPr="00443663" w:rsidRDefault="00C65C24" w:rsidP="00733BE4">
            <w:pPr>
              <w:widowControl w:val="0"/>
              <w:spacing w:after="0"/>
              <w:contextualSpacing/>
              <w:jc w:val="both"/>
              <w:rPr>
                <w:rFonts w:ascii="Times New Roman" w:hAnsi="Times New Roman"/>
                <w:b/>
                <w:sz w:val="24"/>
                <w:szCs w:val="24"/>
              </w:rPr>
            </w:pPr>
            <w:r w:rsidRPr="00443663">
              <w:rPr>
                <w:rFonts w:ascii="Times New Roman" w:hAnsi="Times New Roman"/>
                <w:b/>
                <w:sz w:val="24"/>
                <w:szCs w:val="24"/>
              </w:rPr>
              <w:t>Расчетная</w:t>
            </w:r>
          </w:p>
          <w:p w:rsidR="00C65C24" w:rsidRPr="00443663" w:rsidRDefault="00C65C24" w:rsidP="00733BE4">
            <w:pPr>
              <w:widowControl w:val="0"/>
              <w:spacing w:after="0"/>
              <w:contextualSpacing/>
              <w:jc w:val="both"/>
              <w:rPr>
                <w:rFonts w:ascii="Times New Roman" w:hAnsi="Times New Roman"/>
                <w:b/>
                <w:sz w:val="24"/>
                <w:szCs w:val="24"/>
              </w:rPr>
            </w:pPr>
            <w:r w:rsidRPr="00443663">
              <w:rPr>
                <w:rFonts w:ascii="Times New Roman" w:hAnsi="Times New Roman"/>
                <w:b/>
                <w:sz w:val="24"/>
                <w:szCs w:val="24"/>
              </w:rPr>
              <w:t>Единица</w:t>
            </w:r>
          </w:p>
        </w:tc>
        <w:tc>
          <w:tcPr>
            <w:tcW w:w="2977" w:type="dxa"/>
            <w:shd w:val="clear" w:color="auto" w:fill="EEECE1"/>
            <w:vAlign w:val="center"/>
          </w:tcPr>
          <w:p w:rsidR="00C65C24" w:rsidRPr="00443663" w:rsidRDefault="00C65C24" w:rsidP="00733BE4">
            <w:pPr>
              <w:widowControl w:val="0"/>
              <w:spacing w:after="0"/>
              <w:contextualSpacing/>
              <w:jc w:val="both"/>
              <w:rPr>
                <w:rFonts w:ascii="Times New Roman" w:hAnsi="Times New Roman"/>
                <w:b/>
                <w:sz w:val="24"/>
                <w:szCs w:val="24"/>
              </w:rPr>
            </w:pPr>
            <w:r w:rsidRPr="00443663">
              <w:rPr>
                <w:rFonts w:ascii="Times New Roman" w:hAnsi="Times New Roman"/>
                <w:b/>
                <w:sz w:val="24"/>
                <w:szCs w:val="24"/>
              </w:rPr>
              <w:t>Число машино-мест</w:t>
            </w:r>
          </w:p>
          <w:p w:rsidR="00C65C24" w:rsidRPr="00443663" w:rsidRDefault="00C65C24" w:rsidP="00733BE4">
            <w:pPr>
              <w:widowControl w:val="0"/>
              <w:spacing w:after="0"/>
              <w:contextualSpacing/>
              <w:jc w:val="both"/>
              <w:rPr>
                <w:rFonts w:ascii="Times New Roman" w:hAnsi="Times New Roman"/>
                <w:b/>
                <w:sz w:val="24"/>
                <w:szCs w:val="24"/>
              </w:rPr>
            </w:pPr>
            <w:r w:rsidRPr="00443663">
              <w:rPr>
                <w:rFonts w:ascii="Times New Roman" w:hAnsi="Times New Roman"/>
                <w:b/>
                <w:sz w:val="24"/>
                <w:szCs w:val="24"/>
              </w:rPr>
              <w:t>на расчетную единицу</w:t>
            </w:r>
          </w:p>
        </w:tc>
      </w:tr>
      <w:tr w:rsidR="00C65C24" w:rsidRPr="00C35264" w:rsidTr="00ED0C33">
        <w:tc>
          <w:tcPr>
            <w:tcW w:w="3857"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Библиотеки</w:t>
            </w:r>
          </w:p>
        </w:tc>
        <w:tc>
          <w:tcPr>
            <w:tcW w:w="2126"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100 мест или единовременных посетителей</w:t>
            </w:r>
          </w:p>
        </w:tc>
        <w:tc>
          <w:tcPr>
            <w:tcW w:w="2977"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10</w:t>
            </w:r>
          </w:p>
        </w:tc>
      </w:tr>
      <w:tr w:rsidR="00C65C24" w:rsidRPr="00C35264" w:rsidTr="00ED0C33">
        <w:tc>
          <w:tcPr>
            <w:tcW w:w="3857"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Клубы</w:t>
            </w:r>
          </w:p>
        </w:tc>
        <w:tc>
          <w:tcPr>
            <w:tcW w:w="2126"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100 мест</w:t>
            </w:r>
          </w:p>
        </w:tc>
        <w:tc>
          <w:tcPr>
            <w:tcW w:w="2977"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15</w:t>
            </w:r>
          </w:p>
        </w:tc>
      </w:tr>
    </w:tbl>
    <w:p w:rsidR="00C65C24" w:rsidRPr="00ED0C33" w:rsidRDefault="00C65C24" w:rsidP="00ED0C33">
      <w:pPr>
        <w:pStyle w:val="af8"/>
        <w:widowControl w:val="0"/>
        <w:spacing w:line="239" w:lineRule="auto"/>
        <w:ind w:firstLine="709"/>
        <w:jc w:val="right"/>
        <w:rPr>
          <w:rFonts w:ascii="Times New Roman" w:hAnsi="Times New Roman" w:cs="Times New Roman"/>
          <w:sz w:val="28"/>
          <w:szCs w:val="28"/>
        </w:rPr>
      </w:pP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r w:rsidRPr="00ED0C33">
        <w:rPr>
          <w:rFonts w:ascii="Times New Roman" w:hAnsi="Times New Roman" w:cs="Times New Roman"/>
          <w:b/>
          <w:i/>
          <w:sz w:val="28"/>
          <w:szCs w:val="28"/>
        </w:rPr>
        <w:t>4.10. Виды объектов местного значения Дальнегорского городского округа в области благоустройства и озеленения территории, использования, охраны, защиты, воспроизводства городских лесов:</w:t>
      </w:r>
    </w:p>
    <w:p w:rsidR="00C65C24" w:rsidRPr="00ED0C33" w:rsidRDefault="00C65C24" w:rsidP="00ED0C33">
      <w:pPr>
        <w:pStyle w:val="af8"/>
        <w:widowControl w:val="0"/>
        <w:spacing w:line="239" w:lineRule="auto"/>
        <w:ind w:firstLine="709"/>
        <w:jc w:val="center"/>
        <w:rPr>
          <w:rFonts w:ascii="Times New Roman" w:hAnsi="Times New Roman" w:cs="Times New Roman"/>
          <w:b/>
          <w:i/>
          <w:sz w:val="28"/>
          <w:szCs w:val="28"/>
        </w:rPr>
      </w:pP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r w:rsidRPr="00ED0C33">
        <w:rPr>
          <w:rFonts w:ascii="Times New Roman" w:hAnsi="Times New Roman" w:cs="Times New Roman"/>
          <w:b/>
          <w:i/>
          <w:sz w:val="28"/>
          <w:szCs w:val="28"/>
        </w:rPr>
        <w:t>4.10.1.</w:t>
      </w:r>
      <w:r w:rsidRPr="00ED0C33">
        <w:rPr>
          <w:rFonts w:ascii="Times New Roman" w:hAnsi="Times New Roman" w:cs="Times New Roman"/>
          <w:b/>
          <w:i/>
          <w:sz w:val="28"/>
          <w:szCs w:val="28"/>
        </w:rPr>
        <w:tab/>
        <w:t>парки, скверы, бульвары, набережные в границах населенных пунктов</w:t>
      </w: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 xml:space="preserve">Удельный вес озелененных территорий различного назначения в пределах застройки </w:t>
      </w:r>
      <w:r>
        <w:rPr>
          <w:rFonts w:ascii="Times New Roman" w:hAnsi="Times New Roman"/>
          <w:sz w:val="28"/>
          <w:szCs w:val="28"/>
        </w:rPr>
        <w:t>городского округа</w:t>
      </w:r>
      <w:r w:rsidRPr="00194E26">
        <w:rPr>
          <w:rFonts w:ascii="Times New Roman" w:hAnsi="Times New Roman"/>
          <w:sz w:val="28"/>
          <w:szCs w:val="28"/>
        </w:rPr>
        <w:t xml:space="preserve"> (уровень озелененности территории застройки) должен быть не менее 40 процентов, а в границах территории жилого района не менее 25 процентов, включая суммарную площадь озелененной территории микрорайона (квартала).</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Оптимальные параметры открытых пространств озелененных территорий включают от общего баланса территории:</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зеленые насаждения - 65 - 75 процентов;</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аллеи и дороги - 10 - 15 процентов;</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площадки - 8 - 12 процентов;</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сооружения - 5 - 7 процентов.</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Оптимальные параметры зон природных ландшафтов включают от общего баланса территории:</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зеленые насаждения - 93 - 97 процентов;</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дорожную сеть - 2 - 5 процентов;</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обслуживающие сооружения и хозяйственные постройки - два процента.</w:t>
      </w:r>
    </w:p>
    <w:p w:rsidR="00C65C24"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 xml:space="preserve">Площадь зеленых насаждений общего пользования квартала, микрорайона для многоэтажной застройки (без учета участков школ и детских дошкольных учреждений) рекомендуется принимать в соответствии с природно-климатическими условиями  приведенных в таблице </w:t>
      </w:r>
      <w:r>
        <w:rPr>
          <w:rFonts w:ascii="Times New Roman" w:hAnsi="Times New Roman"/>
          <w:sz w:val="28"/>
          <w:szCs w:val="28"/>
        </w:rPr>
        <w:t>4</w:t>
      </w:r>
      <w:r w:rsidR="00ED76E6">
        <w:rPr>
          <w:rFonts w:ascii="Times New Roman" w:hAnsi="Times New Roman"/>
          <w:sz w:val="28"/>
          <w:szCs w:val="28"/>
        </w:rPr>
        <w:t>4</w:t>
      </w:r>
      <w:r w:rsidRPr="00194E26">
        <w:rPr>
          <w:rFonts w:ascii="Times New Roman" w:hAnsi="Times New Roman"/>
          <w:sz w:val="28"/>
          <w:szCs w:val="28"/>
        </w:rPr>
        <w:t>.</w:t>
      </w:r>
    </w:p>
    <w:p w:rsidR="00C65C24" w:rsidRDefault="00C65C24" w:rsidP="00ED0C33">
      <w:pPr>
        <w:pStyle w:val="ConsPlusNormal"/>
        <w:ind w:firstLine="540"/>
        <w:jc w:val="right"/>
        <w:rPr>
          <w:rFonts w:ascii="Times New Roman" w:hAnsi="Times New Roman"/>
          <w:sz w:val="28"/>
          <w:szCs w:val="28"/>
        </w:rPr>
      </w:pPr>
      <w:r>
        <w:rPr>
          <w:rFonts w:ascii="Times New Roman" w:hAnsi="Times New Roman"/>
          <w:sz w:val="28"/>
          <w:szCs w:val="28"/>
        </w:rPr>
        <w:lastRenderedPageBreak/>
        <w:t>Таблица 4</w:t>
      </w:r>
      <w:r w:rsidR="00ED76E6">
        <w:rPr>
          <w:rFonts w:ascii="Times New Roman" w:hAnsi="Times New Roman"/>
          <w:sz w:val="28"/>
          <w:szCs w:val="28"/>
        </w:rPr>
        <w:t>4</w:t>
      </w:r>
    </w:p>
    <w:p w:rsidR="00C65C24" w:rsidRDefault="00C65C24" w:rsidP="00ED0C33">
      <w:pPr>
        <w:pStyle w:val="ConsPlusNormal"/>
        <w:ind w:firstLine="540"/>
        <w:jc w:val="right"/>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94"/>
        <w:gridCol w:w="4777"/>
      </w:tblGrid>
      <w:tr w:rsidR="00C65C24" w:rsidRPr="00DF64AE" w:rsidTr="00443663">
        <w:tc>
          <w:tcPr>
            <w:tcW w:w="5068" w:type="dxa"/>
            <w:shd w:val="clear" w:color="auto" w:fill="EEECE1"/>
          </w:tcPr>
          <w:p w:rsidR="00C65C24" w:rsidRPr="00443663" w:rsidRDefault="00C65C24" w:rsidP="00733BE4">
            <w:pPr>
              <w:pStyle w:val="ConsPlusNormal"/>
              <w:spacing w:beforeAutospacing="1" w:afterAutospacing="1"/>
              <w:jc w:val="center"/>
              <w:rPr>
                <w:rFonts w:ascii="Times New Roman" w:hAnsi="Times New Roman"/>
                <w:b/>
                <w:sz w:val="24"/>
                <w:szCs w:val="24"/>
              </w:rPr>
            </w:pPr>
            <w:r w:rsidRPr="00443663">
              <w:rPr>
                <w:rFonts w:ascii="Times New Roman" w:hAnsi="Times New Roman"/>
                <w:b/>
                <w:sz w:val="24"/>
                <w:szCs w:val="24"/>
              </w:rPr>
              <w:t>Наименование показателей</w:t>
            </w:r>
          </w:p>
        </w:tc>
        <w:tc>
          <w:tcPr>
            <w:tcW w:w="5069" w:type="dxa"/>
            <w:shd w:val="clear" w:color="auto" w:fill="EEECE1"/>
          </w:tcPr>
          <w:p w:rsidR="00C65C24" w:rsidRPr="00443663" w:rsidRDefault="00C65C24" w:rsidP="00733BE4">
            <w:pPr>
              <w:pStyle w:val="ConsPlusNormal"/>
              <w:spacing w:beforeAutospacing="1" w:afterAutospacing="1"/>
              <w:jc w:val="center"/>
              <w:rPr>
                <w:rFonts w:ascii="Times New Roman" w:hAnsi="Times New Roman"/>
                <w:b/>
                <w:sz w:val="24"/>
                <w:szCs w:val="24"/>
              </w:rPr>
            </w:pPr>
            <w:r w:rsidRPr="00443663">
              <w:rPr>
                <w:rFonts w:ascii="Times New Roman" w:hAnsi="Times New Roman"/>
                <w:b/>
                <w:sz w:val="24"/>
                <w:szCs w:val="24"/>
              </w:rPr>
              <w:t>Площадь озелененных территорий городского округа (кв. м/чел.)</w:t>
            </w:r>
          </w:p>
        </w:tc>
      </w:tr>
      <w:tr w:rsidR="00C65C24" w:rsidRPr="00DF64AE" w:rsidTr="00733BE4">
        <w:tc>
          <w:tcPr>
            <w:tcW w:w="10137" w:type="dxa"/>
            <w:gridSpan w:val="2"/>
          </w:tcPr>
          <w:p w:rsidR="00C65C24" w:rsidRPr="00DF64AE" w:rsidRDefault="00C65C24" w:rsidP="00733BE4">
            <w:pPr>
              <w:pStyle w:val="ConsPlusNormal"/>
              <w:spacing w:beforeAutospacing="1" w:afterAutospacing="1"/>
              <w:ind w:firstLine="0"/>
              <w:rPr>
                <w:rFonts w:ascii="Times New Roman" w:hAnsi="Times New Roman"/>
                <w:sz w:val="24"/>
                <w:szCs w:val="24"/>
              </w:rPr>
            </w:pPr>
            <w:r w:rsidRPr="00DF64AE">
              <w:rPr>
                <w:rFonts w:ascii="Times New Roman" w:hAnsi="Times New Roman"/>
                <w:sz w:val="24"/>
                <w:szCs w:val="24"/>
              </w:rPr>
              <w:t>Прибрежная зона</w:t>
            </w:r>
          </w:p>
        </w:tc>
      </w:tr>
      <w:tr w:rsidR="00C65C24" w:rsidRPr="00DF64AE" w:rsidTr="00733BE4">
        <w:tc>
          <w:tcPr>
            <w:tcW w:w="5068" w:type="dxa"/>
          </w:tcPr>
          <w:p w:rsidR="00C65C24" w:rsidRPr="00DF64AE" w:rsidRDefault="00C65C24" w:rsidP="00733BE4">
            <w:pPr>
              <w:pStyle w:val="ConsPlusNormal"/>
              <w:spacing w:beforeAutospacing="1" w:afterAutospacing="1"/>
              <w:rPr>
                <w:rFonts w:ascii="Times New Roman" w:hAnsi="Times New Roman"/>
                <w:sz w:val="24"/>
                <w:szCs w:val="24"/>
              </w:rPr>
            </w:pPr>
            <w:r w:rsidRPr="00DF64AE">
              <w:rPr>
                <w:rFonts w:ascii="Times New Roman" w:hAnsi="Times New Roman"/>
                <w:sz w:val="24"/>
                <w:szCs w:val="24"/>
              </w:rPr>
              <w:t>Насаждения общего пользования (парки, сады, скверы, уличное озеленение)</w:t>
            </w:r>
          </w:p>
        </w:tc>
        <w:tc>
          <w:tcPr>
            <w:tcW w:w="5069" w:type="dxa"/>
          </w:tcPr>
          <w:p w:rsidR="00C65C24" w:rsidRPr="00DF64AE" w:rsidRDefault="00C65C24" w:rsidP="00733BE4">
            <w:pPr>
              <w:pStyle w:val="ConsPlusNormal"/>
              <w:spacing w:beforeAutospacing="1" w:afterAutospacing="1"/>
              <w:jc w:val="center"/>
              <w:rPr>
                <w:rFonts w:ascii="Times New Roman" w:hAnsi="Times New Roman"/>
                <w:sz w:val="24"/>
                <w:szCs w:val="24"/>
              </w:rPr>
            </w:pPr>
            <w:r w:rsidRPr="00DF64AE">
              <w:rPr>
                <w:rFonts w:ascii="Times New Roman" w:hAnsi="Times New Roman"/>
                <w:sz w:val="24"/>
                <w:szCs w:val="24"/>
              </w:rPr>
              <w:t>10</w:t>
            </w:r>
          </w:p>
        </w:tc>
      </w:tr>
      <w:tr w:rsidR="00C65C24" w:rsidRPr="00DF64AE" w:rsidTr="00733BE4">
        <w:tc>
          <w:tcPr>
            <w:tcW w:w="5068" w:type="dxa"/>
          </w:tcPr>
          <w:p w:rsidR="00C65C24" w:rsidRPr="00DF64AE" w:rsidRDefault="00C65C24" w:rsidP="00733BE4">
            <w:pPr>
              <w:pStyle w:val="ConsPlusNormal"/>
              <w:spacing w:beforeAutospacing="1" w:afterAutospacing="1"/>
              <w:rPr>
                <w:rFonts w:ascii="Times New Roman" w:hAnsi="Times New Roman"/>
                <w:sz w:val="24"/>
                <w:szCs w:val="24"/>
              </w:rPr>
            </w:pPr>
            <w:r w:rsidRPr="00DF64AE">
              <w:rPr>
                <w:rFonts w:ascii="Times New Roman" w:hAnsi="Times New Roman"/>
                <w:sz w:val="24"/>
                <w:szCs w:val="24"/>
              </w:rPr>
              <w:t>Насаждения жилых микрорайонов и кварталов</w:t>
            </w:r>
          </w:p>
        </w:tc>
        <w:tc>
          <w:tcPr>
            <w:tcW w:w="5069" w:type="dxa"/>
          </w:tcPr>
          <w:p w:rsidR="00C65C24" w:rsidRPr="00DF64AE" w:rsidRDefault="00C65C24" w:rsidP="00733BE4">
            <w:pPr>
              <w:pStyle w:val="ConsPlusNormal"/>
              <w:spacing w:beforeAutospacing="1" w:afterAutospacing="1"/>
              <w:jc w:val="center"/>
              <w:rPr>
                <w:rFonts w:ascii="Times New Roman" w:hAnsi="Times New Roman"/>
                <w:sz w:val="24"/>
                <w:szCs w:val="24"/>
              </w:rPr>
            </w:pPr>
            <w:r w:rsidRPr="00DF64AE">
              <w:rPr>
                <w:rFonts w:ascii="Times New Roman" w:hAnsi="Times New Roman"/>
                <w:sz w:val="24"/>
                <w:szCs w:val="24"/>
              </w:rPr>
              <w:t>7</w:t>
            </w:r>
          </w:p>
        </w:tc>
      </w:tr>
      <w:tr w:rsidR="00C65C24" w:rsidRPr="00DF64AE" w:rsidTr="00733BE4">
        <w:tc>
          <w:tcPr>
            <w:tcW w:w="10137" w:type="dxa"/>
            <w:gridSpan w:val="2"/>
          </w:tcPr>
          <w:p w:rsidR="00C65C24" w:rsidRPr="00DF64AE" w:rsidRDefault="00C65C24" w:rsidP="00733BE4">
            <w:pPr>
              <w:pStyle w:val="ConsPlusNormal"/>
              <w:spacing w:beforeAutospacing="1" w:afterAutospacing="1"/>
              <w:ind w:firstLine="0"/>
              <w:jc w:val="left"/>
              <w:rPr>
                <w:rFonts w:ascii="Times New Roman" w:hAnsi="Times New Roman"/>
                <w:sz w:val="24"/>
                <w:szCs w:val="24"/>
              </w:rPr>
            </w:pPr>
            <w:r w:rsidRPr="00DF64AE">
              <w:rPr>
                <w:rFonts w:ascii="Times New Roman" w:hAnsi="Times New Roman"/>
                <w:sz w:val="24"/>
                <w:szCs w:val="24"/>
              </w:rPr>
              <w:t>Северо-таежная зона</w:t>
            </w:r>
          </w:p>
        </w:tc>
      </w:tr>
      <w:tr w:rsidR="00C65C24" w:rsidRPr="00DF64AE" w:rsidTr="00733BE4">
        <w:tc>
          <w:tcPr>
            <w:tcW w:w="5068" w:type="dxa"/>
          </w:tcPr>
          <w:p w:rsidR="00C65C24" w:rsidRPr="00DF64AE" w:rsidRDefault="00C65C24" w:rsidP="00733BE4">
            <w:pPr>
              <w:pStyle w:val="ConsPlusNormal"/>
              <w:spacing w:beforeAutospacing="1" w:afterAutospacing="1"/>
              <w:rPr>
                <w:rFonts w:ascii="Times New Roman" w:hAnsi="Times New Roman"/>
                <w:sz w:val="24"/>
                <w:szCs w:val="24"/>
              </w:rPr>
            </w:pPr>
            <w:r w:rsidRPr="00DF64AE">
              <w:rPr>
                <w:rFonts w:ascii="Times New Roman" w:hAnsi="Times New Roman"/>
                <w:sz w:val="24"/>
                <w:szCs w:val="24"/>
              </w:rPr>
              <w:t>Насаждения общего пользования (парки, сады, скверы, уличное озеленение)</w:t>
            </w:r>
          </w:p>
        </w:tc>
        <w:tc>
          <w:tcPr>
            <w:tcW w:w="5069" w:type="dxa"/>
          </w:tcPr>
          <w:p w:rsidR="00C65C24" w:rsidRPr="00DF64AE" w:rsidRDefault="00C65C24" w:rsidP="00733BE4">
            <w:pPr>
              <w:pStyle w:val="ConsPlusNormal"/>
              <w:spacing w:beforeAutospacing="1" w:afterAutospacing="1"/>
              <w:jc w:val="center"/>
              <w:rPr>
                <w:rFonts w:ascii="Times New Roman" w:hAnsi="Times New Roman"/>
                <w:sz w:val="24"/>
                <w:szCs w:val="24"/>
              </w:rPr>
            </w:pPr>
            <w:r w:rsidRPr="00DF64AE">
              <w:rPr>
                <w:rFonts w:ascii="Times New Roman" w:hAnsi="Times New Roman"/>
                <w:sz w:val="24"/>
                <w:szCs w:val="24"/>
              </w:rPr>
              <w:t>8</w:t>
            </w:r>
          </w:p>
        </w:tc>
      </w:tr>
      <w:tr w:rsidR="00C65C24" w:rsidRPr="00DF64AE" w:rsidTr="00733BE4">
        <w:tc>
          <w:tcPr>
            <w:tcW w:w="5068" w:type="dxa"/>
          </w:tcPr>
          <w:p w:rsidR="00C65C24" w:rsidRPr="00DF64AE" w:rsidRDefault="00C65C24" w:rsidP="00733BE4">
            <w:pPr>
              <w:pStyle w:val="ConsPlusNormal"/>
              <w:spacing w:beforeAutospacing="1" w:afterAutospacing="1"/>
              <w:rPr>
                <w:rFonts w:ascii="Times New Roman" w:hAnsi="Times New Roman"/>
                <w:sz w:val="24"/>
                <w:szCs w:val="24"/>
              </w:rPr>
            </w:pPr>
            <w:r w:rsidRPr="00DF64AE">
              <w:rPr>
                <w:rFonts w:ascii="Times New Roman" w:hAnsi="Times New Roman"/>
                <w:sz w:val="24"/>
                <w:szCs w:val="24"/>
              </w:rPr>
              <w:t>Насаждения жилых микрорайонов и кварталов</w:t>
            </w:r>
          </w:p>
        </w:tc>
        <w:tc>
          <w:tcPr>
            <w:tcW w:w="5069" w:type="dxa"/>
          </w:tcPr>
          <w:p w:rsidR="00C65C24" w:rsidRPr="00DF64AE" w:rsidRDefault="00C65C24" w:rsidP="00733BE4">
            <w:pPr>
              <w:pStyle w:val="ConsPlusNormal"/>
              <w:spacing w:beforeAutospacing="1" w:afterAutospacing="1"/>
              <w:jc w:val="center"/>
              <w:rPr>
                <w:rFonts w:ascii="Times New Roman" w:hAnsi="Times New Roman"/>
                <w:sz w:val="24"/>
                <w:szCs w:val="24"/>
              </w:rPr>
            </w:pPr>
            <w:r w:rsidRPr="00DF64AE">
              <w:rPr>
                <w:rFonts w:ascii="Times New Roman" w:hAnsi="Times New Roman"/>
                <w:sz w:val="24"/>
                <w:szCs w:val="24"/>
              </w:rPr>
              <w:t>6</w:t>
            </w:r>
          </w:p>
        </w:tc>
      </w:tr>
      <w:tr w:rsidR="00C65C24" w:rsidRPr="00DF64AE" w:rsidTr="00733BE4">
        <w:tc>
          <w:tcPr>
            <w:tcW w:w="10137" w:type="dxa"/>
            <w:gridSpan w:val="2"/>
          </w:tcPr>
          <w:p w:rsidR="00C65C24" w:rsidRPr="00DF64AE" w:rsidRDefault="00C65C24" w:rsidP="00733BE4">
            <w:pPr>
              <w:pStyle w:val="ConsPlusNormal"/>
              <w:spacing w:beforeAutospacing="1" w:afterAutospacing="1"/>
              <w:ind w:firstLine="0"/>
              <w:jc w:val="left"/>
              <w:rPr>
                <w:rFonts w:ascii="Times New Roman" w:hAnsi="Times New Roman"/>
                <w:sz w:val="24"/>
                <w:szCs w:val="24"/>
              </w:rPr>
            </w:pPr>
            <w:r w:rsidRPr="00DF64AE">
              <w:rPr>
                <w:rFonts w:ascii="Times New Roman" w:hAnsi="Times New Roman"/>
                <w:sz w:val="24"/>
                <w:szCs w:val="24"/>
              </w:rPr>
              <w:t>Южно-таежная зона</w:t>
            </w:r>
          </w:p>
        </w:tc>
      </w:tr>
      <w:tr w:rsidR="00C65C24" w:rsidRPr="00DF64AE" w:rsidTr="00733BE4">
        <w:tc>
          <w:tcPr>
            <w:tcW w:w="5068" w:type="dxa"/>
          </w:tcPr>
          <w:p w:rsidR="00C65C24" w:rsidRPr="00DF64AE" w:rsidRDefault="00C65C24" w:rsidP="00733BE4">
            <w:pPr>
              <w:pStyle w:val="ConsPlusNormal"/>
              <w:spacing w:beforeAutospacing="1" w:afterAutospacing="1"/>
              <w:rPr>
                <w:rFonts w:ascii="Times New Roman" w:hAnsi="Times New Roman"/>
                <w:sz w:val="24"/>
                <w:szCs w:val="24"/>
              </w:rPr>
            </w:pPr>
            <w:r w:rsidRPr="00DF64AE">
              <w:rPr>
                <w:rFonts w:ascii="Times New Roman" w:hAnsi="Times New Roman"/>
                <w:sz w:val="24"/>
                <w:szCs w:val="24"/>
              </w:rPr>
              <w:t>Насаждения общего пользования (парки, сады, скверы, уличное озеленение)</w:t>
            </w:r>
          </w:p>
        </w:tc>
        <w:tc>
          <w:tcPr>
            <w:tcW w:w="5069" w:type="dxa"/>
          </w:tcPr>
          <w:p w:rsidR="00C65C24" w:rsidRPr="00DF64AE" w:rsidRDefault="00C65C24" w:rsidP="00733BE4">
            <w:pPr>
              <w:pStyle w:val="ConsPlusNormal"/>
              <w:spacing w:beforeAutospacing="1" w:afterAutospacing="1"/>
              <w:jc w:val="center"/>
              <w:rPr>
                <w:rFonts w:ascii="Times New Roman" w:hAnsi="Times New Roman"/>
                <w:sz w:val="24"/>
                <w:szCs w:val="24"/>
              </w:rPr>
            </w:pPr>
            <w:r w:rsidRPr="00DF64AE">
              <w:rPr>
                <w:rFonts w:ascii="Times New Roman" w:hAnsi="Times New Roman"/>
                <w:sz w:val="24"/>
                <w:szCs w:val="24"/>
              </w:rPr>
              <w:t>8</w:t>
            </w:r>
          </w:p>
        </w:tc>
      </w:tr>
      <w:tr w:rsidR="00C65C24" w:rsidRPr="00DF64AE" w:rsidTr="00733BE4">
        <w:tc>
          <w:tcPr>
            <w:tcW w:w="5068" w:type="dxa"/>
          </w:tcPr>
          <w:p w:rsidR="00C65C24" w:rsidRPr="00DF64AE" w:rsidRDefault="00C65C24" w:rsidP="00733BE4">
            <w:pPr>
              <w:pStyle w:val="ConsPlusNormal"/>
              <w:spacing w:beforeAutospacing="1" w:afterAutospacing="1"/>
              <w:rPr>
                <w:rFonts w:ascii="Times New Roman" w:hAnsi="Times New Roman"/>
                <w:sz w:val="24"/>
                <w:szCs w:val="24"/>
              </w:rPr>
            </w:pPr>
            <w:r w:rsidRPr="00DF64AE">
              <w:rPr>
                <w:rFonts w:ascii="Times New Roman" w:hAnsi="Times New Roman"/>
                <w:sz w:val="24"/>
                <w:szCs w:val="24"/>
              </w:rPr>
              <w:t>Насаждения жилых микрорайонов и кварталов</w:t>
            </w:r>
          </w:p>
        </w:tc>
        <w:tc>
          <w:tcPr>
            <w:tcW w:w="5069" w:type="dxa"/>
          </w:tcPr>
          <w:p w:rsidR="00C65C24" w:rsidRPr="00DF64AE" w:rsidRDefault="00C65C24" w:rsidP="00733BE4">
            <w:pPr>
              <w:pStyle w:val="ConsPlusNormal"/>
              <w:spacing w:beforeAutospacing="1" w:afterAutospacing="1"/>
              <w:jc w:val="center"/>
              <w:rPr>
                <w:rFonts w:ascii="Times New Roman" w:hAnsi="Times New Roman"/>
                <w:sz w:val="24"/>
                <w:szCs w:val="24"/>
              </w:rPr>
            </w:pPr>
            <w:r w:rsidRPr="00DF64AE">
              <w:rPr>
                <w:rFonts w:ascii="Times New Roman" w:hAnsi="Times New Roman"/>
                <w:sz w:val="24"/>
                <w:szCs w:val="24"/>
              </w:rPr>
              <w:t>6</w:t>
            </w:r>
          </w:p>
        </w:tc>
      </w:tr>
      <w:tr w:rsidR="00C65C24" w:rsidRPr="00DF64AE" w:rsidTr="00733BE4">
        <w:tc>
          <w:tcPr>
            <w:tcW w:w="10137" w:type="dxa"/>
            <w:gridSpan w:val="2"/>
          </w:tcPr>
          <w:p w:rsidR="00C65C24" w:rsidRPr="00DF64AE" w:rsidRDefault="00C65C24" w:rsidP="00733BE4">
            <w:pPr>
              <w:pStyle w:val="ConsPlusNormal"/>
              <w:spacing w:beforeAutospacing="1" w:afterAutospacing="1"/>
              <w:ind w:firstLine="0"/>
              <w:jc w:val="left"/>
              <w:rPr>
                <w:rFonts w:ascii="Times New Roman" w:hAnsi="Times New Roman"/>
                <w:sz w:val="24"/>
                <w:szCs w:val="24"/>
              </w:rPr>
            </w:pPr>
            <w:r w:rsidRPr="00DF64AE">
              <w:rPr>
                <w:rFonts w:ascii="Times New Roman" w:hAnsi="Times New Roman"/>
                <w:sz w:val="24"/>
                <w:szCs w:val="24"/>
              </w:rPr>
              <w:t>Лесостепная зона</w:t>
            </w:r>
          </w:p>
        </w:tc>
      </w:tr>
      <w:tr w:rsidR="00C65C24" w:rsidRPr="00DF64AE" w:rsidTr="00733BE4">
        <w:tc>
          <w:tcPr>
            <w:tcW w:w="5068" w:type="dxa"/>
          </w:tcPr>
          <w:p w:rsidR="00C65C24" w:rsidRPr="00DF64AE" w:rsidRDefault="00C65C24" w:rsidP="00733BE4">
            <w:pPr>
              <w:pStyle w:val="ConsPlusNormal"/>
              <w:spacing w:beforeAutospacing="1" w:afterAutospacing="1"/>
              <w:rPr>
                <w:rFonts w:ascii="Times New Roman" w:hAnsi="Times New Roman"/>
                <w:sz w:val="24"/>
                <w:szCs w:val="24"/>
              </w:rPr>
            </w:pPr>
            <w:r w:rsidRPr="00DF64AE">
              <w:rPr>
                <w:rFonts w:ascii="Times New Roman" w:hAnsi="Times New Roman"/>
                <w:sz w:val="24"/>
                <w:szCs w:val="24"/>
              </w:rPr>
              <w:t>Насаждения общего пользования (парки, сады, скверы, уличное озеленение)</w:t>
            </w:r>
          </w:p>
        </w:tc>
        <w:tc>
          <w:tcPr>
            <w:tcW w:w="5069" w:type="dxa"/>
          </w:tcPr>
          <w:p w:rsidR="00C65C24" w:rsidRPr="00DF64AE" w:rsidRDefault="00C65C24" w:rsidP="00733BE4">
            <w:pPr>
              <w:pStyle w:val="ConsPlusNormal"/>
              <w:spacing w:beforeAutospacing="1" w:afterAutospacing="1"/>
              <w:jc w:val="center"/>
              <w:rPr>
                <w:rFonts w:ascii="Times New Roman" w:hAnsi="Times New Roman"/>
                <w:sz w:val="24"/>
                <w:szCs w:val="24"/>
              </w:rPr>
            </w:pPr>
            <w:r w:rsidRPr="00DF64AE">
              <w:rPr>
                <w:rFonts w:ascii="Times New Roman" w:hAnsi="Times New Roman"/>
                <w:sz w:val="24"/>
                <w:szCs w:val="24"/>
              </w:rPr>
              <w:t>8,5</w:t>
            </w:r>
          </w:p>
        </w:tc>
      </w:tr>
      <w:tr w:rsidR="00C65C24" w:rsidRPr="00DF64AE" w:rsidTr="00733BE4">
        <w:tc>
          <w:tcPr>
            <w:tcW w:w="5068" w:type="dxa"/>
          </w:tcPr>
          <w:p w:rsidR="00C65C24" w:rsidRPr="00DF64AE" w:rsidRDefault="00C65C24" w:rsidP="00733BE4">
            <w:pPr>
              <w:pStyle w:val="ConsPlusNormal"/>
              <w:spacing w:beforeAutospacing="1" w:afterAutospacing="1"/>
              <w:rPr>
                <w:rFonts w:ascii="Times New Roman" w:hAnsi="Times New Roman"/>
                <w:sz w:val="24"/>
                <w:szCs w:val="24"/>
              </w:rPr>
            </w:pPr>
            <w:r w:rsidRPr="00DF64AE">
              <w:rPr>
                <w:rFonts w:ascii="Times New Roman" w:hAnsi="Times New Roman"/>
                <w:sz w:val="24"/>
                <w:szCs w:val="24"/>
              </w:rPr>
              <w:t>Насаждения жилых микрорайонов и кварталов</w:t>
            </w:r>
          </w:p>
        </w:tc>
        <w:tc>
          <w:tcPr>
            <w:tcW w:w="5069" w:type="dxa"/>
          </w:tcPr>
          <w:p w:rsidR="00C65C24" w:rsidRPr="00DF64AE" w:rsidRDefault="00C65C24" w:rsidP="00733BE4">
            <w:pPr>
              <w:pStyle w:val="ConsPlusNormal"/>
              <w:spacing w:beforeAutospacing="1" w:afterAutospacing="1"/>
              <w:jc w:val="center"/>
              <w:rPr>
                <w:rFonts w:ascii="Times New Roman" w:hAnsi="Times New Roman"/>
                <w:sz w:val="24"/>
                <w:szCs w:val="24"/>
              </w:rPr>
            </w:pPr>
            <w:r w:rsidRPr="00DF64AE">
              <w:rPr>
                <w:rFonts w:ascii="Times New Roman" w:hAnsi="Times New Roman"/>
                <w:sz w:val="24"/>
                <w:szCs w:val="24"/>
              </w:rPr>
              <w:t>6,5</w:t>
            </w:r>
          </w:p>
        </w:tc>
      </w:tr>
      <w:tr w:rsidR="00C65C24" w:rsidRPr="00DF64AE" w:rsidTr="00733BE4">
        <w:tc>
          <w:tcPr>
            <w:tcW w:w="10137" w:type="dxa"/>
            <w:gridSpan w:val="2"/>
          </w:tcPr>
          <w:p w:rsidR="00C65C24" w:rsidRPr="00DF64AE" w:rsidRDefault="00C65C24" w:rsidP="00733BE4">
            <w:pPr>
              <w:pStyle w:val="ConsPlusNormal"/>
              <w:spacing w:beforeAutospacing="1" w:afterAutospacing="1"/>
              <w:ind w:firstLine="0"/>
              <w:jc w:val="left"/>
              <w:rPr>
                <w:rFonts w:ascii="Times New Roman" w:hAnsi="Times New Roman"/>
                <w:sz w:val="24"/>
                <w:szCs w:val="24"/>
              </w:rPr>
            </w:pPr>
            <w:r w:rsidRPr="00DF64AE">
              <w:rPr>
                <w:rFonts w:ascii="Times New Roman" w:hAnsi="Times New Roman"/>
                <w:sz w:val="24"/>
                <w:szCs w:val="24"/>
              </w:rPr>
              <w:t>Степная зона</w:t>
            </w:r>
          </w:p>
        </w:tc>
      </w:tr>
      <w:tr w:rsidR="00C65C24" w:rsidRPr="00DF64AE" w:rsidTr="00733BE4">
        <w:tc>
          <w:tcPr>
            <w:tcW w:w="5068" w:type="dxa"/>
          </w:tcPr>
          <w:p w:rsidR="00C65C24" w:rsidRPr="00DF64AE" w:rsidRDefault="00C65C24" w:rsidP="00733BE4">
            <w:pPr>
              <w:pStyle w:val="ConsPlusNormal"/>
              <w:spacing w:beforeAutospacing="1" w:afterAutospacing="1"/>
              <w:rPr>
                <w:rFonts w:ascii="Times New Roman" w:hAnsi="Times New Roman"/>
                <w:sz w:val="24"/>
                <w:szCs w:val="24"/>
              </w:rPr>
            </w:pPr>
            <w:r w:rsidRPr="00DF64AE">
              <w:rPr>
                <w:rFonts w:ascii="Times New Roman" w:hAnsi="Times New Roman"/>
                <w:sz w:val="24"/>
                <w:szCs w:val="24"/>
              </w:rPr>
              <w:t>Насаждения общего пользования (парки, сады, скверы, уличное озеленение)</w:t>
            </w:r>
          </w:p>
        </w:tc>
        <w:tc>
          <w:tcPr>
            <w:tcW w:w="5069" w:type="dxa"/>
          </w:tcPr>
          <w:p w:rsidR="00C65C24" w:rsidRPr="00DF64AE" w:rsidRDefault="00C65C24" w:rsidP="00733BE4">
            <w:pPr>
              <w:pStyle w:val="ConsPlusNormal"/>
              <w:spacing w:beforeAutospacing="1" w:afterAutospacing="1"/>
              <w:ind w:firstLine="0"/>
              <w:jc w:val="center"/>
              <w:rPr>
                <w:rFonts w:ascii="Times New Roman" w:hAnsi="Times New Roman"/>
                <w:sz w:val="24"/>
                <w:szCs w:val="24"/>
              </w:rPr>
            </w:pPr>
            <w:r w:rsidRPr="00DF64AE">
              <w:rPr>
                <w:rFonts w:ascii="Times New Roman" w:hAnsi="Times New Roman"/>
                <w:sz w:val="24"/>
                <w:szCs w:val="24"/>
              </w:rPr>
              <w:t>9</w:t>
            </w:r>
          </w:p>
        </w:tc>
      </w:tr>
      <w:tr w:rsidR="00C65C24" w:rsidRPr="00DF64AE" w:rsidTr="00733BE4">
        <w:tc>
          <w:tcPr>
            <w:tcW w:w="5068" w:type="dxa"/>
          </w:tcPr>
          <w:p w:rsidR="00C65C24" w:rsidRPr="00DF64AE" w:rsidRDefault="00C65C24" w:rsidP="00733BE4">
            <w:pPr>
              <w:pStyle w:val="ConsPlusNormal"/>
              <w:spacing w:beforeAutospacing="1" w:afterAutospacing="1"/>
              <w:rPr>
                <w:rFonts w:ascii="Times New Roman" w:hAnsi="Times New Roman"/>
                <w:sz w:val="24"/>
                <w:szCs w:val="24"/>
              </w:rPr>
            </w:pPr>
            <w:r w:rsidRPr="00DF64AE">
              <w:rPr>
                <w:rFonts w:ascii="Times New Roman" w:hAnsi="Times New Roman"/>
                <w:sz w:val="24"/>
                <w:szCs w:val="24"/>
              </w:rPr>
              <w:t>Насаждения жилых микрорайонов и кварталов</w:t>
            </w:r>
          </w:p>
        </w:tc>
        <w:tc>
          <w:tcPr>
            <w:tcW w:w="5069" w:type="dxa"/>
          </w:tcPr>
          <w:p w:rsidR="00C65C24" w:rsidRPr="00DF64AE" w:rsidRDefault="00C65C24" w:rsidP="00733BE4">
            <w:pPr>
              <w:pStyle w:val="ConsPlusNormal"/>
              <w:spacing w:beforeAutospacing="1" w:afterAutospacing="1"/>
              <w:ind w:firstLine="0"/>
              <w:jc w:val="center"/>
              <w:rPr>
                <w:rFonts w:ascii="Times New Roman" w:hAnsi="Times New Roman"/>
                <w:sz w:val="24"/>
                <w:szCs w:val="24"/>
              </w:rPr>
            </w:pPr>
            <w:r w:rsidRPr="00DF64AE">
              <w:rPr>
                <w:rFonts w:ascii="Times New Roman" w:hAnsi="Times New Roman"/>
                <w:sz w:val="24"/>
                <w:szCs w:val="24"/>
              </w:rPr>
              <w:t>7</w:t>
            </w:r>
          </w:p>
        </w:tc>
      </w:tr>
    </w:tbl>
    <w:p w:rsidR="00C65C24" w:rsidRDefault="00C65C24" w:rsidP="00ED0C33">
      <w:pPr>
        <w:pStyle w:val="ConsPlusNormal"/>
        <w:ind w:firstLine="540"/>
        <w:rPr>
          <w:rFonts w:ascii="Times New Roman" w:hAnsi="Times New Roman"/>
          <w:sz w:val="28"/>
          <w:szCs w:val="28"/>
        </w:rPr>
      </w:pPr>
      <w:r>
        <w:rPr>
          <w:rFonts w:ascii="Times New Roman" w:hAnsi="Times New Roman"/>
          <w:sz w:val="28"/>
          <w:szCs w:val="28"/>
        </w:rPr>
        <w:t>П</w:t>
      </w:r>
      <w:r w:rsidRPr="00037022">
        <w:rPr>
          <w:rFonts w:ascii="Times New Roman" w:hAnsi="Times New Roman"/>
          <w:sz w:val="28"/>
          <w:szCs w:val="28"/>
        </w:rPr>
        <w:t>лощадь озелененных территорий общего пользования допускается уменьшать, но не более чем на 20 процентов.</w:t>
      </w:r>
    </w:p>
    <w:p w:rsidR="00C65C24" w:rsidRPr="00037022" w:rsidRDefault="00C65C24" w:rsidP="00ED0C33">
      <w:pPr>
        <w:pStyle w:val="ConsPlusNormal"/>
        <w:ind w:firstLine="540"/>
        <w:rPr>
          <w:rFonts w:ascii="Times New Roman" w:hAnsi="Times New Roman"/>
          <w:sz w:val="28"/>
          <w:szCs w:val="28"/>
        </w:rPr>
      </w:pPr>
      <w:r w:rsidRPr="00037022">
        <w:rPr>
          <w:rFonts w:ascii="Times New Roman" w:hAnsi="Times New Roman"/>
          <w:sz w:val="28"/>
          <w:szCs w:val="28"/>
        </w:rPr>
        <w:t>Радиус доступности должен составлять:</w:t>
      </w:r>
    </w:p>
    <w:p w:rsidR="00C65C24" w:rsidRPr="00037022" w:rsidRDefault="00C65C24" w:rsidP="00ED0C33">
      <w:pPr>
        <w:pStyle w:val="ConsPlusNormal"/>
        <w:ind w:firstLine="540"/>
        <w:rPr>
          <w:rFonts w:ascii="Times New Roman" w:hAnsi="Times New Roman"/>
          <w:sz w:val="28"/>
          <w:szCs w:val="28"/>
        </w:rPr>
      </w:pPr>
      <w:r w:rsidRPr="00037022">
        <w:rPr>
          <w:rFonts w:ascii="Times New Roman" w:hAnsi="Times New Roman"/>
          <w:sz w:val="28"/>
          <w:szCs w:val="28"/>
        </w:rPr>
        <w:t>для городских парков - не более 20 мин.;</w:t>
      </w:r>
    </w:p>
    <w:p w:rsidR="00C65C24" w:rsidRPr="00037022" w:rsidRDefault="00C65C24" w:rsidP="00ED0C33">
      <w:pPr>
        <w:pStyle w:val="ConsPlusNormal"/>
        <w:ind w:firstLine="540"/>
        <w:rPr>
          <w:rFonts w:ascii="Times New Roman" w:hAnsi="Times New Roman"/>
          <w:sz w:val="28"/>
          <w:szCs w:val="28"/>
        </w:rPr>
      </w:pPr>
      <w:r w:rsidRPr="00037022">
        <w:rPr>
          <w:rFonts w:ascii="Times New Roman" w:hAnsi="Times New Roman"/>
          <w:sz w:val="28"/>
          <w:szCs w:val="28"/>
        </w:rPr>
        <w:t>для парков планировочных районов - не более 15 мин. или 1200 м.</w:t>
      </w:r>
    </w:p>
    <w:p w:rsidR="00C65C24" w:rsidRPr="00037022" w:rsidRDefault="00C65C24" w:rsidP="00ED0C33">
      <w:pPr>
        <w:pStyle w:val="ConsPlusNormal"/>
        <w:ind w:firstLine="540"/>
        <w:rPr>
          <w:rFonts w:ascii="Times New Roman" w:hAnsi="Times New Roman"/>
          <w:sz w:val="28"/>
          <w:szCs w:val="28"/>
        </w:rPr>
      </w:pPr>
      <w:r w:rsidRPr="00037022">
        <w:rPr>
          <w:rFonts w:ascii="Times New Roman" w:hAnsi="Times New Roman"/>
          <w:sz w:val="28"/>
          <w:szCs w:val="28"/>
        </w:rPr>
        <w:t xml:space="preserve">Площадь участков, предназначенных для озеленения в пределах ограды предприятия, следует определять из расчета не менее </w:t>
      </w:r>
      <w:r>
        <w:rPr>
          <w:rFonts w:ascii="Times New Roman" w:hAnsi="Times New Roman"/>
          <w:sz w:val="28"/>
          <w:szCs w:val="28"/>
        </w:rPr>
        <w:t>3</w:t>
      </w:r>
      <w:r w:rsidRPr="00037022">
        <w:rPr>
          <w:rFonts w:ascii="Times New Roman" w:hAnsi="Times New Roman"/>
          <w:sz w:val="28"/>
          <w:szCs w:val="28"/>
        </w:rPr>
        <w:t xml:space="preserve"> кв. м на одного работающего в наиболее многочисленной смене. Для предприятий с численностью работающих 300 человек и более на </w:t>
      </w:r>
      <w:r>
        <w:rPr>
          <w:rFonts w:ascii="Times New Roman" w:hAnsi="Times New Roman"/>
          <w:sz w:val="28"/>
          <w:szCs w:val="28"/>
        </w:rPr>
        <w:t>1</w:t>
      </w:r>
      <w:r w:rsidRPr="00037022">
        <w:rPr>
          <w:rFonts w:ascii="Times New Roman" w:hAnsi="Times New Roman"/>
          <w:sz w:val="28"/>
          <w:szCs w:val="28"/>
        </w:rPr>
        <w:t xml:space="preserve">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w:t>
      </w:r>
    </w:p>
    <w:p w:rsidR="00C65C24" w:rsidRPr="00194E26" w:rsidRDefault="00C65C24" w:rsidP="00ED0C33">
      <w:pPr>
        <w:pStyle w:val="ConsPlusNormal"/>
        <w:ind w:firstLine="540"/>
        <w:rPr>
          <w:rFonts w:ascii="Times New Roman" w:hAnsi="Times New Roman"/>
          <w:sz w:val="28"/>
          <w:szCs w:val="28"/>
        </w:rPr>
      </w:pPr>
      <w:r w:rsidRPr="00037022">
        <w:rPr>
          <w:rFonts w:ascii="Times New Roman" w:hAnsi="Times New Roman"/>
          <w:sz w:val="28"/>
          <w:szCs w:val="28"/>
        </w:rPr>
        <w:t xml:space="preserve">По условиям обеспечения сейсмической безопасности прогулочные дорожки, малые архитектурные формы, автостоянки не рекомендуется размещать под окнами зданий, вдоль капитальных заборов и ограждений. Минимальные расстояния удаления элементов благоустройства от зданий и сооружений следует принимать при высоте здания до 10 м - 3,5 м; при </w:t>
      </w:r>
      <w:r w:rsidRPr="00037022">
        <w:rPr>
          <w:rFonts w:ascii="Times New Roman" w:hAnsi="Times New Roman"/>
          <w:sz w:val="28"/>
          <w:szCs w:val="28"/>
        </w:rPr>
        <w:lastRenderedPageBreak/>
        <w:t>высоте 20 м - 5,0 м; при высоте 70 м - 7,0 м; при высоте 120 м - 10,0 м при условии беспрепятственного подъезда и работы пожарного автотранспорта.</w:t>
      </w:r>
    </w:p>
    <w:p w:rsidR="00C65C24" w:rsidRPr="00ED0C33" w:rsidRDefault="00C65C24" w:rsidP="00ED0C33">
      <w:pPr>
        <w:pStyle w:val="af8"/>
        <w:widowControl w:val="0"/>
        <w:spacing w:line="239" w:lineRule="auto"/>
        <w:ind w:firstLine="709"/>
        <w:jc w:val="both"/>
        <w:rPr>
          <w:rFonts w:ascii="Times New Roman" w:hAnsi="Times New Roman" w:cs="Times New Roman"/>
          <w:sz w:val="28"/>
          <w:szCs w:val="28"/>
        </w:rPr>
      </w:pP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r w:rsidRPr="00ED0C33">
        <w:rPr>
          <w:rFonts w:ascii="Times New Roman" w:hAnsi="Times New Roman" w:cs="Times New Roman"/>
          <w:b/>
          <w:i/>
          <w:sz w:val="28"/>
          <w:szCs w:val="28"/>
        </w:rPr>
        <w:t>4.11. Виды объектов местного значения Дальнегорского городского округа в области связи, общественного питания, торговли, бытового и коммунального обслуживания:</w:t>
      </w:r>
    </w:p>
    <w:p w:rsidR="00C65C24" w:rsidRPr="00ED0C33" w:rsidRDefault="00C65C24" w:rsidP="00ED0C33">
      <w:pPr>
        <w:pStyle w:val="af8"/>
        <w:widowControl w:val="0"/>
        <w:spacing w:line="239" w:lineRule="auto"/>
        <w:ind w:firstLine="709"/>
        <w:jc w:val="center"/>
        <w:rPr>
          <w:rFonts w:ascii="Times New Roman" w:hAnsi="Times New Roman" w:cs="Times New Roman"/>
          <w:b/>
          <w:i/>
          <w:sz w:val="28"/>
          <w:szCs w:val="28"/>
        </w:rPr>
      </w:pP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r w:rsidRPr="00ED0C33">
        <w:rPr>
          <w:rFonts w:ascii="Times New Roman" w:hAnsi="Times New Roman" w:cs="Times New Roman"/>
          <w:b/>
          <w:i/>
          <w:sz w:val="28"/>
          <w:szCs w:val="28"/>
        </w:rPr>
        <w:t>4.11.1.  объекты связи</w:t>
      </w: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При проектировании устрой</w:t>
      </w:r>
      <w:proofErr w:type="gramStart"/>
      <w:r w:rsidRPr="00382A02">
        <w:rPr>
          <w:rFonts w:cs="Times New Roman"/>
          <w:color w:val="000000"/>
          <w:sz w:val="28"/>
          <w:szCs w:val="28"/>
        </w:rPr>
        <w:t>ств св</w:t>
      </w:r>
      <w:proofErr w:type="gramEnd"/>
      <w:r w:rsidRPr="00382A02">
        <w:rPr>
          <w:rFonts w:cs="Times New Roman"/>
          <w:color w:val="000000"/>
          <w:sz w:val="28"/>
          <w:szCs w:val="28"/>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Расчет обеспеченности жителей объектами связи производится по таблице </w:t>
      </w:r>
      <w:r>
        <w:rPr>
          <w:rFonts w:cs="Times New Roman"/>
          <w:color w:val="000000"/>
          <w:sz w:val="28"/>
          <w:szCs w:val="28"/>
        </w:rPr>
        <w:t>4</w:t>
      </w:r>
      <w:r w:rsidR="00ED76E6">
        <w:rPr>
          <w:rFonts w:cs="Times New Roman"/>
          <w:color w:val="000000"/>
          <w:sz w:val="28"/>
          <w:szCs w:val="28"/>
        </w:rPr>
        <w:t>5</w:t>
      </w:r>
      <w:r>
        <w:rPr>
          <w:rFonts w:cs="Times New Roman"/>
          <w:color w:val="000000"/>
          <w:sz w:val="28"/>
          <w:szCs w:val="28"/>
        </w:rPr>
        <w:t>.</w:t>
      </w:r>
    </w:p>
    <w:p w:rsidR="00C65C24" w:rsidRPr="00382A02" w:rsidRDefault="00C65C24" w:rsidP="00ED0C33">
      <w:pPr>
        <w:pStyle w:val="af5"/>
        <w:spacing w:after="0"/>
        <w:ind w:firstLine="714"/>
        <w:jc w:val="both"/>
        <w:rPr>
          <w:rFonts w:cs="Times New Roman"/>
          <w:sz w:val="28"/>
          <w:szCs w:val="28"/>
        </w:rPr>
      </w:pPr>
    </w:p>
    <w:p w:rsidR="00C65C24" w:rsidRPr="00DB2D12" w:rsidRDefault="00C65C24" w:rsidP="00ED0C33">
      <w:pPr>
        <w:pStyle w:val="af5"/>
        <w:spacing w:after="0"/>
        <w:ind w:firstLine="714"/>
        <w:jc w:val="right"/>
        <w:rPr>
          <w:rFonts w:cs="Times New Roman"/>
          <w:color w:val="000000"/>
          <w:sz w:val="28"/>
          <w:szCs w:val="28"/>
        </w:rPr>
      </w:pPr>
      <w:r w:rsidRPr="00382A02">
        <w:rPr>
          <w:rFonts w:cs="Times New Roman"/>
          <w:color w:val="000000"/>
          <w:sz w:val="28"/>
          <w:szCs w:val="28"/>
          <w:lang w:val="en-US"/>
        </w:rPr>
        <w:t>Таблица</w:t>
      </w:r>
      <w:r>
        <w:rPr>
          <w:rFonts w:cs="Times New Roman"/>
          <w:color w:val="000000"/>
          <w:sz w:val="28"/>
          <w:szCs w:val="28"/>
        </w:rPr>
        <w:t>4</w:t>
      </w:r>
      <w:r w:rsidR="00ED76E6">
        <w:rPr>
          <w:rFonts w:cs="Times New Roman"/>
          <w:color w:val="000000"/>
          <w:sz w:val="28"/>
          <w:szCs w:val="28"/>
        </w:rPr>
        <w:t>5</w:t>
      </w:r>
    </w:p>
    <w:tbl>
      <w:tblPr>
        <w:tblW w:w="0" w:type="auto"/>
        <w:tblInd w:w="102" w:type="dxa"/>
        <w:tblLayout w:type="fixed"/>
        <w:tblCellMar>
          <w:top w:w="75" w:type="dxa"/>
          <w:left w:w="0" w:type="dxa"/>
          <w:bottom w:w="75" w:type="dxa"/>
          <w:right w:w="0" w:type="dxa"/>
        </w:tblCellMar>
        <w:tblLook w:val="0000"/>
      </w:tblPr>
      <w:tblGrid>
        <w:gridCol w:w="3005"/>
        <w:gridCol w:w="2381"/>
        <w:gridCol w:w="1928"/>
        <w:gridCol w:w="2324"/>
      </w:tblGrid>
      <w:tr w:rsidR="00C65C24" w:rsidRPr="00DB2D12" w:rsidTr="00443663">
        <w:tc>
          <w:tcPr>
            <w:tcW w:w="3005"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43663" w:rsidRDefault="00C65C24" w:rsidP="00733BE4">
            <w:pPr>
              <w:pStyle w:val="ConsPlusNormal"/>
              <w:jc w:val="center"/>
              <w:rPr>
                <w:rFonts w:ascii="Times New Roman" w:hAnsi="Times New Roman"/>
                <w:b/>
                <w:sz w:val="24"/>
                <w:szCs w:val="24"/>
              </w:rPr>
            </w:pPr>
            <w:r w:rsidRPr="00443663">
              <w:rPr>
                <w:rFonts w:ascii="Times New Roman" w:hAnsi="Times New Roman"/>
                <w:b/>
                <w:sz w:val="24"/>
                <w:szCs w:val="24"/>
              </w:rPr>
              <w:t>Наименование объектов</w:t>
            </w:r>
          </w:p>
        </w:tc>
        <w:tc>
          <w:tcPr>
            <w:tcW w:w="2381"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43663" w:rsidRDefault="00C65C24" w:rsidP="00733BE4">
            <w:pPr>
              <w:pStyle w:val="ConsPlusNormal"/>
              <w:jc w:val="center"/>
              <w:rPr>
                <w:rFonts w:ascii="Times New Roman" w:hAnsi="Times New Roman"/>
                <w:b/>
                <w:sz w:val="24"/>
                <w:szCs w:val="24"/>
              </w:rPr>
            </w:pPr>
            <w:r w:rsidRPr="00443663">
              <w:rPr>
                <w:rFonts w:ascii="Times New Roman" w:hAnsi="Times New Roman"/>
                <w:b/>
                <w:sz w:val="24"/>
                <w:szCs w:val="24"/>
              </w:rPr>
              <w:t>Единица измерения</w:t>
            </w:r>
          </w:p>
        </w:tc>
        <w:tc>
          <w:tcPr>
            <w:tcW w:w="192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43663" w:rsidRDefault="00C65C24" w:rsidP="00733BE4">
            <w:pPr>
              <w:pStyle w:val="ConsPlusNormal"/>
              <w:jc w:val="center"/>
              <w:rPr>
                <w:rFonts w:ascii="Times New Roman" w:hAnsi="Times New Roman"/>
                <w:b/>
                <w:sz w:val="24"/>
                <w:szCs w:val="24"/>
              </w:rPr>
            </w:pPr>
            <w:r w:rsidRPr="00443663">
              <w:rPr>
                <w:rFonts w:ascii="Times New Roman" w:hAnsi="Times New Roman"/>
                <w:b/>
                <w:sz w:val="24"/>
                <w:szCs w:val="24"/>
              </w:rPr>
              <w:t>Расчетные показатели</w:t>
            </w:r>
          </w:p>
        </w:tc>
        <w:tc>
          <w:tcPr>
            <w:tcW w:w="232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43663" w:rsidRDefault="00C65C24" w:rsidP="00733BE4">
            <w:pPr>
              <w:pStyle w:val="ConsPlusNormal"/>
              <w:jc w:val="center"/>
              <w:rPr>
                <w:rFonts w:ascii="Times New Roman" w:hAnsi="Times New Roman"/>
                <w:b/>
                <w:sz w:val="24"/>
                <w:szCs w:val="24"/>
              </w:rPr>
            </w:pPr>
            <w:r w:rsidRPr="00443663">
              <w:rPr>
                <w:rFonts w:ascii="Times New Roman" w:hAnsi="Times New Roman"/>
                <w:b/>
                <w:sz w:val="24"/>
                <w:szCs w:val="24"/>
              </w:rPr>
              <w:t>Площадь участка на единицу измерения</w:t>
            </w:r>
          </w:p>
        </w:tc>
      </w:tr>
      <w:tr w:rsidR="00C65C24" w:rsidRPr="00DB2D12" w:rsidTr="00733BE4">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rPr>
                <w:rFonts w:ascii="Times New Roman" w:hAnsi="Times New Roman"/>
                <w:sz w:val="24"/>
                <w:szCs w:val="24"/>
              </w:rPr>
            </w:pPr>
            <w:r w:rsidRPr="00DB2D12">
              <w:rPr>
                <w:rFonts w:ascii="Times New Roman" w:hAnsi="Times New Roman"/>
                <w:sz w:val="24"/>
                <w:szCs w:val="24"/>
              </w:rPr>
              <w:t>Отделение почтовой связи (на микрорайон)</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объект на 6 - 25 тысяч жителей</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1 на микрорайон</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0,07 - 0,15 га</w:t>
            </w:r>
          </w:p>
        </w:tc>
      </w:tr>
      <w:tr w:rsidR="00C65C24" w:rsidRPr="00DB2D12" w:rsidTr="00733BE4">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rPr>
                <w:rFonts w:ascii="Times New Roman" w:hAnsi="Times New Roman"/>
                <w:sz w:val="24"/>
                <w:szCs w:val="24"/>
              </w:rPr>
            </w:pPr>
            <w:r w:rsidRPr="00DB2D12">
              <w:rPr>
                <w:rFonts w:ascii="Times New Roman" w:hAnsi="Times New Roman"/>
                <w:sz w:val="24"/>
                <w:szCs w:val="24"/>
              </w:rPr>
              <w:t>Межрайонный почтамт</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объект на 50 - 70 отделений связи</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по расчету</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0,6 - 1 га</w:t>
            </w:r>
          </w:p>
        </w:tc>
      </w:tr>
      <w:tr w:rsidR="00C65C24" w:rsidRPr="00DB2D12" w:rsidTr="00733BE4">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rPr>
                <w:rFonts w:ascii="Times New Roman" w:hAnsi="Times New Roman"/>
                <w:sz w:val="24"/>
                <w:szCs w:val="24"/>
              </w:rPr>
            </w:pPr>
            <w:r w:rsidRPr="00DB2D12">
              <w:rPr>
                <w:rFonts w:ascii="Times New Roman" w:hAnsi="Times New Roman"/>
                <w:sz w:val="24"/>
                <w:szCs w:val="24"/>
              </w:rPr>
              <w:t>АТС (из расчета 400 номеров на 1000 жителей)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объект на 10 - 40 тысяч номеров</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по расчету</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0,25 га на объект</w:t>
            </w:r>
          </w:p>
        </w:tc>
      </w:tr>
      <w:tr w:rsidR="00C65C24" w:rsidRPr="00DB2D12" w:rsidTr="00733BE4">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rPr>
                <w:rFonts w:ascii="Times New Roman" w:hAnsi="Times New Roman"/>
                <w:sz w:val="24"/>
                <w:szCs w:val="24"/>
              </w:rPr>
            </w:pPr>
            <w:r w:rsidRPr="00DB2D12">
              <w:rPr>
                <w:rFonts w:ascii="Times New Roman" w:hAnsi="Times New Roman"/>
                <w:sz w:val="24"/>
                <w:szCs w:val="24"/>
              </w:rPr>
              <w:t>Узловая АТС (из расчета 1 узел на 10 АТС)</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объект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по расчету</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0,3 га на объект</w:t>
            </w:r>
          </w:p>
        </w:tc>
      </w:tr>
      <w:tr w:rsidR="00C65C24" w:rsidRPr="00DB2D12" w:rsidTr="00733BE4">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rPr>
                <w:rFonts w:ascii="Times New Roman" w:hAnsi="Times New Roman"/>
                <w:sz w:val="24"/>
                <w:szCs w:val="24"/>
              </w:rPr>
            </w:pPr>
            <w:r w:rsidRPr="00DB2D12">
              <w:rPr>
                <w:rFonts w:ascii="Times New Roman" w:hAnsi="Times New Roman"/>
                <w:sz w:val="24"/>
                <w:szCs w:val="24"/>
              </w:rPr>
              <w:t>Концентратор</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 xml:space="preserve">объект </w:t>
            </w:r>
            <w:proofErr w:type="gramStart"/>
            <w:r w:rsidRPr="00DB2D12">
              <w:rPr>
                <w:rFonts w:ascii="Times New Roman" w:hAnsi="Times New Roman"/>
                <w:sz w:val="24"/>
                <w:szCs w:val="24"/>
              </w:rPr>
              <w:t>на</w:t>
            </w:r>
            <w:proofErr w:type="gramEnd"/>
          </w:p>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1,0 - 5,0 тысяч номеров</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по расчету</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40 - 100 кв. м</w:t>
            </w:r>
          </w:p>
        </w:tc>
      </w:tr>
      <w:tr w:rsidR="00C65C24" w:rsidRPr="00DB2D12" w:rsidTr="00733BE4">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rPr>
                <w:rFonts w:ascii="Times New Roman" w:hAnsi="Times New Roman"/>
                <w:sz w:val="24"/>
                <w:szCs w:val="24"/>
              </w:rPr>
            </w:pPr>
            <w:r w:rsidRPr="00DB2D12">
              <w:rPr>
                <w:rFonts w:ascii="Times New Roman" w:hAnsi="Times New Roman"/>
                <w:sz w:val="24"/>
                <w:szCs w:val="24"/>
              </w:rPr>
              <w:t>Опорно-усилительная станция (из расчета 60 - 120 тысяч абонентов)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объект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по расчету</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0,1 - 0,15 га на объект</w:t>
            </w:r>
          </w:p>
        </w:tc>
      </w:tr>
      <w:tr w:rsidR="00C65C24" w:rsidRPr="00DB2D12" w:rsidTr="00733BE4">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rPr>
                <w:rFonts w:ascii="Times New Roman" w:hAnsi="Times New Roman"/>
                <w:sz w:val="24"/>
                <w:szCs w:val="24"/>
              </w:rPr>
            </w:pPr>
            <w:r w:rsidRPr="00DB2D12">
              <w:rPr>
                <w:rFonts w:ascii="Times New Roman" w:hAnsi="Times New Roman"/>
                <w:sz w:val="24"/>
                <w:szCs w:val="24"/>
              </w:rPr>
              <w:t xml:space="preserve">Блок станция проводного вещания (из расчета 30 - 60 тысяч </w:t>
            </w:r>
            <w:r w:rsidRPr="00DB2D12">
              <w:rPr>
                <w:rFonts w:ascii="Times New Roman" w:hAnsi="Times New Roman"/>
                <w:sz w:val="24"/>
                <w:szCs w:val="24"/>
              </w:rPr>
              <w:lastRenderedPageBreak/>
              <w:t>абонентов)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lastRenderedPageBreak/>
              <w:t>объект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по расчету</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0,05 - 0,1 га на объект</w:t>
            </w:r>
          </w:p>
        </w:tc>
      </w:tr>
      <w:tr w:rsidR="00C65C24" w:rsidRPr="00DB2D12" w:rsidTr="00733BE4">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rPr>
                <w:rFonts w:ascii="Times New Roman" w:hAnsi="Times New Roman"/>
                <w:sz w:val="24"/>
                <w:szCs w:val="24"/>
              </w:rPr>
            </w:pPr>
            <w:r w:rsidRPr="00DB2D12">
              <w:rPr>
                <w:rFonts w:ascii="Times New Roman" w:hAnsi="Times New Roman"/>
                <w:sz w:val="24"/>
                <w:szCs w:val="24"/>
              </w:rPr>
              <w:lastRenderedPageBreak/>
              <w:t>Звуковые трансформаторные подстанции (из расчета на 10 - 12 тысяч абонентов)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объект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50 - 70 кв. м на объект</w:t>
            </w:r>
          </w:p>
        </w:tc>
      </w:tr>
      <w:tr w:rsidR="00C65C24" w:rsidRPr="00DB2D12" w:rsidTr="00733BE4">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rPr>
                <w:rFonts w:ascii="Times New Roman" w:hAnsi="Times New Roman"/>
                <w:sz w:val="24"/>
                <w:szCs w:val="24"/>
              </w:rPr>
            </w:pPr>
            <w:r w:rsidRPr="00DB2D12">
              <w:rPr>
                <w:rFonts w:ascii="Times New Roman" w:hAnsi="Times New Roman"/>
                <w:sz w:val="24"/>
                <w:szCs w:val="24"/>
              </w:rPr>
              <w:t>Технический центр кабельного телевидения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объект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1 на жилой район</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0,3 - 0,5 га на объект</w:t>
            </w:r>
          </w:p>
        </w:tc>
      </w:tr>
    </w:tbl>
    <w:p w:rsidR="00C65C24" w:rsidRPr="00382A02" w:rsidRDefault="00C65C24" w:rsidP="00ED0C33">
      <w:pPr>
        <w:tabs>
          <w:tab w:val="left" w:pos="3460"/>
        </w:tabs>
        <w:overflowPunct w:val="0"/>
        <w:autoSpaceDE w:val="0"/>
        <w:ind w:firstLine="696"/>
        <w:jc w:val="both"/>
      </w:pPr>
    </w:p>
    <w:p w:rsidR="00C65C24" w:rsidRPr="00DB2D12" w:rsidRDefault="00C65C24" w:rsidP="00443663">
      <w:pPr>
        <w:pStyle w:val="af1"/>
        <w:ind w:firstLine="708"/>
        <w:jc w:val="both"/>
        <w:rPr>
          <w:rFonts w:ascii="Times New Roman" w:hAnsi="Times New Roman"/>
          <w:sz w:val="28"/>
          <w:szCs w:val="28"/>
        </w:rPr>
      </w:pPr>
      <w:r w:rsidRPr="00DB2D12">
        <w:rPr>
          <w:rFonts w:ascii="Times New Roman" w:hAnsi="Times New Roman"/>
          <w:sz w:val="28"/>
          <w:szCs w:val="28"/>
        </w:rPr>
        <w:t xml:space="preserve">Размеры земельных участков для сооружений связи устанавливаются по таблице  </w:t>
      </w:r>
      <w:r>
        <w:rPr>
          <w:rFonts w:ascii="Times New Roman" w:hAnsi="Times New Roman"/>
          <w:sz w:val="28"/>
          <w:szCs w:val="28"/>
        </w:rPr>
        <w:t>4</w:t>
      </w:r>
      <w:r w:rsidR="00ED76E6">
        <w:rPr>
          <w:rFonts w:ascii="Times New Roman" w:hAnsi="Times New Roman"/>
          <w:sz w:val="28"/>
          <w:szCs w:val="28"/>
        </w:rPr>
        <w:t>6</w:t>
      </w:r>
      <w:r>
        <w:rPr>
          <w:rFonts w:ascii="Times New Roman" w:hAnsi="Times New Roman"/>
          <w:sz w:val="28"/>
          <w:szCs w:val="28"/>
        </w:rPr>
        <w:t>.</w:t>
      </w:r>
    </w:p>
    <w:p w:rsidR="00C65C24" w:rsidRPr="00443663" w:rsidRDefault="00C65C24" w:rsidP="00443663">
      <w:pPr>
        <w:pStyle w:val="af1"/>
        <w:jc w:val="right"/>
        <w:rPr>
          <w:rFonts w:ascii="Times New Roman" w:hAnsi="Times New Roman"/>
          <w:sz w:val="28"/>
          <w:szCs w:val="28"/>
        </w:rPr>
      </w:pPr>
      <w:r w:rsidRPr="00DB2D12">
        <w:rPr>
          <w:rFonts w:ascii="Times New Roman" w:hAnsi="Times New Roman"/>
          <w:sz w:val="28"/>
          <w:szCs w:val="28"/>
        </w:rPr>
        <w:t xml:space="preserve">Таблица  </w:t>
      </w:r>
      <w:r>
        <w:rPr>
          <w:rFonts w:ascii="Times New Roman" w:hAnsi="Times New Roman"/>
          <w:sz w:val="28"/>
          <w:szCs w:val="28"/>
        </w:rPr>
        <w:t>4</w:t>
      </w:r>
      <w:r w:rsidR="00ED76E6">
        <w:rPr>
          <w:rFonts w:ascii="Times New Roman" w:hAnsi="Times New Roman"/>
          <w:sz w:val="28"/>
          <w:szCs w:val="28"/>
        </w:rPr>
        <w:t>6</w:t>
      </w:r>
    </w:p>
    <w:tbl>
      <w:tblPr>
        <w:tblW w:w="0" w:type="auto"/>
        <w:tblInd w:w="102" w:type="dxa"/>
        <w:tblLayout w:type="fixed"/>
        <w:tblCellMar>
          <w:top w:w="75" w:type="dxa"/>
          <w:left w:w="0" w:type="dxa"/>
          <w:bottom w:w="75" w:type="dxa"/>
          <w:right w:w="0" w:type="dxa"/>
        </w:tblCellMar>
        <w:tblLook w:val="0000"/>
      </w:tblPr>
      <w:tblGrid>
        <w:gridCol w:w="7427"/>
        <w:gridCol w:w="2154"/>
      </w:tblGrid>
      <w:tr w:rsidR="00C65C24" w:rsidRPr="00DB2D12" w:rsidTr="00443663">
        <w:tc>
          <w:tcPr>
            <w:tcW w:w="7427"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43663" w:rsidRDefault="00C65C24" w:rsidP="00733BE4">
            <w:pPr>
              <w:widowControl w:val="0"/>
              <w:autoSpaceDE w:val="0"/>
              <w:autoSpaceDN w:val="0"/>
              <w:adjustRightInd w:val="0"/>
              <w:spacing w:after="0" w:line="240" w:lineRule="auto"/>
              <w:jc w:val="center"/>
              <w:rPr>
                <w:rFonts w:ascii="Times New Roman" w:hAnsi="Times New Roman"/>
                <w:b/>
                <w:sz w:val="24"/>
                <w:szCs w:val="24"/>
                <w:lang w:eastAsia="ru-RU"/>
              </w:rPr>
            </w:pPr>
            <w:r w:rsidRPr="00443663">
              <w:rPr>
                <w:rFonts w:ascii="Times New Roman" w:hAnsi="Times New Roman"/>
                <w:b/>
                <w:sz w:val="24"/>
                <w:szCs w:val="24"/>
                <w:lang w:eastAsia="ru-RU"/>
              </w:rPr>
              <w:t>Сооружения связи</w:t>
            </w:r>
          </w:p>
        </w:tc>
        <w:tc>
          <w:tcPr>
            <w:tcW w:w="215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43663" w:rsidRDefault="00C65C24" w:rsidP="00733BE4">
            <w:pPr>
              <w:widowControl w:val="0"/>
              <w:autoSpaceDE w:val="0"/>
              <w:autoSpaceDN w:val="0"/>
              <w:adjustRightInd w:val="0"/>
              <w:spacing w:after="0" w:line="240" w:lineRule="auto"/>
              <w:jc w:val="center"/>
              <w:rPr>
                <w:rFonts w:ascii="Times New Roman" w:hAnsi="Times New Roman"/>
                <w:b/>
                <w:sz w:val="24"/>
                <w:szCs w:val="24"/>
                <w:lang w:eastAsia="ru-RU"/>
              </w:rPr>
            </w:pPr>
            <w:r w:rsidRPr="00443663">
              <w:rPr>
                <w:rFonts w:ascii="Times New Roman" w:hAnsi="Times New Roman"/>
                <w:b/>
                <w:sz w:val="24"/>
                <w:szCs w:val="24"/>
                <w:lang w:eastAsia="ru-RU"/>
              </w:rPr>
              <w:t>Размеры земельных участков (</w:t>
            </w:r>
            <w:proofErr w:type="gramStart"/>
            <w:r w:rsidRPr="00443663">
              <w:rPr>
                <w:rFonts w:ascii="Times New Roman" w:hAnsi="Times New Roman"/>
                <w:b/>
                <w:sz w:val="24"/>
                <w:szCs w:val="24"/>
                <w:lang w:eastAsia="ru-RU"/>
              </w:rPr>
              <w:t>га</w:t>
            </w:r>
            <w:proofErr w:type="gramEnd"/>
            <w:r w:rsidRPr="00443663">
              <w:rPr>
                <w:rFonts w:ascii="Times New Roman" w:hAnsi="Times New Roman"/>
                <w:b/>
                <w:sz w:val="24"/>
                <w:szCs w:val="24"/>
                <w:lang w:eastAsia="ru-RU"/>
              </w:rPr>
              <w:t>)</w:t>
            </w:r>
          </w:p>
        </w:tc>
      </w:tr>
      <w:tr w:rsidR="00C65C24" w:rsidRPr="00DB2D12" w:rsidTr="00733BE4">
        <w:tc>
          <w:tcPr>
            <w:tcW w:w="9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Кабельные линии</w:t>
            </w:r>
          </w:p>
        </w:tc>
      </w:tr>
      <w:tr w:rsidR="00C65C24" w:rsidRPr="00DB2D12" w:rsidTr="00733BE4">
        <w:tc>
          <w:tcPr>
            <w:tcW w:w="7427"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Необслуживаемые усилительные пункты в металлических цистернах:</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при уровне грунтовых вод на глубине до 0,4 м</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0,021</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то же, на глубине от 0,4 до 1,3 м</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0,013</w:t>
            </w:r>
          </w:p>
        </w:tc>
      </w:tr>
      <w:tr w:rsidR="00C65C24" w:rsidRPr="00DB2D12" w:rsidTr="00733BE4">
        <w:tc>
          <w:tcPr>
            <w:tcW w:w="7427"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то же, на глубине более 1,3 м</w:t>
            </w:r>
          </w:p>
        </w:tc>
        <w:tc>
          <w:tcPr>
            <w:tcW w:w="2154"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0,006</w:t>
            </w:r>
          </w:p>
        </w:tc>
      </w:tr>
      <w:tr w:rsidR="00C65C24" w:rsidRPr="00DB2D12" w:rsidTr="00733BE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Необслуживаемые усилительные пункты в контейнерах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0,001</w:t>
            </w:r>
          </w:p>
        </w:tc>
      </w:tr>
      <w:tr w:rsidR="00C65C24" w:rsidRPr="00DB2D12" w:rsidTr="00733BE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Обслуживаемые усилительные пункты и сетевые узлы выделения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0,29</w:t>
            </w:r>
          </w:p>
        </w:tc>
      </w:tr>
      <w:tr w:rsidR="00C65C24" w:rsidRPr="00DB2D12" w:rsidTr="00733BE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Вспомогательные осевые узлы выделения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1,55</w:t>
            </w:r>
          </w:p>
        </w:tc>
      </w:tr>
      <w:tr w:rsidR="00C65C24" w:rsidRPr="00DB2D12" w:rsidTr="00733BE4">
        <w:tc>
          <w:tcPr>
            <w:tcW w:w="7427"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Сетевые узлы управления и коммутации с заглубленными зданиями площадью (кв. м):</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3000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1,98</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6000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3,00</w:t>
            </w:r>
          </w:p>
        </w:tc>
      </w:tr>
      <w:tr w:rsidR="00C65C24" w:rsidRPr="00DB2D12" w:rsidTr="00733BE4">
        <w:tc>
          <w:tcPr>
            <w:tcW w:w="7427"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9000</w:t>
            </w:r>
          </w:p>
        </w:tc>
        <w:tc>
          <w:tcPr>
            <w:tcW w:w="2154"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4,10</w:t>
            </w:r>
          </w:p>
        </w:tc>
      </w:tr>
      <w:tr w:rsidR="00C65C24" w:rsidRPr="00DB2D12" w:rsidTr="00733BE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Технические службы кабельных участков</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0,15</w:t>
            </w:r>
          </w:p>
        </w:tc>
      </w:tr>
      <w:tr w:rsidR="00C65C24" w:rsidRPr="00DB2D12" w:rsidTr="00733BE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Службы районов технической эксплуатации кабельных и радиорелейных магистралей</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0,37</w:t>
            </w:r>
          </w:p>
        </w:tc>
      </w:tr>
      <w:tr w:rsidR="00C65C24" w:rsidRPr="00DB2D12" w:rsidTr="00733BE4">
        <w:tc>
          <w:tcPr>
            <w:tcW w:w="9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Воздушные линии</w:t>
            </w:r>
          </w:p>
        </w:tc>
      </w:tr>
      <w:tr w:rsidR="00C65C24" w:rsidRPr="00DB2D12" w:rsidTr="00733BE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Основные усилительные пункты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0,29</w:t>
            </w:r>
          </w:p>
        </w:tc>
      </w:tr>
      <w:tr w:rsidR="00C65C24" w:rsidRPr="00DB2D12" w:rsidTr="00733BE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Дополнительные усилительные пункты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0,06</w:t>
            </w:r>
          </w:p>
        </w:tc>
      </w:tr>
      <w:tr w:rsidR="00C65C24" w:rsidRPr="00DB2D12" w:rsidTr="00733BE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both"/>
              <w:rPr>
                <w:rFonts w:ascii="Times New Roman" w:hAnsi="Times New Roman"/>
                <w:sz w:val="24"/>
                <w:szCs w:val="24"/>
                <w:lang w:eastAsia="ru-RU"/>
              </w:rPr>
            </w:pPr>
            <w:r w:rsidRPr="00DB2D12">
              <w:rPr>
                <w:rFonts w:ascii="Times New Roman" w:hAnsi="Times New Roman"/>
                <w:sz w:val="24"/>
                <w:szCs w:val="24"/>
                <w:lang w:eastAsia="ru-RU"/>
              </w:rPr>
              <w:t>Вспомогательные усилительные пункты (со служебной жилой площадью)</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по заданию на проектирование</w:t>
            </w:r>
          </w:p>
        </w:tc>
      </w:tr>
      <w:tr w:rsidR="00C65C24" w:rsidRPr="00DB2D12" w:rsidTr="00733BE4">
        <w:tc>
          <w:tcPr>
            <w:tcW w:w="9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lastRenderedPageBreak/>
              <w:t>Радиорелейные линии</w:t>
            </w:r>
          </w:p>
        </w:tc>
      </w:tr>
      <w:tr w:rsidR="00C65C24" w:rsidRPr="00DB2D12" w:rsidTr="00733BE4">
        <w:tc>
          <w:tcPr>
            <w:tcW w:w="7427"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Узловые радиорелейные станции с мачтой или башней высотой (м):</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40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0,80/0,30</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50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1,00/0,40</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60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1,10/0,45</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70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1,30/0,50</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80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1,40/0,55</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90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1,50/0,60</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100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1,65/0,70</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110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1,90/0,80</w:t>
            </w:r>
          </w:p>
        </w:tc>
      </w:tr>
      <w:tr w:rsidR="00C65C24" w:rsidRPr="00DB2D12" w:rsidTr="00733BE4">
        <w:tc>
          <w:tcPr>
            <w:tcW w:w="7427"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120</w:t>
            </w:r>
          </w:p>
        </w:tc>
        <w:tc>
          <w:tcPr>
            <w:tcW w:w="2154"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2,10/0,90</w:t>
            </w:r>
          </w:p>
        </w:tc>
      </w:tr>
      <w:tr w:rsidR="00C65C24" w:rsidRPr="00DB2D12" w:rsidTr="00733BE4">
        <w:tc>
          <w:tcPr>
            <w:tcW w:w="7427"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Промежуточные радиорелейные станции с мачтой или башней высотой (м):</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0,80/0,40</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30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0,85/0,45</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40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1,00/0,50</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50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1,10/0,55</w:t>
            </w:r>
          </w:p>
        </w:tc>
      </w:tr>
      <w:tr w:rsidR="00C65C24" w:rsidRPr="00DB2D12" w:rsidTr="00733BE4">
        <w:tc>
          <w:tcPr>
            <w:tcW w:w="7427"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60</w:t>
            </w:r>
          </w:p>
        </w:tc>
        <w:tc>
          <w:tcPr>
            <w:tcW w:w="2154"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p>
        </w:tc>
      </w:tr>
      <w:tr w:rsidR="00C65C24" w:rsidRPr="00DB2D12" w:rsidTr="00733BE4">
        <w:tc>
          <w:tcPr>
            <w:tcW w:w="7427"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70</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1,30/0,60</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80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1,40/0,65</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90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1,50/0,70</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100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1,65/0,80</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110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1,90/0,90</w:t>
            </w:r>
          </w:p>
        </w:tc>
      </w:tr>
      <w:tr w:rsidR="00C65C24" w:rsidRPr="00DB2D12" w:rsidTr="00733BE4">
        <w:tc>
          <w:tcPr>
            <w:tcW w:w="7427"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120</w:t>
            </w:r>
          </w:p>
        </w:tc>
        <w:tc>
          <w:tcPr>
            <w:tcW w:w="2154"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2,10/1,00</w:t>
            </w:r>
          </w:p>
        </w:tc>
      </w:tr>
      <w:tr w:rsidR="00C65C24" w:rsidRPr="00DB2D12" w:rsidTr="00733BE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Аварийно-профилактические службы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center"/>
              <w:rPr>
                <w:rFonts w:ascii="Times New Roman" w:hAnsi="Times New Roman"/>
                <w:sz w:val="24"/>
                <w:szCs w:val="24"/>
                <w:lang w:eastAsia="ru-RU"/>
              </w:rPr>
            </w:pPr>
            <w:r w:rsidRPr="00DB2D12">
              <w:rPr>
                <w:rFonts w:ascii="Times New Roman" w:hAnsi="Times New Roman"/>
                <w:sz w:val="24"/>
                <w:szCs w:val="24"/>
                <w:lang w:eastAsia="ru-RU"/>
              </w:rPr>
              <w:t>0,4</w:t>
            </w:r>
          </w:p>
        </w:tc>
      </w:tr>
    </w:tbl>
    <w:p w:rsidR="00C65C24" w:rsidRDefault="00C65C24" w:rsidP="00443663">
      <w:pPr>
        <w:pStyle w:val="af5"/>
        <w:spacing w:after="0"/>
        <w:ind w:firstLine="708"/>
        <w:jc w:val="both"/>
        <w:rPr>
          <w:rFonts w:eastAsia="Times New Roman" w:cs="Times New Roman"/>
          <w:kern w:val="0"/>
          <w:sz w:val="18"/>
          <w:szCs w:val="18"/>
          <w:lang w:eastAsia="en-US" w:bidi="ar-SA"/>
        </w:rPr>
      </w:pPr>
      <w:r w:rsidRPr="00DB2D12">
        <w:rPr>
          <w:rFonts w:eastAsia="Times New Roman" w:cs="Times New Roman"/>
          <w:kern w:val="0"/>
          <w:sz w:val="18"/>
          <w:szCs w:val="18"/>
          <w:lang w:eastAsia="en-US" w:bidi="ar-SA"/>
        </w:rPr>
        <w:t>Примечания:</w:t>
      </w:r>
    </w:p>
    <w:p w:rsidR="00C65C24" w:rsidRPr="00DB2D12" w:rsidRDefault="00C65C24" w:rsidP="00443663">
      <w:pPr>
        <w:pStyle w:val="af5"/>
        <w:spacing w:after="0"/>
        <w:ind w:firstLine="708"/>
        <w:jc w:val="both"/>
        <w:rPr>
          <w:rFonts w:eastAsia="Times New Roman" w:cs="Times New Roman"/>
          <w:kern w:val="0"/>
          <w:sz w:val="18"/>
          <w:szCs w:val="18"/>
          <w:lang w:eastAsia="en-US" w:bidi="ar-SA"/>
        </w:rPr>
      </w:pPr>
      <w:r w:rsidRPr="00DB2D12">
        <w:rPr>
          <w:rFonts w:eastAsia="Times New Roman" w:cs="Times New Roman"/>
          <w:kern w:val="0"/>
          <w:sz w:val="18"/>
          <w:szCs w:val="18"/>
          <w:lang w:eastAsia="en-US" w:bidi="ar-SA"/>
        </w:rPr>
        <w:t xml:space="preserve"> 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C65C24" w:rsidRPr="00DB2D12" w:rsidRDefault="00C65C24" w:rsidP="00443663">
      <w:pPr>
        <w:pStyle w:val="af5"/>
        <w:spacing w:after="0"/>
        <w:ind w:firstLine="708"/>
        <w:jc w:val="both"/>
        <w:rPr>
          <w:rFonts w:eastAsia="Times New Roman" w:cs="Times New Roman"/>
          <w:kern w:val="0"/>
          <w:sz w:val="18"/>
          <w:szCs w:val="18"/>
          <w:lang w:eastAsia="en-US" w:bidi="ar-SA"/>
        </w:rPr>
      </w:pPr>
      <w:r w:rsidRPr="00DB2D12">
        <w:rPr>
          <w:rFonts w:eastAsia="Times New Roman" w:cs="Times New Roman"/>
          <w:kern w:val="0"/>
          <w:sz w:val="18"/>
          <w:szCs w:val="18"/>
          <w:lang w:eastAsia="en-US" w:bidi="ar-SA"/>
        </w:rPr>
        <w:t>2. Размеры земельных участков определяются в соответствии с проектами:</w:t>
      </w:r>
    </w:p>
    <w:p w:rsidR="00C65C24" w:rsidRPr="00DB2D12" w:rsidRDefault="00C65C24" w:rsidP="00ED0C33">
      <w:pPr>
        <w:pStyle w:val="af5"/>
        <w:spacing w:after="0"/>
        <w:jc w:val="both"/>
        <w:rPr>
          <w:rFonts w:eastAsia="Times New Roman" w:cs="Times New Roman"/>
          <w:kern w:val="0"/>
          <w:sz w:val="18"/>
          <w:szCs w:val="18"/>
          <w:lang w:eastAsia="en-US" w:bidi="ar-SA"/>
        </w:rPr>
      </w:pPr>
      <w:r w:rsidRPr="00DB2D12">
        <w:rPr>
          <w:rFonts w:eastAsia="Times New Roman" w:cs="Times New Roman"/>
          <w:kern w:val="0"/>
          <w:sz w:val="18"/>
          <w:szCs w:val="18"/>
          <w:lang w:eastAsia="en-US" w:bidi="ar-SA"/>
        </w:rPr>
        <w:t>при высоте мачты или башни более 120 м, при уклонах рельефа местности более 0,05, а также при пересеченной местности;</w:t>
      </w:r>
    </w:p>
    <w:p w:rsidR="00C65C24" w:rsidRPr="00DB2D12" w:rsidRDefault="00C65C24" w:rsidP="00ED0C33">
      <w:pPr>
        <w:pStyle w:val="af5"/>
        <w:spacing w:after="0"/>
        <w:jc w:val="both"/>
        <w:rPr>
          <w:rFonts w:eastAsia="Times New Roman" w:cs="Times New Roman"/>
          <w:kern w:val="0"/>
          <w:sz w:val="18"/>
          <w:szCs w:val="18"/>
          <w:lang w:eastAsia="en-US" w:bidi="ar-SA"/>
        </w:rPr>
      </w:pPr>
      <w:r w:rsidRPr="00DB2D12">
        <w:rPr>
          <w:rFonts w:eastAsia="Times New Roman" w:cs="Times New Roman"/>
          <w:kern w:val="0"/>
          <w:sz w:val="18"/>
          <w:szCs w:val="18"/>
          <w:lang w:eastAsia="en-US" w:bidi="ar-SA"/>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процента.</w:t>
      </w:r>
    </w:p>
    <w:p w:rsidR="00C65C24" w:rsidRPr="00DB2D12" w:rsidRDefault="00C65C24" w:rsidP="00443663">
      <w:pPr>
        <w:pStyle w:val="af5"/>
        <w:spacing w:after="0"/>
        <w:ind w:firstLine="708"/>
        <w:jc w:val="both"/>
        <w:rPr>
          <w:rFonts w:eastAsia="Times New Roman" w:cs="Times New Roman"/>
          <w:kern w:val="0"/>
          <w:sz w:val="18"/>
          <w:szCs w:val="18"/>
          <w:lang w:eastAsia="en-US" w:bidi="ar-SA"/>
        </w:rPr>
      </w:pPr>
      <w:r w:rsidRPr="00DB2D12">
        <w:rPr>
          <w:rFonts w:eastAsia="Times New Roman" w:cs="Times New Roman"/>
          <w:kern w:val="0"/>
          <w:sz w:val="18"/>
          <w:szCs w:val="18"/>
          <w:lang w:eastAsia="en-US" w:bidi="ar-SA"/>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65C24" w:rsidRDefault="00C65C24" w:rsidP="00443663">
      <w:pPr>
        <w:pStyle w:val="af5"/>
        <w:spacing w:after="0"/>
        <w:ind w:firstLine="708"/>
        <w:jc w:val="both"/>
        <w:rPr>
          <w:rFonts w:eastAsia="Times New Roman" w:cs="Times New Roman"/>
          <w:kern w:val="0"/>
          <w:sz w:val="18"/>
          <w:szCs w:val="18"/>
          <w:lang w:eastAsia="en-US" w:bidi="ar-SA"/>
        </w:rPr>
      </w:pPr>
      <w:r w:rsidRPr="00DB2D12">
        <w:rPr>
          <w:rFonts w:eastAsia="Times New Roman" w:cs="Times New Roman"/>
          <w:kern w:val="0"/>
          <w:sz w:val="18"/>
          <w:szCs w:val="18"/>
          <w:lang w:eastAsia="en-US" w:bidi="ar-SA"/>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C65C24" w:rsidRDefault="00C65C24" w:rsidP="00ED0C33">
      <w:pPr>
        <w:pStyle w:val="af5"/>
        <w:spacing w:after="0"/>
        <w:jc w:val="both"/>
        <w:rPr>
          <w:rFonts w:eastAsia="Times New Roman" w:cs="Times New Roman"/>
          <w:kern w:val="0"/>
          <w:sz w:val="18"/>
          <w:szCs w:val="18"/>
          <w:lang w:eastAsia="en-US" w:bidi="ar-SA"/>
        </w:rPr>
      </w:pPr>
    </w:p>
    <w:p w:rsidR="00C65C24" w:rsidRDefault="00C65C24" w:rsidP="00ED0C33">
      <w:pPr>
        <w:pStyle w:val="af5"/>
        <w:spacing w:after="0"/>
        <w:jc w:val="both"/>
        <w:rPr>
          <w:rFonts w:eastAsia="Times New Roman" w:cs="Times New Roman"/>
          <w:kern w:val="0"/>
          <w:sz w:val="18"/>
          <w:szCs w:val="18"/>
          <w:lang w:eastAsia="en-US" w:bidi="ar-SA"/>
        </w:rPr>
      </w:pPr>
    </w:p>
    <w:p w:rsidR="00C65C24" w:rsidRPr="00382A02" w:rsidRDefault="00C65C24" w:rsidP="00ED0C33">
      <w:pPr>
        <w:pStyle w:val="af5"/>
        <w:spacing w:after="0"/>
        <w:ind w:firstLine="708"/>
        <w:jc w:val="both"/>
        <w:rPr>
          <w:rFonts w:cs="Times New Roman"/>
          <w:color w:val="000000"/>
          <w:sz w:val="28"/>
          <w:szCs w:val="28"/>
        </w:rPr>
      </w:pPr>
      <w:r w:rsidRPr="00382A02">
        <w:rPr>
          <w:rFonts w:cs="Times New Roman"/>
          <w:color w:val="000000"/>
          <w:sz w:val="28"/>
          <w:szCs w:val="28"/>
        </w:rPr>
        <w:lastRenderedPageBreak/>
        <w:t xml:space="preserve">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Междугородные телефонные станции, городские телефонные станции, телеграфные узлы и станции, станции проводного вещания следует размещать в </w:t>
      </w:r>
      <w:r>
        <w:rPr>
          <w:rFonts w:cs="Times New Roman"/>
          <w:color w:val="000000"/>
          <w:sz w:val="28"/>
          <w:szCs w:val="28"/>
        </w:rPr>
        <w:t>городском округе</w:t>
      </w:r>
      <w:r w:rsidRPr="00382A02">
        <w:rPr>
          <w:rFonts w:cs="Times New Roman"/>
          <w:color w:val="000000"/>
          <w:sz w:val="28"/>
          <w:szCs w:val="28"/>
        </w:rPr>
        <w:t xml:space="preserve"> в зависимости от градостроительных условий.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Почтамты, </w:t>
      </w:r>
      <w:r>
        <w:rPr>
          <w:rFonts w:cs="Times New Roman"/>
          <w:color w:val="000000"/>
          <w:sz w:val="28"/>
          <w:szCs w:val="28"/>
        </w:rPr>
        <w:t xml:space="preserve"> узлы</w:t>
      </w:r>
      <w:r w:rsidRPr="00382A02">
        <w:rPr>
          <w:rFonts w:cs="Times New Roman"/>
          <w:color w:val="000000"/>
          <w:sz w:val="28"/>
          <w:szCs w:val="28"/>
        </w:rPr>
        <w:t xml:space="preserve"> связи, предприятия Роспечати следует размещать в зависимости от градостроительных условий. </w:t>
      </w:r>
    </w:p>
    <w:p w:rsidR="00C65C24" w:rsidRPr="00382A02" w:rsidRDefault="00C65C24" w:rsidP="00ED0C33">
      <w:pPr>
        <w:pStyle w:val="af5"/>
        <w:spacing w:after="0"/>
        <w:ind w:firstLine="714"/>
        <w:jc w:val="both"/>
        <w:rPr>
          <w:rFonts w:cs="Times New Roman"/>
          <w:color w:val="000000"/>
          <w:sz w:val="28"/>
          <w:szCs w:val="28"/>
        </w:rPr>
      </w:pPr>
      <w:r>
        <w:rPr>
          <w:rFonts w:cs="Times New Roman"/>
          <w:color w:val="000000"/>
          <w:sz w:val="28"/>
          <w:szCs w:val="28"/>
        </w:rPr>
        <w:t>О</w:t>
      </w:r>
      <w:r w:rsidRPr="00382A02">
        <w:rPr>
          <w:rFonts w:cs="Times New Roman"/>
          <w:color w:val="000000"/>
          <w:sz w:val="28"/>
          <w:szCs w:val="28"/>
        </w:rPr>
        <w:t xml:space="preserve">тделения связи, укрупненные доставочные отделения связи должны размещаться в зоне жилой застройки. </w:t>
      </w:r>
    </w:p>
    <w:p w:rsidR="00C65C24" w:rsidRPr="00382A02" w:rsidRDefault="00C65C24" w:rsidP="00ED0C33">
      <w:pPr>
        <w:pStyle w:val="af5"/>
        <w:spacing w:after="0"/>
        <w:ind w:firstLine="714"/>
        <w:jc w:val="both"/>
        <w:rPr>
          <w:rFonts w:cs="Times New Roman"/>
          <w:color w:val="000000"/>
          <w:sz w:val="28"/>
          <w:szCs w:val="28"/>
        </w:rPr>
      </w:pPr>
      <w:r w:rsidRPr="00B774DA">
        <w:rPr>
          <w:rFonts w:cs="Times New Roman"/>
          <w:color w:val="000000"/>
          <w:sz w:val="28"/>
          <w:szCs w:val="28"/>
        </w:rPr>
        <w:t>Расстояния от зданий почтамтов, узлов связи, агентств печати до границ земельных участков дошкольных образовательных учреждений, школ, следует принимать не менее 50 м, а до стен жилых и общественных зданий - не менее 25 м.</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Земельный участок должен быть благоустроен, озеленен и огражден. Высота ограждения принимается, </w:t>
      </w:r>
      <w:proofErr w:type="gramStart"/>
      <w:r w:rsidRPr="00382A02">
        <w:rPr>
          <w:rFonts w:cs="Times New Roman"/>
          <w:color w:val="000000"/>
          <w:sz w:val="28"/>
          <w:szCs w:val="28"/>
        </w:rPr>
        <w:t>м</w:t>
      </w:r>
      <w:proofErr w:type="gramEnd"/>
      <w:r w:rsidRPr="00382A02">
        <w:rPr>
          <w:rFonts w:cs="Times New Roman"/>
          <w:color w:val="000000"/>
          <w:sz w:val="28"/>
          <w:szCs w:val="28"/>
        </w:rPr>
        <w:t xml:space="preserve">: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- 1,2 - для хозяйственных дворов междугородных телефонных станций, телеграфных узлов и станций городских телефонных станций;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отделений перевозки почты, почтамтов, узлов связи, предприятий Роспечати.</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Выбор, отвод и использование земель для линий связи осуществляется в соответствии с требованиями СН 461-74 </w:t>
      </w:r>
      <w:r>
        <w:rPr>
          <w:rFonts w:cs="Times New Roman"/>
          <w:color w:val="000000"/>
          <w:sz w:val="28"/>
          <w:szCs w:val="28"/>
        </w:rPr>
        <w:t>«</w:t>
      </w:r>
      <w:r w:rsidRPr="00382A02">
        <w:rPr>
          <w:rFonts w:cs="Times New Roman"/>
          <w:color w:val="000000"/>
          <w:sz w:val="28"/>
          <w:szCs w:val="28"/>
        </w:rPr>
        <w:t>Нормы отвода земель для линий связи</w:t>
      </w:r>
      <w:r>
        <w:rPr>
          <w:rFonts w:cs="Times New Roman"/>
          <w:color w:val="000000"/>
          <w:sz w:val="28"/>
          <w:szCs w:val="28"/>
        </w:rPr>
        <w:t>»</w:t>
      </w:r>
      <w:r w:rsidRPr="00382A02">
        <w:rPr>
          <w:rFonts w:cs="Times New Roman"/>
          <w:color w:val="000000"/>
          <w:sz w:val="28"/>
          <w:szCs w:val="28"/>
        </w:rPr>
        <w:t>.</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Проектирование линейно-кабельных сооружений должно осуществляться с учетом перспективного развития первичных сетей связи.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Размещение трасс (площадок) для линий связи (кабельных, воздушных и др.) следует осуществлять в соответствии с Земельным кодексом Российской Федерации преимущественно на землях связи: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 вне населенных пунктов - главным образом вдоль дорог, существующих трасс и границ полей севооборотов;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 в городском округе, </w:t>
      </w:r>
      <w:r>
        <w:rPr>
          <w:rFonts w:cs="Times New Roman"/>
          <w:color w:val="000000"/>
          <w:sz w:val="28"/>
          <w:szCs w:val="28"/>
        </w:rPr>
        <w:t>сельских населенных пунктах</w:t>
      </w:r>
      <w:r w:rsidRPr="00382A02">
        <w:rPr>
          <w:rFonts w:cs="Times New Roman"/>
          <w:color w:val="000000"/>
          <w:sz w:val="28"/>
          <w:szCs w:val="28"/>
        </w:rPr>
        <w:t xml:space="preserve"> - преимущественно на пешеходной части улиц (под тротуарами) и в полосе между красной линией и линией застройки.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lastRenderedPageBreak/>
        <w:t xml:space="preserve">Полосы земель для кабельных линий связи размещаются вдоль автомобильных дорог при выполнении следующих требований: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 размещение производится на землях наименее пригодных для сельского хозяйства по показателям загрязнения выбросами автомобильного транспорта;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 соблюдаются допустимые расстояния приближения полосы земель связи к границе полосы отвода автомобильных дорог.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Размещение кабельной линии в полосе отвода автомобильных дорог допускается в особо неблагоприятных условиях местности в придорожной зоне переувлажненные грунты (болота, трясина) глубиной более 2 м, неустойчивые (подвижные) грунты и оползневые участки, застроенность.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В исключительных случаях допускается размещение кабельной линии по обочине автомобильной дороги.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землях либо на сельскохозяйственных угодьях худшего качества по кадастровой оценке, а также на землях лесного </w:t>
      </w:r>
      <w:r w:rsidRPr="00382A02">
        <w:rPr>
          <w:rFonts w:cs="Times New Roman"/>
          <w:sz w:val="28"/>
          <w:szCs w:val="28"/>
        </w:rPr>
        <w:lastRenderedPageBreak/>
        <w:t>фонда за счет непокрытых лесом площадей, занятых малоценными насаждениями, с максимальным использованием существующих просек.</w:t>
      </w:r>
    </w:p>
    <w:p w:rsidR="00C65C24" w:rsidRPr="00382A02" w:rsidRDefault="00C65C24" w:rsidP="00ED0C33">
      <w:pPr>
        <w:pStyle w:val="af5"/>
        <w:spacing w:after="0"/>
        <w:ind w:firstLine="714"/>
        <w:jc w:val="both"/>
        <w:rPr>
          <w:rFonts w:cs="Times New Roman"/>
          <w:color w:val="000000"/>
          <w:sz w:val="28"/>
          <w:szCs w:val="28"/>
        </w:rPr>
      </w:pPr>
      <w:bookmarkStart w:id="60" w:name="page169"/>
      <w:bookmarkEnd w:id="60"/>
      <w:r w:rsidRPr="00382A02">
        <w:rPr>
          <w:rFonts w:cs="Times New Roman"/>
          <w:color w:val="000000"/>
          <w:sz w:val="28"/>
          <w:szCs w:val="28"/>
        </w:rPr>
        <w:t xml:space="preserve">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 </w:t>
      </w:r>
    </w:p>
    <w:p w:rsidR="00C65C24" w:rsidRPr="00382A02" w:rsidRDefault="00C65C24" w:rsidP="00ED0C33">
      <w:pPr>
        <w:pStyle w:val="af5"/>
        <w:spacing w:after="0"/>
        <w:ind w:firstLine="714"/>
        <w:jc w:val="both"/>
        <w:rPr>
          <w:rFonts w:cs="Times New Roman"/>
          <w:color w:val="000000"/>
          <w:sz w:val="28"/>
          <w:szCs w:val="28"/>
        </w:rPr>
      </w:pPr>
      <w:proofErr w:type="gramStart"/>
      <w:r w:rsidRPr="00382A02">
        <w:rPr>
          <w:rFonts w:cs="Times New Roman"/>
          <w:color w:val="000000"/>
          <w:sz w:val="28"/>
          <w:szCs w:val="28"/>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На территории населенных пунктов могут быть использованы стоечные опоры, устанавливаемые на крышах зданий.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Размещение воздушных линий связи в пределах придорожных полос возможно при соблюдении требований: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подъезда к областному центру, для участков федеральных автомобильных дорог, построенных в обход </w:t>
      </w:r>
      <w:r>
        <w:rPr>
          <w:rFonts w:cs="Times New Roman"/>
          <w:color w:val="000000"/>
          <w:sz w:val="28"/>
          <w:szCs w:val="28"/>
        </w:rPr>
        <w:t>поселения</w:t>
      </w:r>
      <w:r w:rsidRPr="00382A02">
        <w:rPr>
          <w:rFonts w:cs="Times New Roman"/>
          <w:color w:val="000000"/>
          <w:sz w:val="28"/>
          <w:szCs w:val="28"/>
        </w:rPr>
        <w:t xml:space="preserve">,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автомобильных дорог с </w:t>
      </w:r>
      <w:r w:rsidRPr="00382A02">
        <w:rPr>
          <w:rFonts w:cs="Times New Roman"/>
          <w:color w:val="000000"/>
          <w:sz w:val="28"/>
          <w:szCs w:val="28"/>
          <w:lang w:val="en-US"/>
        </w:rPr>
        <w:t>I</w:t>
      </w:r>
      <w:r w:rsidRPr="00382A02">
        <w:rPr>
          <w:rFonts w:cs="Times New Roman"/>
          <w:color w:val="000000"/>
          <w:sz w:val="28"/>
          <w:szCs w:val="28"/>
        </w:rPr>
        <w:t xml:space="preserve"> по </w:t>
      </w:r>
      <w:r w:rsidRPr="00382A02">
        <w:rPr>
          <w:rFonts w:cs="Times New Roman"/>
          <w:color w:val="000000"/>
          <w:sz w:val="28"/>
          <w:szCs w:val="28"/>
          <w:lang w:val="en-US"/>
        </w:rPr>
        <w:t>IV</w:t>
      </w:r>
      <w:r w:rsidRPr="00382A02">
        <w:rPr>
          <w:rFonts w:cs="Times New Roman"/>
          <w:color w:val="000000"/>
          <w:sz w:val="28"/>
          <w:szCs w:val="28"/>
        </w:rPr>
        <w:t xml:space="preserve">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Кабельные переходы через водные преграды, в зависимости от назначения линий и местных условий, могут выполняться: </w:t>
      </w:r>
    </w:p>
    <w:p w:rsidR="00C65C24" w:rsidRPr="00382A02" w:rsidRDefault="00C65C24" w:rsidP="00ED0C33">
      <w:pPr>
        <w:pStyle w:val="af5"/>
        <w:spacing w:after="0"/>
        <w:ind w:firstLine="714"/>
        <w:jc w:val="both"/>
        <w:rPr>
          <w:rFonts w:cs="Times New Roman"/>
          <w:color w:val="000000"/>
          <w:sz w:val="28"/>
          <w:szCs w:val="28"/>
        </w:rPr>
      </w:pPr>
      <w:bookmarkStart w:id="61" w:name="page171"/>
      <w:bookmarkEnd w:id="61"/>
      <w:r w:rsidRPr="00382A02">
        <w:rPr>
          <w:rFonts w:cs="Times New Roman"/>
          <w:color w:val="000000"/>
          <w:sz w:val="28"/>
          <w:szCs w:val="28"/>
        </w:rPr>
        <w:t xml:space="preserve">- кабелями, прокладываемыми под водой;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 кабелями, прокладываемыми по мостам;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 подвесными кабелями на опорах.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lastRenderedPageBreak/>
        <w:t xml:space="preserve">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Рекомендуется размещение антенн на отдельно стоящих опорах и мачтах.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Уровни электромагнитных излучений не должны превышать предельно-допустимые уровни (ПДУ) согласно приложению № 1 к СанПиН 2.1.8/2.2.4.1383-03 </w:t>
      </w:r>
      <w:r>
        <w:rPr>
          <w:rFonts w:cs="Times New Roman"/>
          <w:color w:val="000000"/>
          <w:sz w:val="28"/>
          <w:szCs w:val="28"/>
        </w:rPr>
        <w:t>«</w:t>
      </w:r>
      <w:r w:rsidRPr="00382A02">
        <w:rPr>
          <w:rFonts w:cs="Times New Roman"/>
          <w:color w:val="000000"/>
          <w:sz w:val="28"/>
          <w:szCs w:val="28"/>
        </w:rPr>
        <w:t>Гигиенические требования к размещению и эксплуатации передающих радиотехнических объектов</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ED0C33">
      <w:pPr>
        <w:pStyle w:val="af5"/>
        <w:spacing w:after="0"/>
        <w:ind w:firstLine="714"/>
        <w:jc w:val="both"/>
        <w:rPr>
          <w:rFonts w:cs="Times New Roman"/>
          <w:sz w:val="28"/>
          <w:szCs w:val="28"/>
        </w:rPr>
      </w:pPr>
      <w:r w:rsidRPr="00382A02">
        <w:rPr>
          <w:rFonts w:cs="Times New Roman"/>
          <w:color w:val="000000"/>
          <w:sz w:val="28"/>
          <w:szCs w:val="28"/>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w:t>
      </w:r>
      <w:r w:rsidRPr="00382A02">
        <w:rPr>
          <w:rFonts w:cs="Times New Roman"/>
          <w:sz w:val="28"/>
          <w:szCs w:val="28"/>
        </w:rPr>
        <w:t xml:space="preserve">ленного пункта.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Границы санитарно-защитных зон определяются по уровню электромагнитного излучения на высоте 2 м от поверхности земли.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нормируется согласно таблице </w:t>
      </w:r>
      <w:r w:rsidR="00ED76E6">
        <w:rPr>
          <w:rFonts w:cs="Times New Roman"/>
          <w:sz w:val="28"/>
          <w:szCs w:val="28"/>
        </w:rPr>
        <w:t>47</w:t>
      </w:r>
      <w:r w:rsidRPr="00382A02">
        <w:rPr>
          <w:rFonts w:cs="Times New Roman"/>
          <w:sz w:val="28"/>
          <w:szCs w:val="28"/>
        </w:rPr>
        <w:t xml:space="preserve">. </w:t>
      </w:r>
    </w:p>
    <w:p w:rsidR="00C65C24" w:rsidRPr="00382A02" w:rsidRDefault="00C65C24" w:rsidP="00ED0C33">
      <w:pPr>
        <w:pStyle w:val="af5"/>
        <w:spacing w:after="0"/>
        <w:ind w:firstLine="714"/>
        <w:jc w:val="both"/>
        <w:rPr>
          <w:rFonts w:cs="Times New Roman"/>
          <w:sz w:val="28"/>
          <w:szCs w:val="28"/>
        </w:rPr>
      </w:pPr>
    </w:p>
    <w:p w:rsidR="00C65C24" w:rsidRPr="006344B4" w:rsidRDefault="00C65C24" w:rsidP="00ED0C33">
      <w:pPr>
        <w:pStyle w:val="af5"/>
        <w:spacing w:after="0"/>
        <w:ind w:firstLine="714"/>
        <w:jc w:val="right"/>
        <w:rPr>
          <w:rFonts w:cs="Times New Roman"/>
          <w:sz w:val="28"/>
          <w:szCs w:val="28"/>
        </w:rPr>
      </w:pPr>
      <w:r w:rsidRPr="00BE6F08">
        <w:rPr>
          <w:rFonts w:cs="Times New Roman"/>
          <w:sz w:val="28"/>
          <w:szCs w:val="28"/>
        </w:rPr>
        <w:t>Таблица</w:t>
      </w:r>
      <w:r w:rsidR="00ED76E6">
        <w:rPr>
          <w:rFonts w:cs="Times New Roman"/>
          <w:sz w:val="28"/>
          <w:szCs w:val="28"/>
        </w:rPr>
        <w:t>47</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212"/>
        <w:gridCol w:w="3213"/>
        <w:gridCol w:w="3221"/>
      </w:tblGrid>
      <w:tr w:rsidR="00C65C24" w:rsidRPr="006344B4" w:rsidTr="001B4424">
        <w:tc>
          <w:tcPr>
            <w:tcW w:w="3212" w:type="dxa"/>
            <w:shd w:val="clear" w:color="auto" w:fill="EEECE1"/>
          </w:tcPr>
          <w:p w:rsidR="00C65C24" w:rsidRPr="001B4424" w:rsidRDefault="00C65C24" w:rsidP="00733BE4">
            <w:pPr>
              <w:pStyle w:val="af7"/>
              <w:autoSpaceDE w:val="0"/>
              <w:snapToGrid w:val="0"/>
              <w:rPr>
                <w:rFonts w:eastAsia="TimesNewRoman" w:cs="Times New Roman"/>
                <w:b/>
              </w:rPr>
            </w:pPr>
            <w:r w:rsidRPr="001B4424">
              <w:rPr>
                <w:rFonts w:eastAsia="TimesNewRoman" w:cs="Times New Roman"/>
                <w:b/>
              </w:rPr>
              <w:t>Наименование объектов</w:t>
            </w:r>
          </w:p>
        </w:tc>
        <w:tc>
          <w:tcPr>
            <w:tcW w:w="3213" w:type="dxa"/>
            <w:shd w:val="clear" w:color="auto" w:fill="EEECE1"/>
          </w:tcPr>
          <w:p w:rsidR="00C65C24" w:rsidRPr="001B4424" w:rsidRDefault="00C65C24" w:rsidP="00733BE4">
            <w:pPr>
              <w:pStyle w:val="af7"/>
              <w:autoSpaceDE w:val="0"/>
              <w:snapToGrid w:val="0"/>
              <w:rPr>
                <w:rFonts w:eastAsia="TimesNewRoman" w:cs="Times New Roman"/>
                <w:b/>
              </w:rPr>
            </w:pPr>
            <w:r w:rsidRPr="001B4424">
              <w:rPr>
                <w:rFonts w:eastAsia="TimesNewRoman" w:cs="Times New Roman"/>
                <w:b/>
              </w:rPr>
              <w:t>Основные параметры зоны</w:t>
            </w:r>
          </w:p>
        </w:tc>
        <w:tc>
          <w:tcPr>
            <w:tcW w:w="3221" w:type="dxa"/>
            <w:shd w:val="clear" w:color="auto" w:fill="EEECE1"/>
          </w:tcPr>
          <w:p w:rsidR="00C65C24" w:rsidRPr="001B4424" w:rsidRDefault="00C65C24" w:rsidP="00733BE4">
            <w:pPr>
              <w:pStyle w:val="af7"/>
              <w:autoSpaceDE w:val="0"/>
              <w:snapToGrid w:val="0"/>
              <w:rPr>
                <w:rFonts w:eastAsia="TimesNewRoman" w:cs="Times New Roman"/>
                <w:b/>
              </w:rPr>
            </w:pPr>
            <w:r w:rsidRPr="001B4424">
              <w:rPr>
                <w:rFonts w:eastAsia="TimesNewRoman" w:cs="Times New Roman"/>
                <w:b/>
              </w:rPr>
              <w:t xml:space="preserve"> Вид использования</w:t>
            </w:r>
          </w:p>
        </w:tc>
      </w:tr>
      <w:tr w:rsidR="00C65C24" w:rsidRPr="006344B4" w:rsidTr="00733BE4">
        <w:tc>
          <w:tcPr>
            <w:tcW w:w="3212" w:type="dxa"/>
          </w:tcPr>
          <w:p w:rsidR="00C65C24" w:rsidRPr="006344B4" w:rsidRDefault="00C65C24" w:rsidP="00733BE4">
            <w:pPr>
              <w:pStyle w:val="af7"/>
              <w:snapToGrid w:val="0"/>
              <w:rPr>
                <w:rFonts w:cs="Times New Roman"/>
              </w:rPr>
            </w:pPr>
            <w:r w:rsidRPr="006344B4">
              <w:rPr>
                <w:rFonts w:cs="Times New Roman"/>
              </w:rPr>
              <w:t xml:space="preserve">Общие коллекторы </w:t>
            </w:r>
            <w:proofErr w:type="gramStart"/>
            <w:r w:rsidRPr="006344B4">
              <w:rPr>
                <w:rFonts w:cs="Times New Roman"/>
              </w:rPr>
              <w:t>для</w:t>
            </w:r>
            <w:proofErr w:type="gramEnd"/>
          </w:p>
          <w:p w:rsidR="00C65C24" w:rsidRPr="006344B4" w:rsidRDefault="00C65C24" w:rsidP="00733BE4">
            <w:pPr>
              <w:pStyle w:val="af7"/>
              <w:rPr>
                <w:rFonts w:cs="Times New Roman"/>
              </w:rPr>
            </w:pPr>
            <w:r w:rsidRPr="006344B4">
              <w:rPr>
                <w:rFonts w:cs="Times New Roman"/>
              </w:rPr>
              <w:t>подземных коммуникаций</w:t>
            </w:r>
          </w:p>
        </w:tc>
        <w:tc>
          <w:tcPr>
            <w:tcW w:w="3213" w:type="dxa"/>
          </w:tcPr>
          <w:p w:rsidR="00C65C24" w:rsidRPr="006344B4" w:rsidRDefault="00C65C24" w:rsidP="00733BE4">
            <w:pPr>
              <w:pStyle w:val="af7"/>
              <w:snapToGrid w:val="0"/>
              <w:rPr>
                <w:rFonts w:cs="Times New Roman"/>
              </w:rPr>
            </w:pPr>
            <w:r w:rsidRPr="006344B4">
              <w:rPr>
                <w:rFonts w:cs="Times New Roman"/>
              </w:rPr>
              <w:t xml:space="preserve">Охранная зона коллектора, </w:t>
            </w:r>
            <w:proofErr w:type="gramStart"/>
            <w:r w:rsidRPr="006344B4">
              <w:rPr>
                <w:rFonts w:cs="Times New Roman"/>
              </w:rPr>
              <w:t>по</w:t>
            </w:r>
            <w:proofErr w:type="gramEnd"/>
          </w:p>
          <w:p w:rsidR="00C65C24" w:rsidRPr="006344B4" w:rsidRDefault="00C65C24" w:rsidP="00733BE4">
            <w:pPr>
              <w:pStyle w:val="af7"/>
              <w:rPr>
                <w:rFonts w:cs="Times New Roman"/>
              </w:rPr>
            </w:pPr>
            <w:r w:rsidRPr="006344B4">
              <w:rPr>
                <w:rFonts w:cs="Times New Roman"/>
              </w:rPr>
              <w:t>5 м в каждую сторону от края коллектора.</w:t>
            </w:r>
          </w:p>
          <w:p w:rsidR="00C65C24" w:rsidRPr="006344B4" w:rsidRDefault="00C65C24" w:rsidP="00733BE4">
            <w:pPr>
              <w:pStyle w:val="af7"/>
              <w:rPr>
                <w:rFonts w:cs="Times New Roman"/>
              </w:rPr>
            </w:pPr>
            <w:r w:rsidRPr="006344B4">
              <w:rPr>
                <w:rFonts w:cs="Times New Roman"/>
              </w:rPr>
              <w:t xml:space="preserve">Охранная зона оголовка </w:t>
            </w:r>
            <w:r w:rsidRPr="006344B4">
              <w:rPr>
                <w:rFonts w:cs="Times New Roman"/>
              </w:rPr>
              <w:lastRenderedPageBreak/>
              <w:t>вентшахты</w:t>
            </w:r>
          </w:p>
          <w:p w:rsidR="00C65C24" w:rsidRPr="006344B4" w:rsidRDefault="00C65C24" w:rsidP="00733BE4">
            <w:pPr>
              <w:pStyle w:val="af7"/>
              <w:rPr>
                <w:rFonts w:cs="Times New Roman"/>
              </w:rPr>
            </w:pPr>
            <w:r w:rsidRPr="006344B4">
              <w:rPr>
                <w:rFonts w:cs="Times New Roman"/>
              </w:rPr>
              <w:t>коллектора в радиусе 15 м</w:t>
            </w:r>
          </w:p>
        </w:tc>
        <w:tc>
          <w:tcPr>
            <w:tcW w:w="3221" w:type="dxa"/>
          </w:tcPr>
          <w:p w:rsidR="00C65C24" w:rsidRPr="006344B4" w:rsidRDefault="00C65C24" w:rsidP="00733BE4">
            <w:pPr>
              <w:pStyle w:val="af7"/>
              <w:snapToGrid w:val="0"/>
              <w:rPr>
                <w:rFonts w:cs="Times New Roman"/>
              </w:rPr>
            </w:pPr>
            <w:r w:rsidRPr="006344B4">
              <w:rPr>
                <w:rFonts w:cs="Times New Roman"/>
              </w:rPr>
              <w:lastRenderedPageBreak/>
              <w:t>Озеленение,</w:t>
            </w:r>
          </w:p>
          <w:p w:rsidR="00C65C24" w:rsidRPr="006344B4" w:rsidRDefault="00C65C24" w:rsidP="00733BE4">
            <w:pPr>
              <w:pStyle w:val="af7"/>
              <w:rPr>
                <w:rFonts w:cs="Times New Roman"/>
              </w:rPr>
            </w:pPr>
            <w:r w:rsidRPr="006344B4">
              <w:rPr>
                <w:rFonts w:cs="Times New Roman"/>
              </w:rPr>
              <w:t>проезды, площадки</w:t>
            </w:r>
          </w:p>
        </w:tc>
      </w:tr>
      <w:tr w:rsidR="00C65C24" w:rsidRPr="006344B4" w:rsidTr="00733BE4">
        <w:tc>
          <w:tcPr>
            <w:tcW w:w="3212" w:type="dxa"/>
          </w:tcPr>
          <w:p w:rsidR="00C65C24" w:rsidRPr="006344B4" w:rsidRDefault="00C65C24" w:rsidP="00733BE4">
            <w:pPr>
              <w:pStyle w:val="af7"/>
              <w:snapToGrid w:val="0"/>
              <w:rPr>
                <w:rFonts w:cs="Times New Roman"/>
              </w:rPr>
            </w:pPr>
            <w:r w:rsidRPr="006344B4">
              <w:rPr>
                <w:rFonts w:cs="Times New Roman"/>
              </w:rPr>
              <w:lastRenderedPageBreak/>
              <w:t>Радиорелейные линии связи</w:t>
            </w:r>
          </w:p>
        </w:tc>
        <w:tc>
          <w:tcPr>
            <w:tcW w:w="3213" w:type="dxa"/>
          </w:tcPr>
          <w:p w:rsidR="00C65C24" w:rsidRPr="006344B4" w:rsidRDefault="00C65C24" w:rsidP="00733BE4">
            <w:pPr>
              <w:pStyle w:val="af7"/>
              <w:snapToGrid w:val="0"/>
              <w:rPr>
                <w:rFonts w:cs="Times New Roman"/>
              </w:rPr>
            </w:pPr>
            <w:r w:rsidRPr="006344B4">
              <w:rPr>
                <w:rFonts w:cs="Times New Roman"/>
              </w:rPr>
              <w:t>Охранная зона 50 м в обе стороны луча</w:t>
            </w:r>
          </w:p>
        </w:tc>
        <w:tc>
          <w:tcPr>
            <w:tcW w:w="3221" w:type="dxa"/>
          </w:tcPr>
          <w:p w:rsidR="00C65C24" w:rsidRPr="006344B4" w:rsidRDefault="00C65C24" w:rsidP="00733BE4">
            <w:pPr>
              <w:pStyle w:val="af7"/>
              <w:snapToGrid w:val="0"/>
              <w:rPr>
                <w:rFonts w:cs="Times New Roman"/>
              </w:rPr>
            </w:pPr>
            <w:r w:rsidRPr="006344B4">
              <w:rPr>
                <w:rFonts w:cs="Times New Roman"/>
              </w:rPr>
              <w:t>Мертвая зона</w:t>
            </w:r>
          </w:p>
        </w:tc>
      </w:tr>
      <w:tr w:rsidR="00C65C24" w:rsidRPr="006344B4" w:rsidTr="00733BE4">
        <w:tc>
          <w:tcPr>
            <w:tcW w:w="3212" w:type="dxa"/>
          </w:tcPr>
          <w:p w:rsidR="00C65C24" w:rsidRPr="006344B4" w:rsidRDefault="00C65C24" w:rsidP="00733BE4">
            <w:pPr>
              <w:pStyle w:val="af7"/>
              <w:snapToGrid w:val="0"/>
              <w:rPr>
                <w:rFonts w:cs="Times New Roman"/>
              </w:rPr>
            </w:pPr>
            <w:r w:rsidRPr="006344B4">
              <w:rPr>
                <w:rFonts w:cs="Times New Roman"/>
              </w:rPr>
              <w:t>Объекты телевидения</w:t>
            </w:r>
          </w:p>
        </w:tc>
        <w:tc>
          <w:tcPr>
            <w:tcW w:w="3213" w:type="dxa"/>
          </w:tcPr>
          <w:p w:rsidR="00C65C24" w:rsidRPr="006344B4" w:rsidRDefault="00C65C24" w:rsidP="00733BE4">
            <w:pPr>
              <w:pStyle w:val="af7"/>
              <w:autoSpaceDE w:val="0"/>
              <w:snapToGrid w:val="0"/>
              <w:rPr>
                <w:rFonts w:eastAsia="TimesNewRoman" w:cs="Times New Roman"/>
              </w:rPr>
            </w:pPr>
            <w:r w:rsidRPr="006344B4">
              <w:rPr>
                <w:rFonts w:eastAsia="TimesNewRoman" w:cs="Times New Roman"/>
              </w:rPr>
              <w:t xml:space="preserve">Охранная зона </w:t>
            </w:r>
            <w:r w:rsidRPr="006344B4">
              <w:rPr>
                <w:rFonts w:eastAsia="Times New Roman" w:cs="Times New Roman"/>
              </w:rPr>
              <w:t xml:space="preserve">d = 500 </w:t>
            </w:r>
            <w:r w:rsidRPr="006344B4">
              <w:rPr>
                <w:rFonts w:eastAsia="TimesNewRoman" w:cs="Times New Roman"/>
              </w:rPr>
              <w:t>м</w:t>
            </w:r>
          </w:p>
        </w:tc>
        <w:tc>
          <w:tcPr>
            <w:tcW w:w="3221" w:type="dxa"/>
          </w:tcPr>
          <w:p w:rsidR="00C65C24" w:rsidRPr="006344B4" w:rsidRDefault="00C65C24" w:rsidP="00733BE4">
            <w:pPr>
              <w:pStyle w:val="af7"/>
              <w:autoSpaceDE w:val="0"/>
              <w:snapToGrid w:val="0"/>
              <w:rPr>
                <w:rFonts w:eastAsia="TimesNewRoman" w:cs="Times New Roman"/>
              </w:rPr>
            </w:pPr>
            <w:r w:rsidRPr="006344B4">
              <w:rPr>
                <w:rFonts w:eastAsia="TimesNewRoman" w:cs="Times New Roman"/>
              </w:rPr>
              <w:t>Озеленение</w:t>
            </w:r>
          </w:p>
        </w:tc>
      </w:tr>
      <w:tr w:rsidR="00C65C24" w:rsidRPr="006344B4" w:rsidTr="00733BE4">
        <w:trPr>
          <w:trHeight w:val="351"/>
        </w:trPr>
        <w:tc>
          <w:tcPr>
            <w:tcW w:w="3212" w:type="dxa"/>
          </w:tcPr>
          <w:p w:rsidR="00C65C24" w:rsidRPr="006344B4" w:rsidRDefault="00C65C24" w:rsidP="00733BE4">
            <w:pPr>
              <w:autoSpaceDE w:val="0"/>
              <w:snapToGrid w:val="0"/>
              <w:rPr>
                <w:rFonts w:ascii="Times New Roman" w:eastAsia="TimesNewRoman" w:hAnsi="Times New Roman"/>
                <w:sz w:val="24"/>
                <w:szCs w:val="24"/>
              </w:rPr>
            </w:pPr>
            <w:r>
              <w:rPr>
                <w:rFonts w:ascii="Times New Roman" w:eastAsia="TimesNewRoman" w:hAnsi="Times New Roman"/>
                <w:sz w:val="24"/>
                <w:szCs w:val="24"/>
              </w:rPr>
              <w:t xml:space="preserve">Автоматические телефонные </w:t>
            </w:r>
            <w:r w:rsidRPr="006344B4">
              <w:rPr>
                <w:rFonts w:ascii="Times New Roman" w:eastAsia="TimesNewRoman" w:hAnsi="Times New Roman"/>
                <w:sz w:val="24"/>
                <w:szCs w:val="24"/>
              </w:rPr>
              <w:t>станции</w:t>
            </w:r>
          </w:p>
        </w:tc>
        <w:tc>
          <w:tcPr>
            <w:tcW w:w="3213" w:type="dxa"/>
          </w:tcPr>
          <w:p w:rsidR="00C65C24" w:rsidRPr="006344B4" w:rsidRDefault="00C65C24" w:rsidP="00733BE4">
            <w:pPr>
              <w:pStyle w:val="af7"/>
              <w:snapToGrid w:val="0"/>
              <w:rPr>
                <w:rFonts w:cs="Times New Roman"/>
              </w:rPr>
            </w:pPr>
            <w:r w:rsidRPr="006344B4">
              <w:rPr>
                <w:rFonts w:cs="Times New Roman"/>
              </w:rPr>
              <w:t>Расстояние от АТС до жилых зданий - 30 м</w:t>
            </w:r>
          </w:p>
        </w:tc>
        <w:tc>
          <w:tcPr>
            <w:tcW w:w="3221" w:type="dxa"/>
          </w:tcPr>
          <w:p w:rsidR="00C65C24" w:rsidRPr="006344B4" w:rsidRDefault="00C65C24" w:rsidP="00733BE4">
            <w:pPr>
              <w:pStyle w:val="af7"/>
              <w:snapToGrid w:val="0"/>
              <w:rPr>
                <w:rFonts w:cs="Times New Roman"/>
              </w:rPr>
            </w:pPr>
            <w:r w:rsidRPr="006344B4">
              <w:rPr>
                <w:rFonts w:cs="Times New Roman"/>
              </w:rPr>
              <w:t>Проезды, площадки,</w:t>
            </w:r>
          </w:p>
          <w:p w:rsidR="00C65C24" w:rsidRPr="006344B4" w:rsidRDefault="00C65C24" w:rsidP="00733BE4">
            <w:pPr>
              <w:pStyle w:val="af7"/>
              <w:rPr>
                <w:rFonts w:cs="Times New Roman"/>
              </w:rPr>
            </w:pPr>
            <w:r w:rsidRPr="006344B4">
              <w:rPr>
                <w:rFonts w:cs="Times New Roman"/>
              </w:rPr>
              <w:t>Озеленение</w:t>
            </w:r>
          </w:p>
        </w:tc>
      </w:tr>
    </w:tbl>
    <w:p w:rsidR="00C65C24" w:rsidRPr="00ED0C33" w:rsidRDefault="00C65C24" w:rsidP="00177684">
      <w:pPr>
        <w:pStyle w:val="af8"/>
        <w:widowControl w:val="0"/>
        <w:spacing w:line="239" w:lineRule="auto"/>
        <w:rPr>
          <w:rFonts w:ascii="Times New Roman" w:hAnsi="Times New Roman" w:cs="Times New Roman"/>
          <w:b/>
          <w:i/>
          <w:sz w:val="28"/>
          <w:szCs w:val="28"/>
        </w:rPr>
      </w:pP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r w:rsidRPr="00ED0C33">
        <w:rPr>
          <w:rFonts w:ascii="Times New Roman" w:hAnsi="Times New Roman" w:cs="Times New Roman"/>
          <w:b/>
          <w:i/>
          <w:sz w:val="28"/>
          <w:szCs w:val="28"/>
        </w:rPr>
        <w:t>4.11.2.объекты торговли</w:t>
      </w: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p>
    <w:p w:rsidR="00C65C24" w:rsidRDefault="00C65C24" w:rsidP="00177684">
      <w:pPr>
        <w:pStyle w:val="af8"/>
        <w:widowControl w:val="0"/>
        <w:spacing w:line="239" w:lineRule="auto"/>
        <w:ind w:firstLine="709"/>
        <w:jc w:val="both"/>
        <w:rPr>
          <w:rFonts w:ascii="Times New Roman" w:hAnsi="Times New Roman" w:cs="Times New Roman"/>
          <w:sz w:val="28"/>
          <w:szCs w:val="28"/>
        </w:rPr>
      </w:pPr>
      <w:r w:rsidRPr="00177684">
        <w:rPr>
          <w:rFonts w:ascii="Times New Roman" w:hAnsi="Times New Roman" w:cs="Times New Roman"/>
          <w:sz w:val="28"/>
          <w:szCs w:val="28"/>
        </w:rPr>
        <w:t>Расчетные показатели минимальной обеспеченности приведены в таблице</w:t>
      </w:r>
      <w:r w:rsidR="00BC5593">
        <w:rPr>
          <w:rFonts w:ascii="Times New Roman" w:hAnsi="Times New Roman" w:cs="Times New Roman"/>
          <w:sz w:val="28"/>
          <w:szCs w:val="28"/>
        </w:rPr>
        <w:t xml:space="preserve"> </w:t>
      </w:r>
      <w:r w:rsidR="00ED76E6">
        <w:rPr>
          <w:rFonts w:ascii="Times New Roman" w:hAnsi="Times New Roman" w:cs="Times New Roman"/>
          <w:sz w:val="28"/>
          <w:szCs w:val="28"/>
        </w:rPr>
        <w:t>48</w:t>
      </w:r>
      <w:r>
        <w:rPr>
          <w:rFonts w:ascii="Times New Roman" w:hAnsi="Times New Roman" w:cs="Times New Roman"/>
          <w:sz w:val="28"/>
          <w:szCs w:val="28"/>
        </w:rPr>
        <w:t>.</w:t>
      </w:r>
    </w:p>
    <w:p w:rsidR="00C65C24" w:rsidRDefault="00C65C24" w:rsidP="00177684">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D76E6">
        <w:rPr>
          <w:rFonts w:ascii="Times New Roman" w:hAnsi="Times New Roman" w:cs="Times New Roman"/>
          <w:sz w:val="28"/>
          <w:szCs w:val="28"/>
        </w:rPr>
        <w:t>48</w:t>
      </w:r>
    </w:p>
    <w:tbl>
      <w:tblPr>
        <w:tblW w:w="9450" w:type="dxa"/>
        <w:tblInd w:w="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3261"/>
        <w:gridCol w:w="2976"/>
        <w:gridCol w:w="3213"/>
      </w:tblGrid>
      <w:tr w:rsidR="00C65C24" w:rsidRPr="00C35264" w:rsidTr="001B4424">
        <w:trPr>
          <w:trHeight w:val="1020"/>
        </w:trPr>
        <w:tc>
          <w:tcPr>
            <w:tcW w:w="3261" w:type="dxa"/>
            <w:shd w:val="clear" w:color="auto" w:fill="EEECE1"/>
            <w:vAlign w:val="center"/>
          </w:tcPr>
          <w:p w:rsidR="00C65C24" w:rsidRPr="001B4424" w:rsidRDefault="00C65C24" w:rsidP="00733BE4">
            <w:pPr>
              <w:spacing w:after="0"/>
              <w:contextualSpacing/>
              <w:jc w:val="both"/>
              <w:rPr>
                <w:rFonts w:ascii="Times New Roman" w:hAnsi="Times New Roman"/>
                <w:b/>
                <w:sz w:val="24"/>
                <w:szCs w:val="24"/>
              </w:rPr>
            </w:pPr>
            <w:r w:rsidRPr="001B4424">
              <w:rPr>
                <w:rFonts w:ascii="Times New Roman" w:hAnsi="Times New Roman"/>
                <w:b/>
                <w:sz w:val="24"/>
                <w:szCs w:val="24"/>
              </w:rPr>
              <w:t>Объект</w:t>
            </w:r>
          </w:p>
        </w:tc>
        <w:tc>
          <w:tcPr>
            <w:tcW w:w="2976" w:type="dxa"/>
            <w:shd w:val="clear" w:color="auto" w:fill="EEECE1"/>
            <w:vAlign w:val="center"/>
          </w:tcPr>
          <w:p w:rsidR="00C65C24" w:rsidRPr="001B4424" w:rsidRDefault="00C65C24" w:rsidP="00733BE4">
            <w:pPr>
              <w:spacing w:after="0"/>
              <w:contextualSpacing/>
              <w:jc w:val="both"/>
              <w:rPr>
                <w:rFonts w:ascii="Times New Roman" w:hAnsi="Times New Roman"/>
                <w:b/>
                <w:sz w:val="24"/>
                <w:szCs w:val="24"/>
              </w:rPr>
            </w:pPr>
            <w:r w:rsidRPr="001B4424">
              <w:rPr>
                <w:rFonts w:ascii="Times New Roman" w:hAnsi="Times New Roman"/>
                <w:b/>
                <w:sz w:val="24"/>
                <w:szCs w:val="24"/>
              </w:rPr>
              <w:t>Единица</w:t>
            </w:r>
          </w:p>
          <w:p w:rsidR="00C65C24" w:rsidRPr="001B4424" w:rsidRDefault="00C65C24" w:rsidP="00733BE4">
            <w:pPr>
              <w:spacing w:after="0"/>
              <w:contextualSpacing/>
              <w:jc w:val="both"/>
              <w:rPr>
                <w:rFonts w:ascii="Times New Roman" w:hAnsi="Times New Roman"/>
                <w:b/>
                <w:sz w:val="24"/>
                <w:szCs w:val="24"/>
              </w:rPr>
            </w:pPr>
            <w:r w:rsidRPr="001B4424">
              <w:rPr>
                <w:rFonts w:ascii="Times New Roman" w:hAnsi="Times New Roman"/>
                <w:b/>
                <w:sz w:val="24"/>
                <w:szCs w:val="24"/>
              </w:rPr>
              <w:t>Измерения</w:t>
            </w:r>
          </w:p>
        </w:tc>
        <w:tc>
          <w:tcPr>
            <w:tcW w:w="3213" w:type="dxa"/>
            <w:shd w:val="clear" w:color="auto" w:fill="EEECE1"/>
            <w:vAlign w:val="center"/>
          </w:tcPr>
          <w:p w:rsidR="00C65C24" w:rsidRPr="001B4424" w:rsidRDefault="00C65C24" w:rsidP="00733BE4">
            <w:pPr>
              <w:spacing w:after="0"/>
              <w:contextualSpacing/>
              <w:jc w:val="both"/>
              <w:rPr>
                <w:rFonts w:ascii="Times New Roman" w:hAnsi="Times New Roman"/>
                <w:b/>
                <w:sz w:val="24"/>
                <w:szCs w:val="24"/>
              </w:rPr>
            </w:pPr>
            <w:r w:rsidRPr="001B4424">
              <w:rPr>
                <w:rFonts w:ascii="Times New Roman" w:hAnsi="Times New Roman"/>
                <w:b/>
                <w:sz w:val="24"/>
                <w:szCs w:val="24"/>
              </w:rPr>
              <w:t>Обеспеченность на 1000 жителей</w:t>
            </w:r>
          </w:p>
        </w:tc>
      </w:tr>
      <w:tr w:rsidR="00C65C24" w:rsidRPr="00C35264" w:rsidTr="00177684">
        <w:trPr>
          <w:trHeight w:val="552"/>
        </w:trPr>
        <w:tc>
          <w:tcPr>
            <w:tcW w:w="3261"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Предприятие торговли продовольственными товарами</w:t>
            </w:r>
          </w:p>
        </w:tc>
        <w:tc>
          <w:tcPr>
            <w:tcW w:w="2976" w:type="dxa"/>
          </w:tcPr>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м</w:t>
            </w:r>
            <w:proofErr w:type="gramStart"/>
            <w:r w:rsidRPr="00C35264">
              <w:rPr>
                <w:rFonts w:ascii="Times New Roman" w:hAnsi="Times New Roman"/>
                <w:sz w:val="24"/>
                <w:szCs w:val="24"/>
                <w:vertAlign w:val="superscript"/>
              </w:rPr>
              <w:t>2</w:t>
            </w:r>
            <w:proofErr w:type="gramEnd"/>
            <w:r w:rsidRPr="00C35264">
              <w:rPr>
                <w:rFonts w:ascii="Times New Roman" w:hAnsi="Times New Roman"/>
                <w:sz w:val="24"/>
                <w:szCs w:val="24"/>
              </w:rPr>
              <w:t xml:space="preserve"> торг.</w:t>
            </w: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Площади</w:t>
            </w:r>
          </w:p>
        </w:tc>
        <w:tc>
          <w:tcPr>
            <w:tcW w:w="3213" w:type="dxa"/>
          </w:tcPr>
          <w:p w:rsidR="00C65C24" w:rsidRPr="00C35264" w:rsidRDefault="00ED2CA7" w:rsidP="00733BE4">
            <w:pPr>
              <w:spacing w:after="0"/>
              <w:contextualSpacing/>
              <w:jc w:val="center"/>
              <w:rPr>
                <w:rFonts w:ascii="Times New Roman" w:hAnsi="Times New Roman"/>
                <w:sz w:val="24"/>
                <w:szCs w:val="24"/>
              </w:rPr>
            </w:pPr>
            <w:r>
              <w:rPr>
                <w:rFonts w:ascii="Times New Roman" w:hAnsi="Times New Roman"/>
                <w:sz w:val="24"/>
                <w:szCs w:val="24"/>
              </w:rPr>
              <w:t xml:space="preserve"> 100</w:t>
            </w:r>
          </w:p>
        </w:tc>
      </w:tr>
      <w:tr w:rsidR="00C65C24" w:rsidRPr="00C35264" w:rsidTr="00177684">
        <w:trPr>
          <w:trHeight w:val="552"/>
        </w:trPr>
        <w:tc>
          <w:tcPr>
            <w:tcW w:w="3261"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Предприятие торговли непродовольственными товарами</w:t>
            </w:r>
          </w:p>
        </w:tc>
        <w:tc>
          <w:tcPr>
            <w:tcW w:w="2976" w:type="dxa"/>
          </w:tcPr>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м</w:t>
            </w:r>
            <w:proofErr w:type="gramStart"/>
            <w:r w:rsidRPr="00C35264">
              <w:rPr>
                <w:rFonts w:ascii="Times New Roman" w:hAnsi="Times New Roman"/>
                <w:sz w:val="24"/>
                <w:szCs w:val="24"/>
                <w:vertAlign w:val="superscript"/>
              </w:rPr>
              <w:t>2</w:t>
            </w:r>
            <w:proofErr w:type="gramEnd"/>
            <w:r w:rsidRPr="00C35264">
              <w:rPr>
                <w:rFonts w:ascii="Times New Roman" w:hAnsi="Times New Roman"/>
                <w:sz w:val="24"/>
                <w:szCs w:val="24"/>
              </w:rPr>
              <w:t xml:space="preserve"> торг.</w:t>
            </w: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Площади</w:t>
            </w:r>
          </w:p>
        </w:tc>
        <w:tc>
          <w:tcPr>
            <w:tcW w:w="3213" w:type="dxa"/>
          </w:tcPr>
          <w:p w:rsidR="00C65C24" w:rsidRPr="00C35264" w:rsidRDefault="00ED2CA7" w:rsidP="00ED2CA7">
            <w:pPr>
              <w:spacing w:after="0"/>
              <w:contextualSpacing/>
              <w:rPr>
                <w:rFonts w:ascii="Times New Roman" w:hAnsi="Times New Roman"/>
                <w:sz w:val="24"/>
                <w:szCs w:val="24"/>
              </w:rPr>
            </w:pPr>
            <w:r>
              <w:rPr>
                <w:rFonts w:ascii="Times New Roman" w:hAnsi="Times New Roman"/>
                <w:sz w:val="24"/>
                <w:szCs w:val="24"/>
              </w:rPr>
              <w:t xml:space="preserve">                    </w:t>
            </w:r>
            <w:r w:rsidR="00FA01C9">
              <w:rPr>
                <w:rFonts w:ascii="Times New Roman" w:hAnsi="Times New Roman"/>
                <w:sz w:val="24"/>
                <w:szCs w:val="24"/>
              </w:rPr>
              <w:t xml:space="preserve">    </w:t>
            </w:r>
            <w:r>
              <w:rPr>
                <w:rFonts w:ascii="Times New Roman" w:hAnsi="Times New Roman"/>
                <w:sz w:val="24"/>
                <w:szCs w:val="24"/>
              </w:rPr>
              <w:t>200</w:t>
            </w:r>
          </w:p>
        </w:tc>
      </w:tr>
    </w:tbl>
    <w:p w:rsidR="00C65C24" w:rsidRDefault="00C65C24" w:rsidP="00177684">
      <w:pPr>
        <w:pStyle w:val="af8"/>
        <w:widowControl w:val="0"/>
        <w:spacing w:line="239" w:lineRule="auto"/>
        <w:ind w:firstLine="709"/>
        <w:jc w:val="both"/>
        <w:rPr>
          <w:rFonts w:ascii="Times New Roman" w:hAnsi="Times New Roman" w:cs="Times New Roman"/>
          <w:sz w:val="28"/>
          <w:szCs w:val="28"/>
        </w:rPr>
      </w:pPr>
      <w:r w:rsidRPr="00177684">
        <w:rPr>
          <w:rFonts w:ascii="Times New Roman" w:hAnsi="Times New Roman" w:cs="Times New Roman"/>
          <w:sz w:val="28"/>
          <w:szCs w:val="28"/>
        </w:rPr>
        <w:t>При размещении указанных учреждений следует учитывать максимальный радиус территориальной доступности - 500 м.</w:t>
      </w:r>
    </w:p>
    <w:p w:rsidR="00C65C24" w:rsidRPr="00177684" w:rsidRDefault="00C65C24" w:rsidP="00177684">
      <w:pPr>
        <w:pStyle w:val="af8"/>
        <w:widowControl w:val="0"/>
        <w:spacing w:line="239" w:lineRule="auto"/>
        <w:ind w:firstLine="709"/>
        <w:jc w:val="both"/>
        <w:rPr>
          <w:rFonts w:ascii="Times New Roman" w:hAnsi="Times New Roman" w:cs="Times New Roman"/>
          <w:sz w:val="28"/>
          <w:szCs w:val="28"/>
        </w:rPr>
      </w:pP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r w:rsidRPr="00ED0C33">
        <w:rPr>
          <w:rFonts w:ascii="Times New Roman" w:hAnsi="Times New Roman" w:cs="Times New Roman"/>
          <w:b/>
          <w:i/>
          <w:sz w:val="28"/>
          <w:szCs w:val="28"/>
        </w:rPr>
        <w:t>4.11.3. объекты бытового обслуживания</w:t>
      </w: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p>
    <w:p w:rsidR="00C65C24" w:rsidRDefault="00C65C24" w:rsidP="00193E5B">
      <w:pPr>
        <w:pStyle w:val="af8"/>
        <w:widowControl w:val="0"/>
        <w:spacing w:line="239" w:lineRule="auto"/>
        <w:ind w:firstLine="709"/>
        <w:jc w:val="both"/>
        <w:rPr>
          <w:rFonts w:ascii="Times New Roman" w:hAnsi="Times New Roman" w:cs="Times New Roman"/>
          <w:sz w:val="28"/>
          <w:szCs w:val="28"/>
        </w:rPr>
      </w:pPr>
      <w:r w:rsidRPr="00177684">
        <w:rPr>
          <w:rFonts w:ascii="Times New Roman" w:hAnsi="Times New Roman" w:cs="Times New Roman"/>
          <w:sz w:val="28"/>
          <w:szCs w:val="28"/>
        </w:rPr>
        <w:t>Расчетные показатели минимальной обеспеченности приведены в таблице</w:t>
      </w:r>
      <w:r w:rsidR="00ED76E6">
        <w:rPr>
          <w:rFonts w:ascii="Times New Roman" w:hAnsi="Times New Roman" w:cs="Times New Roman"/>
          <w:sz w:val="28"/>
          <w:szCs w:val="28"/>
        </w:rPr>
        <w:t>49</w:t>
      </w:r>
      <w:r>
        <w:rPr>
          <w:rFonts w:ascii="Times New Roman" w:hAnsi="Times New Roman" w:cs="Times New Roman"/>
          <w:sz w:val="28"/>
          <w:szCs w:val="28"/>
        </w:rPr>
        <w:t>.</w:t>
      </w:r>
    </w:p>
    <w:p w:rsidR="00C65C24" w:rsidRPr="001B4424" w:rsidRDefault="00C65C24" w:rsidP="001B4424">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D76E6">
        <w:rPr>
          <w:rFonts w:ascii="Times New Roman" w:hAnsi="Times New Roman" w:cs="Times New Roman"/>
          <w:sz w:val="28"/>
          <w:szCs w:val="28"/>
        </w:rPr>
        <w:t>49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212"/>
        <w:gridCol w:w="3213"/>
        <w:gridCol w:w="3219"/>
      </w:tblGrid>
      <w:tr w:rsidR="00C65C24" w:rsidRPr="004645FD" w:rsidTr="001B4424">
        <w:tc>
          <w:tcPr>
            <w:tcW w:w="3212" w:type="dxa"/>
            <w:shd w:val="clear" w:color="auto" w:fill="EEECE1"/>
          </w:tcPr>
          <w:p w:rsidR="00C65C24" w:rsidRPr="001B4424" w:rsidRDefault="00C65C24" w:rsidP="00733BE4">
            <w:pPr>
              <w:pStyle w:val="af7"/>
              <w:snapToGrid w:val="0"/>
              <w:rPr>
                <w:rFonts w:cs="Times New Roman"/>
                <w:b/>
              </w:rPr>
            </w:pPr>
            <w:r w:rsidRPr="001B4424">
              <w:rPr>
                <w:rFonts w:cs="Times New Roman"/>
                <w:b/>
              </w:rPr>
              <w:t>Наименование учреждений</w:t>
            </w:r>
          </w:p>
        </w:tc>
        <w:tc>
          <w:tcPr>
            <w:tcW w:w="3213" w:type="dxa"/>
            <w:shd w:val="clear" w:color="auto" w:fill="EEECE1"/>
          </w:tcPr>
          <w:p w:rsidR="00C65C24" w:rsidRPr="001B4424" w:rsidRDefault="00C65C24" w:rsidP="00733BE4">
            <w:pPr>
              <w:pStyle w:val="af1"/>
              <w:rPr>
                <w:rFonts w:ascii="Times New Roman" w:hAnsi="Times New Roman"/>
                <w:b/>
                <w:sz w:val="24"/>
                <w:szCs w:val="24"/>
              </w:rPr>
            </w:pPr>
            <w:r w:rsidRPr="001B4424">
              <w:rPr>
                <w:rFonts w:ascii="Times New Roman" w:hAnsi="Times New Roman"/>
                <w:b/>
                <w:sz w:val="24"/>
                <w:szCs w:val="24"/>
              </w:rPr>
              <w:t>Единицы измерения</w:t>
            </w:r>
          </w:p>
        </w:tc>
        <w:tc>
          <w:tcPr>
            <w:tcW w:w="3219" w:type="dxa"/>
            <w:shd w:val="clear" w:color="auto" w:fill="EEECE1"/>
          </w:tcPr>
          <w:p w:rsidR="00C65C24" w:rsidRPr="001B4424" w:rsidRDefault="00C65C24" w:rsidP="00733BE4">
            <w:pPr>
              <w:pStyle w:val="af1"/>
              <w:rPr>
                <w:rFonts w:ascii="Times New Roman" w:hAnsi="Times New Roman"/>
                <w:b/>
                <w:sz w:val="24"/>
                <w:szCs w:val="24"/>
              </w:rPr>
            </w:pPr>
            <w:r w:rsidRPr="001B4424">
              <w:rPr>
                <w:rFonts w:ascii="Times New Roman" w:hAnsi="Times New Roman"/>
                <w:b/>
                <w:sz w:val="24"/>
                <w:szCs w:val="24"/>
              </w:rPr>
              <w:t>Минимальная</w:t>
            </w:r>
          </w:p>
          <w:p w:rsidR="00C65C24" w:rsidRPr="001B4424" w:rsidRDefault="00C65C24" w:rsidP="00733BE4">
            <w:pPr>
              <w:pStyle w:val="af1"/>
              <w:rPr>
                <w:rFonts w:ascii="Times New Roman" w:hAnsi="Times New Roman"/>
                <w:b/>
                <w:sz w:val="24"/>
                <w:szCs w:val="24"/>
              </w:rPr>
            </w:pPr>
            <w:r w:rsidRPr="001B4424">
              <w:rPr>
                <w:rFonts w:ascii="Times New Roman" w:hAnsi="Times New Roman"/>
                <w:b/>
                <w:sz w:val="24"/>
                <w:szCs w:val="24"/>
              </w:rPr>
              <w:t>Обеспеченность</w:t>
            </w:r>
          </w:p>
        </w:tc>
      </w:tr>
      <w:tr w:rsidR="00C65C24" w:rsidRPr="004645FD" w:rsidTr="00733BE4">
        <w:tc>
          <w:tcPr>
            <w:tcW w:w="3212" w:type="dxa"/>
          </w:tcPr>
          <w:p w:rsidR="00C65C24" w:rsidRPr="004645FD" w:rsidRDefault="00C65C24" w:rsidP="00193E5B">
            <w:pPr>
              <w:pStyle w:val="af1"/>
              <w:rPr>
                <w:rFonts w:ascii="Times New Roman" w:hAnsi="Times New Roman"/>
                <w:sz w:val="24"/>
                <w:szCs w:val="24"/>
              </w:rPr>
            </w:pPr>
            <w:r w:rsidRPr="004645FD">
              <w:rPr>
                <w:rFonts w:ascii="Times New Roman" w:hAnsi="Times New Roman"/>
                <w:sz w:val="24"/>
                <w:szCs w:val="24"/>
              </w:rPr>
              <w:t>Предприятия бытового обслуживания</w:t>
            </w:r>
          </w:p>
          <w:p w:rsidR="00C65C24" w:rsidRPr="004645FD" w:rsidRDefault="00C65C24" w:rsidP="00193E5B">
            <w:pPr>
              <w:pStyle w:val="af7"/>
              <w:rPr>
                <w:rFonts w:cs="Times New Roman"/>
              </w:rPr>
            </w:pPr>
            <w:r w:rsidRPr="004645FD">
              <w:rPr>
                <w:rFonts w:eastAsia="Times New Roman"/>
              </w:rPr>
              <w:t>(</w:t>
            </w:r>
            <w:r w:rsidRPr="004645FD">
              <w:t>мастерские</w:t>
            </w:r>
            <w:r w:rsidRPr="004645FD">
              <w:rPr>
                <w:rFonts w:eastAsia="Times New Roman"/>
              </w:rPr>
              <w:t xml:space="preserve">, </w:t>
            </w:r>
            <w:r w:rsidRPr="004645FD">
              <w:t>парикмахерские и т</w:t>
            </w:r>
            <w:r w:rsidRPr="004645FD">
              <w:rPr>
                <w:rFonts w:eastAsia="Times New Roman"/>
              </w:rPr>
              <w:t>.</w:t>
            </w:r>
            <w:r w:rsidRPr="004645FD">
              <w:t>п</w:t>
            </w:r>
            <w:r w:rsidRPr="004645FD">
              <w:rPr>
                <w:rFonts w:eastAsia="Times New Roman"/>
              </w:rPr>
              <w:t>.)</w:t>
            </w:r>
          </w:p>
        </w:tc>
        <w:tc>
          <w:tcPr>
            <w:tcW w:w="3213" w:type="dxa"/>
          </w:tcPr>
          <w:p w:rsidR="00C65C24" w:rsidRPr="004645FD" w:rsidRDefault="00C65C24" w:rsidP="00733BE4">
            <w:pPr>
              <w:pStyle w:val="af1"/>
              <w:rPr>
                <w:rFonts w:ascii="Times New Roman" w:hAnsi="Times New Roman"/>
                <w:sz w:val="24"/>
                <w:szCs w:val="24"/>
              </w:rPr>
            </w:pPr>
            <w:r w:rsidRPr="004645FD">
              <w:rPr>
                <w:rFonts w:ascii="Times New Roman" w:hAnsi="Times New Roman"/>
                <w:sz w:val="24"/>
                <w:szCs w:val="24"/>
              </w:rPr>
              <w:t>рабочих мест на 1000</w:t>
            </w:r>
          </w:p>
          <w:p w:rsidR="00C65C24" w:rsidRPr="004645FD" w:rsidRDefault="00C65C24" w:rsidP="00733BE4">
            <w:pPr>
              <w:pStyle w:val="af1"/>
              <w:rPr>
                <w:rFonts w:ascii="Times New Roman" w:hAnsi="Times New Roman"/>
                <w:sz w:val="24"/>
                <w:szCs w:val="24"/>
              </w:rPr>
            </w:pPr>
            <w:r w:rsidRPr="004645FD">
              <w:rPr>
                <w:rFonts w:ascii="Times New Roman" w:hAnsi="Times New Roman"/>
                <w:sz w:val="24"/>
                <w:szCs w:val="24"/>
              </w:rPr>
              <w:t>жителей</w:t>
            </w:r>
          </w:p>
        </w:tc>
        <w:tc>
          <w:tcPr>
            <w:tcW w:w="3219" w:type="dxa"/>
          </w:tcPr>
          <w:p w:rsidR="00C65C24" w:rsidRPr="004645FD" w:rsidRDefault="00C65C24" w:rsidP="00733BE4">
            <w:pPr>
              <w:pStyle w:val="af1"/>
              <w:rPr>
                <w:rFonts w:ascii="Times New Roman" w:hAnsi="Times New Roman"/>
                <w:sz w:val="24"/>
                <w:szCs w:val="24"/>
              </w:rPr>
            </w:pPr>
            <w:r w:rsidRPr="004645FD">
              <w:rPr>
                <w:rFonts w:ascii="Times New Roman" w:hAnsi="Times New Roman"/>
                <w:sz w:val="24"/>
                <w:szCs w:val="24"/>
              </w:rPr>
              <w:t>2</w:t>
            </w:r>
          </w:p>
        </w:tc>
      </w:tr>
      <w:tr w:rsidR="00C65C24" w:rsidRPr="004645FD" w:rsidTr="00733BE4">
        <w:tc>
          <w:tcPr>
            <w:tcW w:w="3212" w:type="dxa"/>
          </w:tcPr>
          <w:p w:rsidR="00C65C24" w:rsidRPr="004645FD" w:rsidRDefault="00C65C24" w:rsidP="00733BE4">
            <w:pPr>
              <w:pStyle w:val="af1"/>
              <w:rPr>
                <w:rFonts w:ascii="Times New Roman" w:hAnsi="Times New Roman"/>
                <w:sz w:val="24"/>
                <w:szCs w:val="24"/>
              </w:rPr>
            </w:pPr>
            <w:r w:rsidRPr="004645FD">
              <w:rPr>
                <w:rFonts w:ascii="Times New Roman" w:hAnsi="Times New Roman"/>
                <w:sz w:val="24"/>
                <w:szCs w:val="24"/>
              </w:rPr>
              <w:t>Приемный пункт прачечной,</w:t>
            </w:r>
          </w:p>
          <w:p w:rsidR="00C65C24" w:rsidRPr="004645FD" w:rsidRDefault="00C65C24" w:rsidP="00733BE4">
            <w:pPr>
              <w:pStyle w:val="af1"/>
              <w:rPr>
                <w:rFonts w:ascii="Times New Roman" w:hAnsi="Times New Roman"/>
                <w:sz w:val="24"/>
                <w:szCs w:val="24"/>
              </w:rPr>
            </w:pPr>
            <w:r w:rsidRPr="004645FD">
              <w:rPr>
                <w:rFonts w:ascii="Times New Roman" w:hAnsi="Times New Roman"/>
                <w:sz w:val="24"/>
                <w:szCs w:val="24"/>
              </w:rPr>
              <w:t>Химчистки</w:t>
            </w:r>
          </w:p>
        </w:tc>
        <w:tc>
          <w:tcPr>
            <w:tcW w:w="3213" w:type="dxa"/>
          </w:tcPr>
          <w:p w:rsidR="00C65C24" w:rsidRPr="004645FD" w:rsidRDefault="00C65C24" w:rsidP="00733BE4">
            <w:pPr>
              <w:pStyle w:val="af1"/>
              <w:rPr>
                <w:rFonts w:ascii="Times New Roman" w:hAnsi="Times New Roman"/>
                <w:sz w:val="24"/>
                <w:szCs w:val="24"/>
              </w:rPr>
            </w:pPr>
            <w:r w:rsidRPr="004645FD">
              <w:rPr>
                <w:rFonts w:ascii="Times New Roman" w:hAnsi="Times New Roman"/>
                <w:sz w:val="24"/>
                <w:szCs w:val="24"/>
              </w:rPr>
              <w:t>объект на жилую группу</w:t>
            </w:r>
          </w:p>
        </w:tc>
        <w:tc>
          <w:tcPr>
            <w:tcW w:w="3219" w:type="dxa"/>
          </w:tcPr>
          <w:p w:rsidR="00C65C24" w:rsidRPr="004645FD" w:rsidRDefault="00C65C24" w:rsidP="00733BE4">
            <w:pPr>
              <w:pStyle w:val="af1"/>
              <w:rPr>
                <w:rFonts w:ascii="Times New Roman" w:hAnsi="Times New Roman"/>
                <w:sz w:val="24"/>
                <w:szCs w:val="24"/>
              </w:rPr>
            </w:pPr>
            <w:r w:rsidRPr="004645FD">
              <w:rPr>
                <w:rFonts w:ascii="Times New Roman" w:hAnsi="Times New Roman"/>
                <w:sz w:val="24"/>
                <w:szCs w:val="24"/>
              </w:rPr>
              <w:t>1</w:t>
            </w:r>
          </w:p>
        </w:tc>
      </w:tr>
      <w:tr w:rsidR="00C65C24" w:rsidRPr="004645FD" w:rsidTr="00733BE4">
        <w:tc>
          <w:tcPr>
            <w:tcW w:w="3212" w:type="dxa"/>
          </w:tcPr>
          <w:p w:rsidR="00C65C24" w:rsidRPr="004645FD" w:rsidRDefault="00C65C24" w:rsidP="00733BE4">
            <w:pPr>
              <w:pStyle w:val="af1"/>
              <w:rPr>
                <w:rFonts w:ascii="Times New Roman" w:hAnsi="Times New Roman"/>
                <w:sz w:val="24"/>
                <w:szCs w:val="24"/>
              </w:rPr>
            </w:pPr>
            <w:r w:rsidRPr="004645FD">
              <w:rPr>
                <w:rFonts w:ascii="Times New Roman" w:hAnsi="Times New Roman"/>
                <w:sz w:val="24"/>
                <w:szCs w:val="24"/>
              </w:rPr>
              <w:t>Общественные туалеты</w:t>
            </w:r>
          </w:p>
        </w:tc>
        <w:tc>
          <w:tcPr>
            <w:tcW w:w="3213" w:type="dxa"/>
          </w:tcPr>
          <w:p w:rsidR="00C65C24" w:rsidRPr="004645FD" w:rsidRDefault="00C65C24" w:rsidP="00733BE4">
            <w:pPr>
              <w:pStyle w:val="af1"/>
              <w:rPr>
                <w:rFonts w:ascii="Times New Roman" w:hAnsi="Times New Roman"/>
                <w:sz w:val="24"/>
                <w:szCs w:val="24"/>
              </w:rPr>
            </w:pPr>
            <w:r w:rsidRPr="004645FD">
              <w:rPr>
                <w:rFonts w:ascii="Times New Roman" w:hAnsi="Times New Roman"/>
                <w:sz w:val="24"/>
                <w:szCs w:val="24"/>
              </w:rPr>
              <w:t>прибор на 1000 жителей</w:t>
            </w:r>
          </w:p>
        </w:tc>
        <w:tc>
          <w:tcPr>
            <w:tcW w:w="3219" w:type="dxa"/>
          </w:tcPr>
          <w:p w:rsidR="00C65C24" w:rsidRPr="004645FD" w:rsidRDefault="00C65C24" w:rsidP="00733BE4">
            <w:pPr>
              <w:pStyle w:val="af1"/>
              <w:rPr>
                <w:rFonts w:ascii="Times New Roman" w:hAnsi="Times New Roman"/>
                <w:sz w:val="24"/>
                <w:szCs w:val="24"/>
              </w:rPr>
            </w:pPr>
            <w:r w:rsidRPr="004645FD">
              <w:rPr>
                <w:rFonts w:ascii="Times New Roman" w:hAnsi="Times New Roman"/>
                <w:sz w:val="24"/>
                <w:szCs w:val="24"/>
              </w:rPr>
              <w:t>1</w:t>
            </w:r>
          </w:p>
        </w:tc>
      </w:tr>
    </w:tbl>
    <w:p w:rsidR="00C65C24" w:rsidRDefault="00C65C24" w:rsidP="00193E5B">
      <w:pPr>
        <w:pStyle w:val="af8"/>
        <w:widowControl w:val="0"/>
        <w:spacing w:line="239" w:lineRule="auto"/>
        <w:ind w:firstLine="709"/>
        <w:jc w:val="both"/>
        <w:rPr>
          <w:rFonts w:ascii="Times New Roman" w:hAnsi="Times New Roman" w:cs="Times New Roman"/>
          <w:sz w:val="28"/>
          <w:szCs w:val="28"/>
        </w:rPr>
      </w:pPr>
      <w:r w:rsidRPr="00177684">
        <w:rPr>
          <w:rFonts w:ascii="Times New Roman" w:hAnsi="Times New Roman" w:cs="Times New Roman"/>
          <w:sz w:val="28"/>
          <w:szCs w:val="28"/>
        </w:rPr>
        <w:t>При размещении указанных учреждений следует учитывать максимальный радиус территориальной доступности - 500 м.</w:t>
      </w:r>
    </w:p>
    <w:p w:rsidR="00C65C24" w:rsidRPr="00ED0C33" w:rsidRDefault="00C65C24" w:rsidP="00ED0C33">
      <w:pPr>
        <w:pStyle w:val="af8"/>
        <w:widowControl w:val="0"/>
        <w:spacing w:line="239" w:lineRule="auto"/>
        <w:ind w:firstLine="709"/>
        <w:jc w:val="center"/>
        <w:rPr>
          <w:rFonts w:ascii="Times New Roman" w:hAnsi="Times New Roman" w:cs="Times New Roman"/>
          <w:b/>
          <w:i/>
          <w:sz w:val="28"/>
          <w:szCs w:val="28"/>
        </w:rPr>
      </w:pPr>
    </w:p>
    <w:p w:rsidR="00C65C24" w:rsidRPr="0057106F" w:rsidRDefault="00C65C24" w:rsidP="00ED0C33">
      <w:pPr>
        <w:pStyle w:val="af8"/>
        <w:widowControl w:val="0"/>
        <w:spacing w:line="239" w:lineRule="auto"/>
        <w:ind w:firstLine="709"/>
        <w:jc w:val="center"/>
        <w:rPr>
          <w:rFonts w:ascii="Times New Roman" w:hAnsi="Times New Roman" w:cs="Times New Roman"/>
          <w:b/>
          <w:i/>
          <w:sz w:val="28"/>
          <w:szCs w:val="28"/>
        </w:rPr>
      </w:pPr>
      <w:r w:rsidRPr="0057106F">
        <w:rPr>
          <w:rFonts w:ascii="Times New Roman" w:hAnsi="Times New Roman" w:cs="Times New Roman"/>
          <w:b/>
          <w:i/>
          <w:sz w:val="28"/>
          <w:szCs w:val="28"/>
        </w:rPr>
        <w:t xml:space="preserve">4.11.4. объекты </w:t>
      </w:r>
      <w:proofErr w:type="gramStart"/>
      <w:r w:rsidRPr="0057106F">
        <w:rPr>
          <w:rFonts w:ascii="Times New Roman" w:hAnsi="Times New Roman" w:cs="Times New Roman"/>
          <w:b/>
          <w:i/>
          <w:sz w:val="28"/>
          <w:szCs w:val="28"/>
        </w:rPr>
        <w:t>коммунального-складского</w:t>
      </w:r>
      <w:proofErr w:type="gramEnd"/>
      <w:r w:rsidRPr="0057106F">
        <w:rPr>
          <w:rFonts w:ascii="Times New Roman" w:hAnsi="Times New Roman" w:cs="Times New Roman"/>
          <w:b/>
          <w:i/>
          <w:sz w:val="28"/>
          <w:szCs w:val="28"/>
        </w:rPr>
        <w:t xml:space="preserve"> обслуживания</w:t>
      </w:r>
    </w:p>
    <w:p w:rsidR="00C65C24" w:rsidRPr="00CE60D6" w:rsidRDefault="00C65C24" w:rsidP="00ED0C33">
      <w:pPr>
        <w:pStyle w:val="af8"/>
        <w:widowControl w:val="0"/>
        <w:spacing w:line="239" w:lineRule="auto"/>
        <w:ind w:firstLine="709"/>
        <w:jc w:val="center"/>
        <w:rPr>
          <w:rFonts w:ascii="Times New Roman" w:hAnsi="Times New Roman" w:cs="Times New Roman"/>
          <w:b/>
          <w:i/>
          <w:sz w:val="28"/>
          <w:szCs w:val="28"/>
          <w:highlight w:val="yellow"/>
        </w:rPr>
      </w:pPr>
    </w:p>
    <w:p w:rsidR="00C65C24" w:rsidRPr="00286AC6" w:rsidRDefault="00C65C24" w:rsidP="0057106F">
      <w:pPr>
        <w:pStyle w:val="af1"/>
        <w:ind w:firstLine="708"/>
        <w:jc w:val="both"/>
        <w:rPr>
          <w:rFonts w:ascii="Times New Roman" w:hAnsi="Times New Roman"/>
          <w:sz w:val="28"/>
          <w:szCs w:val="28"/>
        </w:rPr>
      </w:pPr>
      <w:r w:rsidRPr="00286AC6">
        <w:rPr>
          <w:rFonts w:ascii="Times New Roman" w:hAnsi="Times New Roman"/>
          <w:sz w:val="28"/>
          <w:szCs w:val="28"/>
        </w:rPr>
        <w:t xml:space="preserve">Размеры территории </w:t>
      </w:r>
      <w:proofErr w:type="gramStart"/>
      <w:r w:rsidRPr="00286AC6">
        <w:rPr>
          <w:rFonts w:ascii="Times New Roman" w:hAnsi="Times New Roman"/>
          <w:sz w:val="28"/>
          <w:szCs w:val="28"/>
        </w:rPr>
        <w:t>участков складов, предназначенных для обслуживания населения допускается</w:t>
      </w:r>
      <w:proofErr w:type="gramEnd"/>
      <w:r w:rsidRPr="00286AC6">
        <w:rPr>
          <w:rFonts w:ascii="Times New Roman" w:hAnsi="Times New Roman"/>
          <w:sz w:val="28"/>
          <w:szCs w:val="28"/>
        </w:rPr>
        <w:t xml:space="preserve"> принимать из расчета </w:t>
      </w:r>
      <w:r>
        <w:rPr>
          <w:rFonts w:ascii="Times New Roman" w:hAnsi="Times New Roman"/>
          <w:sz w:val="28"/>
          <w:szCs w:val="28"/>
        </w:rPr>
        <w:t>2</w:t>
      </w:r>
      <w:r w:rsidRPr="00286AC6">
        <w:rPr>
          <w:rFonts w:ascii="Times New Roman" w:hAnsi="Times New Roman"/>
          <w:sz w:val="28"/>
          <w:szCs w:val="28"/>
        </w:rPr>
        <w:t xml:space="preserve"> кв. м на одного человека при строительстве многоэтажных складов</w:t>
      </w:r>
      <w:r>
        <w:rPr>
          <w:rFonts w:ascii="Times New Roman" w:hAnsi="Times New Roman"/>
          <w:sz w:val="28"/>
          <w:szCs w:val="28"/>
        </w:rPr>
        <w:t>.</w:t>
      </w:r>
    </w:p>
    <w:p w:rsidR="00C65C24" w:rsidRPr="00286AC6" w:rsidRDefault="00C65C24" w:rsidP="0057106F">
      <w:pPr>
        <w:pStyle w:val="af1"/>
        <w:ind w:firstLine="708"/>
        <w:jc w:val="both"/>
        <w:rPr>
          <w:rFonts w:ascii="Times New Roman" w:hAnsi="Times New Roman"/>
          <w:sz w:val="28"/>
          <w:szCs w:val="28"/>
        </w:rPr>
      </w:pPr>
      <w:r w:rsidRPr="00286AC6">
        <w:rPr>
          <w:rFonts w:ascii="Times New Roman" w:hAnsi="Times New Roman"/>
          <w:sz w:val="28"/>
          <w:szCs w:val="28"/>
        </w:rPr>
        <w:t>На территори</w:t>
      </w:r>
      <w:r>
        <w:rPr>
          <w:rFonts w:ascii="Times New Roman" w:hAnsi="Times New Roman"/>
          <w:sz w:val="28"/>
          <w:szCs w:val="28"/>
        </w:rPr>
        <w:t xml:space="preserve">и городского округа </w:t>
      </w:r>
      <w:r w:rsidRPr="00286AC6">
        <w:rPr>
          <w:rFonts w:ascii="Times New Roman" w:hAnsi="Times New Roman"/>
          <w:sz w:val="28"/>
          <w:szCs w:val="28"/>
        </w:rPr>
        <w:t xml:space="preserve">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w:t>
      </w:r>
      <w:r>
        <w:rPr>
          <w:rFonts w:ascii="Times New Roman" w:hAnsi="Times New Roman"/>
          <w:sz w:val="28"/>
          <w:szCs w:val="28"/>
        </w:rPr>
        <w:t>8</w:t>
      </w:r>
      <w:r w:rsidRPr="00286AC6">
        <w:rPr>
          <w:rFonts w:ascii="Times New Roman" w:hAnsi="Times New Roman"/>
          <w:sz w:val="28"/>
          <w:szCs w:val="28"/>
        </w:rPr>
        <w:t xml:space="preserve"> кв. м.</w:t>
      </w:r>
    </w:p>
    <w:p w:rsidR="00C65C24" w:rsidRDefault="00C65C24" w:rsidP="0057106F">
      <w:pPr>
        <w:pStyle w:val="af1"/>
        <w:ind w:firstLine="708"/>
        <w:jc w:val="both"/>
        <w:rPr>
          <w:rFonts w:ascii="Times New Roman" w:hAnsi="Times New Roman"/>
          <w:sz w:val="28"/>
          <w:szCs w:val="28"/>
        </w:rPr>
      </w:pPr>
      <w:r w:rsidRPr="00286AC6">
        <w:rPr>
          <w:rFonts w:ascii="Times New Roman" w:hAnsi="Times New Roman"/>
          <w:sz w:val="28"/>
          <w:szCs w:val="28"/>
        </w:rPr>
        <w:t xml:space="preserve">Площадь и размеры земельных участков общетоварных складов приведены в таблице </w:t>
      </w:r>
      <w:r>
        <w:rPr>
          <w:rFonts w:ascii="Times New Roman" w:hAnsi="Times New Roman"/>
          <w:sz w:val="28"/>
          <w:szCs w:val="28"/>
        </w:rPr>
        <w:t>5</w:t>
      </w:r>
      <w:r w:rsidR="00ED76E6">
        <w:rPr>
          <w:rFonts w:ascii="Times New Roman" w:hAnsi="Times New Roman"/>
          <w:sz w:val="28"/>
          <w:szCs w:val="28"/>
        </w:rPr>
        <w:t>0</w:t>
      </w:r>
      <w:r w:rsidRPr="00286AC6">
        <w:rPr>
          <w:rFonts w:ascii="Times New Roman" w:hAnsi="Times New Roman"/>
          <w:sz w:val="28"/>
          <w:szCs w:val="28"/>
        </w:rPr>
        <w:t>.</w:t>
      </w:r>
    </w:p>
    <w:p w:rsidR="00C65C24" w:rsidRDefault="00C65C24" w:rsidP="0057106F">
      <w:pPr>
        <w:pStyle w:val="af1"/>
        <w:ind w:firstLine="708"/>
        <w:jc w:val="right"/>
        <w:rPr>
          <w:rFonts w:ascii="Times New Roman" w:hAnsi="Times New Roman"/>
          <w:sz w:val="28"/>
          <w:szCs w:val="28"/>
        </w:rPr>
      </w:pPr>
      <w:r>
        <w:rPr>
          <w:rFonts w:ascii="Times New Roman" w:hAnsi="Times New Roman"/>
          <w:sz w:val="28"/>
          <w:szCs w:val="28"/>
        </w:rPr>
        <w:t xml:space="preserve">Таблица </w:t>
      </w:r>
      <w:r w:rsidR="00ED76E6">
        <w:rPr>
          <w:rFonts w:ascii="Times New Roman" w:hAnsi="Times New Roman"/>
          <w:sz w:val="28"/>
          <w:szCs w:val="28"/>
        </w:rPr>
        <w:t>50</w:t>
      </w:r>
    </w:p>
    <w:tbl>
      <w:tblPr>
        <w:tblW w:w="0" w:type="auto"/>
        <w:jc w:val="center"/>
        <w:tblInd w:w="102" w:type="dxa"/>
        <w:tblLayout w:type="fixed"/>
        <w:tblCellMar>
          <w:top w:w="75" w:type="dxa"/>
          <w:left w:w="0" w:type="dxa"/>
          <w:bottom w:w="75" w:type="dxa"/>
          <w:right w:w="0" w:type="dxa"/>
        </w:tblCellMar>
        <w:tblLook w:val="0000"/>
      </w:tblPr>
      <w:tblGrid>
        <w:gridCol w:w="2948"/>
        <w:gridCol w:w="3458"/>
        <w:gridCol w:w="3231"/>
      </w:tblGrid>
      <w:tr w:rsidR="00C65C24" w:rsidRPr="00286AC6" w:rsidTr="001B4424">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1B4424" w:rsidRDefault="00C65C24" w:rsidP="001B4424">
            <w:pPr>
              <w:pStyle w:val="ConsPlusNormal"/>
              <w:jc w:val="center"/>
              <w:rPr>
                <w:rFonts w:ascii="Times New Roman" w:hAnsi="Times New Roman"/>
                <w:b/>
                <w:sz w:val="24"/>
                <w:szCs w:val="24"/>
              </w:rPr>
            </w:pPr>
            <w:r w:rsidRPr="001B4424">
              <w:rPr>
                <w:rFonts w:ascii="Times New Roman" w:hAnsi="Times New Roman"/>
                <w:b/>
                <w:sz w:val="24"/>
                <w:szCs w:val="24"/>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65C24" w:rsidRPr="001B4424" w:rsidRDefault="00C65C24" w:rsidP="00733BE4">
            <w:pPr>
              <w:pStyle w:val="ConsPlusNormal"/>
              <w:jc w:val="center"/>
              <w:rPr>
                <w:rFonts w:ascii="Times New Roman" w:hAnsi="Times New Roman"/>
                <w:b/>
                <w:sz w:val="24"/>
                <w:szCs w:val="24"/>
              </w:rPr>
            </w:pPr>
            <w:r w:rsidRPr="001B4424">
              <w:rPr>
                <w:rFonts w:ascii="Times New Roman" w:hAnsi="Times New Roman"/>
                <w:b/>
                <w:sz w:val="24"/>
                <w:szCs w:val="24"/>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65C24" w:rsidRPr="001B4424" w:rsidRDefault="00C65C24" w:rsidP="001B4424">
            <w:pPr>
              <w:pStyle w:val="ConsPlusNormal"/>
              <w:ind w:firstLine="0"/>
              <w:rPr>
                <w:rFonts w:ascii="Times New Roman" w:hAnsi="Times New Roman"/>
                <w:b/>
                <w:sz w:val="24"/>
                <w:szCs w:val="24"/>
              </w:rPr>
            </w:pPr>
            <w:r w:rsidRPr="001B4424">
              <w:rPr>
                <w:rFonts w:ascii="Times New Roman" w:hAnsi="Times New Roman"/>
                <w:b/>
                <w:sz w:val="24"/>
                <w:szCs w:val="24"/>
              </w:rPr>
              <w:t>Размеры земельных участков (кв. м на 1000 чел)</w:t>
            </w:r>
          </w:p>
        </w:tc>
      </w:tr>
      <w:tr w:rsidR="00C65C24" w:rsidRPr="00286AC6" w:rsidTr="00733BE4">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1B4424">
            <w:pPr>
              <w:pStyle w:val="ConsPlusNormal"/>
              <w:ind w:firstLine="0"/>
              <w:jc w:val="center"/>
              <w:rPr>
                <w:rFonts w:ascii="Times New Roman" w:hAnsi="Times New Roman"/>
                <w:sz w:val="24"/>
                <w:szCs w:val="24"/>
              </w:rPr>
            </w:pPr>
            <w:r w:rsidRPr="00286AC6">
              <w:rPr>
                <w:rFonts w:ascii="Times New Roman" w:hAnsi="Times New Roman"/>
                <w:sz w:val="24"/>
                <w:szCs w:val="24"/>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jc w:val="center"/>
              <w:rPr>
                <w:rFonts w:ascii="Times New Roman" w:hAnsi="Times New Roman"/>
                <w:sz w:val="24"/>
                <w:szCs w:val="24"/>
              </w:rPr>
            </w:pPr>
            <w:r w:rsidRPr="00286AC6">
              <w:rPr>
                <w:rFonts w:ascii="Times New Roman" w:hAnsi="Times New Roman"/>
                <w:sz w:val="24"/>
                <w:szCs w:val="24"/>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1B4424" w:rsidRDefault="00C65C24" w:rsidP="00733BE4">
            <w:pPr>
              <w:pStyle w:val="ConsPlusNormal"/>
              <w:jc w:val="center"/>
              <w:rPr>
                <w:rFonts w:ascii="Times New Roman" w:hAnsi="Times New Roman"/>
                <w:sz w:val="24"/>
                <w:szCs w:val="24"/>
              </w:rPr>
            </w:pPr>
            <w:r w:rsidRPr="001B4424">
              <w:rPr>
                <w:rFonts w:ascii="Times New Roman" w:hAnsi="Times New Roman"/>
                <w:sz w:val="24"/>
                <w:szCs w:val="24"/>
              </w:rPr>
              <w:t xml:space="preserve">310 </w:t>
            </w:r>
          </w:p>
          <w:p w:rsidR="00C65C24" w:rsidRPr="001B4424" w:rsidRDefault="00C65C24" w:rsidP="00733BE4">
            <w:pPr>
              <w:pStyle w:val="ConsPlusNormal"/>
              <w:jc w:val="center"/>
              <w:rPr>
                <w:rFonts w:ascii="Times New Roman" w:hAnsi="Times New Roman"/>
                <w:sz w:val="24"/>
                <w:szCs w:val="24"/>
              </w:rPr>
            </w:pPr>
            <w:r w:rsidRPr="001B4424">
              <w:rPr>
                <w:rFonts w:ascii="Times New Roman" w:hAnsi="Times New Roman"/>
                <w:sz w:val="24"/>
                <w:szCs w:val="24"/>
              </w:rPr>
              <w:t>&lt;*&gt; / 210</w:t>
            </w:r>
          </w:p>
        </w:tc>
      </w:tr>
      <w:tr w:rsidR="00C65C24" w:rsidRPr="00286AC6" w:rsidTr="00733BE4">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1B4424">
            <w:pPr>
              <w:pStyle w:val="ConsPlusNormal"/>
              <w:ind w:firstLine="0"/>
              <w:jc w:val="center"/>
              <w:rPr>
                <w:rFonts w:ascii="Times New Roman" w:hAnsi="Times New Roman"/>
                <w:sz w:val="24"/>
                <w:szCs w:val="24"/>
              </w:rPr>
            </w:pPr>
            <w:r w:rsidRPr="00286AC6">
              <w:rPr>
                <w:rFonts w:ascii="Times New Roman" w:hAnsi="Times New Roman"/>
                <w:sz w:val="24"/>
                <w:szCs w:val="24"/>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jc w:val="center"/>
              <w:rPr>
                <w:rFonts w:ascii="Times New Roman" w:hAnsi="Times New Roman"/>
                <w:sz w:val="24"/>
                <w:szCs w:val="24"/>
              </w:rPr>
            </w:pPr>
            <w:r w:rsidRPr="00286AC6">
              <w:rPr>
                <w:rFonts w:ascii="Times New Roman" w:hAnsi="Times New Roman"/>
                <w:sz w:val="24"/>
                <w:szCs w:val="24"/>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1B4424" w:rsidRDefault="00C65C24" w:rsidP="00733BE4">
            <w:pPr>
              <w:pStyle w:val="ConsPlusNormal"/>
              <w:jc w:val="center"/>
              <w:rPr>
                <w:rFonts w:ascii="Times New Roman" w:hAnsi="Times New Roman"/>
                <w:sz w:val="24"/>
                <w:szCs w:val="24"/>
              </w:rPr>
            </w:pPr>
            <w:r w:rsidRPr="001B4424">
              <w:rPr>
                <w:rFonts w:ascii="Times New Roman" w:hAnsi="Times New Roman"/>
                <w:sz w:val="24"/>
                <w:szCs w:val="24"/>
              </w:rPr>
              <w:t xml:space="preserve">740 </w:t>
            </w:r>
          </w:p>
          <w:p w:rsidR="00C65C24" w:rsidRPr="001B4424" w:rsidRDefault="00C65C24" w:rsidP="00733BE4">
            <w:pPr>
              <w:pStyle w:val="ConsPlusNormal"/>
              <w:jc w:val="center"/>
              <w:rPr>
                <w:rFonts w:ascii="Times New Roman" w:hAnsi="Times New Roman"/>
                <w:sz w:val="24"/>
                <w:szCs w:val="24"/>
              </w:rPr>
            </w:pPr>
            <w:r w:rsidRPr="001B4424">
              <w:rPr>
                <w:rFonts w:ascii="Times New Roman" w:hAnsi="Times New Roman"/>
                <w:sz w:val="24"/>
                <w:szCs w:val="24"/>
              </w:rPr>
              <w:t>&lt;*&gt; / 490</w:t>
            </w:r>
          </w:p>
        </w:tc>
      </w:tr>
    </w:tbl>
    <w:p w:rsidR="00C65C24" w:rsidRPr="00286AC6" w:rsidRDefault="00C65C24" w:rsidP="0057106F">
      <w:pPr>
        <w:pStyle w:val="af1"/>
        <w:ind w:firstLine="708"/>
        <w:jc w:val="both"/>
        <w:rPr>
          <w:rFonts w:ascii="Times New Roman" w:hAnsi="Times New Roman"/>
          <w:sz w:val="28"/>
          <w:szCs w:val="28"/>
        </w:rPr>
      </w:pPr>
    </w:p>
    <w:p w:rsidR="00C65C24" w:rsidRPr="00286AC6" w:rsidRDefault="00C65C24" w:rsidP="0057106F">
      <w:pPr>
        <w:pStyle w:val="af1"/>
        <w:jc w:val="both"/>
        <w:rPr>
          <w:rFonts w:ascii="Times New Roman" w:hAnsi="Times New Roman"/>
          <w:sz w:val="18"/>
          <w:szCs w:val="18"/>
        </w:rPr>
      </w:pPr>
      <w:r w:rsidRPr="00286AC6">
        <w:rPr>
          <w:rFonts w:ascii="Times New Roman" w:hAnsi="Times New Roman"/>
          <w:sz w:val="18"/>
          <w:szCs w:val="18"/>
        </w:rPr>
        <w:t>--------------------------------</w:t>
      </w:r>
    </w:p>
    <w:p w:rsidR="00C65C24" w:rsidRPr="001B4424" w:rsidRDefault="00C65C24" w:rsidP="0057106F">
      <w:pPr>
        <w:pStyle w:val="af1"/>
        <w:jc w:val="both"/>
        <w:rPr>
          <w:rFonts w:ascii="Times New Roman" w:hAnsi="Times New Roman"/>
          <w:sz w:val="20"/>
          <w:szCs w:val="20"/>
        </w:rPr>
      </w:pPr>
      <w:r w:rsidRPr="001B4424">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65C24" w:rsidRDefault="00C65C24" w:rsidP="0057106F">
      <w:pPr>
        <w:pStyle w:val="af1"/>
        <w:ind w:firstLine="708"/>
        <w:jc w:val="both"/>
        <w:rPr>
          <w:rFonts w:ascii="Times New Roman" w:hAnsi="Times New Roman"/>
          <w:sz w:val="28"/>
          <w:szCs w:val="28"/>
        </w:rPr>
      </w:pPr>
    </w:p>
    <w:p w:rsidR="00C65C24" w:rsidRPr="00286AC6" w:rsidRDefault="00C65C24" w:rsidP="0057106F">
      <w:pPr>
        <w:pStyle w:val="af1"/>
        <w:ind w:firstLine="708"/>
        <w:jc w:val="both"/>
        <w:rPr>
          <w:rFonts w:ascii="Times New Roman" w:hAnsi="Times New Roman"/>
          <w:sz w:val="28"/>
          <w:szCs w:val="28"/>
        </w:rPr>
      </w:pPr>
      <w:r w:rsidRPr="00286AC6">
        <w:rPr>
          <w:rFonts w:ascii="Times New Roman" w:hAnsi="Times New Roman"/>
          <w:sz w:val="28"/>
          <w:szCs w:val="28"/>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C65C24" w:rsidRPr="00286AC6" w:rsidRDefault="00C65C24" w:rsidP="0057106F">
      <w:pPr>
        <w:pStyle w:val="af1"/>
        <w:ind w:firstLine="708"/>
        <w:jc w:val="both"/>
        <w:rPr>
          <w:rFonts w:ascii="Times New Roman" w:hAnsi="Times New Roman"/>
          <w:sz w:val="28"/>
          <w:szCs w:val="28"/>
        </w:rPr>
      </w:pPr>
      <w:r w:rsidRPr="00286AC6">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65C24" w:rsidRPr="00286AC6" w:rsidRDefault="00C65C24" w:rsidP="0057106F">
      <w:pPr>
        <w:pStyle w:val="af1"/>
        <w:ind w:firstLine="708"/>
        <w:jc w:val="both"/>
        <w:rPr>
          <w:rFonts w:ascii="Times New Roman" w:hAnsi="Times New Roman"/>
          <w:sz w:val="28"/>
          <w:szCs w:val="28"/>
        </w:rPr>
      </w:pPr>
      <w:r w:rsidRPr="00286AC6">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65C24" w:rsidRDefault="00C65C24" w:rsidP="0057106F">
      <w:pPr>
        <w:pStyle w:val="af1"/>
        <w:ind w:firstLine="708"/>
        <w:jc w:val="both"/>
        <w:rPr>
          <w:rFonts w:ascii="Times New Roman" w:hAnsi="Times New Roman"/>
          <w:sz w:val="28"/>
          <w:szCs w:val="28"/>
        </w:rPr>
      </w:pPr>
      <w:r w:rsidRPr="00286AC6">
        <w:rPr>
          <w:rFonts w:ascii="Times New Roman" w:hAnsi="Times New Roman"/>
          <w:sz w:val="28"/>
          <w:szCs w:val="28"/>
        </w:rPr>
        <w:t xml:space="preserve">Вместимость специализированных складов и размеры их земельных участков приведены в таблице </w:t>
      </w:r>
      <w:r>
        <w:rPr>
          <w:rFonts w:ascii="Times New Roman" w:hAnsi="Times New Roman"/>
          <w:sz w:val="28"/>
          <w:szCs w:val="28"/>
        </w:rPr>
        <w:t>5</w:t>
      </w:r>
      <w:r w:rsidR="00ED76E6">
        <w:rPr>
          <w:rFonts w:ascii="Times New Roman" w:hAnsi="Times New Roman"/>
          <w:sz w:val="28"/>
          <w:szCs w:val="28"/>
        </w:rPr>
        <w:t>1</w:t>
      </w:r>
      <w:r w:rsidRPr="00286AC6">
        <w:rPr>
          <w:rFonts w:ascii="Times New Roman" w:hAnsi="Times New Roman"/>
          <w:sz w:val="28"/>
          <w:szCs w:val="28"/>
        </w:rPr>
        <w:t>.</w:t>
      </w:r>
    </w:p>
    <w:p w:rsidR="00C65C24" w:rsidRDefault="00C65C24" w:rsidP="00AA3AF8">
      <w:pPr>
        <w:pStyle w:val="af1"/>
        <w:jc w:val="both"/>
        <w:rPr>
          <w:rFonts w:ascii="Times New Roman" w:hAnsi="Times New Roman"/>
          <w:sz w:val="28"/>
          <w:szCs w:val="28"/>
        </w:rPr>
      </w:pPr>
    </w:p>
    <w:p w:rsidR="00C65C24" w:rsidRDefault="00C65C24" w:rsidP="001B4424">
      <w:pPr>
        <w:pStyle w:val="af1"/>
        <w:ind w:firstLine="708"/>
        <w:jc w:val="right"/>
        <w:rPr>
          <w:rFonts w:ascii="Times New Roman" w:hAnsi="Times New Roman"/>
          <w:sz w:val="28"/>
          <w:szCs w:val="28"/>
        </w:rPr>
      </w:pPr>
      <w:r>
        <w:rPr>
          <w:rFonts w:ascii="Times New Roman" w:hAnsi="Times New Roman"/>
          <w:sz w:val="28"/>
          <w:szCs w:val="28"/>
        </w:rPr>
        <w:t>Таблица 5</w:t>
      </w:r>
      <w:r w:rsidR="00ED76E6">
        <w:rPr>
          <w:rFonts w:ascii="Times New Roman" w:hAnsi="Times New Roman"/>
          <w:sz w:val="28"/>
          <w:szCs w:val="28"/>
        </w:rPr>
        <w:t>1</w:t>
      </w:r>
    </w:p>
    <w:tbl>
      <w:tblPr>
        <w:tblW w:w="0" w:type="auto"/>
        <w:tblInd w:w="102" w:type="dxa"/>
        <w:tblLayout w:type="fixed"/>
        <w:tblCellMar>
          <w:top w:w="75" w:type="dxa"/>
          <w:left w:w="0" w:type="dxa"/>
          <w:bottom w:w="75" w:type="dxa"/>
          <w:right w:w="0" w:type="dxa"/>
        </w:tblCellMar>
        <w:tblLook w:val="0000"/>
      </w:tblPr>
      <w:tblGrid>
        <w:gridCol w:w="2948"/>
        <w:gridCol w:w="3458"/>
        <w:gridCol w:w="3231"/>
      </w:tblGrid>
      <w:tr w:rsidR="00C65C24" w:rsidRPr="00286AC6" w:rsidTr="001B4424">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1B4424" w:rsidRDefault="00C65C24" w:rsidP="00733BE4">
            <w:pPr>
              <w:pStyle w:val="ConsPlusNormal"/>
              <w:jc w:val="center"/>
              <w:rPr>
                <w:rFonts w:ascii="Times New Roman" w:hAnsi="Times New Roman"/>
                <w:b/>
                <w:sz w:val="24"/>
                <w:szCs w:val="24"/>
              </w:rPr>
            </w:pPr>
            <w:r w:rsidRPr="001B4424">
              <w:rPr>
                <w:rFonts w:ascii="Times New Roman" w:hAnsi="Times New Roman"/>
                <w:b/>
                <w:sz w:val="24"/>
                <w:szCs w:val="24"/>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65C24" w:rsidRPr="001B4424" w:rsidRDefault="00C65C24" w:rsidP="00733BE4">
            <w:pPr>
              <w:pStyle w:val="ConsPlusNormal"/>
              <w:jc w:val="center"/>
              <w:rPr>
                <w:rFonts w:ascii="Times New Roman" w:hAnsi="Times New Roman"/>
                <w:b/>
                <w:sz w:val="24"/>
                <w:szCs w:val="24"/>
              </w:rPr>
            </w:pPr>
            <w:r w:rsidRPr="001B4424">
              <w:rPr>
                <w:rFonts w:ascii="Times New Roman" w:hAnsi="Times New Roman"/>
                <w:b/>
                <w:sz w:val="24"/>
                <w:szCs w:val="24"/>
              </w:rPr>
              <w:t>Вместимость складов (т)</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65C24" w:rsidRPr="001B4424" w:rsidRDefault="00C65C24" w:rsidP="00733BE4">
            <w:pPr>
              <w:pStyle w:val="ConsPlusNormal"/>
              <w:jc w:val="center"/>
              <w:rPr>
                <w:rFonts w:ascii="Times New Roman" w:hAnsi="Times New Roman"/>
                <w:b/>
                <w:sz w:val="24"/>
                <w:szCs w:val="24"/>
              </w:rPr>
            </w:pPr>
            <w:r w:rsidRPr="001B4424">
              <w:rPr>
                <w:rFonts w:ascii="Times New Roman" w:hAnsi="Times New Roman"/>
                <w:b/>
                <w:sz w:val="24"/>
                <w:szCs w:val="24"/>
              </w:rPr>
              <w:t>Размеры земельных участков (кв. м на 1000 чел.)</w:t>
            </w:r>
          </w:p>
        </w:tc>
      </w:tr>
      <w:tr w:rsidR="00C65C24" w:rsidRPr="00286AC6" w:rsidTr="00733BE4">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rPr>
                <w:rFonts w:ascii="Times New Roman" w:hAnsi="Times New Roman"/>
                <w:sz w:val="24"/>
                <w:szCs w:val="24"/>
              </w:rPr>
            </w:pPr>
            <w:r w:rsidRPr="00286AC6">
              <w:rPr>
                <w:rFonts w:ascii="Times New Roman" w:hAnsi="Times New Roman"/>
                <w:sz w:val="24"/>
                <w:szCs w:val="24"/>
              </w:rPr>
              <w:t xml:space="preserve">Холодильники распределительные (для </w:t>
            </w:r>
            <w:r w:rsidRPr="00286AC6">
              <w:rPr>
                <w:rFonts w:ascii="Times New Roman" w:hAnsi="Times New Roman"/>
                <w:sz w:val="24"/>
                <w:szCs w:val="24"/>
              </w:rPr>
              <w:lastRenderedPageBreak/>
              <w:t>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jc w:val="center"/>
              <w:rPr>
                <w:rFonts w:ascii="Times New Roman" w:hAnsi="Times New Roman"/>
                <w:sz w:val="24"/>
                <w:szCs w:val="24"/>
              </w:rPr>
            </w:pPr>
            <w:r w:rsidRPr="00286AC6">
              <w:rPr>
                <w:rFonts w:ascii="Times New Roman" w:hAnsi="Times New Roman"/>
                <w:sz w:val="24"/>
                <w:szCs w:val="24"/>
              </w:rPr>
              <w:lastRenderedPageBreak/>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Default="00C65C24" w:rsidP="00733BE4">
            <w:pPr>
              <w:pStyle w:val="ConsPlusNormal"/>
              <w:jc w:val="center"/>
              <w:rPr>
                <w:rFonts w:ascii="Times New Roman" w:hAnsi="Times New Roman"/>
                <w:sz w:val="24"/>
                <w:szCs w:val="24"/>
              </w:rPr>
            </w:pPr>
            <w:r w:rsidRPr="00286AC6">
              <w:rPr>
                <w:rFonts w:ascii="Times New Roman" w:hAnsi="Times New Roman"/>
                <w:sz w:val="24"/>
                <w:szCs w:val="24"/>
              </w:rPr>
              <w:t>190</w:t>
            </w:r>
          </w:p>
          <w:p w:rsidR="00C65C24" w:rsidRPr="001B4424" w:rsidRDefault="00C65C24" w:rsidP="00733BE4">
            <w:pPr>
              <w:pStyle w:val="ConsPlusNormal"/>
              <w:jc w:val="center"/>
              <w:rPr>
                <w:rFonts w:ascii="Times New Roman" w:hAnsi="Times New Roman"/>
                <w:sz w:val="24"/>
                <w:szCs w:val="24"/>
              </w:rPr>
            </w:pPr>
            <w:r w:rsidRPr="001B4424">
              <w:rPr>
                <w:rFonts w:ascii="Times New Roman" w:hAnsi="Times New Roman"/>
                <w:sz w:val="24"/>
                <w:szCs w:val="24"/>
              </w:rPr>
              <w:t>&lt;*&gt;/70</w:t>
            </w:r>
          </w:p>
        </w:tc>
      </w:tr>
      <w:tr w:rsidR="00C65C24" w:rsidRPr="00286AC6" w:rsidTr="00733BE4">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rPr>
                <w:rFonts w:ascii="Times New Roman" w:hAnsi="Times New Roman"/>
                <w:sz w:val="24"/>
                <w:szCs w:val="24"/>
              </w:rPr>
            </w:pPr>
            <w:r w:rsidRPr="00286AC6">
              <w:rPr>
                <w:rFonts w:ascii="Times New Roman" w:hAnsi="Times New Roman"/>
                <w:sz w:val="24"/>
                <w:szCs w:val="24"/>
              </w:rPr>
              <w:lastRenderedPageBreak/>
              <w:t>Фруктохранилища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jc w:val="center"/>
              <w:rPr>
                <w:rFonts w:ascii="Times New Roman" w:hAnsi="Times New Roman"/>
                <w:sz w:val="24"/>
                <w:szCs w:val="24"/>
              </w:rPr>
            </w:pPr>
            <w:r w:rsidRPr="00286AC6">
              <w:rPr>
                <w:rFonts w:ascii="Times New Roman" w:hAnsi="Times New Roman"/>
                <w:sz w:val="24"/>
                <w:szCs w:val="24"/>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jc w:val="center"/>
              <w:rPr>
                <w:rFonts w:ascii="Times New Roman" w:hAnsi="Times New Roman"/>
                <w:sz w:val="24"/>
                <w:szCs w:val="24"/>
              </w:rPr>
            </w:pPr>
            <w:r w:rsidRPr="00286AC6">
              <w:rPr>
                <w:rFonts w:ascii="Times New Roman" w:hAnsi="Times New Roman"/>
                <w:sz w:val="24"/>
                <w:szCs w:val="24"/>
              </w:rPr>
              <w:t>-</w:t>
            </w:r>
          </w:p>
        </w:tc>
      </w:tr>
      <w:tr w:rsidR="00C65C24" w:rsidRPr="00286AC6" w:rsidTr="00733BE4">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rPr>
                <w:rFonts w:ascii="Times New Roman" w:hAnsi="Times New Roman"/>
                <w:sz w:val="24"/>
                <w:szCs w:val="24"/>
              </w:rPr>
            </w:pPr>
            <w:r w:rsidRPr="00286AC6">
              <w:rPr>
                <w:rFonts w:ascii="Times New Roman" w:hAnsi="Times New Roman"/>
                <w:sz w:val="24"/>
                <w:szCs w:val="24"/>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jc w:val="center"/>
              <w:rPr>
                <w:rFonts w:ascii="Times New Roman" w:hAnsi="Times New Roman"/>
                <w:sz w:val="24"/>
                <w:szCs w:val="24"/>
              </w:rPr>
            </w:pPr>
            <w:r w:rsidRPr="00286AC6">
              <w:rPr>
                <w:rFonts w:ascii="Times New Roman" w:hAnsi="Times New Roman"/>
                <w:sz w:val="24"/>
                <w:szCs w:val="24"/>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Default="00C65C24" w:rsidP="00733BE4">
            <w:pPr>
              <w:pStyle w:val="ConsPlusNormal"/>
              <w:jc w:val="center"/>
              <w:rPr>
                <w:rFonts w:ascii="Times New Roman" w:hAnsi="Times New Roman"/>
                <w:sz w:val="24"/>
                <w:szCs w:val="24"/>
              </w:rPr>
            </w:pPr>
            <w:r w:rsidRPr="00286AC6">
              <w:rPr>
                <w:rFonts w:ascii="Times New Roman" w:hAnsi="Times New Roman"/>
                <w:sz w:val="24"/>
                <w:szCs w:val="24"/>
              </w:rPr>
              <w:t xml:space="preserve">1300 </w:t>
            </w:r>
          </w:p>
          <w:p w:rsidR="00C65C24" w:rsidRPr="001B4424" w:rsidRDefault="00C65C24" w:rsidP="00733BE4">
            <w:pPr>
              <w:pStyle w:val="ConsPlusNormal"/>
              <w:jc w:val="center"/>
              <w:rPr>
                <w:rFonts w:ascii="Times New Roman" w:hAnsi="Times New Roman"/>
                <w:sz w:val="24"/>
                <w:szCs w:val="24"/>
              </w:rPr>
            </w:pPr>
            <w:r w:rsidRPr="001B4424">
              <w:rPr>
                <w:rFonts w:ascii="Times New Roman" w:hAnsi="Times New Roman"/>
                <w:sz w:val="24"/>
                <w:szCs w:val="24"/>
              </w:rPr>
              <w:t>&lt;*&gt;/610</w:t>
            </w:r>
          </w:p>
        </w:tc>
      </w:tr>
      <w:tr w:rsidR="00C65C24" w:rsidRPr="00286AC6" w:rsidTr="00733BE4">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rPr>
                <w:rFonts w:ascii="Times New Roman" w:hAnsi="Times New Roman"/>
                <w:sz w:val="24"/>
                <w:szCs w:val="24"/>
              </w:rPr>
            </w:pPr>
            <w:r w:rsidRPr="00286AC6">
              <w:rPr>
                <w:rFonts w:ascii="Times New Roman" w:hAnsi="Times New Roman"/>
                <w:sz w:val="24"/>
                <w:szCs w:val="24"/>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jc w:val="center"/>
              <w:rPr>
                <w:rFonts w:ascii="Times New Roman" w:hAnsi="Times New Roman"/>
                <w:sz w:val="24"/>
                <w:szCs w:val="24"/>
              </w:rPr>
            </w:pPr>
            <w:r w:rsidRPr="00286AC6">
              <w:rPr>
                <w:rFonts w:ascii="Times New Roman" w:hAnsi="Times New Roman"/>
                <w:sz w:val="24"/>
                <w:szCs w:val="24"/>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jc w:val="center"/>
              <w:rPr>
                <w:rFonts w:ascii="Times New Roman" w:hAnsi="Times New Roman"/>
                <w:sz w:val="24"/>
                <w:szCs w:val="24"/>
              </w:rPr>
            </w:pPr>
            <w:r w:rsidRPr="00286AC6">
              <w:rPr>
                <w:rFonts w:ascii="Times New Roman" w:hAnsi="Times New Roman"/>
                <w:sz w:val="24"/>
                <w:szCs w:val="24"/>
              </w:rPr>
              <w:t>-</w:t>
            </w:r>
          </w:p>
        </w:tc>
      </w:tr>
    </w:tbl>
    <w:p w:rsidR="00C65C24" w:rsidRPr="00286AC6" w:rsidRDefault="00C65C24" w:rsidP="0057106F">
      <w:pPr>
        <w:pStyle w:val="af1"/>
        <w:ind w:firstLine="708"/>
        <w:jc w:val="both"/>
        <w:rPr>
          <w:rFonts w:ascii="Times New Roman" w:hAnsi="Times New Roman"/>
          <w:sz w:val="28"/>
          <w:szCs w:val="28"/>
        </w:rPr>
      </w:pPr>
    </w:p>
    <w:p w:rsidR="00C65C24" w:rsidRPr="00286AC6" w:rsidRDefault="00C65C24" w:rsidP="0057106F">
      <w:pPr>
        <w:pStyle w:val="ConsPlusNormal"/>
        <w:ind w:firstLine="540"/>
        <w:rPr>
          <w:rFonts w:ascii="Times New Roman" w:hAnsi="Times New Roman"/>
          <w:sz w:val="18"/>
          <w:szCs w:val="18"/>
        </w:rPr>
      </w:pPr>
      <w:r w:rsidRPr="00286AC6">
        <w:rPr>
          <w:rFonts w:ascii="Times New Roman" w:hAnsi="Times New Roman"/>
          <w:sz w:val="18"/>
          <w:szCs w:val="18"/>
        </w:rPr>
        <w:t>--------------------------------</w:t>
      </w:r>
    </w:p>
    <w:p w:rsidR="00C65C24" w:rsidRPr="001B4424" w:rsidRDefault="00C65C24" w:rsidP="0057106F">
      <w:pPr>
        <w:pStyle w:val="ConsPlusNormal"/>
        <w:ind w:firstLine="540"/>
        <w:rPr>
          <w:rFonts w:ascii="Times New Roman" w:hAnsi="Times New Roman"/>
          <w:sz w:val="20"/>
          <w:szCs w:val="20"/>
        </w:rPr>
      </w:pPr>
      <w:bookmarkStart w:id="62" w:name="Par986"/>
      <w:bookmarkEnd w:id="62"/>
      <w:proofErr w:type="gramStart"/>
      <w:r w:rsidRPr="001B4424">
        <w:rPr>
          <w:rFonts w:ascii="Times New Roman" w:hAnsi="Times New Roman"/>
          <w:sz w:val="20"/>
          <w:szCs w:val="20"/>
        </w:rPr>
        <w:t>&lt;*&gt; - В числителе приведены нормы для одноэтажных складов, в знаменателе - для многоэтажных.</w:t>
      </w:r>
      <w:proofErr w:type="gramEnd"/>
    </w:p>
    <w:p w:rsidR="00C65C24" w:rsidRDefault="00C65C24" w:rsidP="0057106F">
      <w:pPr>
        <w:pStyle w:val="af1"/>
        <w:ind w:firstLine="708"/>
        <w:jc w:val="both"/>
        <w:rPr>
          <w:rFonts w:ascii="Times New Roman" w:hAnsi="Times New Roman"/>
          <w:sz w:val="28"/>
          <w:szCs w:val="28"/>
        </w:rPr>
      </w:pPr>
    </w:p>
    <w:p w:rsidR="00C65C24" w:rsidRPr="00181BCE" w:rsidRDefault="00C65C24" w:rsidP="0057106F">
      <w:pPr>
        <w:pStyle w:val="ConsPlusNormal"/>
        <w:ind w:firstLine="540"/>
        <w:rPr>
          <w:rFonts w:ascii="Times New Roman" w:hAnsi="Times New Roman"/>
          <w:sz w:val="28"/>
          <w:szCs w:val="28"/>
        </w:rPr>
      </w:pPr>
      <w:r w:rsidRPr="00181BCE">
        <w:rPr>
          <w:rFonts w:ascii="Times New Roman" w:hAnsi="Times New Roman"/>
          <w:sz w:val="28"/>
          <w:szCs w:val="28"/>
        </w:rPr>
        <w:t>В районах добычи рыбы и других морепродуктов вместимость складов и соответственно размеры площади земельных участков принимается с коэффициентом 1,5.</w:t>
      </w:r>
    </w:p>
    <w:p w:rsidR="00C65C24" w:rsidRPr="00181BCE" w:rsidRDefault="00C65C24" w:rsidP="0057106F">
      <w:pPr>
        <w:pStyle w:val="ConsPlusNormal"/>
        <w:ind w:firstLine="540"/>
        <w:rPr>
          <w:rFonts w:ascii="Times New Roman" w:hAnsi="Times New Roman"/>
          <w:sz w:val="28"/>
          <w:szCs w:val="28"/>
        </w:rPr>
      </w:pPr>
      <w:r w:rsidRPr="00181BCE">
        <w:rPr>
          <w:rFonts w:ascii="Times New Roman" w:hAnsi="Times New Roman"/>
          <w:sz w:val="28"/>
          <w:szCs w:val="28"/>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65C24" w:rsidRDefault="00C65C24" w:rsidP="0057106F">
      <w:pPr>
        <w:pStyle w:val="ConsPlusNormal"/>
        <w:ind w:firstLine="540"/>
        <w:rPr>
          <w:rFonts w:ascii="Times New Roman" w:hAnsi="Times New Roman"/>
          <w:sz w:val="28"/>
          <w:szCs w:val="28"/>
        </w:rPr>
      </w:pPr>
      <w:r w:rsidRPr="00181BCE">
        <w:rPr>
          <w:rFonts w:ascii="Times New Roman" w:hAnsi="Times New Roman"/>
          <w:sz w:val="28"/>
          <w:szCs w:val="28"/>
        </w:rPr>
        <w:t>Размеры земельных участков для складов строительных материалов (потребительские) и твердого топлива принимаются 300 кв. м на 1000 чел.</w:t>
      </w:r>
    </w:p>
    <w:p w:rsidR="00C65C24" w:rsidRPr="00382A02" w:rsidRDefault="00C65C24" w:rsidP="0057106F">
      <w:pPr>
        <w:pStyle w:val="af5"/>
        <w:spacing w:after="0"/>
        <w:ind w:firstLine="714"/>
        <w:jc w:val="both"/>
        <w:rPr>
          <w:rFonts w:cs="Times New Roman"/>
          <w:color w:val="000000"/>
          <w:sz w:val="28"/>
          <w:szCs w:val="28"/>
        </w:rPr>
      </w:pPr>
      <w:r w:rsidRPr="00834677">
        <w:rPr>
          <w:rFonts w:cs="Times New Roman"/>
          <w:color w:val="000000"/>
          <w:sz w:val="28"/>
          <w:szCs w:val="28"/>
        </w:rPr>
        <w:t>Размеры санитарно-защитных зон для картофеле-, овощ</w:t>
      </w:r>
      <w:proofErr w:type="gramStart"/>
      <w:r w:rsidRPr="00834677">
        <w:rPr>
          <w:rFonts w:cs="Times New Roman"/>
          <w:color w:val="000000"/>
          <w:sz w:val="28"/>
          <w:szCs w:val="28"/>
        </w:rPr>
        <w:t>е-</w:t>
      </w:r>
      <w:proofErr w:type="gramEnd"/>
      <w:r w:rsidRPr="00834677">
        <w:rPr>
          <w:rFonts w:cs="Times New Roman"/>
          <w:color w:val="000000"/>
          <w:sz w:val="28"/>
          <w:szCs w:val="28"/>
        </w:rPr>
        <w:t>, и фруктохранилищ следует принимать 50 м.</w:t>
      </w:r>
    </w:p>
    <w:p w:rsidR="00C65C24" w:rsidRDefault="00C65C24" w:rsidP="0057106F">
      <w:pPr>
        <w:pStyle w:val="ConsPlusNormal"/>
        <w:ind w:firstLine="540"/>
        <w:rPr>
          <w:rFonts w:ascii="Times New Roman" w:hAnsi="Times New Roman"/>
          <w:sz w:val="28"/>
          <w:szCs w:val="28"/>
        </w:rPr>
      </w:pPr>
      <w:r w:rsidRPr="00181BCE">
        <w:rPr>
          <w:rFonts w:ascii="Times New Roman" w:hAnsi="Times New Roman"/>
          <w:sz w:val="28"/>
          <w:szCs w:val="28"/>
        </w:rPr>
        <w:t>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p>
    <w:p w:rsidR="00C65C24" w:rsidRPr="00ED0C33" w:rsidRDefault="00C65C24" w:rsidP="00ED0C33">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  Охрана окружающей среды и здоровья человека</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5.1.  Общие требования</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037022" w:rsidRDefault="00C65C24" w:rsidP="00961BDC">
      <w:pPr>
        <w:pStyle w:val="ConsPlusNormal"/>
        <w:ind w:firstLine="540"/>
        <w:rPr>
          <w:rFonts w:ascii="Times New Roman" w:hAnsi="Times New Roman"/>
          <w:sz w:val="28"/>
          <w:szCs w:val="28"/>
        </w:rPr>
      </w:pPr>
      <w:r w:rsidRPr="00037022">
        <w:rPr>
          <w:rFonts w:ascii="Times New Roman" w:hAnsi="Times New Roman"/>
          <w:sz w:val="28"/>
          <w:szCs w:val="28"/>
        </w:rPr>
        <w:t>Планировка и застройка территори</w:t>
      </w:r>
      <w:r>
        <w:rPr>
          <w:rFonts w:ascii="Times New Roman" w:hAnsi="Times New Roman"/>
          <w:sz w:val="28"/>
          <w:szCs w:val="28"/>
        </w:rPr>
        <w:t>и</w:t>
      </w:r>
      <w:r w:rsidR="00A06D00">
        <w:rPr>
          <w:rFonts w:ascii="Times New Roman" w:hAnsi="Times New Roman"/>
          <w:sz w:val="28"/>
          <w:szCs w:val="28"/>
        </w:rPr>
        <w:t xml:space="preserve"> </w:t>
      </w:r>
      <w:r>
        <w:rPr>
          <w:rFonts w:ascii="Times New Roman" w:hAnsi="Times New Roman"/>
          <w:sz w:val="28"/>
          <w:szCs w:val="28"/>
        </w:rPr>
        <w:t>Дальнегорского городского округа</w:t>
      </w:r>
      <w:r w:rsidRPr="00037022">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09157A" w:rsidRDefault="00C65C24" w:rsidP="00961BDC">
      <w:pPr>
        <w:pStyle w:val="af1"/>
        <w:ind w:firstLine="540"/>
        <w:jc w:val="both"/>
        <w:rPr>
          <w:rFonts w:ascii="Times New Roman" w:hAnsi="Times New Roman"/>
          <w:sz w:val="28"/>
          <w:szCs w:val="28"/>
        </w:rPr>
      </w:pPr>
      <w:r w:rsidRPr="0009157A">
        <w:rPr>
          <w:rFonts w:ascii="Times New Roman" w:hAnsi="Times New Roman"/>
          <w:sz w:val="28"/>
          <w:szCs w:val="28"/>
        </w:rPr>
        <w:t xml:space="preserve">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w:t>
      </w:r>
      <w:r w:rsidRPr="0009157A">
        <w:rPr>
          <w:rFonts w:ascii="Times New Roman" w:hAnsi="Times New Roman"/>
          <w:sz w:val="28"/>
          <w:szCs w:val="28"/>
        </w:rPr>
        <w:lastRenderedPageBreak/>
        <w:t xml:space="preserve">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09157A" w:rsidRDefault="00C65C24" w:rsidP="00961BDC">
      <w:pPr>
        <w:pStyle w:val="af1"/>
        <w:ind w:firstLine="540"/>
        <w:jc w:val="both"/>
        <w:rPr>
          <w:rFonts w:ascii="Times New Roman" w:hAnsi="Times New Roman"/>
          <w:sz w:val="28"/>
          <w:szCs w:val="28"/>
        </w:rPr>
      </w:pPr>
      <w:r w:rsidRPr="0009157A">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Default="00C65C24" w:rsidP="00961BDC">
      <w:pPr>
        <w:pStyle w:val="af1"/>
        <w:ind w:firstLine="708"/>
        <w:jc w:val="both"/>
        <w:rPr>
          <w:rFonts w:ascii="Times New Roman" w:hAnsi="Times New Roman"/>
          <w:sz w:val="28"/>
          <w:szCs w:val="28"/>
        </w:rPr>
      </w:pPr>
      <w:proofErr w:type="gramStart"/>
      <w:r w:rsidRPr="0009157A">
        <w:rPr>
          <w:rFonts w:ascii="Times New Roman" w:hAnsi="Times New Roman"/>
          <w:sz w:val="28"/>
          <w:szCs w:val="28"/>
        </w:rPr>
        <w:t>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w:t>
      </w:r>
      <w:proofErr w:type="gramEnd"/>
      <w:r w:rsidRPr="0009157A">
        <w:rPr>
          <w:rFonts w:ascii="Times New Roman" w:hAnsi="Times New Roman"/>
          <w:sz w:val="28"/>
          <w:szCs w:val="28"/>
        </w:rPr>
        <w:t xml:space="preserve"> «</w:t>
      </w:r>
      <w:proofErr w:type="gramStart"/>
      <w:r w:rsidRPr="0009157A">
        <w:rPr>
          <w:rFonts w:ascii="Times New Roman" w:hAnsi="Times New Roman"/>
          <w:sz w:val="28"/>
          <w:szCs w:val="28"/>
        </w:rPr>
        <w:t xml:space="preserve">Об экологической экспертизе», законом Российской Федерации от 21.02.1992 г. № 2395-1 «О недрах», законодательством </w:t>
      </w:r>
      <w:r>
        <w:rPr>
          <w:rFonts w:ascii="Times New Roman" w:hAnsi="Times New Roman"/>
          <w:sz w:val="28"/>
          <w:szCs w:val="28"/>
        </w:rPr>
        <w:t xml:space="preserve"> Приморского края</w:t>
      </w:r>
      <w:r w:rsidRPr="0009157A">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roofErr w:type="gramEnd"/>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5.2.  Рациональное использование природных ресурсов</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Pr>
          <w:rFonts w:ascii="Times New Roman" w:hAnsi="Times New Roman" w:cs="Times New Roman"/>
          <w:sz w:val="28"/>
          <w:szCs w:val="28"/>
        </w:rPr>
        <w:t>Приморского края</w:t>
      </w:r>
      <w:r w:rsidRPr="0009157A">
        <w:rPr>
          <w:rFonts w:ascii="Times New Roman" w:hAnsi="Times New Roman" w:cs="Times New Roman"/>
          <w:sz w:val="28"/>
          <w:szCs w:val="28"/>
        </w:rPr>
        <w:t xml:space="preserve"> и другими нормативными правовыми документами.</w:t>
      </w: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Проектирование на территории городского округа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Размещение зданий, сооружений и коммуникаций не допускается:</w:t>
      </w: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lastRenderedPageBreak/>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на землях зеленой зоны городского округа, если проектируемые объекты не предназначены для отдыха, спорта или обслуживания пригородного лесного хозяйства;</w:t>
      </w: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на землях водоохранных зон и прибрежных защитных полос водных объектов;</w:t>
      </w: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09157A">
        <w:rPr>
          <w:rFonts w:ascii="Times New Roman" w:hAnsi="Times New Roman" w:cs="Times New Roman"/>
          <w:sz w:val="28"/>
          <w:szCs w:val="28"/>
        </w:rPr>
        <w:t>дств пр</w:t>
      </w:r>
      <w:proofErr w:type="gramEnd"/>
      <w:r w:rsidRPr="0009157A">
        <w:rPr>
          <w:rFonts w:ascii="Times New Roman" w:hAnsi="Times New Roman" w:cs="Times New Roman"/>
          <w:sz w:val="28"/>
          <w:szCs w:val="28"/>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300FB0" w:rsidRPr="0009157A" w:rsidRDefault="00300FB0" w:rsidP="00961BDC">
      <w:pPr>
        <w:pStyle w:val="af8"/>
        <w:widowControl w:val="0"/>
        <w:spacing w:line="239" w:lineRule="auto"/>
        <w:ind w:firstLine="709"/>
        <w:jc w:val="both"/>
        <w:rPr>
          <w:rFonts w:ascii="Times New Roman" w:hAnsi="Times New Roman" w:cs="Times New Roman"/>
          <w:sz w:val="28"/>
          <w:szCs w:val="28"/>
        </w:rPr>
      </w:pP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xml:space="preserve">Для промышленных объектов, производств и </w:t>
      </w:r>
      <w:proofErr w:type="gramStart"/>
      <w:r w:rsidRPr="0009157A">
        <w:rPr>
          <w:rFonts w:ascii="Times New Roman" w:hAnsi="Times New Roman" w:cs="Times New Roman"/>
          <w:sz w:val="28"/>
          <w:szCs w:val="28"/>
        </w:rPr>
        <w:t>сооружений, являющихся источниками воздействия на среду обитания и здоровье человека устанавливаются</w:t>
      </w:r>
      <w:proofErr w:type="gramEnd"/>
      <w:r w:rsidRPr="0009157A">
        <w:rPr>
          <w:rFonts w:ascii="Times New Roman" w:hAnsi="Times New Roman" w:cs="Times New Roman"/>
          <w:sz w:val="28"/>
          <w:szCs w:val="28"/>
        </w:rPr>
        <w:t xml:space="preserve"> санитарно-защитные зоны в соответствии с требованиями СанПиН 2.2.1/2.1.1.1200-03 и настоящих </w:t>
      </w:r>
      <w:r>
        <w:rPr>
          <w:rFonts w:ascii="Times New Roman" w:hAnsi="Times New Roman" w:cs="Times New Roman"/>
          <w:sz w:val="28"/>
          <w:szCs w:val="28"/>
        </w:rPr>
        <w:t>Н</w:t>
      </w:r>
      <w:r w:rsidRPr="0009157A">
        <w:rPr>
          <w:rFonts w:ascii="Times New Roman" w:hAnsi="Times New Roman" w:cs="Times New Roman"/>
          <w:sz w:val="28"/>
          <w:szCs w:val="28"/>
        </w:rPr>
        <w:t>ормативов.</w:t>
      </w:r>
    </w:p>
    <w:p w:rsidR="00FA01C9" w:rsidRDefault="00FA01C9" w:rsidP="00CE60D6">
      <w:pPr>
        <w:pStyle w:val="af8"/>
        <w:widowControl w:val="0"/>
        <w:spacing w:line="239" w:lineRule="auto"/>
        <w:ind w:firstLine="709"/>
        <w:jc w:val="center"/>
        <w:rPr>
          <w:rFonts w:ascii="Times New Roman" w:hAnsi="Times New Roman" w:cs="Times New Roman"/>
          <w:b/>
          <w:i/>
          <w:sz w:val="28"/>
          <w:szCs w:val="28"/>
        </w:rPr>
      </w:pPr>
    </w:p>
    <w:p w:rsidR="00300FB0" w:rsidRDefault="00300FB0"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5.3.  Охрана атмосферного воздуха</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300FB0" w:rsidRDefault="00300FB0" w:rsidP="00CE60D6">
      <w:pPr>
        <w:pStyle w:val="af8"/>
        <w:widowControl w:val="0"/>
        <w:spacing w:line="239" w:lineRule="auto"/>
        <w:ind w:firstLine="709"/>
        <w:jc w:val="center"/>
        <w:rPr>
          <w:rFonts w:ascii="Times New Roman" w:hAnsi="Times New Roman" w:cs="Times New Roman"/>
          <w:b/>
          <w:i/>
          <w:sz w:val="28"/>
          <w:szCs w:val="28"/>
        </w:rPr>
      </w:pPr>
    </w:p>
    <w:p w:rsidR="00300FB0" w:rsidRDefault="00C65C24" w:rsidP="0057106F">
      <w:pPr>
        <w:pStyle w:val="af5"/>
        <w:spacing w:after="0" w:line="100" w:lineRule="atLeast"/>
        <w:ind w:firstLine="714"/>
        <w:jc w:val="both"/>
        <w:rPr>
          <w:rFonts w:cs="Times New Roman"/>
          <w:sz w:val="28"/>
          <w:szCs w:val="28"/>
        </w:rPr>
      </w:pPr>
      <w:proofErr w:type="gramStart"/>
      <w:r w:rsidRPr="00382A02">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w:t>
      </w:r>
      <w:proofErr w:type="gramEnd"/>
    </w:p>
    <w:p w:rsidR="00300FB0" w:rsidRDefault="00300FB0" w:rsidP="0057106F">
      <w:pPr>
        <w:pStyle w:val="af5"/>
        <w:spacing w:after="0" w:line="100" w:lineRule="atLeast"/>
        <w:ind w:firstLine="714"/>
        <w:jc w:val="both"/>
        <w:rPr>
          <w:rFonts w:cs="Times New Roman"/>
          <w:sz w:val="28"/>
          <w:szCs w:val="28"/>
        </w:rPr>
      </w:pPr>
    </w:p>
    <w:p w:rsidR="00C65C24" w:rsidRPr="00382A02" w:rsidRDefault="00C65C24" w:rsidP="00300FB0">
      <w:pPr>
        <w:pStyle w:val="af5"/>
        <w:spacing w:after="0" w:line="100" w:lineRule="atLeast"/>
        <w:jc w:val="both"/>
        <w:rPr>
          <w:rFonts w:cs="Times New Roman"/>
          <w:sz w:val="28"/>
          <w:szCs w:val="28"/>
        </w:rPr>
      </w:pPr>
      <w:r w:rsidRPr="00382A02">
        <w:rPr>
          <w:rFonts w:cs="Times New Roman"/>
          <w:sz w:val="28"/>
          <w:szCs w:val="28"/>
        </w:rPr>
        <w:lastRenderedPageBreak/>
        <w:t xml:space="preserve">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Pr="00382A02">
        <w:rPr>
          <w:rFonts w:cs="Times New Roman"/>
          <w:color w:val="000000"/>
          <w:sz w:val="28"/>
          <w:szCs w:val="28"/>
        </w:rPr>
        <w:t xml:space="preserve">аселения и условия его проживания. </w:t>
      </w:r>
    </w:p>
    <w:p w:rsidR="00C65C24" w:rsidRPr="00382A02" w:rsidRDefault="00C65C24" w:rsidP="0057106F">
      <w:pPr>
        <w:pStyle w:val="af5"/>
        <w:spacing w:after="0" w:line="100" w:lineRule="atLeast"/>
        <w:ind w:firstLine="714"/>
        <w:jc w:val="both"/>
        <w:rPr>
          <w:rFonts w:cs="Times New Roman"/>
          <w:color w:val="000000"/>
          <w:sz w:val="28"/>
          <w:szCs w:val="28"/>
        </w:rPr>
      </w:pPr>
      <w:proofErr w:type="gramStart"/>
      <w:r w:rsidRPr="00382A02">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w:t>
      </w:r>
      <w:r>
        <w:rPr>
          <w:rFonts w:cs="Times New Roman"/>
          <w:color w:val="000000"/>
          <w:sz w:val="28"/>
          <w:szCs w:val="28"/>
        </w:rPr>
        <w:t>«</w:t>
      </w:r>
      <w:r w:rsidRPr="00382A02">
        <w:rPr>
          <w:rFonts w:cs="Times New Roman"/>
          <w:color w:val="000000"/>
          <w:sz w:val="28"/>
          <w:szCs w:val="28"/>
        </w:rPr>
        <w:t>Предельно допустимые концентрации (ПДК) загрязняющих веществ в атмосферном воздухе населенных мест</w:t>
      </w:r>
      <w:r>
        <w:rPr>
          <w:rFonts w:cs="Times New Roman"/>
          <w:color w:val="000000"/>
          <w:sz w:val="28"/>
          <w:szCs w:val="28"/>
        </w:rPr>
        <w:t>»</w:t>
      </w:r>
      <w:r w:rsidRPr="00382A02">
        <w:rPr>
          <w:rFonts w:cs="Times New Roman"/>
          <w:color w:val="000000"/>
          <w:sz w:val="28"/>
          <w:szCs w:val="28"/>
        </w:rPr>
        <w:t xml:space="preserve">, ГН 2.1.6.2309-07 </w:t>
      </w:r>
      <w:r>
        <w:rPr>
          <w:rFonts w:cs="Times New Roman"/>
          <w:color w:val="000000"/>
          <w:sz w:val="28"/>
          <w:szCs w:val="28"/>
        </w:rPr>
        <w:t>«</w:t>
      </w:r>
      <w:r w:rsidRPr="00382A02">
        <w:rPr>
          <w:rFonts w:cs="Times New Roman"/>
          <w:color w:val="000000"/>
          <w:sz w:val="28"/>
          <w:szCs w:val="28"/>
        </w:rPr>
        <w:t>Ориентировочные безопасные уровни воздействия (ОБУВ) загрязняющих веществ в атмосферном воздухе населенных мест</w:t>
      </w:r>
      <w:r>
        <w:rPr>
          <w:rFonts w:cs="Times New Roman"/>
          <w:color w:val="000000"/>
          <w:sz w:val="28"/>
          <w:szCs w:val="28"/>
        </w:rPr>
        <w:t>»</w:t>
      </w:r>
      <w:r w:rsidRPr="00382A02">
        <w:rPr>
          <w:rFonts w:cs="Times New Roman"/>
          <w:color w:val="000000"/>
          <w:sz w:val="28"/>
          <w:szCs w:val="28"/>
        </w:rPr>
        <w:t xml:space="preserve"> и СанПиН 2.1.6.1032-01 </w:t>
      </w:r>
      <w:r>
        <w:rPr>
          <w:rFonts w:cs="Times New Roman"/>
          <w:color w:val="000000"/>
          <w:sz w:val="28"/>
          <w:szCs w:val="28"/>
        </w:rPr>
        <w:t>«</w:t>
      </w:r>
      <w:r w:rsidRPr="00382A02">
        <w:rPr>
          <w:rFonts w:cs="Times New Roman"/>
          <w:color w:val="000000"/>
          <w:sz w:val="28"/>
          <w:szCs w:val="28"/>
        </w:rPr>
        <w:t>Гигиенические требования к обеспечению качества атмосферного воздуха населенных мест</w:t>
      </w:r>
      <w:r>
        <w:rPr>
          <w:rFonts w:cs="Times New Roman"/>
          <w:color w:val="000000"/>
          <w:sz w:val="28"/>
          <w:szCs w:val="28"/>
        </w:rPr>
        <w:t>»</w:t>
      </w:r>
      <w:r w:rsidRPr="00382A02">
        <w:rPr>
          <w:rFonts w:cs="Times New Roman"/>
          <w:color w:val="000000"/>
          <w:sz w:val="28"/>
          <w:szCs w:val="28"/>
        </w:rPr>
        <w:t xml:space="preserve">. </w:t>
      </w:r>
      <w:proofErr w:type="gramEnd"/>
    </w:p>
    <w:p w:rsidR="00C65C24" w:rsidRDefault="00C65C24" w:rsidP="0057106F">
      <w:pPr>
        <w:pStyle w:val="af5"/>
        <w:spacing w:after="0" w:line="100" w:lineRule="atLeast"/>
        <w:ind w:firstLine="714"/>
        <w:jc w:val="both"/>
        <w:rPr>
          <w:rFonts w:cs="Times New Roman"/>
          <w:sz w:val="28"/>
          <w:szCs w:val="28"/>
        </w:rPr>
      </w:pPr>
      <w:r w:rsidRPr="00382A02">
        <w:rPr>
          <w:rFonts w:cs="Times New Roman"/>
          <w:color w:val="000000"/>
          <w:sz w:val="28"/>
          <w:szCs w:val="28"/>
        </w:rPr>
        <w:t>Максимальный уровень загрязнения атмос</w:t>
      </w:r>
      <w:r w:rsidRPr="00382A02">
        <w:rPr>
          <w:rFonts w:cs="Times New Roman"/>
          <w:sz w:val="28"/>
          <w:szCs w:val="28"/>
        </w:rPr>
        <w:t xml:space="preserve">ферного воздуха на различных территориях принимается по таблице </w:t>
      </w:r>
      <w:r>
        <w:rPr>
          <w:rFonts w:cs="Times New Roman"/>
          <w:sz w:val="28"/>
          <w:szCs w:val="28"/>
        </w:rPr>
        <w:t>5</w:t>
      </w:r>
      <w:r w:rsidR="007A1B8F">
        <w:rPr>
          <w:rFonts w:cs="Times New Roman"/>
          <w:sz w:val="28"/>
          <w:szCs w:val="28"/>
        </w:rPr>
        <w:t>2</w:t>
      </w:r>
      <w:r w:rsidRPr="00382A02">
        <w:rPr>
          <w:rFonts w:cs="Times New Roman"/>
          <w:sz w:val="28"/>
          <w:szCs w:val="28"/>
        </w:rPr>
        <w:t xml:space="preserve">. </w:t>
      </w:r>
    </w:p>
    <w:p w:rsidR="00C65C24" w:rsidRDefault="00C65C24" w:rsidP="0057106F">
      <w:pPr>
        <w:pStyle w:val="af5"/>
        <w:spacing w:after="0" w:line="100" w:lineRule="atLeast"/>
        <w:ind w:firstLine="714"/>
        <w:jc w:val="right"/>
        <w:rPr>
          <w:rFonts w:cs="Times New Roman"/>
          <w:sz w:val="28"/>
          <w:szCs w:val="28"/>
        </w:rPr>
      </w:pPr>
      <w:r>
        <w:rPr>
          <w:rFonts w:cs="Times New Roman"/>
          <w:sz w:val="28"/>
          <w:szCs w:val="28"/>
        </w:rPr>
        <w:t>Таблица 5</w:t>
      </w:r>
      <w:r w:rsidR="007A1B8F">
        <w:rPr>
          <w:rFonts w:cs="Times New Roman"/>
          <w:sz w:val="28"/>
          <w:szCs w:val="28"/>
        </w:rPr>
        <w:t>2</w:t>
      </w:r>
    </w:p>
    <w:tbl>
      <w:tblPr>
        <w:tblW w:w="0" w:type="auto"/>
        <w:tblInd w:w="102" w:type="dxa"/>
        <w:tblLayout w:type="fixed"/>
        <w:tblCellMar>
          <w:top w:w="75" w:type="dxa"/>
          <w:left w:w="0" w:type="dxa"/>
          <w:bottom w:w="75" w:type="dxa"/>
          <w:right w:w="0" w:type="dxa"/>
        </w:tblCellMar>
        <w:tblLook w:val="0000"/>
      </w:tblPr>
      <w:tblGrid>
        <w:gridCol w:w="3912"/>
        <w:gridCol w:w="5669"/>
      </w:tblGrid>
      <w:tr w:rsidR="00C65C24" w:rsidRPr="002D3F45" w:rsidTr="00E162CF">
        <w:tc>
          <w:tcPr>
            <w:tcW w:w="391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E162CF" w:rsidRDefault="00C65C24" w:rsidP="00733BE4">
            <w:pPr>
              <w:pStyle w:val="ConsPlusNormal"/>
              <w:jc w:val="center"/>
              <w:rPr>
                <w:rFonts w:ascii="Times New Roman" w:hAnsi="Times New Roman"/>
                <w:b/>
                <w:sz w:val="24"/>
                <w:szCs w:val="24"/>
              </w:rPr>
            </w:pPr>
            <w:r w:rsidRPr="00E162CF">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E162CF" w:rsidRDefault="00C65C24" w:rsidP="00733BE4">
            <w:pPr>
              <w:pStyle w:val="ConsPlusNormal"/>
              <w:jc w:val="center"/>
              <w:rPr>
                <w:rFonts w:ascii="Times New Roman" w:hAnsi="Times New Roman"/>
                <w:b/>
                <w:sz w:val="24"/>
                <w:szCs w:val="24"/>
              </w:rPr>
            </w:pPr>
            <w:r w:rsidRPr="00E162CF">
              <w:rPr>
                <w:rFonts w:ascii="Times New Roman" w:hAnsi="Times New Roman"/>
                <w:b/>
                <w:sz w:val="24"/>
                <w:szCs w:val="24"/>
              </w:rPr>
              <w:t>Максимальный уровень загрязнения атмосферного воздуха</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Жилые зоны: усадебная застройка многоэтажная застройка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Нормируется по границе объединенной СЗЗ 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0,8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Зона особо охраняемых природных территорий, в том числе лечебно-профилактические учреждения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0,8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E162CF" w:rsidRDefault="00C65C24" w:rsidP="0057106F">
      <w:pPr>
        <w:pStyle w:val="ConsPlusNormal"/>
        <w:ind w:firstLine="540"/>
        <w:rPr>
          <w:rFonts w:ascii="Times New Roman" w:hAnsi="Times New Roman"/>
          <w:sz w:val="20"/>
          <w:szCs w:val="20"/>
        </w:rPr>
      </w:pPr>
      <w:r w:rsidRPr="00E162CF">
        <w:rPr>
          <w:rFonts w:ascii="Times New Roman" w:hAnsi="Times New Roman"/>
          <w:sz w:val="20"/>
          <w:szCs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E162CF">
        <w:rPr>
          <w:rFonts w:ascii="Times New Roman" w:hAnsi="Times New Roman"/>
          <w:sz w:val="20"/>
          <w:szCs w:val="20"/>
        </w:rPr>
        <w:t>из</w:t>
      </w:r>
      <w:proofErr w:type="gramEnd"/>
      <w:r w:rsidRPr="00E162CF">
        <w:rPr>
          <w:rFonts w:ascii="Times New Roman" w:hAnsi="Times New Roman"/>
          <w:sz w:val="20"/>
          <w:szCs w:val="20"/>
        </w:rPr>
        <w:t xml:space="preserve"> </w:t>
      </w:r>
      <w:proofErr w:type="gramStart"/>
      <w:r w:rsidRPr="00E162CF">
        <w:rPr>
          <w:rFonts w:ascii="Times New Roman" w:hAnsi="Times New Roman"/>
          <w:sz w:val="20"/>
          <w:szCs w:val="20"/>
        </w:rPr>
        <w:t>разрешенных</w:t>
      </w:r>
      <w:proofErr w:type="gramEnd"/>
      <w:r w:rsidRPr="00E162CF">
        <w:rPr>
          <w:rFonts w:ascii="Times New Roman" w:hAnsi="Times New Roman"/>
          <w:sz w:val="20"/>
          <w:szCs w:val="20"/>
        </w:rPr>
        <w:t xml:space="preserve"> в зонах по обе стороны границы.</w:t>
      </w:r>
    </w:p>
    <w:p w:rsidR="00C65C24" w:rsidRPr="00382A02" w:rsidRDefault="00C65C24" w:rsidP="0057106F">
      <w:pPr>
        <w:pStyle w:val="af5"/>
        <w:spacing w:after="0" w:line="100" w:lineRule="atLeast"/>
        <w:ind w:firstLine="714"/>
        <w:jc w:val="both"/>
        <w:rPr>
          <w:rFonts w:cs="Times New Roman"/>
          <w:sz w:val="28"/>
          <w:szCs w:val="28"/>
        </w:rPr>
      </w:pPr>
    </w:p>
    <w:p w:rsidR="00C65C24" w:rsidRPr="00382A02" w:rsidRDefault="00C65C24" w:rsidP="0057106F">
      <w:pPr>
        <w:pStyle w:val="af5"/>
        <w:spacing w:after="0" w:line="100" w:lineRule="atLeast"/>
        <w:ind w:firstLine="714"/>
        <w:jc w:val="both"/>
        <w:rPr>
          <w:rFonts w:cs="Times New Roman"/>
          <w:sz w:val="28"/>
          <w:szCs w:val="28"/>
        </w:rPr>
      </w:pPr>
      <w:r w:rsidRPr="00834677">
        <w:rPr>
          <w:rFonts w:cs="Times New Roman"/>
          <w:sz w:val="28"/>
          <w:szCs w:val="28"/>
        </w:rPr>
        <w:t>Селитебные</w:t>
      </w:r>
      <w:r w:rsidRPr="00382A02">
        <w:rPr>
          <w:rFonts w:cs="Times New Roman"/>
          <w:sz w:val="28"/>
          <w:szCs w:val="28"/>
        </w:rPr>
        <w:t xml:space="preserve">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sz w:val="28"/>
          <w:szCs w:val="28"/>
        </w:rPr>
        <w:t xml:space="preserve">В жилой зоне и местах массового отдыха населения запрещается </w:t>
      </w:r>
      <w:r w:rsidRPr="00382A02">
        <w:rPr>
          <w:rFonts w:cs="Times New Roman"/>
          <w:sz w:val="28"/>
          <w:szCs w:val="28"/>
        </w:rPr>
        <w:lastRenderedPageBreak/>
        <w:t xml:space="preserve">размещать объекты 1-го и 2-го классов опасности согласно таблице </w:t>
      </w:r>
      <w:r>
        <w:rPr>
          <w:rFonts w:cs="Times New Roman"/>
          <w:sz w:val="28"/>
          <w:szCs w:val="28"/>
        </w:rPr>
        <w:t>5</w:t>
      </w:r>
      <w:r w:rsidR="007A1B8F">
        <w:rPr>
          <w:rFonts w:cs="Times New Roman"/>
          <w:sz w:val="28"/>
          <w:szCs w:val="28"/>
        </w:rPr>
        <w:t>3</w:t>
      </w:r>
      <w:r>
        <w:rPr>
          <w:rFonts w:cs="Times New Roman"/>
          <w:sz w:val="28"/>
          <w:szCs w:val="28"/>
        </w:rPr>
        <w:t>.</w:t>
      </w:r>
    </w:p>
    <w:p w:rsidR="00C65C24" w:rsidRPr="00382A02" w:rsidRDefault="00C65C24" w:rsidP="0057106F">
      <w:pPr>
        <w:pStyle w:val="af5"/>
        <w:spacing w:after="0" w:line="100" w:lineRule="atLeast"/>
        <w:ind w:firstLine="714"/>
        <w:jc w:val="right"/>
        <w:rPr>
          <w:rFonts w:cs="Times New Roman"/>
          <w:sz w:val="28"/>
          <w:szCs w:val="28"/>
        </w:rPr>
      </w:pPr>
    </w:p>
    <w:p w:rsidR="00C65C24" w:rsidRPr="002D3F45" w:rsidRDefault="00C65C24" w:rsidP="0057106F">
      <w:pPr>
        <w:pStyle w:val="af5"/>
        <w:spacing w:after="0" w:line="100" w:lineRule="atLeast"/>
        <w:ind w:firstLine="714"/>
        <w:jc w:val="right"/>
        <w:rPr>
          <w:rFonts w:cs="Times New Roman"/>
          <w:color w:val="000000"/>
          <w:sz w:val="28"/>
          <w:szCs w:val="28"/>
        </w:rPr>
      </w:pPr>
      <w:bookmarkStart w:id="63" w:name="page413"/>
      <w:bookmarkEnd w:id="63"/>
      <w:r w:rsidRPr="00382A02">
        <w:rPr>
          <w:rFonts w:cs="Times New Roman"/>
          <w:color w:val="000000"/>
          <w:sz w:val="28"/>
          <w:szCs w:val="28"/>
          <w:lang w:val="en-US"/>
        </w:rPr>
        <w:t>Таблица</w:t>
      </w:r>
      <w:r>
        <w:rPr>
          <w:rFonts w:cs="Times New Roman"/>
          <w:color w:val="000000"/>
          <w:sz w:val="28"/>
          <w:szCs w:val="28"/>
        </w:rPr>
        <w:t xml:space="preserve"> 5</w:t>
      </w:r>
      <w:r w:rsidR="007A1B8F">
        <w:rPr>
          <w:rFonts w:cs="Times New Roman"/>
          <w:color w:val="000000"/>
          <w:sz w:val="28"/>
          <w:szCs w:val="28"/>
        </w:rPr>
        <w:t>3</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01"/>
        <w:gridCol w:w="1732"/>
        <w:gridCol w:w="1839"/>
        <w:gridCol w:w="1840"/>
        <w:gridCol w:w="1444"/>
      </w:tblGrid>
      <w:tr w:rsidR="00C65C24" w:rsidRPr="002D3F45" w:rsidTr="00E162CF">
        <w:tc>
          <w:tcPr>
            <w:tcW w:w="2501" w:type="dxa"/>
            <w:vMerge w:val="restart"/>
            <w:shd w:val="clear" w:color="auto" w:fill="EEECE1"/>
          </w:tcPr>
          <w:p w:rsidR="00C65C24" w:rsidRPr="00E162CF" w:rsidRDefault="00C65C24" w:rsidP="00733BE4">
            <w:pPr>
              <w:pStyle w:val="af7"/>
              <w:snapToGrid w:val="0"/>
              <w:rPr>
                <w:rFonts w:cs="Times New Roman"/>
                <w:b/>
              </w:rPr>
            </w:pPr>
            <w:r w:rsidRPr="00E162CF">
              <w:rPr>
                <w:rFonts w:cs="Times New Roman"/>
                <w:b/>
              </w:rPr>
              <w:t>Наименование показателя</w:t>
            </w:r>
          </w:p>
        </w:tc>
        <w:tc>
          <w:tcPr>
            <w:tcW w:w="6855" w:type="dxa"/>
            <w:gridSpan w:val="4"/>
            <w:shd w:val="clear" w:color="auto" w:fill="EEECE1"/>
          </w:tcPr>
          <w:p w:rsidR="00C65C24" w:rsidRPr="00E162CF" w:rsidRDefault="00C65C24" w:rsidP="00733BE4">
            <w:pPr>
              <w:pStyle w:val="af7"/>
              <w:autoSpaceDE w:val="0"/>
              <w:snapToGrid w:val="0"/>
              <w:rPr>
                <w:rFonts w:eastAsia="TimesNewRoman" w:cs="Times New Roman"/>
                <w:b/>
              </w:rPr>
            </w:pPr>
            <w:r w:rsidRPr="00E162CF">
              <w:rPr>
                <w:rFonts w:eastAsia="TimesNewRoman" w:cs="Times New Roman"/>
                <w:b/>
              </w:rPr>
              <w:t>Норма для класса опасности</w:t>
            </w:r>
          </w:p>
        </w:tc>
      </w:tr>
      <w:tr w:rsidR="00C65C24" w:rsidRPr="002D3F45" w:rsidTr="00E162CF">
        <w:tc>
          <w:tcPr>
            <w:tcW w:w="2501" w:type="dxa"/>
            <w:vMerge/>
            <w:shd w:val="clear" w:color="auto" w:fill="EEECE1"/>
          </w:tcPr>
          <w:p w:rsidR="00C65C24" w:rsidRPr="00E162CF" w:rsidRDefault="00C65C24" w:rsidP="00733BE4">
            <w:pPr>
              <w:pStyle w:val="af7"/>
              <w:snapToGrid w:val="0"/>
              <w:rPr>
                <w:rFonts w:cs="Times New Roman"/>
                <w:b/>
              </w:rPr>
            </w:pPr>
          </w:p>
        </w:tc>
        <w:tc>
          <w:tcPr>
            <w:tcW w:w="1732" w:type="dxa"/>
            <w:shd w:val="clear" w:color="auto" w:fill="EEECE1"/>
          </w:tcPr>
          <w:p w:rsidR="00C65C24" w:rsidRPr="00E162CF" w:rsidRDefault="00C65C24" w:rsidP="00733BE4">
            <w:pPr>
              <w:pStyle w:val="af7"/>
              <w:autoSpaceDE w:val="0"/>
              <w:snapToGrid w:val="0"/>
              <w:rPr>
                <w:rFonts w:eastAsia="TimesNewRoman" w:cs="Times New Roman"/>
                <w:b/>
              </w:rPr>
            </w:pPr>
            <w:r w:rsidRPr="00E162CF">
              <w:rPr>
                <w:rFonts w:eastAsia="Times New Roman" w:cs="Times New Roman"/>
                <w:b/>
              </w:rPr>
              <w:t>1-</w:t>
            </w:r>
            <w:r w:rsidRPr="00E162CF">
              <w:rPr>
                <w:rFonts w:eastAsia="TimesNewRoman" w:cs="Times New Roman"/>
                <w:b/>
              </w:rPr>
              <w:t>го</w:t>
            </w:r>
          </w:p>
        </w:tc>
        <w:tc>
          <w:tcPr>
            <w:tcW w:w="1839" w:type="dxa"/>
            <w:shd w:val="clear" w:color="auto" w:fill="EEECE1"/>
          </w:tcPr>
          <w:p w:rsidR="00C65C24" w:rsidRPr="00E162CF" w:rsidRDefault="00C65C24" w:rsidP="00733BE4">
            <w:pPr>
              <w:pStyle w:val="af7"/>
              <w:autoSpaceDE w:val="0"/>
              <w:snapToGrid w:val="0"/>
              <w:rPr>
                <w:rFonts w:eastAsia="TimesNewRoman" w:cs="Times New Roman"/>
                <w:b/>
              </w:rPr>
            </w:pPr>
            <w:r w:rsidRPr="00E162CF">
              <w:rPr>
                <w:rFonts w:eastAsia="Times New Roman" w:cs="Times New Roman"/>
                <w:b/>
              </w:rPr>
              <w:t>2-</w:t>
            </w:r>
            <w:r w:rsidRPr="00E162CF">
              <w:rPr>
                <w:rFonts w:eastAsia="TimesNewRoman" w:cs="Times New Roman"/>
                <w:b/>
              </w:rPr>
              <w:t>го</w:t>
            </w:r>
          </w:p>
        </w:tc>
        <w:tc>
          <w:tcPr>
            <w:tcW w:w="1840" w:type="dxa"/>
            <w:shd w:val="clear" w:color="auto" w:fill="EEECE1"/>
          </w:tcPr>
          <w:p w:rsidR="00C65C24" w:rsidRPr="00E162CF" w:rsidRDefault="00C65C24" w:rsidP="00733BE4">
            <w:pPr>
              <w:pStyle w:val="af7"/>
              <w:autoSpaceDE w:val="0"/>
              <w:snapToGrid w:val="0"/>
              <w:rPr>
                <w:rFonts w:eastAsia="TimesNewRoman" w:cs="Times New Roman"/>
                <w:b/>
              </w:rPr>
            </w:pPr>
            <w:r w:rsidRPr="00E162CF">
              <w:rPr>
                <w:rFonts w:eastAsia="Times New Roman" w:cs="Times New Roman"/>
                <w:b/>
              </w:rPr>
              <w:t>3-</w:t>
            </w:r>
            <w:r w:rsidRPr="00E162CF">
              <w:rPr>
                <w:rFonts w:eastAsia="TimesNewRoman" w:cs="Times New Roman"/>
                <w:b/>
              </w:rPr>
              <w:t>го</w:t>
            </w:r>
          </w:p>
        </w:tc>
        <w:tc>
          <w:tcPr>
            <w:tcW w:w="1444" w:type="dxa"/>
            <w:shd w:val="clear" w:color="auto" w:fill="EEECE1"/>
          </w:tcPr>
          <w:p w:rsidR="00C65C24" w:rsidRPr="00E162CF" w:rsidRDefault="00C65C24" w:rsidP="00733BE4">
            <w:pPr>
              <w:pStyle w:val="af7"/>
              <w:autoSpaceDE w:val="0"/>
              <w:snapToGrid w:val="0"/>
              <w:rPr>
                <w:rFonts w:eastAsia="TimesNewRoman" w:cs="Times New Roman"/>
                <w:b/>
              </w:rPr>
            </w:pPr>
            <w:r w:rsidRPr="00E162CF">
              <w:rPr>
                <w:rFonts w:eastAsia="Times New Roman" w:cs="Times New Roman"/>
                <w:b/>
              </w:rPr>
              <w:t>4-</w:t>
            </w:r>
            <w:r w:rsidRPr="00E162CF">
              <w:rPr>
                <w:rFonts w:eastAsia="TimesNewRoman" w:cs="Times New Roman"/>
                <w:b/>
              </w:rPr>
              <w:t>го</w:t>
            </w:r>
          </w:p>
        </w:tc>
      </w:tr>
      <w:tr w:rsidR="00C65C24" w:rsidRPr="002D3F45" w:rsidTr="00E162CF">
        <w:tc>
          <w:tcPr>
            <w:tcW w:w="2501" w:type="dxa"/>
          </w:tcPr>
          <w:p w:rsidR="00C65C24" w:rsidRPr="002D3F45" w:rsidRDefault="00C65C24" w:rsidP="00733BE4">
            <w:pPr>
              <w:pStyle w:val="af7"/>
              <w:snapToGrid w:val="0"/>
              <w:rPr>
                <w:rFonts w:cs="Times New Roman"/>
              </w:rPr>
            </w:pPr>
            <w:r w:rsidRPr="002D3F45">
              <w:rPr>
                <w:rFonts w:cs="Times New Roman"/>
              </w:rPr>
              <w:t>Предельно допустимая концентрация (ПДК) вредных веществ в воздухе рабочей зоны, мг/м3</w:t>
            </w:r>
          </w:p>
        </w:tc>
        <w:tc>
          <w:tcPr>
            <w:tcW w:w="1732" w:type="dxa"/>
          </w:tcPr>
          <w:p w:rsidR="00C65C24" w:rsidRPr="002D3F45" w:rsidRDefault="00C65C24" w:rsidP="00733BE4">
            <w:pPr>
              <w:pStyle w:val="af7"/>
              <w:autoSpaceDE w:val="0"/>
              <w:snapToGrid w:val="0"/>
              <w:rPr>
                <w:rFonts w:eastAsia="TimesNewRoman" w:cs="Times New Roman"/>
              </w:rPr>
            </w:pPr>
            <w:r w:rsidRPr="002D3F45">
              <w:rPr>
                <w:rFonts w:eastAsia="TimesNewRoman" w:cs="Times New Roman"/>
              </w:rPr>
              <w:t>Менее 0,1</w:t>
            </w:r>
          </w:p>
        </w:tc>
        <w:tc>
          <w:tcPr>
            <w:tcW w:w="1839" w:type="dxa"/>
          </w:tcPr>
          <w:p w:rsidR="00C65C24" w:rsidRPr="002D3F45" w:rsidRDefault="00C65C24" w:rsidP="00733BE4">
            <w:pPr>
              <w:pStyle w:val="af7"/>
              <w:snapToGrid w:val="0"/>
              <w:rPr>
                <w:rFonts w:cs="Times New Roman"/>
              </w:rPr>
            </w:pPr>
            <w:r w:rsidRPr="002D3F45">
              <w:rPr>
                <w:rFonts w:cs="Times New Roman"/>
              </w:rPr>
              <w:t>0,1 - 1,0</w:t>
            </w:r>
          </w:p>
        </w:tc>
        <w:tc>
          <w:tcPr>
            <w:tcW w:w="1840" w:type="dxa"/>
          </w:tcPr>
          <w:p w:rsidR="00C65C24" w:rsidRPr="002D3F45" w:rsidRDefault="00C65C24" w:rsidP="00733BE4">
            <w:pPr>
              <w:pStyle w:val="af7"/>
              <w:snapToGrid w:val="0"/>
              <w:rPr>
                <w:rFonts w:cs="Times New Roman"/>
              </w:rPr>
            </w:pPr>
            <w:r w:rsidRPr="002D3F45">
              <w:rPr>
                <w:rFonts w:cs="Times New Roman"/>
              </w:rPr>
              <w:t>1,1 - 10,0</w:t>
            </w:r>
          </w:p>
        </w:tc>
        <w:tc>
          <w:tcPr>
            <w:tcW w:w="1444" w:type="dxa"/>
          </w:tcPr>
          <w:p w:rsidR="00C65C24" w:rsidRPr="002D3F45" w:rsidRDefault="00C65C24" w:rsidP="00733BE4">
            <w:pPr>
              <w:pStyle w:val="af7"/>
              <w:snapToGrid w:val="0"/>
              <w:rPr>
                <w:rFonts w:cs="Times New Roman"/>
              </w:rPr>
            </w:pPr>
            <w:r w:rsidRPr="002D3F45">
              <w:rPr>
                <w:rFonts w:cs="Times New Roman"/>
              </w:rPr>
              <w:t>Более 10,0</w:t>
            </w:r>
          </w:p>
        </w:tc>
      </w:tr>
      <w:tr w:rsidR="00C65C24" w:rsidRPr="002D3F45" w:rsidTr="00E162CF">
        <w:tc>
          <w:tcPr>
            <w:tcW w:w="2501" w:type="dxa"/>
          </w:tcPr>
          <w:p w:rsidR="00C65C24" w:rsidRPr="002D3F45" w:rsidRDefault="00C65C24" w:rsidP="00733BE4">
            <w:pPr>
              <w:pStyle w:val="af7"/>
              <w:snapToGrid w:val="0"/>
              <w:rPr>
                <w:rFonts w:cs="Times New Roman"/>
              </w:rPr>
            </w:pPr>
            <w:r w:rsidRPr="002D3F45">
              <w:rPr>
                <w:rFonts w:cs="Times New Roman"/>
              </w:rPr>
              <w:t>Средняя смертельная доза при введении</w:t>
            </w:r>
          </w:p>
          <w:p w:rsidR="00C65C24" w:rsidRPr="002D3F45" w:rsidRDefault="00C65C24" w:rsidP="00733BE4">
            <w:pPr>
              <w:pStyle w:val="af7"/>
              <w:rPr>
                <w:rFonts w:cs="Times New Roman"/>
              </w:rPr>
            </w:pPr>
            <w:r w:rsidRPr="002D3F45">
              <w:rPr>
                <w:rFonts w:cs="Times New Roman"/>
              </w:rPr>
              <w:t>в желудок, мг/кг</w:t>
            </w:r>
          </w:p>
        </w:tc>
        <w:tc>
          <w:tcPr>
            <w:tcW w:w="1732" w:type="dxa"/>
          </w:tcPr>
          <w:p w:rsidR="00C65C24" w:rsidRPr="002D3F45" w:rsidRDefault="00C65C24" w:rsidP="00733BE4">
            <w:pPr>
              <w:pStyle w:val="af7"/>
              <w:snapToGrid w:val="0"/>
              <w:rPr>
                <w:rFonts w:cs="Times New Roman"/>
              </w:rPr>
            </w:pPr>
            <w:r w:rsidRPr="002D3F45">
              <w:rPr>
                <w:rFonts w:cs="Times New Roman"/>
              </w:rPr>
              <w:t>Менее 15</w:t>
            </w:r>
          </w:p>
        </w:tc>
        <w:tc>
          <w:tcPr>
            <w:tcW w:w="1839" w:type="dxa"/>
          </w:tcPr>
          <w:p w:rsidR="00C65C24" w:rsidRPr="002D3F45" w:rsidRDefault="00C65C24" w:rsidP="00733BE4">
            <w:pPr>
              <w:pStyle w:val="af7"/>
              <w:autoSpaceDE w:val="0"/>
              <w:snapToGrid w:val="0"/>
              <w:rPr>
                <w:rFonts w:eastAsia="Times New Roman" w:cs="Times New Roman"/>
              </w:rPr>
            </w:pPr>
            <w:r w:rsidRPr="002D3F45">
              <w:rPr>
                <w:rFonts w:eastAsia="Times New Roman" w:cs="Times New Roman"/>
              </w:rPr>
              <w:t xml:space="preserve">15 </w:t>
            </w:r>
            <w:r>
              <w:rPr>
                <w:rFonts w:eastAsia="Times New Roman" w:cs="Times New Roman"/>
              </w:rPr>
              <w:t>–</w:t>
            </w:r>
            <w:r w:rsidRPr="002D3F45">
              <w:rPr>
                <w:rFonts w:eastAsia="Times New Roman" w:cs="Times New Roman"/>
              </w:rPr>
              <w:t xml:space="preserve"> 150</w:t>
            </w:r>
          </w:p>
        </w:tc>
        <w:tc>
          <w:tcPr>
            <w:tcW w:w="1840" w:type="dxa"/>
          </w:tcPr>
          <w:p w:rsidR="00C65C24" w:rsidRPr="002D3F45" w:rsidRDefault="00C65C24" w:rsidP="00733BE4">
            <w:pPr>
              <w:pStyle w:val="af7"/>
              <w:snapToGrid w:val="0"/>
              <w:rPr>
                <w:rFonts w:cs="Times New Roman"/>
              </w:rPr>
            </w:pPr>
            <w:r w:rsidRPr="002D3F45">
              <w:rPr>
                <w:rFonts w:cs="Times New Roman"/>
              </w:rPr>
              <w:t xml:space="preserve">151 </w:t>
            </w:r>
            <w:r>
              <w:rPr>
                <w:rFonts w:cs="Times New Roman"/>
              </w:rPr>
              <w:t>–</w:t>
            </w:r>
            <w:r w:rsidRPr="002D3F45">
              <w:rPr>
                <w:rFonts w:cs="Times New Roman"/>
              </w:rPr>
              <w:t xml:space="preserve"> 5000</w:t>
            </w:r>
          </w:p>
        </w:tc>
        <w:tc>
          <w:tcPr>
            <w:tcW w:w="1444" w:type="dxa"/>
          </w:tcPr>
          <w:p w:rsidR="00C65C24" w:rsidRPr="002D3F45" w:rsidRDefault="00C65C24" w:rsidP="00733BE4">
            <w:pPr>
              <w:pStyle w:val="af7"/>
              <w:snapToGrid w:val="0"/>
              <w:rPr>
                <w:rFonts w:cs="Times New Roman"/>
              </w:rPr>
            </w:pPr>
            <w:r w:rsidRPr="002D3F45">
              <w:rPr>
                <w:rFonts w:cs="Times New Roman"/>
              </w:rPr>
              <w:t>Более 5000</w:t>
            </w:r>
          </w:p>
        </w:tc>
      </w:tr>
      <w:tr w:rsidR="00C65C24" w:rsidRPr="002D3F45" w:rsidTr="00E162CF">
        <w:tc>
          <w:tcPr>
            <w:tcW w:w="2501" w:type="dxa"/>
          </w:tcPr>
          <w:p w:rsidR="00C65C24" w:rsidRPr="002D3F45" w:rsidRDefault="00C65C24" w:rsidP="00733BE4">
            <w:pPr>
              <w:pStyle w:val="af7"/>
              <w:snapToGrid w:val="0"/>
              <w:rPr>
                <w:rFonts w:cs="Times New Roman"/>
              </w:rPr>
            </w:pPr>
            <w:r w:rsidRPr="002D3F45">
              <w:rPr>
                <w:rFonts w:cs="Times New Roman"/>
              </w:rPr>
              <w:t>Средняя смертельная доза при нанесении</w:t>
            </w:r>
          </w:p>
          <w:p w:rsidR="00C65C24" w:rsidRPr="002D3F45" w:rsidRDefault="00C65C24" w:rsidP="00733BE4">
            <w:pPr>
              <w:pStyle w:val="af7"/>
              <w:rPr>
                <w:rFonts w:cs="Times New Roman"/>
              </w:rPr>
            </w:pPr>
            <w:r w:rsidRPr="002D3F45">
              <w:rPr>
                <w:rFonts w:cs="Times New Roman"/>
              </w:rPr>
              <w:t>на кожу, мг/кг</w:t>
            </w:r>
          </w:p>
        </w:tc>
        <w:tc>
          <w:tcPr>
            <w:tcW w:w="1732" w:type="dxa"/>
          </w:tcPr>
          <w:p w:rsidR="00C65C24" w:rsidRPr="002D3F45" w:rsidRDefault="00C65C24" w:rsidP="00733BE4">
            <w:pPr>
              <w:pStyle w:val="af7"/>
              <w:snapToGrid w:val="0"/>
              <w:rPr>
                <w:rFonts w:cs="Times New Roman"/>
              </w:rPr>
            </w:pPr>
            <w:r w:rsidRPr="002D3F45">
              <w:rPr>
                <w:rFonts w:cs="Times New Roman"/>
              </w:rPr>
              <w:t>Менее 100</w:t>
            </w:r>
          </w:p>
        </w:tc>
        <w:tc>
          <w:tcPr>
            <w:tcW w:w="1839" w:type="dxa"/>
          </w:tcPr>
          <w:p w:rsidR="00C65C24" w:rsidRPr="002D3F45" w:rsidRDefault="00C65C24" w:rsidP="00733BE4">
            <w:pPr>
              <w:pStyle w:val="af7"/>
              <w:snapToGrid w:val="0"/>
              <w:rPr>
                <w:rFonts w:cs="Times New Roman"/>
              </w:rPr>
            </w:pPr>
            <w:r w:rsidRPr="002D3F45">
              <w:rPr>
                <w:rFonts w:cs="Times New Roman"/>
              </w:rPr>
              <w:t xml:space="preserve">100 </w:t>
            </w:r>
            <w:r>
              <w:rPr>
                <w:rFonts w:cs="Times New Roman"/>
              </w:rPr>
              <w:t>–</w:t>
            </w:r>
            <w:r w:rsidRPr="002D3F45">
              <w:rPr>
                <w:rFonts w:cs="Times New Roman"/>
              </w:rPr>
              <w:t xml:space="preserve"> 500</w:t>
            </w:r>
          </w:p>
        </w:tc>
        <w:tc>
          <w:tcPr>
            <w:tcW w:w="1840" w:type="dxa"/>
          </w:tcPr>
          <w:p w:rsidR="00C65C24" w:rsidRPr="002D3F45" w:rsidRDefault="00C65C24" w:rsidP="00733BE4">
            <w:pPr>
              <w:pStyle w:val="af7"/>
              <w:snapToGrid w:val="0"/>
              <w:rPr>
                <w:rFonts w:cs="Times New Roman"/>
              </w:rPr>
            </w:pPr>
            <w:r w:rsidRPr="002D3F45">
              <w:rPr>
                <w:rFonts w:cs="Times New Roman"/>
              </w:rPr>
              <w:t xml:space="preserve">501 </w:t>
            </w:r>
            <w:r>
              <w:rPr>
                <w:rFonts w:cs="Times New Roman"/>
              </w:rPr>
              <w:t>–</w:t>
            </w:r>
            <w:r w:rsidRPr="002D3F45">
              <w:rPr>
                <w:rFonts w:cs="Times New Roman"/>
              </w:rPr>
              <w:t xml:space="preserve"> 2500</w:t>
            </w:r>
          </w:p>
        </w:tc>
        <w:tc>
          <w:tcPr>
            <w:tcW w:w="1444" w:type="dxa"/>
          </w:tcPr>
          <w:p w:rsidR="00C65C24" w:rsidRPr="002D3F45" w:rsidRDefault="00C65C24" w:rsidP="00733BE4">
            <w:pPr>
              <w:pStyle w:val="af7"/>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2500</w:t>
            </w:r>
          </w:p>
        </w:tc>
      </w:tr>
      <w:tr w:rsidR="00C65C24" w:rsidRPr="002D3F45" w:rsidTr="00E162CF">
        <w:tc>
          <w:tcPr>
            <w:tcW w:w="2501" w:type="dxa"/>
          </w:tcPr>
          <w:p w:rsidR="00C65C24" w:rsidRPr="002D3F45" w:rsidRDefault="00C65C24" w:rsidP="00733BE4">
            <w:pPr>
              <w:pStyle w:val="af7"/>
              <w:snapToGrid w:val="0"/>
              <w:rPr>
                <w:rFonts w:cs="Times New Roman"/>
              </w:rPr>
            </w:pPr>
            <w:r w:rsidRPr="002D3F45">
              <w:rPr>
                <w:rFonts w:cs="Times New Roman"/>
              </w:rPr>
              <w:t>Средняя смертельная концентрация в воздухе, мг/м3</w:t>
            </w:r>
          </w:p>
        </w:tc>
        <w:tc>
          <w:tcPr>
            <w:tcW w:w="1732" w:type="dxa"/>
          </w:tcPr>
          <w:p w:rsidR="00C65C24" w:rsidRPr="002D3F45" w:rsidRDefault="00C65C24" w:rsidP="00733BE4">
            <w:pPr>
              <w:pStyle w:val="af7"/>
              <w:snapToGrid w:val="0"/>
              <w:rPr>
                <w:rFonts w:cs="Times New Roman"/>
              </w:rPr>
            </w:pPr>
            <w:r w:rsidRPr="002D3F45">
              <w:rPr>
                <w:rFonts w:cs="Times New Roman"/>
              </w:rPr>
              <w:t>Менее 500</w:t>
            </w:r>
          </w:p>
        </w:tc>
        <w:tc>
          <w:tcPr>
            <w:tcW w:w="1839" w:type="dxa"/>
          </w:tcPr>
          <w:p w:rsidR="00C65C24" w:rsidRPr="002D3F45" w:rsidRDefault="00C65C24" w:rsidP="00733BE4">
            <w:pPr>
              <w:pStyle w:val="af7"/>
              <w:snapToGrid w:val="0"/>
              <w:rPr>
                <w:rFonts w:cs="Times New Roman"/>
              </w:rPr>
            </w:pPr>
            <w:r w:rsidRPr="002D3F45">
              <w:rPr>
                <w:rFonts w:cs="Times New Roman"/>
              </w:rPr>
              <w:t xml:space="preserve">500 </w:t>
            </w:r>
            <w:r>
              <w:rPr>
                <w:rFonts w:cs="Times New Roman"/>
              </w:rPr>
              <w:t>–</w:t>
            </w:r>
            <w:r w:rsidRPr="002D3F45">
              <w:rPr>
                <w:rFonts w:cs="Times New Roman"/>
              </w:rPr>
              <w:t xml:space="preserve"> 5000</w:t>
            </w:r>
          </w:p>
        </w:tc>
        <w:tc>
          <w:tcPr>
            <w:tcW w:w="1840" w:type="dxa"/>
          </w:tcPr>
          <w:p w:rsidR="00C65C24" w:rsidRPr="002D3F45" w:rsidRDefault="00C65C24" w:rsidP="00733BE4">
            <w:pPr>
              <w:pStyle w:val="af7"/>
              <w:snapToGrid w:val="0"/>
              <w:rPr>
                <w:rFonts w:cs="Times New Roman"/>
              </w:rPr>
            </w:pPr>
            <w:r w:rsidRPr="002D3F45">
              <w:rPr>
                <w:rFonts w:cs="Times New Roman"/>
              </w:rPr>
              <w:t xml:space="preserve">5001 </w:t>
            </w:r>
            <w:r>
              <w:rPr>
                <w:rFonts w:cs="Times New Roman"/>
              </w:rPr>
              <w:t>–</w:t>
            </w:r>
            <w:r w:rsidRPr="002D3F45">
              <w:rPr>
                <w:rFonts w:cs="Times New Roman"/>
              </w:rPr>
              <w:t xml:space="preserve"> 50000</w:t>
            </w:r>
          </w:p>
        </w:tc>
        <w:tc>
          <w:tcPr>
            <w:tcW w:w="1444" w:type="dxa"/>
          </w:tcPr>
          <w:p w:rsidR="00C65C24" w:rsidRPr="002D3F45" w:rsidRDefault="00C65C24" w:rsidP="00733BE4">
            <w:pPr>
              <w:pStyle w:val="af7"/>
              <w:snapToGrid w:val="0"/>
              <w:rPr>
                <w:rFonts w:cs="Times New Roman"/>
              </w:rPr>
            </w:pPr>
            <w:r w:rsidRPr="002D3F45">
              <w:rPr>
                <w:rFonts w:cs="Times New Roman"/>
              </w:rPr>
              <w:t>Более 50000</w:t>
            </w:r>
          </w:p>
        </w:tc>
      </w:tr>
      <w:tr w:rsidR="00C65C24" w:rsidRPr="002D3F45" w:rsidTr="00E162CF">
        <w:tc>
          <w:tcPr>
            <w:tcW w:w="2501" w:type="dxa"/>
          </w:tcPr>
          <w:p w:rsidR="00C65C24" w:rsidRPr="002D3F45" w:rsidRDefault="00C65C24" w:rsidP="00733BE4">
            <w:pPr>
              <w:pStyle w:val="af7"/>
              <w:snapToGrid w:val="0"/>
              <w:rPr>
                <w:rFonts w:cs="Times New Roman"/>
              </w:rPr>
            </w:pPr>
            <w:r w:rsidRPr="002D3F45">
              <w:rPr>
                <w:rFonts w:cs="Times New Roman"/>
              </w:rPr>
              <w:t xml:space="preserve">Коэффициент возможности </w:t>
            </w:r>
            <w:proofErr w:type="gramStart"/>
            <w:r w:rsidRPr="002D3F45">
              <w:rPr>
                <w:rFonts w:cs="Times New Roman"/>
              </w:rPr>
              <w:t>ингаляционного</w:t>
            </w:r>
            <w:proofErr w:type="gramEnd"/>
          </w:p>
          <w:p w:rsidR="00C65C24" w:rsidRPr="002D3F45" w:rsidRDefault="00C65C24" w:rsidP="00733BE4">
            <w:pPr>
              <w:pStyle w:val="af7"/>
              <w:rPr>
                <w:rFonts w:cs="Times New Roman"/>
              </w:rPr>
            </w:pPr>
            <w:r w:rsidRPr="002D3F45">
              <w:rPr>
                <w:rFonts w:cs="Times New Roman"/>
              </w:rPr>
              <w:t>отравления (КВИО)</w:t>
            </w:r>
          </w:p>
        </w:tc>
        <w:tc>
          <w:tcPr>
            <w:tcW w:w="1732" w:type="dxa"/>
          </w:tcPr>
          <w:p w:rsidR="00C65C24" w:rsidRPr="002D3F45" w:rsidRDefault="00C65C24" w:rsidP="00733BE4">
            <w:pPr>
              <w:pStyle w:val="af7"/>
              <w:snapToGrid w:val="0"/>
              <w:rPr>
                <w:rFonts w:cs="Times New Roman"/>
              </w:rPr>
            </w:pPr>
            <w:r w:rsidRPr="002D3F45">
              <w:rPr>
                <w:rFonts w:cs="Times New Roman"/>
              </w:rPr>
              <w:t>Более 300</w:t>
            </w:r>
          </w:p>
        </w:tc>
        <w:tc>
          <w:tcPr>
            <w:tcW w:w="1839" w:type="dxa"/>
          </w:tcPr>
          <w:p w:rsidR="00C65C24" w:rsidRPr="002D3F45" w:rsidRDefault="00C65C24" w:rsidP="00733BE4">
            <w:pPr>
              <w:pStyle w:val="af7"/>
              <w:snapToGrid w:val="0"/>
              <w:rPr>
                <w:rFonts w:cs="Times New Roman"/>
              </w:rPr>
            </w:pPr>
            <w:r w:rsidRPr="002D3F45">
              <w:rPr>
                <w:rFonts w:cs="Times New Roman"/>
              </w:rPr>
              <w:t xml:space="preserve">300 </w:t>
            </w:r>
            <w:r>
              <w:rPr>
                <w:rFonts w:cs="Times New Roman"/>
              </w:rPr>
              <w:t>–</w:t>
            </w:r>
            <w:r w:rsidRPr="002D3F45">
              <w:rPr>
                <w:rFonts w:cs="Times New Roman"/>
              </w:rPr>
              <w:t xml:space="preserve"> 30</w:t>
            </w:r>
          </w:p>
        </w:tc>
        <w:tc>
          <w:tcPr>
            <w:tcW w:w="1840" w:type="dxa"/>
          </w:tcPr>
          <w:p w:rsidR="00C65C24" w:rsidRPr="002D3F45" w:rsidRDefault="00C65C24" w:rsidP="00733BE4">
            <w:pPr>
              <w:pStyle w:val="af7"/>
              <w:snapToGrid w:val="0"/>
              <w:rPr>
                <w:rFonts w:cs="Times New Roman"/>
              </w:rPr>
            </w:pPr>
            <w:r w:rsidRPr="002D3F45">
              <w:rPr>
                <w:rFonts w:cs="Times New Roman"/>
              </w:rPr>
              <w:t xml:space="preserve">29 </w:t>
            </w:r>
            <w:r>
              <w:rPr>
                <w:rFonts w:cs="Times New Roman"/>
              </w:rPr>
              <w:t>–</w:t>
            </w:r>
            <w:r w:rsidRPr="002D3F45">
              <w:rPr>
                <w:rFonts w:cs="Times New Roman"/>
              </w:rPr>
              <w:t xml:space="preserve"> 3</w:t>
            </w:r>
          </w:p>
        </w:tc>
        <w:tc>
          <w:tcPr>
            <w:tcW w:w="1444" w:type="dxa"/>
          </w:tcPr>
          <w:p w:rsidR="00C65C24" w:rsidRPr="002D3F45" w:rsidRDefault="00C65C24" w:rsidP="00733BE4">
            <w:pPr>
              <w:pStyle w:val="af7"/>
              <w:snapToGrid w:val="0"/>
              <w:rPr>
                <w:rFonts w:cs="Times New Roman"/>
              </w:rPr>
            </w:pPr>
            <w:r w:rsidRPr="002D3F45">
              <w:rPr>
                <w:rFonts w:cs="Times New Roman"/>
              </w:rPr>
              <w:t>Менее 3</w:t>
            </w:r>
          </w:p>
        </w:tc>
      </w:tr>
      <w:tr w:rsidR="00C65C24" w:rsidRPr="002D3F45" w:rsidTr="00E162CF">
        <w:tc>
          <w:tcPr>
            <w:tcW w:w="2501" w:type="dxa"/>
          </w:tcPr>
          <w:p w:rsidR="00C65C24" w:rsidRPr="002D3F45" w:rsidRDefault="00C65C24" w:rsidP="00733BE4">
            <w:pPr>
              <w:pStyle w:val="af7"/>
              <w:autoSpaceDE w:val="0"/>
              <w:snapToGrid w:val="0"/>
              <w:rPr>
                <w:rFonts w:eastAsia="TimesNewRoman" w:cs="Times New Roman"/>
              </w:rPr>
            </w:pPr>
            <w:r w:rsidRPr="002D3F45">
              <w:rPr>
                <w:rFonts w:eastAsia="TimesNewRoman" w:cs="Times New Roman"/>
              </w:rPr>
              <w:t>Зона острого действия</w:t>
            </w:r>
          </w:p>
        </w:tc>
        <w:tc>
          <w:tcPr>
            <w:tcW w:w="1732" w:type="dxa"/>
          </w:tcPr>
          <w:p w:rsidR="00C65C24" w:rsidRPr="002D3F45" w:rsidRDefault="00C65C24" w:rsidP="00733BE4">
            <w:pPr>
              <w:pStyle w:val="af7"/>
              <w:snapToGrid w:val="0"/>
              <w:rPr>
                <w:rFonts w:cs="Times New Roman"/>
              </w:rPr>
            </w:pPr>
            <w:r w:rsidRPr="002D3F45">
              <w:rPr>
                <w:rFonts w:cs="Times New Roman"/>
              </w:rPr>
              <w:t>Менее 6,0</w:t>
            </w:r>
          </w:p>
        </w:tc>
        <w:tc>
          <w:tcPr>
            <w:tcW w:w="1839" w:type="dxa"/>
          </w:tcPr>
          <w:p w:rsidR="00C65C24" w:rsidRPr="002D3F45" w:rsidRDefault="00C65C24" w:rsidP="00733BE4">
            <w:pPr>
              <w:pStyle w:val="af7"/>
              <w:snapToGrid w:val="0"/>
              <w:rPr>
                <w:rFonts w:cs="Times New Roman"/>
              </w:rPr>
            </w:pPr>
            <w:r w:rsidRPr="002D3F45">
              <w:rPr>
                <w:rFonts w:cs="Times New Roman"/>
              </w:rPr>
              <w:t>6,0 - 18,0</w:t>
            </w:r>
          </w:p>
        </w:tc>
        <w:tc>
          <w:tcPr>
            <w:tcW w:w="1840" w:type="dxa"/>
          </w:tcPr>
          <w:p w:rsidR="00C65C24" w:rsidRPr="002D3F45" w:rsidRDefault="00C65C24" w:rsidP="00733BE4">
            <w:pPr>
              <w:pStyle w:val="af7"/>
              <w:autoSpaceDE w:val="0"/>
              <w:snapToGrid w:val="0"/>
              <w:rPr>
                <w:rFonts w:eastAsia="Times New Roman" w:cs="Times New Roman"/>
              </w:rPr>
            </w:pPr>
            <w:r w:rsidRPr="002D3F45">
              <w:rPr>
                <w:rFonts w:eastAsia="Times New Roman" w:cs="Times New Roman"/>
              </w:rPr>
              <w:t>18,1 - 54,0</w:t>
            </w:r>
          </w:p>
        </w:tc>
        <w:tc>
          <w:tcPr>
            <w:tcW w:w="1444" w:type="dxa"/>
          </w:tcPr>
          <w:p w:rsidR="00C65C24" w:rsidRPr="002D3F45" w:rsidRDefault="00C65C24" w:rsidP="00733BE4">
            <w:pPr>
              <w:pStyle w:val="af7"/>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54,0</w:t>
            </w:r>
          </w:p>
        </w:tc>
      </w:tr>
      <w:tr w:rsidR="00C65C24" w:rsidRPr="002D3F45" w:rsidTr="00E162CF">
        <w:tc>
          <w:tcPr>
            <w:tcW w:w="2501" w:type="dxa"/>
          </w:tcPr>
          <w:p w:rsidR="00C65C24" w:rsidRPr="002D3F45" w:rsidRDefault="00C65C24" w:rsidP="00733BE4">
            <w:pPr>
              <w:pStyle w:val="af7"/>
              <w:autoSpaceDE w:val="0"/>
              <w:snapToGrid w:val="0"/>
              <w:rPr>
                <w:rFonts w:eastAsia="TimesNewRoman" w:cs="Times New Roman"/>
              </w:rPr>
            </w:pPr>
            <w:r w:rsidRPr="002D3F45">
              <w:rPr>
                <w:rFonts w:eastAsia="TimesNewRoman" w:cs="Times New Roman"/>
              </w:rPr>
              <w:t>Зона хронического действия</w:t>
            </w:r>
          </w:p>
        </w:tc>
        <w:tc>
          <w:tcPr>
            <w:tcW w:w="1732" w:type="dxa"/>
          </w:tcPr>
          <w:p w:rsidR="00C65C24" w:rsidRPr="002D3F45" w:rsidRDefault="00C65C24" w:rsidP="00733BE4">
            <w:pPr>
              <w:pStyle w:val="af7"/>
              <w:snapToGrid w:val="0"/>
              <w:rPr>
                <w:rFonts w:cs="Times New Roman"/>
              </w:rPr>
            </w:pPr>
            <w:r w:rsidRPr="002D3F45">
              <w:rPr>
                <w:rFonts w:cs="Times New Roman"/>
              </w:rPr>
              <w:t>Более 10,0</w:t>
            </w:r>
          </w:p>
        </w:tc>
        <w:tc>
          <w:tcPr>
            <w:tcW w:w="1839" w:type="dxa"/>
          </w:tcPr>
          <w:p w:rsidR="00C65C24" w:rsidRPr="002D3F45" w:rsidRDefault="00C65C24" w:rsidP="00733BE4">
            <w:pPr>
              <w:pStyle w:val="af7"/>
              <w:autoSpaceDE w:val="0"/>
              <w:snapToGrid w:val="0"/>
              <w:rPr>
                <w:rFonts w:eastAsia="Times New Roman" w:cs="Times New Roman"/>
              </w:rPr>
            </w:pPr>
            <w:r w:rsidRPr="002D3F45">
              <w:rPr>
                <w:rFonts w:eastAsia="Times New Roman" w:cs="Times New Roman"/>
              </w:rPr>
              <w:t>10,0 - 5,0</w:t>
            </w:r>
          </w:p>
        </w:tc>
        <w:tc>
          <w:tcPr>
            <w:tcW w:w="1840" w:type="dxa"/>
          </w:tcPr>
          <w:p w:rsidR="00C65C24" w:rsidRPr="002D3F45" w:rsidRDefault="00C65C24" w:rsidP="00733BE4">
            <w:pPr>
              <w:pStyle w:val="af7"/>
              <w:snapToGrid w:val="0"/>
              <w:rPr>
                <w:rFonts w:cs="Times New Roman"/>
              </w:rPr>
            </w:pPr>
            <w:r w:rsidRPr="002D3F45">
              <w:rPr>
                <w:rFonts w:cs="Times New Roman"/>
              </w:rPr>
              <w:t>4,9 - 2,5</w:t>
            </w:r>
          </w:p>
        </w:tc>
        <w:tc>
          <w:tcPr>
            <w:tcW w:w="1444" w:type="dxa"/>
          </w:tcPr>
          <w:p w:rsidR="00C65C24" w:rsidRPr="002D3F45" w:rsidRDefault="00C65C24" w:rsidP="00733BE4">
            <w:pPr>
              <w:pStyle w:val="af7"/>
              <w:autoSpaceDE w:val="0"/>
              <w:snapToGrid w:val="0"/>
              <w:rPr>
                <w:rFonts w:eastAsia="Times New Roman" w:cs="Times New Roman"/>
              </w:rPr>
            </w:pPr>
            <w:r w:rsidRPr="002D3F45">
              <w:rPr>
                <w:rFonts w:eastAsia="TimesNewRoman" w:cs="Times New Roman"/>
              </w:rPr>
              <w:t xml:space="preserve">Менее </w:t>
            </w:r>
            <w:r w:rsidRPr="002D3F45">
              <w:rPr>
                <w:rFonts w:eastAsia="Times New Roman" w:cs="Times New Roman"/>
              </w:rPr>
              <w:t>2,5</w:t>
            </w:r>
          </w:p>
        </w:tc>
      </w:tr>
    </w:tbl>
    <w:p w:rsidR="00C65C24" w:rsidRPr="002D3F45" w:rsidRDefault="00C65C24" w:rsidP="0057106F">
      <w:pPr>
        <w:pStyle w:val="af1"/>
        <w:jc w:val="both"/>
        <w:rPr>
          <w:rFonts w:ascii="Times New Roman" w:hAnsi="Times New Roman"/>
        </w:rPr>
      </w:pPr>
    </w:p>
    <w:p w:rsidR="00C65C24" w:rsidRPr="002D3F45" w:rsidRDefault="00C65C24" w:rsidP="0057106F">
      <w:pPr>
        <w:pStyle w:val="af1"/>
        <w:ind w:firstLine="708"/>
        <w:jc w:val="both"/>
        <w:rPr>
          <w:rFonts w:ascii="Times New Roman" w:hAnsi="Times New Roman"/>
          <w:color w:val="000000"/>
          <w:sz w:val="28"/>
          <w:szCs w:val="28"/>
        </w:rPr>
      </w:pPr>
      <w:r w:rsidRPr="002D3F45">
        <w:rPr>
          <w:rFonts w:ascii="Times New Roman" w:eastAsia="TimesNewRoman" w:hAnsi="Times New Roman"/>
          <w:color w:val="000000"/>
          <w:sz w:val="28"/>
          <w:szCs w:val="28"/>
        </w:rPr>
        <w:t>Животноводческие и птицеводческие предприятия</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склады по хранению ядохимикатов</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биопрепаратов</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удобрений</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ветеринарные учреждения</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объекты и предприятия по утилизации отходов</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котельные</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очистные сооружения</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 xml:space="preserve">следует располагать с подветренной стороны </w:t>
      </w:r>
      <w:r w:rsidRPr="002D3F45">
        <w:rPr>
          <w:rFonts w:ascii="Times New Roman" w:hAnsi="Times New Roman"/>
          <w:color w:val="000000"/>
          <w:sz w:val="28"/>
          <w:szCs w:val="28"/>
        </w:rPr>
        <w:t>(</w:t>
      </w:r>
      <w:r w:rsidRPr="002D3F45">
        <w:rPr>
          <w:rFonts w:ascii="Times New Roman" w:eastAsia="TimesNewRoman" w:hAnsi="Times New Roman"/>
          <w:color w:val="000000"/>
          <w:sz w:val="28"/>
          <w:szCs w:val="28"/>
        </w:rPr>
        <w:t>для ветров преобладающего направления</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по отношению к селитебной территории</w:t>
      </w:r>
      <w:r w:rsidRPr="002D3F45">
        <w:rPr>
          <w:rFonts w:ascii="Times New Roman" w:hAnsi="Times New Roman"/>
          <w:color w:val="000000"/>
          <w:sz w:val="28"/>
          <w:szCs w:val="28"/>
        </w:rPr>
        <w:t>.</w:t>
      </w:r>
    </w:p>
    <w:p w:rsidR="00C65C24" w:rsidRPr="002D3F45" w:rsidRDefault="00C65C24" w:rsidP="0057106F">
      <w:pPr>
        <w:pStyle w:val="af1"/>
        <w:ind w:firstLine="708"/>
        <w:jc w:val="both"/>
        <w:rPr>
          <w:rFonts w:ascii="Times New Roman" w:hAnsi="Times New Roman"/>
          <w:color w:val="000000"/>
          <w:sz w:val="28"/>
          <w:szCs w:val="28"/>
        </w:rPr>
      </w:pPr>
      <w:r w:rsidRPr="002D3F45">
        <w:rPr>
          <w:rFonts w:ascii="Times New Roman" w:eastAsia="TimesNewRoman" w:hAnsi="Times New Roman"/>
          <w:color w:val="000000"/>
          <w:sz w:val="28"/>
          <w:szCs w:val="28"/>
        </w:rPr>
        <w:t>Запрещается проектирование и размещение объектов</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если в составе выбросов присутствуют вещества</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не имеющие утвержденных ПДК или ориентировочных уровней воздействия</w:t>
      </w:r>
      <w:r w:rsidRPr="002D3F45">
        <w:rPr>
          <w:rFonts w:ascii="Times New Roman" w:hAnsi="Times New Roman"/>
          <w:color w:val="000000"/>
          <w:sz w:val="28"/>
          <w:szCs w:val="28"/>
        </w:rPr>
        <w:t>.</w:t>
      </w:r>
    </w:p>
    <w:p w:rsidR="00C65C24" w:rsidRPr="002D3F45" w:rsidRDefault="00C65C24" w:rsidP="0057106F">
      <w:pPr>
        <w:pStyle w:val="af1"/>
        <w:ind w:firstLine="708"/>
        <w:jc w:val="both"/>
        <w:rPr>
          <w:rFonts w:ascii="Times New Roman" w:hAnsi="Times New Roman"/>
          <w:color w:val="000000"/>
          <w:sz w:val="28"/>
          <w:szCs w:val="28"/>
        </w:rPr>
      </w:pPr>
      <w:r w:rsidRPr="002D3F45">
        <w:rPr>
          <w:rFonts w:ascii="Times New Roman" w:eastAsia="TimesNewRoman" w:hAnsi="Times New Roman"/>
          <w:color w:val="000000"/>
          <w:sz w:val="28"/>
          <w:szCs w:val="28"/>
        </w:rPr>
        <w:t>Площадки для размещения и расширения объектов</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выбираются с учетом аэроклиматической характеристики</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рельефа местности</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закономерностей распространения промышленных выбросов в атмосфере</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а также потенциала загрязнения атмосферы</w:t>
      </w:r>
      <w:r w:rsidRPr="002D3F45">
        <w:rPr>
          <w:rFonts w:ascii="Times New Roman" w:hAnsi="Times New Roman"/>
          <w:color w:val="000000"/>
          <w:sz w:val="28"/>
          <w:szCs w:val="28"/>
        </w:rPr>
        <w:t>.</w:t>
      </w:r>
    </w:p>
    <w:p w:rsidR="00C65C24" w:rsidRPr="002D3F45" w:rsidRDefault="00C65C24" w:rsidP="00E162CF">
      <w:pPr>
        <w:pStyle w:val="af1"/>
        <w:ind w:firstLine="708"/>
        <w:jc w:val="both"/>
        <w:rPr>
          <w:rFonts w:ascii="Times New Roman" w:hAnsi="Times New Roman"/>
          <w:color w:val="000000"/>
          <w:sz w:val="28"/>
          <w:szCs w:val="28"/>
        </w:rPr>
      </w:pPr>
      <w:r w:rsidRPr="002D3F45">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Pr="002D3F45">
        <w:rPr>
          <w:rFonts w:ascii="Times New Roman" w:hAnsi="Times New Roman"/>
          <w:color w:val="000000"/>
          <w:sz w:val="28"/>
          <w:szCs w:val="28"/>
        </w:rPr>
        <w:t>-</w:t>
      </w:r>
      <w:r w:rsidRPr="002D3F45">
        <w:rPr>
          <w:rFonts w:ascii="Times New Roman" w:eastAsia="TimesNewRoman" w:hAnsi="Times New Roman"/>
          <w:color w:val="000000"/>
          <w:sz w:val="28"/>
          <w:szCs w:val="28"/>
        </w:rPr>
        <w:t xml:space="preserve">защитных зон в соответствии с требованиями </w:t>
      </w:r>
      <w:r w:rsidRPr="002D3F45">
        <w:rPr>
          <w:rFonts w:ascii="Times New Roman" w:eastAsia="TimesNewRoman" w:hAnsi="Times New Roman"/>
          <w:color w:val="000000"/>
          <w:sz w:val="28"/>
          <w:szCs w:val="28"/>
        </w:rPr>
        <w:lastRenderedPageBreak/>
        <w:t xml:space="preserve">СанПиН </w:t>
      </w:r>
      <w:r w:rsidRPr="002D3F45">
        <w:rPr>
          <w:rFonts w:ascii="Times New Roman" w:hAnsi="Times New Roman"/>
          <w:color w:val="000000"/>
          <w:sz w:val="28"/>
          <w:szCs w:val="28"/>
        </w:rPr>
        <w:t>2.2.1/2.1.1.1200-03 «</w:t>
      </w:r>
      <w:r w:rsidRPr="002D3F45">
        <w:rPr>
          <w:rFonts w:ascii="Times New Roman" w:eastAsia="TimesNewRoman" w:hAnsi="Times New Roman"/>
          <w:color w:val="000000"/>
          <w:sz w:val="28"/>
          <w:szCs w:val="28"/>
        </w:rPr>
        <w:t>Санитарно</w:t>
      </w:r>
      <w:r w:rsidRPr="002D3F45">
        <w:rPr>
          <w:rFonts w:ascii="Times New Roman" w:hAnsi="Times New Roman"/>
          <w:color w:val="000000"/>
          <w:sz w:val="28"/>
          <w:szCs w:val="28"/>
        </w:rPr>
        <w:t>-</w:t>
      </w:r>
      <w:r w:rsidRPr="002D3F45">
        <w:rPr>
          <w:rFonts w:ascii="Times New Roman" w:eastAsia="TimesNewRoman" w:hAnsi="Times New Roman"/>
          <w:color w:val="000000"/>
          <w:sz w:val="28"/>
          <w:szCs w:val="28"/>
        </w:rPr>
        <w:t>защитные зоны и санитарная классификация предприятий</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сооружений и иных объектов</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и настоящих Нормативов</w:t>
      </w:r>
      <w:r w:rsidRPr="002D3F45">
        <w:rPr>
          <w:rFonts w:ascii="Times New Roman" w:hAnsi="Times New Roman"/>
          <w:color w:val="000000"/>
          <w:sz w:val="28"/>
          <w:szCs w:val="28"/>
        </w:rPr>
        <w:t>.</w:t>
      </w:r>
    </w:p>
    <w:p w:rsidR="00C65C24" w:rsidRPr="002D3F45" w:rsidRDefault="00C65C24" w:rsidP="0057106F">
      <w:pPr>
        <w:pStyle w:val="af1"/>
        <w:ind w:firstLine="708"/>
        <w:jc w:val="both"/>
        <w:rPr>
          <w:rFonts w:ascii="Times New Roman" w:hAnsi="Times New Roman"/>
          <w:sz w:val="28"/>
          <w:szCs w:val="28"/>
        </w:rPr>
      </w:pPr>
      <w:r w:rsidRPr="002D3F45">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sz w:val="28"/>
          <w:szCs w:val="28"/>
        </w:rPr>
        <w:t>5</w:t>
      </w:r>
      <w:r w:rsidR="007A1B8F">
        <w:rPr>
          <w:rFonts w:ascii="Times New Roman" w:hAnsi="Times New Roman"/>
          <w:sz w:val="28"/>
          <w:szCs w:val="28"/>
        </w:rPr>
        <w:t>4</w:t>
      </w:r>
      <w:r w:rsidRPr="002D3F45">
        <w:rPr>
          <w:rFonts w:ascii="Times New Roman" w:hAnsi="Times New Roman"/>
          <w:sz w:val="28"/>
          <w:szCs w:val="28"/>
        </w:rPr>
        <w:t>.</w:t>
      </w:r>
    </w:p>
    <w:p w:rsidR="00C65C24" w:rsidRPr="00382A02" w:rsidRDefault="00C65C24" w:rsidP="0057106F">
      <w:pPr>
        <w:autoSpaceDE w:val="0"/>
        <w:spacing w:line="100" w:lineRule="atLeast"/>
        <w:ind w:firstLine="714"/>
        <w:jc w:val="both"/>
        <w:rPr>
          <w:sz w:val="28"/>
          <w:szCs w:val="28"/>
        </w:rPr>
      </w:pPr>
    </w:p>
    <w:p w:rsidR="00C65C24" w:rsidRPr="002D3F45" w:rsidRDefault="00C65C24" w:rsidP="0057106F">
      <w:pPr>
        <w:autoSpaceDE w:val="0"/>
        <w:spacing w:line="100" w:lineRule="atLeast"/>
        <w:ind w:firstLine="714"/>
        <w:jc w:val="right"/>
        <w:rPr>
          <w:rFonts w:ascii="Times New Roman" w:hAnsi="Times New Roman"/>
          <w:color w:val="000000"/>
          <w:sz w:val="28"/>
          <w:szCs w:val="28"/>
        </w:rPr>
      </w:pPr>
      <w:r w:rsidRPr="002D3F45">
        <w:rPr>
          <w:rFonts w:ascii="Times New Roman" w:eastAsia="TimesNewRoman" w:hAnsi="Times New Roman"/>
          <w:color w:val="000000"/>
          <w:sz w:val="28"/>
          <w:szCs w:val="28"/>
        </w:rPr>
        <w:t xml:space="preserve">Таблица </w:t>
      </w:r>
      <w:r>
        <w:rPr>
          <w:rFonts w:ascii="Times New Roman" w:eastAsia="TimesNewRoman" w:hAnsi="Times New Roman"/>
          <w:color w:val="000000"/>
          <w:sz w:val="28"/>
          <w:szCs w:val="28"/>
        </w:rPr>
        <w:t>5</w:t>
      </w:r>
      <w:r w:rsidR="007A1B8F">
        <w:rPr>
          <w:rFonts w:ascii="Times New Roman" w:eastAsia="TimesNewRoman" w:hAnsi="Times New Roman"/>
          <w:color w:val="000000"/>
          <w:sz w:val="28"/>
          <w:szCs w:val="28"/>
        </w:rPr>
        <w:t>4</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44"/>
        <w:gridCol w:w="1215"/>
        <w:gridCol w:w="1196"/>
        <w:gridCol w:w="1065"/>
        <w:gridCol w:w="1134"/>
        <w:gridCol w:w="1276"/>
        <w:gridCol w:w="1276"/>
        <w:gridCol w:w="1134"/>
      </w:tblGrid>
      <w:tr w:rsidR="00C65C24" w:rsidRPr="002D3F45" w:rsidTr="00E162CF">
        <w:tc>
          <w:tcPr>
            <w:tcW w:w="1344" w:type="dxa"/>
            <w:vMerge w:val="restart"/>
            <w:shd w:val="clear" w:color="auto" w:fill="EEECE1"/>
          </w:tcPr>
          <w:p w:rsidR="00C65C24" w:rsidRPr="00E162CF" w:rsidRDefault="00C65C24" w:rsidP="00733BE4">
            <w:pPr>
              <w:pStyle w:val="af7"/>
              <w:autoSpaceDE w:val="0"/>
              <w:snapToGrid w:val="0"/>
              <w:rPr>
                <w:rFonts w:eastAsia="Times New Roman" w:cs="Times New Roman"/>
                <w:b/>
              </w:rPr>
            </w:pPr>
            <w:r w:rsidRPr="00E162CF">
              <w:rPr>
                <w:rFonts w:eastAsia="TimesNewRoman" w:cs="Times New Roman"/>
                <w:b/>
              </w:rPr>
              <w:t xml:space="preserve">Потенциал загрязнения атмосферы </w:t>
            </w:r>
            <w:r w:rsidRPr="00E162CF">
              <w:rPr>
                <w:rFonts w:eastAsia="Times New Roman" w:cs="Times New Roman"/>
                <w:b/>
              </w:rPr>
              <w:t>(</w:t>
            </w:r>
            <w:r w:rsidRPr="00E162CF">
              <w:rPr>
                <w:rFonts w:eastAsia="TimesNewRoman" w:cs="Times New Roman"/>
                <w:b/>
              </w:rPr>
              <w:t>ПЗА</w:t>
            </w:r>
            <w:r w:rsidRPr="00E162CF">
              <w:rPr>
                <w:rFonts w:eastAsia="Times New Roman" w:cs="Times New Roman"/>
                <w:b/>
              </w:rPr>
              <w:t>)</w:t>
            </w:r>
          </w:p>
        </w:tc>
        <w:tc>
          <w:tcPr>
            <w:tcW w:w="3476" w:type="dxa"/>
            <w:gridSpan w:val="3"/>
            <w:shd w:val="clear" w:color="auto" w:fill="EEECE1"/>
          </w:tcPr>
          <w:p w:rsidR="00C65C24" w:rsidRPr="00E162CF" w:rsidRDefault="00C65C24" w:rsidP="00733BE4">
            <w:pPr>
              <w:pStyle w:val="af7"/>
              <w:autoSpaceDE w:val="0"/>
              <w:snapToGrid w:val="0"/>
              <w:rPr>
                <w:rFonts w:eastAsia="TimesNewRoman" w:cs="Times New Roman"/>
                <w:b/>
              </w:rPr>
            </w:pPr>
            <w:r w:rsidRPr="00E162CF">
              <w:rPr>
                <w:rFonts w:eastAsia="TimesNewRoman" w:cs="Times New Roman"/>
                <w:b/>
              </w:rPr>
              <w:t>Приземные инверсии</w:t>
            </w:r>
          </w:p>
        </w:tc>
        <w:tc>
          <w:tcPr>
            <w:tcW w:w="2410" w:type="dxa"/>
            <w:gridSpan w:val="2"/>
            <w:shd w:val="clear" w:color="auto" w:fill="EEECE1"/>
          </w:tcPr>
          <w:p w:rsidR="00C65C24" w:rsidRPr="00E162CF" w:rsidRDefault="00C65C24" w:rsidP="00733BE4">
            <w:pPr>
              <w:pStyle w:val="af7"/>
              <w:autoSpaceDE w:val="0"/>
              <w:snapToGrid w:val="0"/>
              <w:rPr>
                <w:rFonts w:eastAsia="TimesNewRoman" w:cs="Times New Roman"/>
                <w:b/>
              </w:rPr>
            </w:pPr>
            <w:r w:rsidRPr="00E162CF">
              <w:rPr>
                <w:rFonts w:eastAsia="TimesNewRoman" w:cs="Times New Roman"/>
                <w:b/>
              </w:rPr>
              <w:t>Повторяемость, %</w:t>
            </w:r>
          </w:p>
        </w:tc>
        <w:tc>
          <w:tcPr>
            <w:tcW w:w="1276" w:type="dxa"/>
            <w:shd w:val="clear" w:color="auto" w:fill="EEECE1"/>
          </w:tcPr>
          <w:p w:rsidR="00C65C24" w:rsidRPr="00E162CF" w:rsidRDefault="00C65C24" w:rsidP="00733BE4">
            <w:pPr>
              <w:pStyle w:val="af7"/>
              <w:autoSpaceDE w:val="0"/>
              <w:snapToGrid w:val="0"/>
              <w:rPr>
                <w:rFonts w:eastAsia="TimesNewRoman" w:cs="Times New Roman"/>
                <w:b/>
              </w:rPr>
            </w:pPr>
            <w:r w:rsidRPr="00E162CF">
              <w:rPr>
                <w:rFonts w:eastAsia="TimesNewRoman" w:cs="Times New Roman"/>
                <w:b/>
              </w:rPr>
              <w:t>Высота слоя</w:t>
            </w:r>
          </w:p>
        </w:tc>
        <w:tc>
          <w:tcPr>
            <w:tcW w:w="1134" w:type="dxa"/>
            <w:shd w:val="clear" w:color="auto" w:fill="EEECE1"/>
          </w:tcPr>
          <w:p w:rsidR="00C65C24" w:rsidRPr="00E162CF" w:rsidRDefault="00C65C24" w:rsidP="00733BE4">
            <w:pPr>
              <w:pStyle w:val="af7"/>
              <w:autoSpaceDE w:val="0"/>
              <w:snapToGrid w:val="0"/>
              <w:rPr>
                <w:rFonts w:eastAsia="TimesNewRoman" w:cs="Times New Roman"/>
                <w:b/>
              </w:rPr>
            </w:pPr>
            <w:r w:rsidRPr="00E162CF">
              <w:rPr>
                <w:rFonts w:eastAsia="TimesNewRoman" w:cs="Times New Roman"/>
                <w:b/>
              </w:rPr>
              <w:t>Продолжительность</w:t>
            </w:r>
          </w:p>
        </w:tc>
      </w:tr>
      <w:tr w:rsidR="00C65C24" w:rsidRPr="002D3F45" w:rsidTr="00E162CF">
        <w:tc>
          <w:tcPr>
            <w:tcW w:w="1344" w:type="dxa"/>
            <w:vMerge/>
            <w:shd w:val="clear" w:color="auto" w:fill="EEECE1"/>
          </w:tcPr>
          <w:p w:rsidR="00C65C24" w:rsidRPr="00E162CF" w:rsidRDefault="00C65C24" w:rsidP="00733BE4">
            <w:pPr>
              <w:pStyle w:val="af7"/>
              <w:snapToGrid w:val="0"/>
              <w:rPr>
                <w:rFonts w:cs="Times New Roman"/>
                <w:b/>
              </w:rPr>
            </w:pPr>
          </w:p>
        </w:tc>
        <w:tc>
          <w:tcPr>
            <w:tcW w:w="1215" w:type="dxa"/>
            <w:shd w:val="clear" w:color="auto" w:fill="EEECE1"/>
          </w:tcPr>
          <w:p w:rsidR="00C65C24" w:rsidRPr="00E162CF" w:rsidRDefault="00C65C24" w:rsidP="00733BE4">
            <w:pPr>
              <w:autoSpaceDE w:val="0"/>
              <w:snapToGrid w:val="0"/>
              <w:rPr>
                <w:rFonts w:ascii="Times New Roman" w:hAnsi="Times New Roman"/>
                <w:b/>
                <w:sz w:val="24"/>
                <w:szCs w:val="24"/>
              </w:rPr>
            </w:pPr>
            <w:r w:rsidRPr="00E162CF">
              <w:rPr>
                <w:rFonts w:ascii="Times New Roman" w:eastAsia="TimesNewRoman" w:hAnsi="Times New Roman"/>
                <w:b/>
                <w:sz w:val="24"/>
                <w:szCs w:val="24"/>
              </w:rPr>
              <w:t>Повторяемость</w:t>
            </w:r>
            <w:r w:rsidRPr="00E162CF">
              <w:rPr>
                <w:rFonts w:ascii="Times New Roman" w:hAnsi="Times New Roman"/>
                <w:b/>
                <w:sz w:val="24"/>
                <w:szCs w:val="24"/>
              </w:rPr>
              <w:t>, %</w:t>
            </w:r>
          </w:p>
        </w:tc>
        <w:tc>
          <w:tcPr>
            <w:tcW w:w="119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Мощность</w:t>
            </w:r>
            <w:r w:rsidRPr="00E162CF">
              <w:rPr>
                <w:rFonts w:ascii="Times New Roman" w:hAnsi="Times New Roman"/>
                <w:b/>
                <w:sz w:val="24"/>
                <w:szCs w:val="24"/>
              </w:rPr>
              <w:t xml:space="preserve">, </w:t>
            </w:r>
            <w:proofErr w:type="gramStart"/>
            <w:r w:rsidRPr="00E162CF">
              <w:rPr>
                <w:rFonts w:ascii="Times New Roman" w:eastAsia="TimesNewRoman" w:hAnsi="Times New Roman"/>
                <w:b/>
                <w:sz w:val="24"/>
                <w:szCs w:val="24"/>
              </w:rPr>
              <w:t>км</w:t>
            </w:r>
            <w:proofErr w:type="gramEnd"/>
          </w:p>
        </w:tc>
        <w:tc>
          <w:tcPr>
            <w:tcW w:w="1065"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Интенсивность</w:t>
            </w:r>
            <w:r w:rsidRPr="00E162CF">
              <w:rPr>
                <w:rFonts w:ascii="Times New Roman" w:hAnsi="Times New Roman"/>
                <w:b/>
                <w:sz w:val="24"/>
                <w:szCs w:val="24"/>
              </w:rPr>
              <w:t xml:space="preserve">, </w:t>
            </w:r>
            <w:proofErr w:type="gramStart"/>
            <w:r w:rsidRPr="00E162CF">
              <w:rPr>
                <w:rFonts w:ascii="Times New Roman" w:eastAsia="TimesNewRoman" w:hAnsi="Times New Roman"/>
                <w:b/>
                <w:sz w:val="24"/>
                <w:szCs w:val="24"/>
              </w:rPr>
              <w:t>С</w:t>
            </w:r>
            <w:proofErr w:type="gramEnd"/>
          </w:p>
        </w:tc>
        <w:tc>
          <w:tcPr>
            <w:tcW w:w="1134"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скорость</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ветра</w:t>
            </w:r>
          </w:p>
          <w:p w:rsidR="00C65C24" w:rsidRPr="00E162CF" w:rsidRDefault="00C65C24" w:rsidP="00733BE4">
            <w:pPr>
              <w:autoSpaceDE w:val="0"/>
              <w:rPr>
                <w:rFonts w:ascii="Times New Roman" w:eastAsia="TimesNewRoman" w:hAnsi="Times New Roman"/>
                <w:b/>
                <w:sz w:val="24"/>
                <w:szCs w:val="24"/>
              </w:rPr>
            </w:pPr>
            <w:r w:rsidRPr="00E162CF">
              <w:rPr>
                <w:rFonts w:ascii="Times New Roman" w:hAnsi="Times New Roman"/>
                <w:b/>
                <w:sz w:val="24"/>
                <w:szCs w:val="24"/>
              </w:rPr>
              <w:t xml:space="preserve">0 - 1 </w:t>
            </w:r>
            <w:r w:rsidRPr="00E162CF">
              <w:rPr>
                <w:rFonts w:ascii="Times New Roman" w:eastAsia="TimesNewRoman" w:hAnsi="Times New Roman"/>
                <w:b/>
                <w:sz w:val="24"/>
                <w:szCs w:val="24"/>
              </w:rPr>
              <w:t>м</w:t>
            </w:r>
            <w:r w:rsidRPr="00E162CF">
              <w:rPr>
                <w:rFonts w:ascii="Times New Roman" w:hAnsi="Times New Roman"/>
                <w:b/>
                <w:sz w:val="24"/>
                <w:szCs w:val="24"/>
              </w:rPr>
              <w:t>/</w:t>
            </w:r>
            <w:proofErr w:type="gramStart"/>
            <w:r w:rsidRPr="00E162CF">
              <w:rPr>
                <w:rFonts w:ascii="Times New Roman" w:eastAsia="TimesNewRoman" w:hAnsi="Times New Roman"/>
                <w:b/>
                <w:sz w:val="24"/>
                <w:szCs w:val="24"/>
              </w:rPr>
              <w:t>с</w:t>
            </w:r>
            <w:proofErr w:type="gramEnd"/>
          </w:p>
        </w:tc>
        <w:tc>
          <w:tcPr>
            <w:tcW w:w="127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в том числе</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непрерывно</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подряд дней</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застоя воздуха</w:t>
            </w:r>
          </w:p>
        </w:tc>
        <w:tc>
          <w:tcPr>
            <w:tcW w:w="127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Перемещения</w:t>
            </w:r>
            <w:r w:rsidRPr="00E162CF">
              <w:rPr>
                <w:rFonts w:ascii="Times New Roman" w:hAnsi="Times New Roman"/>
                <w:b/>
                <w:sz w:val="24"/>
                <w:szCs w:val="24"/>
              </w:rPr>
              <w:t xml:space="preserve">, </w:t>
            </w:r>
            <w:proofErr w:type="gramStart"/>
            <w:r w:rsidRPr="00E162CF">
              <w:rPr>
                <w:rFonts w:ascii="Times New Roman" w:eastAsia="TimesNewRoman" w:hAnsi="Times New Roman"/>
                <w:b/>
                <w:sz w:val="24"/>
                <w:szCs w:val="24"/>
              </w:rPr>
              <w:t>км</w:t>
            </w:r>
            <w:proofErr w:type="gramEnd"/>
          </w:p>
        </w:tc>
        <w:tc>
          <w:tcPr>
            <w:tcW w:w="1134" w:type="dxa"/>
            <w:shd w:val="clear" w:color="auto" w:fill="EEECE1"/>
          </w:tcPr>
          <w:p w:rsidR="00C65C24" w:rsidRPr="00E162CF" w:rsidRDefault="00C65C24" w:rsidP="00733BE4">
            <w:pPr>
              <w:pStyle w:val="af7"/>
              <w:autoSpaceDE w:val="0"/>
              <w:snapToGrid w:val="0"/>
              <w:rPr>
                <w:rFonts w:eastAsia="TimesNewRoman" w:cs="Times New Roman"/>
                <w:b/>
              </w:rPr>
            </w:pPr>
            <w:r w:rsidRPr="00E162CF">
              <w:rPr>
                <w:rFonts w:eastAsia="TimesNewRoman" w:cs="Times New Roman"/>
                <w:b/>
              </w:rPr>
              <w:t>тумана</w:t>
            </w:r>
            <w:r w:rsidRPr="00E162CF">
              <w:rPr>
                <w:rFonts w:eastAsia="Times New Roman" w:cs="Times New Roman"/>
                <w:b/>
              </w:rPr>
              <w:t xml:space="preserve">, </w:t>
            </w:r>
            <w:r w:rsidRPr="00E162CF">
              <w:rPr>
                <w:rFonts w:eastAsia="TimesNewRoman" w:cs="Times New Roman"/>
                <w:b/>
              </w:rPr>
              <w:t>Ч</w:t>
            </w:r>
          </w:p>
        </w:tc>
      </w:tr>
      <w:tr w:rsidR="00C65C24" w:rsidRPr="002D3F45" w:rsidTr="00E162CF">
        <w:tc>
          <w:tcPr>
            <w:tcW w:w="1344" w:type="dxa"/>
          </w:tcPr>
          <w:p w:rsidR="00C65C24" w:rsidRPr="002D3F45" w:rsidRDefault="00C65C24" w:rsidP="00733BE4">
            <w:pPr>
              <w:pStyle w:val="af7"/>
              <w:autoSpaceDE w:val="0"/>
              <w:snapToGrid w:val="0"/>
              <w:rPr>
                <w:rFonts w:eastAsia="TimesNewRoman" w:cs="Times New Roman"/>
              </w:rPr>
            </w:pPr>
            <w:r w:rsidRPr="002D3F45">
              <w:rPr>
                <w:rFonts w:eastAsia="TimesNewRoman" w:cs="Times New Roman"/>
              </w:rPr>
              <w:t>Низкий</w:t>
            </w:r>
          </w:p>
        </w:tc>
        <w:tc>
          <w:tcPr>
            <w:tcW w:w="1215" w:type="dxa"/>
          </w:tcPr>
          <w:p w:rsidR="00C65C24" w:rsidRPr="002D3F45" w:rsidRDefault="00C65C24" w:rsidP="00733BE4">
            <w:pPr>
              <w:pStyle w:val="af7"/>
              <w:snapToGrid w:val="0"/>
              <w:rPr>
                <w:rFonts w:cs="Times New Roman"/>
              </w:rPr>
            </w:pPr>
            <w:r w:rsidRPr="002D3F45">
              <w:rPr>
                <w:rFonts w:cs="Times New Roman"/>
              </w:rPr>
              <w:t>20-30</w:t>
            </w:r>
          </w:p>
        </w:tc>
        <w:tc>
          <w:tcPr>
            <w:tcW w:w="1196" w:type="dxa"/>
          </w:tcPr>
          <w:p w:rsidR="00C65C24" w:rsidRPr="002D3F45" w:rsidRDefault="00C65C24" w:rsidP="00733BE4">
            <w:pPr>
              <w:pStyle w:val="af7"/>
              <w:snapToGrid w:val="0"/>
              <w:rPr>
                <w:rFonts w:cs="Times New Roman"/>
              </w:rPr>
            </w:pPr>
            <w:r w:rsidRPr="002D3F45">
              <w:rPr>
                <w:rFonts w:cs="Times New Roman"/>
              </w:rPr>
              <w:t>0,3-0,4</w:t>
            </w:r>
          </w:p>
        </w:tc>
        <w:tc>
          <w:tcPr>
            <w:tcW w:w="1065" w:type="dxa"/>
          </w:tcPr>
          <w:p w:rsidR="00C65C24" w:rsidRPr="002D3F45" w:rsidRDefault="00C65C24" w:rsidP="00733BE4">
            <w:pPr>
              <w:pStyle w:val="af7"/>
              <w:snapToGrid w:val="0"/>
              <w:rPr>
                <w:rFonts w:cs="Times New Roman"/>
              </w:rPr>
            </w:pPr>
            <w:r w:rsidRPr="002D3F45">
              <w:rPr>
                <w:rFonts w:cs="Times New Roman"/>
              </w:rPr>
              <w:t>2-3</w:t>
            </w:r>
          </w:p>
        </w:tc>
        <w:tc>
          <w:tcPr>
            <w:tcW w:w="1134" w:type="dxa"/>
          </w:tcPr>
          <w:p w:rsidR="00C65C24" w:rsidRPr="002D3F45" w:rsidRDefault="00C65C24" w:rsidP="00733BE4">
            <w:pPr>
              <w:pStyle w:val="af7"/>
              <w:snapToGrid w:val="0"/>
              <w:rPr>
                <w:rFonts w:cs="Times New Roman"/>
              </w:rPr>
            </w:pPr>
            <w:r w:rsidRPr="002D3F45">
              <w:rPr>
                <w:rFonts w:cs="Times New Roman"/>
              </w:rPr>
              <w:t>10-20</w:t>
            </w:r>
          </w:p>
        </w:tc>
        <w:tc>
          <w:tcPr>
            <w:tcW w:w="1276" w:type="dxa"/>
          </w:tcPr>
          <w:p w:rsidR="00C65C24" w:rsidRPr="002D3F45" w:rsidRDefault="00C65C24" w:rsidP="00733BE4">
            <w:pPr>
              <w:pStyle w:val="af7"/>
              <w:snapToGrid w:val="0"/>
              <w:rPr>
                <w:rFonts w:cs="Times New Roman"/>
              </w:rPr>
            </w:pPr>
            <w:r w:rsidRPr="002D3F45">
              <w:rPr>
                <w:rFonts w:cs="Times New Roman"/>
              </w:rPr>
              <w:t>5-10</w:t>
            </w:r>
          </w:p>
        </w:tc>
        <w:tc>
          <w:tcPr>
            <w:tcW w:w="1276" w:type="dxa"/>
          </w:tcPr>
          <w:p w:rsidR="00C65C24" w:rsidRPr="002D3F45" w:rsidRDefault="00C65C24" w:rsidP="00733BE4">
            <w:pPr>
              <w:pStyle w:val="af7"/>
              <w:snapToGrid w:val="0"/>
              <w:rPr>
                <w:rFonts w:cs="Times New Roman"/>
              </w:rPr>
            </w:pPr>
            <w:r w:rsidRPr="002D3F45">
              <w:rPr>
                <w:rFonts w:cs="Times New Roman"/>
              </w:rPr>
              <w:t>0,7-0,8</w:t>
            </w:r>
          </w:p>
        </w:tc>
        <w:tc>
          <w:tcPr>
            <w:tcW w:w="1134" w:type="dxa"/>
          </w:tcPr>
          <w:p w:rsidR="00C65C24" w:rsidRPr="002D3F45" w:rsidRDefault="00C65C24" w:rsidP="00733BE4">
            <w:pPr>
              <w:pStyle w:val="af7"/>
              <w:snapToGrid w:val="0"/>
              <w:rPr>
                <w:rFonts w:cs="Times New Roman"/>
              </w:rPr>
            </w:pPr>
            <w:r w:rsidRPr="002D3F45">
              <w:rPr>
                <w:rFonts w:cs="Times New Roman"/>
              </w:rPr>
              <w:t>80-350</w:t>
            </w:r>
          </w:p>
        </w:tc>
      </w:tr>
      <w:tr w:rsidR="00C65C24" w:rsidRPr="002D3F45" w:rsidTr="00E162CF">
        <w:tc>
          <w:tcPr>
            <w:tcW w:w="1344" w:type="dxa"/>
          </w:tcPr>
          <w:p w:rsidR="00C65C24" w:rsidRPr="002D3F45" w:rsidRDefault="00C65C24" w:rsidP="00733BE4">
            <w:pPr>
              <w:pStyle w:val="af7"/>
              <w:autoSpaceDE w:val="0"/>
              <w:snapToGrid w:val="0"/>
              <w:rPr>
                <w:rFonts w:eastAsia="TimesNewRoman" w:cs="Times New Roman"/>
              </w:rPr>
            </w:pPr>
            <w:r w:rsidRPr="002D3F45">
              <w:rPr>
                <w:rFonts w:eastAsia="TimesNewRoman" w:cs="Times New Roman"/>
              </w:rPr>
              <w:t>Умеренный</w:t>
            </w:r>
          </w:p>
        </w:tc>
        <w:tc>
          <w:tcPr>
            <w:tcW w:w="1215" w:type="dxa"/>
          </w:tcPr>
          <w:p w:rsidR="00C65C24" w:rsidRPr="002D3F45" w:rsidRDefault="00C65C24" w:rsidP="00733BE4">
            <w:pPr>
              <w:pStyle w:val="af7"/>
              <w:snapToGrid w:val="0"/>
              <w:rPr>
                <w:rFonts w:cs="Times New Roman"/>
              </w:rPr>
            </w:pPr>
            <w:r w:rsidRPr="002D3F45">
              <w:rPr>
                <w:rFonts w:cs="Times New Roman"/>
              </w:rPr>
              <w:t>30-40</w:t>
            </w:r>
          </w:p>
        </w:tc>
        <w:tc>
          <w:tcPr>
            <w:tcW w:w="1196" w:type="dxa"/>
          </w:tcPr>
          <w:p w:rsidR="00C65C24" w:rsidRPr="002D3F45" w:rsidRDefault="00C65C24" w:rsidP="00733BE4">
            <w:pPr>
              <w:pStyle w:val="af7"/>
              <w:snapToGrid w:val="0"/>
              <w:rPr>
                <w:rFonts w:cs="Times New Roman"/>
              </w:rPr>
            </w:pPr>
            <w:r w:rsidRPr="002D3F45">
              <w:rPr>
                <w:rFonts w:cs="Times New Roman"/>
              </w:rPr>
              <w:t>0,4-0,5</w:t>
            </w:r>
          </w:p>
        </w:tc>
        <w:tc>
          <w:tcPr>
            <w:tcW w:w="1065" w:type="dxa"/>
          </w:tcPr>
          <w:p w:rsidR="00C65C24" w:rsidRPr="002D3F45" w:rsidRDefault="00C65C24" w:rsidP="00733BE4">
            <w:pPr>
              <w:pStyle w:val="af7"/>
              <w:snapToGrid w:val="0"/>
              <w:rPr>
                <w:rFonts w:cs="Times New Roman"/>
              </w:rPr>
            </w:pPr>
            <w:r w:rsidRPr="002D3F45">
              <w:rPr>
                <w:rFonts w:cs="Times New Roman"/>
              </w:rPr>
              <w:t>3-5</w:t>
            </w:r>
          </w:p>
        </w:tc>
        <w:tc>
          <w:tcPr>
            <w:tcW w:w="1134" w:type="dxa"/>
          </w:tcPr>
          <w:p w:rsidR="00C65C24" w:rsidRPr="002D3F45" w:rsidRDefault="00C65C24" w:rsidP="00733BE4">
            <w:pPr>
              <w:pStyle w:val="af7"/>
              <w:snapToGrid w:val="0"/>
              <w:rPr>
                <w:rFonts w:cs="Times New Roman"/>
              </w:rPr>
            </w:pPr>
            <w:r w:rsidRPr="002D3F45">
              <w:rPr>
                <w:rFonts w:cs="Times New Roman"/>
              </w:rPr>
              <w:t>20-30</w:t>
            </w:r>
          </w:p>
        </w:tc>
        <w:tc>
          <w:tcPr>
            <w:tcW w:w="1276" w:type="dxa"/>
          </w:tcPr>
          <w:p w:rsidR="00C65C24" w:rsidRPr="002D3F45" w:rsidRDefault="00C65C24" w:rsidP="00733BE4">
            <w:pPr>
              <w:pStyle w:val="af7"/>
              <w:snapToGrid w:val="0"/>
              <w:rPr>
                <w:rFonts w:cs="Times New Roman"/>
              </w:rPr>
            </w:pPr>
            <w:r w:rsidRPr="002D3F45">
              <w:rPr>
                <w:rFonts w:cs="Times New Roman"/>
              </w:rPr>
              <w:t>7-12</w:t>
            </w:r>
          </w:p>
        </w:tc>
        <w:tc>
          <w:tcPr>
            <w:tcW w:w="1276" w:type="dxa"/>
          </w:tcPr>
          <w:p w:rsidR="00C65C24" w:rsidRPr="002D3F45" w:rsidRDefault="00C65C24" w:rsidP="00733BE4">
            <w:pPr>
              <w:pStyle w:val="af7"/>
              <w:snapToGrid w:val="0"/>
              <w:rPr>
                <w:rFonts w:cs="Times New Roman"/>
              </w:rPr>
            </w:pPr>
            <w:r w:rsidRPr="002D3F45">
              <w:rPr>
                <w:rFonts w:cs="Times New Roman"/>
              </w:rPr>
              <w:t>0,8-1,0</w:t>
            </w:r>
          </w:p>
        </w:tc>
        <w:tc>
          <w:tcPr>
            <w:tcW w:w="1134" w:type="dxa"/>
          </w:tcPr>
          <w:p w:rsidR="00C65C24" w:rsidRPr="002D3F45" w:rsidRDefault="00C65C24" w:rsidP="00733BE4">
            <w:pPr>
              <w:pStyle w:val="af7"/>
              <w:snapToGrid w:val="0"/>
              <w:rPr>
                <w:rFonts w:cs="Times New Roman"/>
              </w:rPr>
            </w:pPr>
            <w:r w:rsidRPr="002D3F45">
              <w:rPr>
                <w:rFonts w:cs="Times New Roman"/>
              </w:rPr>
              <w:t>100-550</w:t>
            </w:r>
          </w:p>
        </w:tc>
      </w:tr>
      <w:tr w:rsidR="00C65C24" w:rsidRPr="002D3F45" w:rsidTr="00E162CF">
        <w:tc>
          <w:tcPr>
            <w:tcW w:w="1344" w:type="dxa"/>
          </w:tcPr>
          <w:p w:rsidR="00C65C24" w:rsidRPr="002D3F45" w:rsidRDefault="00C65C24" w:rsidP="00733BE4">
            <w:pPr>
              <w:pStyle w:val="af7"/>
              <w:snapToGrid w:val="0"/>
              <w:rPr>
                <w:rFonts w:cs="Times New Roman"/>
              </w:rPr>
            </w:pPr>
            <w:r w:rsidRPr="002D3F45">
              <w:rPr>
                <w:rFonts w:cs="Times New Roman"/>
              </w:rPr>
              <w:t>Повышенный:</w:t>
            </w:r>
          </w:p>
          <w:p w:rsidR="00C65C24" w:rsidRPr="002D3F45" w:rsidRDefault="00C65C24" w:rsidP="00733BE4">
            <w:pPr>
              <w:pStyle w:val="af7"/>
              <w:rPr>
                <w:rFonts w:cs="Times New Roman"/>
              </w:rPr>
            </w:pPr>
            <w:r w:rsidRPr="002D3F45">
              <w:rPr>
                <w:rFonts w:cs="Times New Roman"/>
              </w:rPr>
              <w:t>Континентальный</w:t>
            </w:r>
          </w:p>
        </w:tc>
        <w:tc>
          <w:tcPr>
            <w:tcW w:w="1215" w:type="dxa"/>
          </w:tcPr>
          <w:p w:rsidR="00C65C24" w:rsidRPr="002D3F45" w:rsidRDefault="00C65C24" w:rsidP="00733BE4">
            <w:pPr>
              <w:pStyle w:val="af7"/>
              <w:snapToGrid w:val="0"/>
              <w:rPr>
                <w:rFonts w:cs="Times New Roman"/>
              </w:rPr>
            </w:pPr>
            <w:r w:rsidRPr="002D3F45">
              <w:rPr>
                <w:rFonts w:cs="Times New Roman"/>
              </w:rPr>
              <w:t>30-45</w:t>
            </w:r>
          </w:p>
        </w:tc>
        <w:tc>
          <w:tcPr>
            <w:tcW w:w="1196" w:type="dxa"/>
          </w:tcPr>
          <w:p w:rsidR="00C65C24" w:rsidRPr="002D3F45" w:rsidRDefault="00C65C24" w:rsidP="00733BE4">
            <w:pPr>
              <w:pStyle w:val="af7"/>
              <w:snapToGrid w:val="0"/>
              <w:rPr>
                <w:rFonts w:cs="Times New Roman"/>
              </w:rPr>
            </w:pPr>
            <w:r w:rsidRPr="002D3F45">
              <w:rPr>
                <w:rFonts w:cs="Times New Roman"/>
              </w:rPr>
              <w:t>0,3-0,6</w:t>
            </w:r>
          </w:p>
        </w:tc>
        <w:tc>
          <w:tcPr>
            <w:tcW w:w="1065" w:type="dxa"/>
          </w:tcPr>
          <w:p w:rsidR="00C65C24" w:rsidRPr="002D3F45" w:rsidRDefault="00C65C24" w:rsidP="00733BE4">
            <w:pPr>
              <w:pStyle w:val="af7"/>
              <w:snapToGrid w:val="0"/>
              <w:rPr>
                <w:rFonts w:cs="Times New Roman"/>
              </w:rPr>
            </w:pPr>
            <w:r w:rsidRPr="002D3F45">
              <w:rPr>
                <w:rFonts w:cs="Times New Roman"/>
              </w:rPr>
              <w:t>2-6</w:t>
            </w:r>
          </w:p>
        </w:tc>
        <w:tc>
          <w:tcPr>
            <w:tcW w:w="1134" w:type="dxa"/>
          </w:tcPr>
          <w:p w:rsidR="00C65C24" w:rsidRPr="002D3F45" w:rsidRDefault="00C65C24" w:rsidP="00733BE4">
            <w:pPr>
              <w:pStyle w:val="af7"/>
              <w:snapToGrid w:val="0"/>
              <w:rPr>
                <w:rFonts w:cs="Times New Roman"/>
              </w:rPr>
            </w:pPr>
            <w:r w:rsidRPr="002D3F45">
              <w:rPr>
                <w:rFonts w:cs="Times New Roman"/>
              </w:rPr>
              <w:t>20-40</w:t>
            </w:r>
          </w:p>
        </w:tc>
        <w:tc>
          <w:tcPr>
            <w:tcW w:w="1276" w:type="dxa"/>
          </w:tcPr>
          <w:p w:rsidR="00C65C24" w:rsidRPr="002D3F45" w:rsidRDefault="00C65C24" w:rsidP="00733BE4">
            <w:pPr>
              <w:pStyle w:val="af7"/>
              <w:snapToGrid w:val="0"/>
              <w:rPr>
                <w:rFonts w:cs="Times New Roman"/>
              </w:rPr>
            </w:pPr>
            <w:r w:rsidRPr="002D3F45">
              <w:rPr>
                <w:rFonts w:cs="Times New Roman"/>
              </w:rPr>
              <w:t>3-18</w:t>
            </w:r>
          </w:p>
        </w:tc>
        <w:tc>
          <w:tcPr>
            <w:tcW w:w="1276" w:type="dxa"/>
          </w:tcPr>
          <w:p w:rsidR="00C65C24" w:rsidRPr="002D3F45" w:rsidRDefault="00C65C24" w:rsidP="00733BE4">
            <w:pPr>
              <w:pStyle w:val="af7"/>
              <w:snapToGrid w:val="0"/>
              <w:rPr>
                <w:rFonts w:cs="Times New Roman"/>
              </w:rPr>
            </w:pPr>
            <w:r w:rsidRPr="002D3F45">
              <w:rPr>
                <w:rFonts w:cs="Times New Roman"/>
              </w:rPr>
              <w:t>0,7-1,0</w:t>
            </w:r>
          </w:p>
        </w:tc>
        <w:tc>
          <w:tcPr>
            <w:tcW w:w="1134" w:type="dxa"/>
          </w:tcPr>
          <w:p w:rsidR="00C65C24" w:rsidRPr="002D3F45" w:rsidRDefault="00C65C24" w:rsidP="00733BE4">
            <w:pPr>
              <w:pStyle w:val="af7"/>
              <w:snapToGrid w:val="0"/>
              <w:rPr>
                <w:rFonts w:cs="Times New Roman"/>
              </w:rPr>
            </w:pPr>
            <w:r w:rsidRPr="002D3F45">
              <w:rPr>
                <w:rFonts w:cs="Times New Roman"/>
              </w:rPr>
              <w:t>100-600</w:t>
            </w:r>
          </w:p>
        </w:tc>
      </w:tr>
      <w:tr w:rsidR="00C65C24" w:rsidRPr="002D3F45" w:rsidTr="00E162CF">
        <w:tc>
          <w:tcPr>
            <w:tcW w:w="1344" w:type="dxa"/>
          </w:tcPr>
          <w:p w:rsidR="00C65C24" w:rsidRPr="002D3F45" w:rsidRDefault="00C65C24" w:rsidP="00733BE4">
            <w:pPr>
              <w:pStyle w:val="af7"/>
              <w:autoSpaceDE w:val="0"/>
              <w:snapToGrid w:val="0"/>
              <w:rPr>
                <w:rFonts w:eastAsia="TimesNewRoman" w:cs="Times New Roman"/>
              </w:rPr>
            </w:pPr>
            <w:r w:rsidRPr="002D3F45">
              <w:rPr>
                <w:rFonts w:eastAsia="TimesNewRoman" w:cs="Times New Roman"/>
              </w:rPr>
              <w:t>Высокий</w:t>
            </w:r>
          </w:p>
        </w:tc>
        <w:tc>
          <w:tcPr>
            <w:tcW w:w="1215" w:type="dxa"/>
          </w:tcPr>
          <w:p w:rsidR="00C65C24" w:rsidRPr="002D3F45" w:rsidRDefault="00C65C24" w:rsidP="00733BE4">
            <w:pPr>
              <w:pStyle w:val="af7"/>
              <w:snapToGrid w:val="0"/>
              <w:rPr>
                <w:rFonts w:cs="Times New Roman"/>
              </w:rPr>
            </w:pPr>
            <w:r w:rsidRPr="002D3F45">
              <w:rPr>
                <w:rFonts w:cs="Times New Roman"/>
              </w:rPr>
              <w:t>40-60</w:t>
            </w:r>
          </w:p>
        </w:tc>
        <w:tc>
          <w:tcPr>
            <w:tcW w:w="1196" w:type="dxa"/>
          </w:tcPr>
          <w:p w:rsidR="00C65C24" w:rsidRPr="002D3F45" w:rsidRDefault="00C65C24" w:rsidP="00733BE4">
            <w:pPr>
              <w:pStyle w:val="af7"/>
              <w:snapToGrid w:val="0"/>
              <w:rPr>
                <w:rFonts w:cs="Times New Roman"/>
              </w:rPr>
            </w:pPr>
            <w:r w:rsidRPr="002D3F45">
              <w:rPr>
                <w:rFonts w:cs="Times New Roman"/>
              </w:rPr>
              <w:t>0,3-0,7</w:t>
            </w:r>
          </w:p>
        </w:tc>
        <w:tc>
          <w:tcPr>
            <w:tcW w:w="1065" w:type="dxa"/>
          </w:tcPr>
          <w:p w:rsidR="00C65C24" w:rsidRPr="002D3F45" w:rsidRDefault="00C65C24" w:rsidP="00733BE4">
            <w:pPr>
              <w:pStyle w:val="af7"/>
              <w:snapToGrid w:val="0"/>
              <w:rPr>
                <w:rFonts w:cs="Times New Roman"/>
              </w:rPr>
            </w:pPr>
            <w:r w:rsidRPr="002D3F45">
              <w:rPr>
                <w:rFonts w:cs="Times New Roman"/>
              </w:rPr>
              <w:t>3-6</w:t>
            </w:r>
          </w:p>
        </w:tc>
        <w:tc>
          <w:tcPr>
            <w:tcW w:w="1134" w:type="dxa"/>
          </w:tcPr>
          <w:p w:rsidR="00C65C24" w:rsidRPr="002D3F45" w:rsidRDefault="00C65C24" w:rsidP="00733BE4">
            <w:pPr>
              <w:pStyle w:val="af7"/>
              <w:snapToGrid w:val="0"/>
              <w:rPr>
                <w:rFonts w:cs="Times New Roman"/>
              </w:rPr>
            </w:pPr>
            <w:r w:rsidRPr="002D3F45">
              <w:rPr>
                <w:rFonts w:cs="Times New Roman"/>
              </w:rPr>
              <w:t>30-60</w:t>
            </w:r>
          </w:p>
        </w:tc>
        <w:tc>
          <w:tcPr>
            <w:tcW w:w="1276" w:type="dxa"/>
          </w:tcPr>
          <w:p w:rsidR="00C65C24" w:rsidRPr="002D3F45" w:rsidRDefault="00C65C24" w:rsidP="00733BE4">
            <w:pPr>
              <w:pStyle w:val="af7"/>
              <w:snapToGrid w:val="0"/>
              <w:rPr>
                <w:rFonts w:cs="Times New Roman"/>
              </w:rPr>
            </w:pPr>
            <w:r w:rsidRPr="002D3F45">
              <w:rPr>
                <w:rFonts w:cs="Times New Roman"/>
              </w:rPr>
              <w:t>10-30</w:t>
            </w:r>
          </w:p>
        </w:tc>
        <w:tc>
          <w:tcPr>
            <w:tcW w:w="1276" w:type="dxa"/>
          </w:tcPr>
          <w:p w:rsidR="00C65C24" w:rsidRPr="002D3F45" w:rsidRDefault="00C65C24" w:rsidP="00733BE4">
            <w:pPr>
              <w:pStyle w:val="af7"/>
              <w:snapToGrid w:val="0"/>
              <w:rPr>
                <w:rFonts w:cs="Times New Roman"/>
              </w:rPr>
            </w:pPr>
            <w:r w:rsidRPr="002D3F45">
              <w:rPr>
                <w:rFonts w:cs="Times New Roman"/>
              </w:rPr>
              <w:t>0,7-1,6</w:t>
            </w:r>
          </w:p>
        </w:tc>
        <w:tc>
          <w:tcPr>
            <w:tcW w:w="1134" w:type="dxa"/>
          </w:tcPr>
          <w:p w:rsidR="00C65C24" w:rsidRPr="002D3F45" w:rsidRDefault="00C65C24" w:rsidP="00733BE4">
            <w:pPr>
              <w:pStyle w:val="af7"/>
              <w:snapToGrid w:val="0"/>
              <w:rPr>
                <w:rFonts w:cs="Times New Roman"/>
              </w:rPr>
            </w:pPr>
            <w:r w:rsidRPr="002D3F45">
              <w:rPr>
                <w:rFonts w:cs="Times New Roman"/>
              </w:rPr>
              <w:t>50-200</w:t>
            </w:r>
          </w:p>
        </w:tc>
      </w:tr>
      <w:tr w:rsidR="00C65C24" w:rsidRPr="002D3F45" w:rsidTr="00E162CF">
        <w:tc>
          <w:tcPr>
            <w:tcW w:w="1344" w:type="dxa"/>
          </w:tcPr>
          <w:p w:rsidR="00C65C24" w:rsidRPr="002D3F45" w:rsidRDefault="00C65C24" w:rsidP="00733BE4">
            <w:pPr>
              <w:pStyle w:val="af7"/>
              <w:autoSpaceDE w:val="0"/>
              <w:snapToGrid w:val="0"/>
              <w:rPr>
                <w:rFonts w:eastAsia="TimesNewRoman" w:cs="Times New Roman"/>
              </w:rPr>
            </w:pPr>
            <w:r w:rsidRPr="002D3F45">
              <w:rPr>
                <w:rFonts w:eastAsia="TimesNewRoman" w:cs="Times New Roman"/>
              </w:rPr>
              <w:t>Очень высокий</w:t>
            </w:r>
          </w:p>
        </w:tc>
        <w:tc>
          <w:tcPr>
            <w:tcW w:w="1215" w:type="dxa"/>
          </w:tcPr>
          <w:p w:rsidR="00C65C24" w:rsidRPr="002D3F45" w:rsidRDefault="00C65C24" w:rsidP="00733BE4">
            <w:pPr>
              <w:pStyle w:val="af7"/>
              <w:snapToGrid w:val="0"/>
              <w:rPr>
                <w:rFonts w:cs="Times New Roman"/>
              </w:rPr>
            </w:pPr>
            <w:r w:rsidRPr="002D3F45">
              <w:rPr>
                <w:rFonts w:cs="Times New Roman"/>
              </w:rPr>
              <w:t>40-60</w:t>
            </w:r>
          </w:p>
        </w:tc>
        <w:tc>
          <w:tcPr>
            <w:tcW w:w="1196" w:type="dxa"/>
          </w:tcPr>
          <w:p w:rsidR="00C65C24" w:rsidRPr="002D3F45" w:rsidRDefault="00C65C24" w:rsidP="00733BE4">
            <w:pPr>
              <w:pStyle w:val="af7"/>
              <w:snapToGrid w:val="0"/>
              <w:rPr>
                <w:rFonts w:cs="Times New Roman"/>
              </w:rPr>
            </w:pPr>
            <w:r w:rsidRPr="002D3F45">
              <w:rPr>
                <w:rFonts w:cs="Times New Roman"/>
              </w:rPr>
              <w:t>0,3-0,9</w:t>
            </w:r>
          </w:p>
        </w:tc>
        <w:tc>
          <w:tcPr>
            <w:tcW w:w="1065" w:type="dxa"/>
          </w:tcPr>
          <w:p w:rsidR="00C65C24" w:rsidRPr="002D3F45" w:rsidRDefault="00C65C24" w:rsidP="00733BE4">
            <w:pPr>
              <w:pStyle w:val="af7"/>
              <w:snapToGrid w:val="0"/>
              <w:rPr>
                <w:rFonts w:cs="Times New Roman"/>
              </w:rPr>
            </w:pPr>
            <w:r w:rsidRPr="002D3F45">
              <w:rPr>
                <w:rFonts w:cs="Times New Roman"/>
              </w:rPr>
              <w:t>3-10</w:t>
            </w:r>
          </w:p>
        </w:tc>
        <w:tc>
          <w:tcPr>
            <w:tcW w:w="1134" w:type="dxa"/>
          </w:tcPr>
          <w:p w:rsidR="00C65C24" w:rsidRPr="002D3F45" w:rsidRDefault="00C65C24" w:rsidP="00733BE4">
            <w:pPr>
              <w:pStyle w:val="af7"/>
              <w:snapToGrid w:val="0"/>
              <w:rPr>
                <w:rFonts w:cs="Times New Roman"/>
              </w:rPr>
            </w:pPr>
            <w:r w:rsidRPr="002D3F45">
              <w:rPr>
                <w:rFonts w:cs="Times New Roman"/>
              </w:rPr>
              <w:t>50-70</w:t>
            </w:r>
          </w:p>
        </w:tc>
        <w:tc>
          <w:tcPr>
            <w:tcW w:w="1276" w:type="dxa"/>
          </w:tcPr>
          <w:p w:rsidR="00C65C24" w:rsidRPr="002D3F45" w:rsidRDefault="00C65C24" w:rsidP="00733BE4">
            <w:pPr>
              <w:pStyle w:val="af7"/>
              <w:snapToGrid w:val="0"/>
              <w:rPr>
                <w:rFonts w:cs="Times New Roman"/>
              </w:rPr>
            </w:pPr>
            <w:r w:rsidRPr="002D3F45">
              <w:rPr>
                <w:rFonts w:cs="Times New Roman"/>
              </w:rPr>
              <w:t>20-45</w:t>
            </w:r>
          </w:p>
        </w:tc>
        <w:tc>
          <w:tcPr>
            <w:tcW w:w="1276" w:type="dxa"/>
          </w:tcPr>
          <w:p w:rsidR="00C65C24" w:rsidRPr="002D3F45" w:rsidRDefault="00C65C24" w:rsidP="00733BE4">
            <w:pPr>
              <w:pStyle w:val="af7"/>
              <w:snapToGrid w:val="0"/>
              <w:rPr>
                <w:rFonts w:cs="Times New Roman"/>
              </w:rPr>
            </w:pPr>
            <w:r w:rsidRPr="002D3F45">
              <w:rPr>
                <w:rFonts w:cs="Times New Roman"/>
              </w:rPr>
              <w:t>0,8-1,6</w:t>
            </w:r>
          </w:p>
        </w:tc>
        <w:tc>
          <w:tcPr>
            <w:tcW w:w="1134" w:type="dxa"/>
          </w:tcPr>
          <w:p w:rsidR="00C65C24" w:rsidRPr="002D3F45" w:rsidRDefault="00C65C24" w:rsidP="00733BE4">
            <w:pPr>
              <w:pStyle w:val="af7"/>
              <w:snapToGrid w:val="0"/>
              <w:rPr>
                <w:rFonts w:cs="Times New Roman"/>
              </w:rPr>
            </w:pPr>
            <w:r w:rsidRPr="002D3F45">
              <w:rPr>
                <w:rFonts w:cs="Times New Roman"/>
              </w:rPr>
              <w:t>10-600</w:t>
            </w:r>
          </w:p>
        </w:tc>
      </w:tr>
    </w:tbl>
    <w:p w:rsidR="00C65C24" w:rsidRDefault="00C65C24" w:rsidP="0057106F">
      <w:pPr>
        <w:pStyle w:val="af5"/>
        <w:spacing w:after="0" w:line="100" w:lineRule="atLeast"/>
        <w:ind w:firstLine="714"/>
        <w:jc w:val="both"/>
        <w:rPr>
          <w:rFonts w:cs="Times New Roman"/>
          <w:color w:val="000000"/>
          <w:sz w:val="28"/>
          <w:szCs w:val="28"/>
        </w:rPr>
      </w:pP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Для защиты атмосферного воздуха от загрязнений следует предусматривать:</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защитные мероприятия от влияния транспорта, в том числе </w:t>
      </w:r>
      <w:r w:rsidRPr="00382A02">
        <w:rPr>
          <w:rFonts w:cs="Times New Roman"/>
          <w:color w:val="000000"/>
          <w:sz w:val="28"/>
          <w:szCs w:val="28"/>
        </w:rPr>
        <w:lastRenderedPageBreak/>
        <w:t xml:space="preserve">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нетрадиционных источников энергии;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ликвидацию неорганизованных источников загрязнения. </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5.4.  Охрана водных объектов</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Охрана водных объектов необходима для предотвращения и устранения </w:t>
      </w:r>
      <w:proofErr w:type="gramStart"/>
      <w:r w:rsidRPr="00382A02">
        <w:rPr>
          <w:rFonts w:cs="Times New Roman"/>
          <w:color w:val="000000"/>
          <w:sz w:val="28"/>
          <w:szCs w:val="28"/>
        </w:rPr>
        <w:t>загрязнения</w:t>
      </w:r>
      <w:proofErr w:type="gramEnd"/>
      <w:r w:rsidRPr="00382A02">
        <w:rPr>
          <w:rFonts w:cs="Times New Roman"/>
          <w:color w:val="000000"/>
          <w:sz w:val="28"/>
          <w:szCs w:val="28"/>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382A02" w:rsidRDefault="00C65C24" w:rsidP="0057106F">
      <w:pPr>
        <w:pStyle w:val="af5"/>
        <w:spacing w:after="0" w:line="100" w:lineRule="atLeast"/>
        <w:ind w:firstLine="714"/>
        <w:jc w:val="both"/>
        <w:rPr>
          <w:rFonts w:cs="Times New Roman"/>
          <w:color w:val="000000"/>
          <w:sz w:val="28"/>
          <w:szCs w:val="28"/>
        </w:rPr>
      </w:pPr>
      <w:proofErr w:type="gramStart"/>
      <w:r w:rsidRPr="00382A02">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w:t>
      </w:r>
      <w:r>
        <w:rPr>
          <w:rFonts w:cs="Times New Roman"/>
          <w:color w:val="000000"/>
          <w:sz w:val="28"/>
          <w:szCs w:val="28"/>
        </w:rPr>
        <w:t>«</w:t>
      </w:r>
      <w:r w:rsidRPr="00382A02">
        <w:rPr>
          <w:rFonts w:cs="Times New Roman"/>
          <w:color w:val="000000"/>
          <w:sz w:val="28"/>
          <w:szCs w:val="28"/>
        </w:rPr>
        <w:t>Гигиенические требования к охране поверхностных вод</w:t>
      </w:r>
      <w:r>
        <w:rPr>
          <w:rFonts w:cs="Times New Roman"/>
          <w:color w:val="000000"/>
          <w:sz w:val="28"/>
          <w:szCs w:val="28"/>
        </w:rPr>
        <w:t>»</w:t>
      </w:r>
      <w:r w:rsidRPr="00382A02">
        <w:rPr>
          <w:rFonts w:cs="Times New Roman"/>
          <w:color w:val="000000"/>
          <w:sz w:val="28"/>
          <w:szCs w:val="28"/>
        </w:rPr>
        <w:t xml:space="preserve">, ГН 2.1.5.1315-03 </w:t>
      </w:r>
      <w:r>
        <w:rPr>
          <w:rFonts w:cs="Times New Roman"/>
          <w:color w:val="000000"/>
          <w:sz w:val="28"/>
          <w:szCs w:val="28"/>
        </w:rPr>
        <w:t>«</w:t>
      </w:r>
      <w:r w:rsidRPr="00382A02">
        <w:rPr>
          <w:rFonts w:cs="Times New Roman"/>
          <w:color w:val="000000"/>
          <w:sz w:val="28"/>
          <w:szCs w:val="28"/>
        </w:rPr>
        <w:t>Предельно допустимые концентрации (ПДК) химических веществ в воде водных объектов хозяйственно-питьевого и культурно-бытового водопользования</w:t>
      </w:r>
      <w:r>
        <w:rPr>
          <w:rFonts w:cs="Times New Roman"/>
          <w:color w:val="000000"/>
          <w:sz w:val="28"/>
          <w:szCs w:val="28"/>
        </w:rPr>
        <w:t>»</w:t>
      </w:r>
      <w:r w:rsidRPr="00382A02">
        <w:rPr>
          <w:rFonts w:cs="Times New Roman"/>
          <w:color w:val="000000"/>
          <w:sz w:val="28"/>
          <w:szCs w:val="28"/>
        </w:rPr>
        <w:t xml:space="preserve">, ГН 2.1.5.2307-07 </w:t>
      </w:r>
      <w:r>
        <w:rPr>
          <w:rFonts w:cs="Times New Roman"/>
          <w:color w:val="000000"/>
          <w:sz w:val="28"/>
          <w:szCs w:val="28"/>
        </w:rPr>
        <w:t>«</w:t>
      </w:r>
      <w:r w:rsidRPr="00382A02">
        <w:rPr>
          <w:rFonts w:cs="Times New Roman"/>
          <w:color w:val="000000"/>
          <w:sz w:val="28"/>
          <w:szCs w:val="28"/>
        </w:rPr>
        <w:t>Ориентировочно допустимые уровни (ОДУ) химических веществ в воде водных объектов хозяйственно-питьевого и</w:t>
      </w:r>
      <w:proofErr w:type="gramEnd"/>
      <w:r w:rsidRPr="00382A02">
        <w:rPr>
          <w:rFonts w:cs="Times New Roman"/>
          <w:color w:val="000000"/>
          <w:sz w:val="28"/>
          <w:szCs w:val="28"/>
        </w:rPr>
        <w:t xml:space="preserve"> культурно-бытового водопользования</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Хранения пестицидов и агрохимикатов осуществляется в соответствии с требованиями СанПиН 1.2.1077-01 </w:t>
      </w:r>
      <w:r>
        <w:rPr>
          <w:rFonts w:cs="Times New Roman"/>
          <w:color w:val="000000"/>
          <w:sz w:val="28"/>
          <w:szCs w:val="28"/>
        </w:rPr>
        <w:t>«</w:t>
      </w:r>
      <w:r w:rsidRPr="00382A02">
        <w:rPr>
          <w:rFonts w:cs="Times New Roman"/>
          <w:color w:val="000000"/>
          <w:sz w:val="28"/>
          <w:szCs w:val="28"/>
        </w:rPr>
        <w:t>Гигиенические требования к хранению, применению и транспортировке пестицидов и агрохимикатов</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color w:val="000000"/>
          <w:sz w:val="28"/>
          <w:szCs w:val="28"/>
        </w:rPr>
        <w:t>В целях охраны п</w:t>
      </w:r>
      <w:r w:rsidRPr="00382A02">
        <w:rPr>
          <w:rFonts w:cs="Times New Roman"/>
          <w:sz w:val="28"/>
          <w:szCs w:val="28"/>
        </w:rPr>
        <w:t xml:space="preserve">оверхностных вод от загрязнения не допускается: </w:t>
      </w:r>
    </w:p>
    <w:p w:rsidR="00C65C24" w:rsidRPr="00382A02" w:rsidRDefault="00C65C24" w:rsidP="0057106F">
      <w:pPr>
        <w:pStyle w:val="af5"/>
        <w:spacing w:after="0" w:line="100" w:lineRule="atLeast"/>
        <w:ind w:firstLine="714"/>
        <w:jc w:val="both"/>
        <w:rPr>
          <w:rFonts w:cs="Times New Roman"/>
          <w:color w:val="000000"/>
          <w:sz w:val="28"/>
          <w:szCs w:val="28"/>
        </w:rPr>
      </w:pPr>
      <w:proofErr w:type="gramStart"/>
      <w:r w:rsidRPr="00382A02">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4" w:name="page421"/>
      <w:bookmarkEnd w:id="64"/>
      <w:r w:rsidR="00C66D8E">
        <w:rPr>
          <w:rFonts w:cs="Times New Roman"/>
          <w:sz w:val="28"/>
          <w:szCs w:val="28"/>
        </w:rPr>
        <w:t xml:space="preserve"> </w:t>
      </w:r>
      <w:r w:rsidRPr="00382A02">
        <w:rPr>
          <w:rFonts w:cs="Times New Roman"/>
          <w:color w:val="000000"/>
          <w:sz w:val="28"/>
          <w:szCs w:val="28"/>
        </w:rPr>
        <w:t xml:space="preserve">использованы в системах оборотного и </w:t>
      </w:r>
      <w:r w:rsidRPr="00382A02">
        <w:rPr>
          <w:rFonts w:cs="Times New Roman"/>
          <w:color w:val="000000"/>
          <w:sz w:val="28"/>
          <w:szCs w:val="28"/>
        </w:rPr>
        <w:lastRenderedPageBreak/>
        <w:t>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382A02">
        <w:rPr>
          <w:rFonts w:cs="Times New Roman"/>
          <w:color w:val="000000"/>
          <w:sz w:val="28"/>
          <w:szCs w:val="28"/>
        </w:rPr>
        <w:t>ств с пл</w:t>
      </w:r>
      <w:proofErr w:type="gramEnd"/>
      <w:r w:rsidRPr="00382A02">
        <w:rPr>
          <w:rFonts w:cs="Times New Roman"/>
          <w:color w:val="000000"/>
          <w:sz w:val="28"/>
          <w:szCs w:val="28"/>
        </w:rPr>
        <w:t xml:space="preserve">авучих средств водного транспорта.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Запрещается сброс сточных и/или дренажных вод в водные объекты: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содержащие природные лечебные ресурсы;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w:t>
      </w:r>
      <w:proofErr w:type="gramStart"/>
      <w:r w:rsidRPr="00382A02">
        <w:rPr>
          <w:rFonts w:cs="Times New Roman"/>
          <w:color w:val="000000"/>
          <w:sz w:val="28"/>
          <w:szCs w:val="28"/>
        </w:rPr>
        <w:t>отнесенные</w:t>
      </w:r>
      <w:proofErr w:type="gramEnd"/>
      <w:r w:rsidRPr="00382A02">
        <w:rPr>
          <w:rFonts w:cs="Times New Roman"/>
          <w:color w:val="000000"/>
          <w:sz w:val="28"/>
          <w:szCs w:val="28"/>
        </w:rPr>
        <w:t xml:space="preserve"> к особо охраняемым водным объектам;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рыбоохранных зон, рыбохозяйственных заповедных зон.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color w:val="000000"/>
          <w:sz w:val="28"/>
          <w:szCs w:val="28"/>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w:t>
      </w:r>
      <w:proofErr w:type="gramStart"/>
      <w:r w:rsidRPr="00382A02">
        <w:rPr>
          <w:rFonts w:cs="Times New Roman"/>
          <w:color w:val="000000"/>
          <w:sz w:val="28"/>
          <w:szCs w:val="28"/>
        </w:rPr>
        <w:t>контроль за</w:t>
      </w:r>
      <w:proofErr w:type="gramEnd"/>
      <w:r w:rsidRPr="00382A02">
        <w:rPr>
          <w:rFonts w:cs="Times New Roman"/>
          <w:color w:val="000000"/>
          <w:sz w:val="28"/>
          <w:szCs w:val="28"/>
        </w:rPr>
        <w:t xml:space="preserve"> соблюдением установленного режима использо</w:t>
      </w:r>
      <w:r w:rsidRPr="00382A02">
        <w:rPr>
          <w:rFonts w:cs="Times New Roman"/>
          <w:sz w:val="28"/>
          <w:szCs w:val="28"/>
        </w:rPr>
        <w:t xml:space="preserve">вания указанных зон; </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sz w:val="28"/>
          <w:szCs w:val="28"/>
        </w:rPr>
        <w:lastRenderedPageBreak/>
        <w:t xml:space="preserve">- содержание в исправном состоянии гидротехнических и других водохозяйственных сооружений и технических устройств; </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sz w:val="28"/>
          <w:szCs w:val="28"/>
        </w:rPr>
        <w:t>- предотвращение захоронения в водных объектах ядерных материалов, радиоактивных веществ;</w:t>
      </w:r>
    </w:p>
    <w:p w:rsidR="00C65C24" w:rsidRPr="00382A02" w:rsidRDefault="00C65C24" w:rsidP="0057106F">
      <w:pPr>
        <w:pStyle w:val="af5"/>
        <w:spacing w:after="0" w:line="100" w:lineRule="atLeast"/>
        <w:ind w:firstLine="714"/>
        <w:jc w:val="both"/>
        <w:rPr>
          <w:rFonts w:cs="Times New Roman"/>
          <w:color w:val="000000"/>
          <w:sz w:val="28"/>
          <w:szCs w:val="28"/>
        </w:rPr>
      </w:pPr>
      <w:bookmarkStart w:id="65" w:name="page423"/>
      <w:bookmarkEnd w:id="65"/>
      <w:r w:rsidRPr="00382A02">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В целях охраны подземных вод от загрязнения запрещается: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размещение складов горюче-смазочных материалов, ядох</w:t>
      </w:r>
      <w:r>
        <w:rPr>
          <w:rFonts w:cs="Times New Roman"/>
          <w:color w:val="000000"/>
          <w:sz w:val="28"/>
          <w:szCs w:val="28"/>
        </w:rPr>
        <w:t xml:space="preserve">имикатов и минеральных веществ, </w:t>
      </w:r>
      <w:r w:rsidRPr="00382A02">
        <w:rPr>
          <w:rFonts w:cs="Times New Roman"/>
          <w:color w:val="000000"/>
          <w:sz w:val="28"/>
          <w:szCs w:val="28"/>
        </w:rPr>
        <w:t xml:space="preserve">и других объектов, обуславливающих опасность химического загрязнения подземных вод;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w:t>
      </w:r>
      <w:r w:rsidRPr="00382A02">
        <w:rPr>
          <w:rFonts w:cs="Times New Roman"/>
          <w:color w:val="000000"/>
          <w:sz w:val="28"/>
          <w:szCs w:val="28"/>
        </w:rPr>
        <w:lastRenderedPageBreak/>
        <w:t xml:space="preserve">выгребов, отвод поверхностных вод и др.) на территории зон санитарной охраны.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 зон санитарной охраны источников водоснабжения, а также </w:t>
      </w:r>
      <w:proofErr w:type="gramStart"/>
      <w:r w:rsidRPr="00382A02">
        <w:rPr>
          <w:rFonts w:cs="Times New Roman"/>
          <w:color w:val="000000"/>
          <w:sz w:val="28"/>
          <w:szCs w:val="28"/>
        </w:rPr>
        <w:t>контроль за</w:t>
      </w:r>
      <w:proofErr w:type="gramEnd"/>
      <w:r w:rsidRPr="00382A02">
        <w:rPr>
          <w:rFonts w:cs="Times New Roman"/>
          <w:color w:val="000000"/>
          <w:sz w:val="28"/>
          <w:szCs w:val="28"/>
        </w:rPr>
        <w:t xml:space="preserve"> соблюдением установленного режима использования указанных зон;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color w:val="000000"/>
          <w:sz w:val="28"/>
          <w:szCs w:val="28"/>
        </w:rPr>
        <w:t xml:space="preserve">- предотвращение загрязнения, засорения подземных водных объектов и истощения вод, а также </w:t>
      </w:r>
      <w:proofErr w:type="gramStart"/>
      <w:r w:rsidRPr="00382A02">
        <w:rPr>
          <w:rFonts w:cs="Times New Roman"/>
          <w:color w:val="000000"/>
          <w:sz w:val="28"/>
          <w:szCs w:val="28"/>
        </w:rPr>
        <w:t>контроль за</w:t>
      </w:r>
      <w:proofErr w:type="gramEnd"/>
      <w:r w:rsidRPr="00382A02">
        <w:rPr>
          <w:rFonts w:cs="Times New Roman"/>
          <w:color w:val="000000"/>
          <w:sz w:val="28"/>
          <w:szCs w:val="28"/>
        </w:rPr>
        <w:t xml:space="preserve"> соблюдением нормативов допустимого воздействия на подземные водные об</w:t>
      </w:r>
      <w:r w:rsidRPr="00382A02">
        <w:rPr>
          <w:rFonts w:cs="Times New Roman"/>
          <w:sz w:val="28"/>
          <w:szCs w:val="28"/>
        </w:rPr>
        <w:t xml:space="preserve">ъекты; </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sz w:val="28"/>
          <w:szCs w:val="28"/>
        </w:rPr>
        <w:t xml:space="preserve">- обязательную герметизацию оголовков всех эксплуатируемых и резервных скважин; </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382A02" w:rsidRDefault="00C65C24" w:rsidP="0057106F">
      <w:pPr>
        <w:pStyle w:val="af5"/>
        <w:spacing w:after="0" w:line="100" w:lineRule="atLeast"/>
        <w:ind w:firstLine="714"/>
        <w:jc w:val="both"/>
        <w:rPr>
          <w:rFonts w:cs="Times New Roman"/>
          <w:color w:val="000000"/>
          <w:sz w:val="28"/>
          <w:szCs w:val="28"/>
        </w:rPr>
      </w:pPr>
      <w:bookmarkStart w:id="66" w:name="page425"/>
      <w:bookmarkEnd w:id="66"/>
      <w:r w:rsidRPr="00382A02">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57106F"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5.5.  Охрана почв</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В почвах </w:t>
      </w:r>
      <w:r>
        <w:rPr>
          <w:rFonts w:cs="Times New Roman"/>
          <w:color w:val="000000"/>
          <w:sz w:val="28"/>
          <w:szCs w:val="28"/>
        </w:rPr>
        <w:t>городского округа</w:t>
      </w:r>
      <w:r w:rsidRPr="00382A02">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w:t>
      </w:r>
      <w:r w:rsidRPr="00382A02">
        <w:rPr>
          <w:rFonts w:cs="Times New Roman"/>
          <w:color w:val="000000"/>
          <w:sz w:val="28"/>
          <w:szCs w:val="28"/>
        </w:rPr>
        <w:lastRenderedPageBreak/>
        <w:t xml:space="preserve">и гигиеническими нормативами.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Выбор площадки для размещения объектов проводится с учетом: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ландшафтной, геологической и гидрологической характеристики почв;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их хозяйственного использования.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Требования к почвам по химическим показателям представлены в таблице  </w:t>
      </w:r>
      <w:r>
        <w:rPr>
          <w:rFonts w:cs="Times New Roman"/>
          <w:color w:val="000000"/>
          <w:sz w:val="28"/>
          <w:szCs w:val="28"/>
        </w:rPr>
        <w:t>5</w:t>
      </w:r>
      <w:r w:rsidR="007A1B8F">
        <w:rPr>
          <w:rFonts w:cs="Times New Roman"/>
          <w:color w:val="000000"/>
          <w:sz w:val="28"/>
          <w:szCs w:val="28"/>
        </w:rPr>
        <w:t>5</w:t>
      </w:r>
      <w:r w:rsidRPr="00382A02">
        <w:rPr>
          <w:rFonts w:cs="Times New Roman"/>
          <w:color w:val="000000"/>
          <w:sz w:val="28"/>
          <w:szCs w:val="28"/>
        </w:rPr>
        <w:t>.</w:t>
      </w:r>
    </w:p>
    <w:p w:rsidR="00C65C24" w:rsidRPr="00382A02" w:rsidRDefault="00C65C24" w:rsidP="0057106F">
      <w:pPr>
        <w:pStyle w:val="af5"/>
        <w:spacing w:after="0" w:line="100" w:lineRule="atLeast"/>
        <w:ind w:firstLine="714"/>
        <w:jc w:val="both"/>
        <w:rPr>
          <w:rFonts w:cs="Times New Roman"/>
          <w:sz w:val="28"/>
          <w:szCs w:val="28"/>
        </w:rPr>
      </w:pPr>
    </w:p>
    <w:p w:rsidR="00C65C24" w:rsidRPr="00BA1FB4" w:rsidRDefault="00C65C24" w:rsidP="0057106F">
      <w:pPr>
        <w:pStyle w:val="af5"/>
        <w:spacing w:after="0" w:line="100" w:lineRule="atLeast"/>
        <w:ind w:firstLine="714"/>
        <w:jc w:val="right"/>
        <w:rPr>
          <w:rFonts w:cs="Times New Roman"/>
          <w:color w:val="000000"/>
          <w:sz w:val="28"/>
          <w:szCs w:val="28"/>
        </w:rPr>
      </w:pPr>
      <w:r w:rsidRPr="00382A02">
        <w:rPr>
          <w:rFonts w:cs="Times New Roman"/>
          <w:color w:val="000000"/>
          <w:sz w:val="28"/>
          <w:szCs w:val="28"/>
          <w:lang w:val="en-US"/>
        </w:rPr>
        <w:t>Таблица</w:t>
      </w:r>
      <w:r>
        <w:rPr>
          <w:rFonts w:cs="Times New Roman"/>
          <w:color w:val="000000"/>
          <w:sz w:val="28"/>
          <w:szCs w:val="28"/>
        </w:rPr>
        <w:t xml:space="preserve"> 5</w:t>
      </w:r>
      <w:r w:rsidR="007A1B8F">
        <w:rPr>
          <w:rFonts w:cs="Times New Roman"/>
          <w:color w:val="000000"/>
          <w:sz w:val="28"/>
          <w:szCs w:val="28"/>
        </w:rPr>
        <w:t>5</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02"/>
        <w:gridCol w:w="1214"/>
        <w:gridCol w:w="1197"/>
        <w:gridCol w:w="1214"/>
        <w:gridCol w:w="1196"/>
        <w:gridCol w:w="1215"/>
        <w:gridCol w:w="1196"/>
        <w:gridCol w:w="1064"/>
      </w:tblGrid>
      <w:tr w:rsidR="00C65C24" w:rsidRPr="00BA1FB4" w:rsidTr="00E162CF">
        <w:tc>
          <w:tcPr>
            <w:tcW w:w="1202" w:type="dxa"/>
            <w:vMerge w:val="restart"/>
            <w:shd w:val="clear" w:color="auto" w:fill="EEECE1"/>
          </w:tcPr>
          <w:p w:rsidR="00C65C24" w:rsidRPr="00BA1FB4" w:rsidRDefault="00C65C24" w:rsidP="00733BE4">
            <w:pPr>
              <w:pStyle w:val="af7"/>
              <w:snapToGrid w:val="0"/>
              <w:rPr>
                <w:rFonts w:cs="Times New Roman"/>
              </w:rPr>
            </w:pPr>
            <w:r w:rsidRPr="00BA1FB4">
              <w:rPr>
                <w:rFonts w:cs="Times New Roman"/>
              </w:rPr>
              <w:t>Категории</w:t>
            </w:r>
          </w:p>
          <w:p w:rsidR="00C65C24" w:rsidRPr="00BA1FB4" w:rsidRDefault="00C65C24" w:rsidP="00733BE4">
            <w:pPr>
              <w:pStyle w:val="af7"/>
              <w:rPr>
                <w:rFonts w:cs="Times New Roman"/>
              </w:rPr>
            </w:pPr>
            <w:r w:rsidRPr="00BA1FB4">
              <w:rPr>
                <w:rFonts w:cs="Times New Roman"/>
              </w:rPr>
              <w:t>загрязнения</w:t>
            </w:r>
          </w:p>
        </w:tc>
        <w:tc>
          <w:tcPr>
            <w:tcW w:w="1214" w:type="dxa"/>
            <w:vMerge w:val="restart"/>
            <w:shd w:val="clear" w:color="auto" w:fill="EEECE1"/>
          </w:tcPr>
          <w:p w:rsidR="00C65C24" w:rsidRPr="00BA1FB4" w:rsidRDefault="00C65C24" w:rsidP="00733BE4">
            <w:pPr>
              <w:pStyle w:val="af7"/>
              <w:snapToGrid w:val="0"/>
              <w:rPr>
                <w:rFonts w:cs="Times New Roman"/>
              </w:rPr>
            </w:pPr>
            <w:r w:rsidRPr="00BA1FB4">
              <w:rPr>
                <w:rFonts w:cs="Times New Roman"/>
              </w:rPr>
              <w:t>Суммарный</w:t>
            </w:r>
          </w:p>
          <w:p w:rsidR="00C65C24" w:rsidRPr="00BA1FB4" w:rsidRDefault="00C65C24" w:rsidP="00733BE4">
            <w:pPr>
              <w:pStyle w:val="af7"/>
              <w:rPr>
                <w:rFonts w:cs="Times New Roman"/>
              </w:rPr>
            </w:pPr>
            <w:r w:rsidRPr="00BA1FB4">
              <w:rPr>
                <w:rFonts w:cs="Times New Roman"/>
              </w:rPr>
              <w:t>показатель</w:t>
            </w:r>
          </w:p>
          <w:p w:rsidR="00C65C24" w:rsidRPr="00BA1FB4" w:rsidRDefault="00C65C24" w:rsidP="00733BE4">
            <w:pPr>
              <w:pStyle w:val="af7"/>
              <w:rPr>
                <w:rFonts w:cs="Times New Roman"/>
              </w:rPr>
            </w:pPr>
            <w:r w:rsidRPr="00BA1FB4">
              <w:rPr>
                <w:rFonts w:cs="Times New Roman"/>
              </w:rPr>
              <w:t>загрязнения</w:t>
            </w:r>
          </w:p>
          <w:p w:rsidR="00C65C24" w:rsidRPr="00BA1FB4" w:rsidRDefault="00C65C24" w:rsidP="00733BE4">
            <w:pPr>
              <w:pStyle w:val="af7"/>
              <w:rPr>
                <w:rFonts w:cs="Times New Roman"/>
              </w:rPr>
            </w:pPr>
            <w:r w:rsidRPr="00BA1FB4">
              <w:rPr>
                <w:rFonts w:cs="Times New Roman"/>
              </w:rPr>
              <w:t>(Zc)</w:t>
            </w:r>
          </w:p>
        </w:tc>
        <w:tc>
          <w:tcPr>
            <w:tcW w:w="7082" w:type="dxa"/>
            <w:gridSpan w:val="6"/>
            <w:shd w:val="clear" w:color="auto" w:fill="EEECE1"/>
          </w:tcPr>
          <w:p w:rsidR="00C65C24" w:rsidRPr="00BA1FB4" w:rsidRDefault="00C65C24" w:rsidP="00733BE4">
            <w:pPr>
              <w:pStyle w:val="af7"/>
              <w:snapToGrid w:val="0"/>
              <w:rPr>
                <w:rFonts w:cs="Times New Roman"/>
              </w:rPr>
            </w:pPr>
            <w:r w:rsidRPr="00BA1FB4">
              <w:rPr>
                <w:rFonts w:cs="Times New Roman"/>
              </w:rPr>
              <w:t>Содержание в почве (мг/кг)</w:t>
            </w:r>
          </w:p>
        </w:tc>
      </w:tr>
      <w:tr w:rsidR="00C65C24" w:rsidRPr="00BA1FB4" w:rsidTr="00E162CF">
        <w:tc>
          <w:tcPr>
            <w:tcW w:w="1202" w:type="dxa"/>
            <w:vMerge/>
            <w:shd w:val="clear" w:color="auto" w:fill="EEECE1"/>
          </w:tcPr>
          <w:p w:rsidR="00C65C24" w:rsidRPr="00BA1FB4" w:rsidRDefault="00C65C24" w:rsidP="00733BE4">
            <w:pPr>
              <w:pStyle w:val="af7"/>
              <w:autoSpaceDE w:val="0"/>
              <w:snapToGrid w:val="0"/>
              <w:rPr>
                <w:rFonts w:eastAsia="TimesNewRoman" w:cs="Times New Roman"/>
              </w:rPr>
            </w:pPr>
          </w:p>
        </w:tc>
        <w:tc>
          <w:tcPr>
            <w:tcW w:w="1214" w:type="dxa"/>
            <w:vMerge/>
            <w:shd w:val="clear" w:color="auto" w:fill="EEECE1"/>
          </w:tcPr>
          <w:p w:rsidR="00C65C24" w:rsidRPr="00BA1FB4" w:rsidRDefault="00C65C24" w:rsidP="00733BE4">
            <w:pPr>
              <w:pStyle w:val="af7"/>
              <w:snapToGrid w:val="0"/>
              <w:rPr>
                <w:rFonts w:cs="Times New Roman"/>
              </w:rPr>
            </w:pPr>
          </w:p>
        </w:tc>
        <w:tc>
          <w:tcPr>
            <w:tcW w:w="2411" w:type="dxa"/>
            <w:gridSpan w:val="2"/>
            <w:shd w:val="clear" w:color="auto" w:fill="EEECE1"/>
          </w:tcPr>
          <w:p w:rsidR="00C65C24" w:rsidRPr="00BA1FB4" w:rsidRDefault="00C65C24" w:rsidP="00733BE4">
            <w:pPr>
              <w:pStyle w:val="af7"/>
              <w:snapToGrid w:val="0"/>
              <w:rPr>
                <w:rFonts w:cs="Times New Roman"/>
              </w:rPr>
            </w:pPr>
            <w:r w:rsidRPr="00BA1FB4">
              <w:rPr>
                <w:rFonts w:cs="Times New Roman"/>
              </w:rPr>
              <w:t>I класс опасности</w:t>
            </w:r>
          </w:p>
        </w:tc>
        <w:tc>
          <w:tcPr>
            <w:tcW w:w="2411" w:type="dxa"/>
            <w:gridSpan w:val="2"/>
            <w:shd w:val="clear" w:color="auto" w:fill="EEECE1"/>
          </w:tcPr>
          <w:p w:rsidR="00C65C24" w:rsidRPr="00BA1FB4" w:rsidRDefault="00C65C24" w:rsidP="00733BE4">
            <w:pPr>
              <w:pStyle w:val="af7"/>
              <w:snapToGrid w:val="0"/>
              <w:rPr>
                <w:rFonts w:cs="Times New Roman"/>
              </w:rPr>
            </w:pPr>
            <w:r w:rsidRPr="00BA1FB4">
              <w:rPr>
                <w:rFonts w:cs="Times New Roman"/>
                <w:lang w:val="en-US"/>
              </w:rPr>
              <w:t>I</w:t>
            </w:r>
            <w:r w:rsidRPr="00BA1FB4">
              <w:rPr>
                <w:rFonts w:cs="Times New Roman"/>
              </w:rPr>
              <w:t>I класс опасности</w:t>
            </w:r>
          </w:p>
        </w:tc>
        <w:tc>
          <w:tcPr>
            <w:tcW w:w="2260" w:type="dxa"/>
            <w:gridSpan w:val="2"/>
            <w:shd w:val="clear" w:color="auto" w:fill="EEECE1"/>
          </w:tcPr>
          <w:p w:rsidR="00C65C24" w:rsidRPr="00BA1FB4" w:rsidRDefault="00C65C24" w:rsidP="00733BE4">
            <w:pPr>
              <w:pStyle w:val="af7"/>
              <w:snapToGrid w:val="0"/>
              <w:rPr>
                <w:rFonts w:cs="Times New Roman"/>
              </w:rPr>
            </w:pPr>
            <w:r w:rsidRPr="00BA1FB4">
              <w:rPr>
                <w:rFonts w:cs="Times New Roman"/>
                <w:lang w:val="en-US"/>
              </w:rPr>
              <w:t>II</w:t>
            </w:r>
            <w:r w:rsidRPr="00BA1FB4">
              <w:rPr>
                <w:rFonts w:cs="Times New Roman"/>
              </w:rPr>
              <w:t>I класс опасности</w:t>
            </w:r>
          </w:p>
        </w:tc>
      </w:tr>
      <w:tr w:rsidR="00C65C24" w:rsidRPr="00BA1FB4" w:rsidTr="00E162CF">
        <w:tc>
          <w:tcPr>
            <w:tcW w:w="1202" w:type="dxa"/>
            <w:vMerge/>
            <w:shd w:val="clear" w:color="auto" w:fill="EEECE1"/>
          </w:tcPr>
          <w:p w:rsidR="00C65C24" w:rsidRPr="00BA1FB4" w:rsidRDefault="00C65C24" w:rsidP="00733BE4">
            <w:pPr>
              <w:pStyle w:val="af7"/>
              <w:autoSpaceDE w:val="0"/>
              <w:snapToGrid w:val="0"/>
              <w:rPr>
                <w:rFonts w:eastAsia="TimesNewRoman" w:cs="Times New Roman"/>
              </w:rPr>
            </w:pPr>
          </w:p>
        </w:tc>
        <w:tc>
          <w:tcPr>
            <w:tcW w:w="1214" w:type="dxa"/>
            <w:vMerge/>
            <w:shd w:val="clear" w:color="auto" w:fill="EEECE1"/>
          </w:tcPr>
          <w:p w:rsidR="00C65C24" w:rsidRPr="00BA1FB4" w:rsidRDefault="00C65C24" w:rsidP="00733BE4">
            <w:pPr>
              <w:pStyle w:val="af7"/>
              <w:snapToGrid w:val="0"/>
              <w:rPr>
                <w:rFonts w:cs="Times New Roman"/>
              </w:rPr>
            </w:pPr>
          </w:p>
        </w:tc>
        <w:tc>
          <w:tcPr>
            <w:tcW w:w="2411" w:type="dxa"/>
            <w:gridSpan w:val="2"/>
            <w:shd w:val="clear" w:color="auto" w:fill="EEECE1"/>
          </w:tcPr>
          <w:p w:rsidR="00C65C24" w:rsidRPr="00BA1FB4" w:rsidRDefault="00C65C24" w:rsidP="00733BE4">
            <w:pPr>
              <w:pStyle w:val="af7"/>
              <w:snapToGrid w:val="0"/>
              <w:rPr>
                <w:rFonts w:cs="Times New Roman"/>
              </w:rPr>
            </w:pPr>
            <w:r w:rsidRPr="00BA1FB4">
              <w:rPr>
                <w:rFonts w:cs="Times New Roman"/>
              </w:rPr>
              <w:t>соединения</w:t>
            </w:r>
          </w:p>
        </w:tc>
        <w:tc>
          <w:tcPr>
            <w:tcW w:w="2411" w:type="dxa"/>
            <w:gridSpan w:val="2"/>
            <w:shd w:val="clear" w:color="auto" w:fill="EEECE1"/>
          </w:tcPr>
          <w:p w:rsidR="00C65C24" w:rsidRPr="00BA1FB4" w:rsidRDefault="00C65C24" w:rsidP="00733BE4">
            <w:pPr>
              <w:pStyle w:val="af7"/>
              <w:snapToGrid w:val="0"/>
              <w:rPr>
                <w:rFonts w:cs="Times New Roman"/>
              </w:rPr>
            </w:pPr>
            <w:r w:rsidRPr="00BA1FB4">
              <w:rPr>
                <w:rFonts w:cs="Times New Roman"/>
              </w:rPr>
              <w:t>соединения</w:t>
            </w:r>
          </w:p>
        </w:tc>
        <w:tc>
          <w:tcPr>
            <w:tcW w:w="2260" w:type="dxa"/>
            <w:gridSpan w:val="2"/>
            <w:shd w:val="clear" w:color="auto" w:fill="EEECE1"/>
          </w:tcPr>
          <w:p w:rsidR="00C65C24" w:rsidRPr="00BA1FB4" w:rsidRDefault="00C65C24" w:rsidP="00733BE4">
            <w:pPr>
              <w:pStyle w:val="af7"/>
              <w:snapToGrid w:val="0"/>
              <w:rPr>
                <w:rFonts w:cs="Times New Roman"/>
              </w:rPr>
            </w:pPr>
            <w:r w:rsidRPr="00BA1FB4">
              <w:rPr>
                <w:rFonts w:cs="Times New Roman"/>
              </w:rPr>
              <w:t>Соединения</w:t>
            </w:r>
          </w:p>
        </w:tc>
      </w:tr>
      <w:tr w:rsidR="00C65C24" w:rsidRPr="00BA1FB4" w:rsidTr="00E162CF">
        <w:tc>
          <w:tcPr>
            <w:tcW w:w="1202" w:type="dxa"/>
            <w:vMerge/>
            <w:shd w:val="clear" w:color="auto" w:fill="EEECE1"/>
          </w:tcPr>
          <w:p w:rsidR="00C65C24" w:rsidRPr="00BA1FB4" w:rsidRDefault="00C65C24" w:rsidP="00733BE4">
            <w:pPr>
              <w:pStyle w:val="af7"/>
              <w:snapToGrid w:val="0"/>
              <w:rPr>
                <w:rFonts w:cs="Times New Roman"/>
              </w:rPr>
            </w:pPr>
          </w:p>
        </w:tc>
        <w:tc>
          <w:tcPr>
            <w:tcW w:w="1214" w:type="dxa"/>
            <w:vMerge/>
            <w:shd w:val="clear" w:color="auto" w:fill="EEECE1"/>
          </w:tcPr>
          <w:p w:rsidR="00C65C24" w:rsidRPr="00BA1FB4" w:rsidRDefault="00C65C24" w:rsidP="00733BE4">
            <w:pPr>
              <w:pStyle w:val="af7"/>
              <w:snapToGrid w:val="0"/>
              <w:rPr>
                <w:rFonts w:cs="Times New Roman"/>
              </w:rPr>
            </w:pPr>
          </w:p>
        </w:tc>
        <w:tc>
          <w:tcPr>
            <w:tcW w:w="1197" w:type="dxa"/>
            <w:shd w:val="clear" w:color="auto" w:fill="EEECE1"/>
          </w:tcPr>
          <w:p w:rsidR="00C65C24" w:rsidRPr="00BA1FB4" w:rsidRDefault="00C65C24" w:rsidP="00733BE4">
            <w:pPr>
              <w:pStyle w:val="af7"/>
              <w:snapToGrid w:val="0"/>
              <w:rPr>
                <w:rFonts w:cs="Times New Roman"/>
              </w:rPr>
            </w:pPr>
            <w:r w:rsidRPr="00BA1FB4">
              <w:rPr>
                <w:rFonts w:cs="Times New Roman"/>
              </w:rPr>
              <w:t>органические</w:t>
            </w:r>
          </w:p>
        </w:tc>
        <w:tc>
          <w:tcPr>
            <w:tcW w:w="1214" w:type="dxa"/>
            <w:shd w:val="clear" w:color="auto" w:fill="EEECE1"/>
          </w:tcPr>
          <w:p w:rsidR="00C65C24" w:rsidRPr="00BA1FB4" w:rsidRDefault="00C65C24" w:rsidP="00733BE4">
            <w:pPr>
              <w:pStyle w:val="af7"/>
              <w:snapToGrid w:val="0"/>
              <w:rPr>
                <w:rFonts w:cs="Times New Roman"/>
              </w:rPr>
            </w:pPr>
            <w:r w:rsidRPr="00BA1FB4">
              <w:rPr>
                <w:rFonts w:cs="Times New Roman"/>
              </w:rPr>
              <w:t>неорганические</w:t>
            </w:r>
          </w:p>
        </w:tc>
        <w:tc>
          <w:tcPr>
            <w:tcW w:w="1196" w:type="dxa"/>
            <w:shd w:val="clear" w:color="auto" w:fill="EEECE1"/>
          </w:tcPr>
          <w:p w:rsidR="00C65C24" w:rsidRPr="00BA1FB4" w:rsidRDefault="00C65C24" w:rsidP="00733BE4">
            <w:pPr>
              <w:pStyle w:val="af7"/>
              <w:snapToGrid w:val="0"/>
              <w:rPr>
                <w:rFonts w:cs="Times New Roman"/>
              </w:rPr>
            </w:pPr>
            <w:r w:rsidRPr="00BA1FB4">
              <w:rPr>
                <w:rFonts w:cs="Times New Roman"/>
              </w:rPr>
              <w:t>Органические</w:t>
            </w:r>
          </w:p>
        </w:tc>
        <w:tc>
          <w:tcPr>
            <w:tcW w:w="1215" w:type="dxa"/>
            <w:shd w:val="clear" w:color="auto" w:fill="EEECE1"/>
          </w:tcPr>
          <w:p w:rsidR="00C65C24" w:rsidRPr="00BA1FB4" w:rsidRDefault="00C65C24" w:rsidP="00733BE4">
            <w:pPr>
              <w:pStyle w:val="af7"/>
              <w:snapToGrid w:val="0"/>
              <w:rPr>
                <w:rFonts w:cs="Times New Roman"/>
              </w:rPr>
            </w:pPr>
            <w:r w:rsidRPr="00BA1FB4">
              <w:rPr>
                <w:rFonts w:cs="Times New Roman"/>
              </w:rPr>
              <w:t>неорганические</w:t>
            </w:r>
          </w:p>
        </w:tc>
        <w:tc>
          <w:tcPr>
            <w:tcW w:w="1196" w:type="dxa"/>
            <w:shd w:val="clear" w:color="auto" w:fill="EEECE1"/>
          </w:tcPr>
          <w:p w:rsidR="00C65C24" w:rsidRPr="00BA1FB4" w:rsidRDefault="00C65C24" w:rsidP="00733BE4">
            <w:pPr>
              <w:pStyle w:val="af7"/>
              <w:snapToGrid w:val="0"/>
              <w:rPr>
                <w:rFonts w:cs="Times New Roman"/>
              </w:rPr>
            </w:pPr>
            <w:r w:rsidRPr="00BA1FB4">
              <w:rPr>
                <w:rFonts w:cs="Times New Roman"/>
              </w:rPr>
              <w:t>Органические</w:t>
            </w:r>
          </w:p>
        </w:tc>
        <w:tc>
          <w:tcPr>
            <w:tcW w:w="1064" w:type="dxa"/>
            <w:shd w:val="clear" w:color="auto" w:fill="EEECE1"/>
          </w:tcPr>
          <w:p w:rsidR="00C65C24" w:rsidRPr="00BA1FB4" w:rsidRDefault="00C65C24" w:rsidP="00733BE4">
            <w:pPr>
              <w:pStyle w:val="af7"/>
              <w:snapToGrid w:val="0"/>
              <w:rPr>
                <w:rFonts w:cs="Times New Roman"/>
              </w:rPr>
            </w:pPr>
            <w:r w:rsidRPr="00BA1FB4">
              <w:rPr>
                <w:rFonts w:cs="Times New Roman"/>
              </w:rPr>
              <w:t>неорганические</w:t>
            </w:r>
          </w:p>
        </w:tc>
      </w:tr>
      <w:tr w:rsidR="00C65C24" w:rsidRPr="00BA1FB4" w:rsidTr="00E162CF">
        <w:tc>
          <w:tcPr>
            <w:tcW w:w="1202" w:type="dxa"/>
          </w:tcPr>
          <w:p w:rsidR="00C65C24" w:rsidRPr="00BA1FB4" w:rsidRDefault="00C65C24" w:rsidP="00733BE4">
            <w:pPr>
              <w:pStyle w:val="af7"/>
              <w:autoSpaceDE w:val="0"/>
              <w:snapToGrid w:val="0"/>
              <w:rPr>
                <w:rFonts w:eastAsia="TimesNewRoman" w:cs="Times New Roman"/>
              </w:rPr>
            </w:pPr>
            <w:r w:rsidRPr="00BA1FB4">
              <w:rPr>
                <w:rFonts w:eastAsia="TimesNewRoman" w:cs="Times New Roman"/>
              </w:rPr>
              <w:t>Чистая</w:t>
            </w:r>
          </w:p>
        </w:tc>
        <w:tc>
          <w:tcPr>
            <w:tcW w:w="1214" w:type="dxa"/>
          </w:tcPr>
          <w:p w:rsidR="00C65C24" w:rsidRPr="00BA1FB4" w:rsidRDefault="00C65C24" w:rsidP="00733BE4">
            <w:pPr>
              <w:pStyle w:val="af7"/>
              <w:snapToGrid w:val="0"/>
              <w:rPr>
                <w:rFonts w:cs="Times New Roman"/>
              </w:rPr>
            </w:pPr>
            <w:r w:rsidRPr="00BA1FB4">
              <w:rPr>
                <w:rFonts w:cs="Times New Roman"/>
              </w:rPr>
              <w:t>-</w:t>
            </w:r>
          </w:p>
        </w:tc>
        <w:tc>
          <w:tcPr>
            <w:tcW w:w="1197" w:type="dxa"/>
          </w:tcPr>
          <w:p w:rsidR="00C65C24" w:rsidRPr="00BA1FB4" w:rsidRDefault="00C65C24" w:rsidP="00733BE4">
            <w:pPr>
              <w:pStyle w:val="af7"/>
              <w:snapToGrid w:val="0"/>
              <w:rPr>
                <w:rFonts w:cs="Times New Roman"/>
              </w:rPr>
            </w:pPr>
            <w:r w:rsidRPr="00BA1FB4">
              <w:rPr>
                <w:rFonts w:cs="Times New Roman"/>
              </w:rPr>
              <w:t>от фона</w:t>
            </w:r>
          </w:p>
          <w:p w:rsidR="00C65C24" w:rsidRPr="00BA1FB4" w:rsidRDefault="00C65C24" w:rsidP="00733BE4">
            <w:pPr>
              <w:pStyle w:val="af7"/>
              <w:rPr>
                <w:rFonts w:cs="Times New Roman"/>
              </w:rPr>
            </w:pPr>
            <w:r w:rsidRPr="00BA1FB4">
              <w:rPr>
                <w:rFonts w:cs="Times New Roman"/>
              </w:rPr>
              <w:t>до ПДК</w:t>
            </w:r>
          </w:p>
        </w:tc>
        <w:tc>
          <w:tcPr>
            <w:tcW w:w="1214" w:type="dxa"/>
          </w:tcPr>
          <w:p w:rsidR="00C65C24" w:rsidRPr="00BA1FB4" w:rsidRDefault="00C65C24" w:rsidP="00733BE4">
            <w:pPr>
              <w:pStyle w:val="af7"/>
              <w:snapToGrid w:val="0"/>
              <w:rPr>
                <w:rFonts w:cs="Times New Roman"/>
              </w:rPr>
            </w:pPr>
            <w:r w:rsidRPr="00BA1FB4">
              <w:rPr>
                <w:rFonts w:cs="Times New Roman"/>
              </w:rPr>
              <w:t>от фона</w:t>
            </w:r>
          </w:p>
          <w:p w:rsidR="00C65C24" w:rsidRPr="00BA1FB4" w:rsidRDefault="00C65C24" w:rsidP="00733BE4">
            <w:pPr>
              <w:pStyle w:val="af7"/>
              <w:rPr>
                <w:rFonts w:cs="Times New Roman"/>
              </w:rPr>
            </w:pPr>
            <w:r w:rsidRPr="00BA1FB4">
              <w:rPr>
                <w:rFonts w:cs="Times New Roman"/>
              </w:rPr>
              <w:t>до ПДК</w:t>
            </w:r>
          </w:p>
        </w:tc>
        <w:tc>
          <w:tcPr>
            <w:tcW w:w="1196" w:type="dxa"/>
          </w:tcPr>
          <w:p w:rsidR="00C65C24" w:rsidRPr="00BA1FB4" w:rsidRDefault="00C65C24" w:rsidP="00733BE4">
            <w:pPr>
              <w:pStyle w:val="af7"/>
              <w:snapToGrid w:val="0"/>
              <w:rPr>
                <w:rFonts w:cs="Times New Roman"/>
              </w:rPr>
            </w:pPr>
            <w:r w:rsidRPr="00BA1FB4">
              <w:rPr>
                <w:rFonts w:cs="Times New Roman"/>
              </w:rPr>
              <w:t>от фона</w:t>
            </w:r>
          </w:p>
          <w:p w:rsidR="00C65C24" w:rsidRPr="00BA1FB4" w:rsidRDefault="00C65C24" w:rsidP="00733BE4">
            <w:pPr>
              <w:pStyle w:val="af7"/>
              <w:rPr>
                <w:rFonts w:cs="Times New Roman"/>
              </w:rPr>
            </w:pPr>
            <w:r w:rsidRPr="00BA1FB4">
              <w:rPr>
                <w:rFonts w:cs="Times New Roman"/>
              </w:rPr>
              <w:t>до ПДК</w:t>
            </w:r>
          </w:p>
        </w:tc>
        <w:tc>
          <w:tcPr>
            <w:tcW w:w="1215" w:type="dxa"/>
          </w:tcPr>
          <w:p w:rsidR="00C65C24" w:rsidRPr="00BA1FB4" w:rsidRDefault="00C65C24" w:rsidP="00733BE4">
            <w:pPr>
              <w:pStyle w:val="af7"/>
              <w:snapToGrid w:val="0"/>
              <w:rPr>
                <w:rFonts w:cs="Times New Roman"/>
              </w:rPr>
            </w:pPr>
            <w:r w:rsidRPr="00BA1FB4">
              <w:rPr>
                <w:rFonts w:cs="Times New Roman"/>
              </w:rPr>
              <w:t>от фона</w:t>
            </w:r>
          </w:p>
          <w:p w:rsidR="00C65C24" w:rsidRPr="00BA1FB4" w:rsidRDefault="00C65C24" w:rsidP="00733BE4">
            <w:pPr>
              <w:pStyle w:val="af7"/>
              <w:rPr>
                <w:rFonts w:cs="Times New Roman"/>
              </w:rPr>
            </w:pPr>
            <w:r w:rsidRPr="00BA1FB4">
              <w:rPr>
                <w:rFonts w:cs="Times New Roman"/>
              </w:rPr>
              <w:t>до ПДК</w:t>
            </w:r>
          </w:p>
        </w:tc>
        <w:tc>
          <w:tcPr>
            <w:tcW w:w="1196" w:type="dxa"/>
          </w:tcPr>
          <w:p w:rsidR="00C65C24" w:rsidRPr="00BA1FB4" w:rsidRDefault="00C65C24" w:rsidP="00733BE4">
            <w:pPr>
              <w:pStyle w:val="af7"/>
              <w:snapToGrid w:val="0"/>
              <w:rPr>
                <w:rFonts w:cs="Times New Roman"/>
              </w:rPr>
            </w:pPr>
            <w:r w:rsidRPr="00BA1FB4">
              <w:rPr>
                <w:rFonts w:cs="Times New Roman"/>
              </w:rPr>
              <w:t>от фона</w:t>
            </w:r>
          </w:p>
          <w:p w:rsidR="00C65C24" w:rsidRPr="00BA1FB4" w:rsidRDefault="00C65C24" w:rsidP="00733BE4">
            <w:pPr>
              <w:pStyle w:val="af7"/>
              <w:rPr>
                <w:rFonts w:cs="Times New Roman"/>
              </w:rPr>
            </w:pPr>
            <w:r w:rsidRPr="00BA1FB4">
              <w:rPr>
                <w:rFonts w:cs="Times New Roman"/>
              </w:rPr>
              <w:t>до ПДК</w:t>
            </w:r>
          </w:p>
        </w:tc>
        <w:tc>
          <w:tcPr>
            <w:tcW w:w="1064" w:type="dxa"/>
          </w:tcPr>
          <w:p w:rsidR="00C65C24" w:rsidRPr="00BA1FB4" w:rsidRDefault="00C65C24" w:rsidP="00733BE4">
            <w:pPr>
              <w:pStyle w:val="af7"/>
              <w:snapToGrid w:val="0"/>
              <w:rPr>
                <w:rFonts w:cs="Times New Roman"/>
              </w:rPr>
            </w:pPr>
            <w:r w:rsidRPr="00BA1FB4">
              <w:rPr>
                <w:rFonts w:cs="Times New Roman"/>
              </w:rPr>
              <w:t>от фона</w:t>
            </w:r>
          </w:p>
          <w:p w:rsidR="00C65C24" w:rsidRPr="00BA1FB4" w:rsidRDefault="00C65C24" w:rsidP="00733BE4">
            <w:pPr>
              <w:pStyle w:val="af7"/>
              <w:rPr>
                <w:rFonts w:cs="Times New Roman"/>
              </w:rPr>
            </w:pPr>
            <w:r w:rsidRPr="00BA1FB4">
              <w:rPr>
                <w:rFonts w:cs="Times New Roman"/>
              </w:rPr>
              <w:t>до ПДК</w:t>
            </w:r>
          </w:p>
        </w:tc>
      </w:tr>
      <w:tr w:rsidR="00C65C24" w:rsidRPr="00BA1FB4" w:rsidTr="00E162CF">
        <w:tc>
          <w:tcPr>
            <w:tcW w:w="1202" w:type="dxa"/>
          </w:tcPr>
          <w:p w:rsidR="00C65C24" w:rsidRPr="00BA1FB4" w:rsidRDefault="00C65C24" w:rsidP="00733BE4">
            <w:pPr>
              <w:pStyle w:val="af7"/>
              <w:autoSpaceDE w:val="0"/>
              <w:snapToGrid w:val="0"/>
              <w:rPr>
                <w:rFonts w:eastAsia="TimesNewRoman" w:cs="Times New Roman"/>
              </w:rPr>
            </w:pPr>
            <w:r w:rsidRPr="00BA1FB4">
              <w:rPr>
                <w:rFonts w:eastAsia="TimesNewRoman" w:cs="Times New Roman"/>
              </w:rPr>
              <w:t>Допустимая</w:t>
            </w:r>
          </w:p>
        </w:tc>
        <w:tc>
          <w:tcPr>
            <w:tcW w:w="1214" w:type="dxa"/>
          </w:tcPr>
          <w:p w:rsidR="00C65C24" w:rsidRPr="00BA1FB4" w:rsidRDefault="00C65C24" w:rsidP="00733BE4">
            <w:pPr>
              <w:pStyle w:val="af7"/>
              <w:snapToGrid w:val="0"/>
              <w:rPr>
                <w:rFonts w:cs="Times New Roman"/>
              </w:rPr>
            </w:pPr>
            <w:r w:rsidRPr="00BA1FB4">
              <w:rPr>
                <w:rFonts w:cs="Times New Roman"/>
              </w:rPr>
              <w:t>&lt; 16</w:t>
            </w:r>
          </w:p>
        </w:tc>
        <w:tc>
          <w:tcPr>
            <w:tcW w:w="1197" w:type="dxa"/>
          </w:tcPr>
          <w:p w:rsidR="00C65C24" w:rsidRPr="00BA1FB4" w:rsidRDefault="00C65C24" w:rsidP="00733BE4">
            <w:pPr>
              <w:pStyle w:val="af7"/>
              <w:snapToGrid w:val="0"/>
              <w:rPr>
                <w:rFonts w:cs="Times New Roman"/>
              </w:rPr>
            </w:pPr>
            <w:r w:rsidRPr="00BA1FB4">
              <w:rPr>
                <w:rFonts w:cs="Times New Roman"/>
              </w:rPr>
              <w:t>от 1 до 2</w:t>
            </w:r>
          </w:p>
          <w:p w:rsidR="00C65C24" w:rsidRPr="00BA1FB4" w:rsidRDefault="00C65C24" w:rsidP="00733BE4">
            <w:pPr>
              <w:pStyle w:val="af7"/>
              <w:rPr>
                <w:rFonts w:cs="Times New Roman"/>
              </w:rPr>
            </w:pPr>
            <w:r w:rsidRPr="00BA1FB4">
              <w:rPr>
                <w:rFonts w:cs="Times New Roman"/>
              </w:rPr>
              <w:t>ПДК</w:t>
            </w:r>
          </w:p>
        </w:tc>
        <w:tc>
          <w:tcPr>
            <w:tcW w:w="121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 xml:space="preserve">значений </w:t>
            </w:r>
            <w:proofErr w:type="gramStart"/>
            <w:r w:rsidRPr="00BA1FB4">
              <w:rPr>
                <w:rFonts w:ascii="Times New Roman" w:eastAsia="TimesNewRoman" w:hAnsi="Times New Roman"/>
                <w:sz w:val="24"/>
                <w:szCs w:val="24"/>
              </w:rPr>
              <w:t>до</w:t>
            </w:r>
            <w:proofErr w:type="gramEnd"/>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196" w:type="dxa"/>
          </w:tcPr>
          <w:p w:rsidR="00C65C24" w:rsidRPr="00BA1FB4" w:rsidRDefault="00C65C24" w:rsidP="00733BE4">
            <w:pPr>
              <w:pStyle w:val="af7"/>
              <w:snapToGrid w:val="0"/>
              <w:rPr>
                <w:rFonts w:cs="Times New Roman"/>
              </w:rPr>
            </w:pPr>
            <w:r w:rsidRPr="00BA1FB4">
              <w:rPr>
                <w:rFonts w:cs="Times New Roman"/>
              </w:rPr>
              <w:t>от 1 до 2</w:t>
            </w:r>
          </w:p>
          <w:p w:rsidR="00C65C24" w:rsidRPr="00BA1FB4" w:rsidRDefault="00C65C24" w:rsidP="00733BE4">
            <w:pPr>
              <w:pStyle w:val="af7"/>
              <w:rPr>
                <w:rFonts w:cs="Times New Roman"/>
              </w:rPr>
            </w:pPr>
            <w:r w:rsidRPr="00BA1FB4">
              <w:rPr>
                <w:rFonts w:cs="Times New Roman"/>
              </w:rPr>
              <w:t>ПДК</w:t>
            </w:r>
          </w:p>
        </w:tc>
        <w:tc>
          <w:tcPr>
            <w:tcW w:w="1215"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 xml:space="preserve">значений </w:t>
            </w:r>
            <w:proofErr w:type="gramStart"/>
            <w:r w:rsidRPr="00BA1FB4">
              <w:rPr>
                <w:rFonts w:ascii="Times New Roman" w:eastAsia="TimesNewRoman" w:hAnsi="Times New Roman"/>
                <w:sz w:val="24"/>
                <w:szCs w:val="24"/>
              </w:rPr>
              <w:t>до</w:t>
            </w:r>
            <w:proofErr w:type="gramEnd"/>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196" w:type="dxa"/>
          </w:tcPr>
          <w:p w:rsidR="00C65C24" w:rsidRPr="00BA1FB4" w:rsidRDefault="00C65C24" w:rsidP="00733BE4">
            <w:pPr>
              <w:pStyle w:val="af7"/>
              <w:snapToGrid w:val="0"/>
              <w:rPr>
                <w:rFonts w:cs="Times New Roman"/>
              </w:rPr>
            </w:pPr>
            <w:r w:rsidRPr="00BA1FB4">
              <w:rPr>
                <w:rFonts w:cs="Times New Roman"/>
              </w:rPr>
              <w:t>от 1 до 2</w:t>
            </w:r>
          </w:p>
          <w:p w:rsidR="00C65C24" w:rsidRPr="00BA1FB4" w:rsidRDefault="00C65C24" w:rsidP="00733BE4">
            <w:pPr>
              <w:pStyle w:val="af7"/>
              <w:rPr>
                <w:rFonts w:cs="Times New Roman"/>
              </w:rPr>
            </w:pPr>
            <w:r w:rsidRPr="00BA1FB4">
              <w:rPr>
                <w:rFonts w:cs="Times New Roman"/>
              </w:rPr>
              <w:t>ПДК</w:t>
            </w:r>
          </w:p>
        </w:tc>
        <w:tc>
          <w:tcPr>
            <w:tcW w:w="106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 xml:space="preserve">значений </w:t>
            </w:r>
            <w:proofErr w:type="gramStart"/>
            <w:r w:rsidRPr="00BA1FB4">
              <w:rPr>
                <w:rFonts w:ascii="Times New Roman" w:eastAsia="TimesNewRoman" w:hAnsi="Times New Roman"/>
                <w:sz w:val="24"/>
                <w:szCs w:val="24"/>
              </w:rPr>
              <w:t>до</w:t>
            </w:r>
            <w:proofErr w:type="gramEnd"/>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r>
      <w:tr w:rsidR="00C65C24" w:rsidRPr="00BA1FB4" w:rsidTr="00E162CF">
        <w:tc>
          <w:tcPr>
            <w:tcW w:w="1202" w:type="dxa"/>
          </w:tcPr>
          <w:p w:rsidR="00C65C24" w:rsidRPr="00BA1FB4" w:rsidRDefault="00C65C24" w:rsidP="00733BE4">
            <w:pPr>
              <w:pStyle w:val="af7"/>
              <w:snapToGrid w:val="0"/>
              <w:rPr>
                <w:rFonts w:cs="Times New Roman"/>
              </w:rPr>
            </w:pPr>
            <w:r w:rsidRPr="00BA1FB4">
              <w:rPr>
                <w:rFonts w:cs="Times New Roman"/>
              </w:rPr>
              <w:t>Умеренно опасная</w:t>
            </w:r>
          </w:p>
        </w:tc>
        <w:tc>
          <w:tcPr>
            <w:tcW w:w="1214" w:type="dxa"/>
          </w:tcPr>
          <w:p w:rsidR="00C65C24" w:rsidRPr="00BA1FB4" w:rsidRDefault="00C65C24" w:rsidP="00733BE4">
            <w:pPr>
              <w:pStyle w:val="af7"/>
              <w:snapToGrid w:val="0"/>
              <w:rPr>
                <w:rFonts w:cs="Times New Roman"/>
              </w:rPr>
            </w:pPr>
            <w:r w:rsidRPr="00BA1FB4">
              <w:rPr>
                <w:rFonts w:cs="Times New Roman"/>
              </w:rPr>
              <w:t xml:space="preserve">16 </w:t>
            </w:r>
            <w:r>
              <w:rPr>
                <w:rFonts w:cs="Times New Roman"/>
              </w:rPr>
              <w:t>–</w:t>
            </w:r>
            <w:r w:rsidRPr="00BA1FB4">
              <w:rPr>
                <w:rFonts w:cs="Times New Roman"/>
              </w:rPr>
              <w:t xml:space="preserve"> 32</w:t>
            </w:r>
          </w:p>
        </w:tc>
        <w:tc>
          <w:tcPr>
            <w:tcW w:w="1197" w:type="dxa"/>
          </w:tcPr>
          <w:p w:rsidR="00C65C24" w:rsidRPr="00BA1FB4" w:rsidRDefault="00C65C24" w:rsidP="00733BE4">
            <w:pPr>
              <w:pStyle w:val="af7"/>
              <w:snapToGrid w:val="0"/>
              <w:rPr>
                <w:rFonts w:cs="Times New Roman"/>
              </w:rPr>
            </w:pPr>
          </w:p>
        </w:tc>
        <w:tc>
          <w:tcPr>
            <w:tcW w:w="1214" w:type="dxa"/>
          </w:tcPr>
          <w:p w:rsidR="00C65C24" w:rsidRPr="00BA1FB4" w:rsidRDefault="00C65C24" w:rsidP="00733BE4">
            <w:pPr>
              <w:pStyle w:val="af7"/>
              <w:snapToGrid w:val="0"/>
              <w:rPr>
                <w:rFonts w:cs="Times New Roman"/>
              </w:rPr>
            </w:pPr>
          </w:p>
        </w:tc>
        <w:tc>
          <w:tcPr>
            <w:tcW w:w="1196" w:type="dxa"/>
          </w:tcPr>
          <w:p w:rsidR="00C65C24" w:rsidRPr="00BA1FB4" w:rsidRDefault="00C65C24" w:rsidP="00733BE4">
            <w:pPr>
              <w:pStyle w:val="af7"/>
              <w:snapToGrid w:val="0"/>
              <w:rPr>
                <w:rFonts w:cs="Times New Roman"/>
              </w:rPr>
            </w:pPr>
          </w:p>
        </w:tc>
        <w:tc>
          <w:tcPr>
            <w:tcW w:w="1215" w:type="dxa"/>
          </w:tcPr>
          <w:p w:rsidR="00C65C24" w:rsidRPr="00BA1FB4" w:rsidRDefault="00C65C24" w:rsidP="00733BE4">
            <w:pPr>
              <w:pStyle w:val="af7"/>
              <w:snapToGrid w:val="0"/>
              <w:rPr>
                <w:rFonts w:cs="Times New Roman"/>
              </w:rPr>
            </w:pPr>
          </w:p>
        </w:tc>
        <w:tc>
          <w:tcPr>
            <w:tcW w:w="1196" w:type="dxa"/>
          </w:tcPr>
          <w:p w:rsidR="00C65C24" w:rsidRPr="00BA1FB4" w:rsidRDefault="00C65C24" w:rsidP="00733BE4">
            <w:pPr>
              <w:pStyle w:val="af7"/>
              <w:snapToGrid w:val="0"/>
              <w:rPr>
                <w:rFonts w:cs="Times New Roman"/>
              </w:rPr>
            </w:pPr>
            <w:r w:rsidRPr="00BA1FB4">
              <w:rPr>
                <w:rFonts w:cs="Times New Roman"/>
              </w:rPr>
              <w:t>от 1 до 2</w:t>
            </w:r>
          </w:p>
          <w:p w:rsidR="00C65C24" w:rsidRPr="00BA1FB4" w:rsidRDefault="00C65C24" w:rsidP="00733BE4">
            <w:pPr>
              <w:pStyle w:val="af7"/>
              <w:rPr>
                <w:rFonts w:cs="Times New Roman"/>
              </w:rPr>
            </w:pPr>
            <w:r w:rsidRPr="00BA1FB4">
              <w:rPr>
                <w:rFonts w:cs="Times New Roman"/>
              </w:rPr>
              <w:t>ПДК</w:t>
            </w:r>
          </w:p>
        </w:tc>
        <w:tc>
          <w:tcPr>
            <w:tcW w:w="1064" w:type="dxa"/>
          </w:tcPr>
          <w:p w:rsidR="00C65C24" w:rsidRPr="00BA1FB4" w:rsidRDefault="00C65C24" w:rsidP="00733BE4">
            <w:pPr>
              <w:pStyle w:val="af7"/>
              <w:snapToGrid w:val="0"/>
              <w:rPr>
                <w:rFonts w:cs="Times New Roman"/>
              </w:rPr>
            </w:pPr>
            <w:r w:rsidRPr="00BA1FB4">
              <w:rPr>
                <w:rFonts w:cs="Times New Roman"/>
              </w:rPr>
              <w:t>от ПДК</w:t>
            </w:r>
          </w:p>
          <w:p w:rsidR="00C65C24" w:rsidRPr="00BA1FB4" w:rsidRDefault="00C65C24" w:rsidP="00733BE4">
            <w:pPr>
              <w:pStyle w:val="af7"/>
              <w:rPr>
                <w:rFonts w:cs="Times New Roman"/>
              </w:rPr>
            </w:pPr>
            <w:r w:rsidRPr="00BA1FB4">
              <w:rPr>
                <w:rFonts w:cs="Times New Roman"/>
              </w:rPr>
              <w:t>до Kmax</w:t>
            </w:r>
          </w:p>
        </w:tc>
      </w:tr>
      <w:tr w:rsidR="00C65C24" w:rsidRPr="00BA1FB4" w:rsidTr="00E162CF">
        <w:tc>
          <w:tcPr>
            <w:tcW w:w="1202" w:type="dxa"/>
          </w:tcPr>
          <w:p w:rsidR="00C65C24" w:rsidRPr="00BA1FB4" w:rsidRDefault="00C65C24" w:rsidP="00733BE4">
            <w:pPr>
              <w:pStyle w:val="af7"/>
              <w:snapToGrid w:val="0"/>
              <w:rPr>
                <w:rFonts w:cs="Times New Roman"/>
              </w:rPr>
            </w:pPr>
            <w:r w:rsidRPr="00BA1FB4">
              <w:rPr>
                <w:rFonts w:cs="Times New Roman"/>
              </w:rPr>
              <w:t>Опасная</w:t>
            </w:r>
          </w:p>
        </w:tc>
        <w:tc>
          <w:tcPr>
            <w:tcW w:w="1214" w:type="dxa"/>
          </w:tcPr>
          <w:p w:rsidR="00C65C24" w:rsidRPr="00BA1FB4" w:rsidRDefault="00C65C24" w:rsidP="00733BE4">
            <w:pPr>
              <w:pStyle w:val="af7"/>
              <w:snapToGrid w:val="0"/>
              <w:rPr>
                <w:rFonts w:cs="Times New Roman"/>
              </w:rPr>
            </w:pPr>
            <w:r w:rsidRPr="00BA1FB4">
              <w:rPr>
                <w:rFonts w:cs="Times New Roman"/>
              </w:rPr>
              <w:t xml:space="preserve">32 </w:t>
            </w:r>
            <w:r>
              <w:rPr>
                <w:rFonts w:cs="Times New Roman"/>
              </w:rPr>
              <w:t>–</w:t>
            </w:r>
            <w:r w:rsidRPr="00BA1FB4">
              <w:rPr>
                <w:rFonts w:cs="Times New Roman"/>
              </w:rPr>
              <w:t xml:space="preserve"> 128</w:t>
            </w:r>
          </w:p>
        </w:tc>
        <w:tc>
          <w:tcPr>
            <w:tcW w:w="1197" w:type="dxa"/>
          </w:tcPr>
          <w:p w:rsidR="00C65C24" w:rsidRPr="00BA1FB4" w:rsidRDefault="00C65C24" w:rsidP="00733BE4">
            <w:pPr>
              <w:autoSpaceDE w:val="0"/>
              <w:snapToGrid w:val="0"/>
              <w:rPr>
                <w:rFonts w:ascii="Times New 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 xml:space="preserve">до </w:t>
            </w:r>
            <w:r w:rsidRPr="00BA1FB4">
              <w:rPr>
                <w:rFonts w:ascii="Times New Roman" w:hAnsi="Times New Roman"/>
                <w:sz w:val="24"/>
                <w:szCs w:val="24"/>
              </w:rPr>
              <w:t>5</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lastRenderedPageBreak/>
              <w:t>ПДК</w:t>
            </w:r>
          </w:p>
        </w:tc>
        <w:tc>
          <w:tcPr>
            <w:tcW w:w="121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lastRenderedPageBreak/>
              <w:t>от ПДК</w:t>
            </w:r>
          </w:p>
          <w:p w:rsidR="00C65C24" w:rsidRPr="00BA1FB4" w:rsidRDefault="00C65C24" w:rsidP="00733BE4">
            <w:pPr>
              <w:autoSpaceDE w:val="0"/>
              <w:rPr>
                <w:rFonts w:ascii="Times New Roman" w:hAnsi="Times New Roman"/>
                <w:sz w:val="24"/>
                <w:szCs w:val="24"/>
              </w:rPr>
            </w:pPr>
            <w:r w:rsidRPr="00BA1FB4">
              <w:rPr>
                <w:rFonts w:ascii="Times New Roman" w:eastAsia="TimesNewRoman" w:hAnsi="Times New Roman"/>
                <w:sz w:val="24"/>
                <w:szCs w:val="24"/>
              </w:rPr>
              <w:lastRenderedPageBreak/>
              <w:t xml:space="preserve">до </w:t>
            </w:r>
            <w:r w:rsidRPr="00BA1FB4">
              <w:rPr>
                <w:rFonts w:ascii="Times New Roman" w:hAnsi="Times New Roman"/>
                <w:sz w:val="24"/>
                <w:szCs w:val="24"/>
              </w:rPr>
              <w:t>Kmax</w:t>
            </w:r>
          </w:p>
        </w:tc>
        <w:tc>
          <w:tcPr>
            <w:tcW w:w="1196" w:type="dxa"/>
          </w:tcPr>
          <w:p w:rsidR="00C65C24" w:rsidRPr="00BA1FB4" w:rsidRDefault="00C65C24" w:rsidP="00733BE4">
            <w:pPr>
              <w:autoSpaceDE w:val="0"/>
              <w:snapToGrid w:val="0"/>
              <w:rPr>
                <w:rFonts w:ascii="Times New Roman" w:hAnsi="Times New Roman"/>
                <w:sz w:val="24"/>
                <w:szCs w:val="24"/>
              </w:rPr>
            </w:pPr>
            <w:r w:rsidRPr="00BA1FB4">
              <w:rPr>
                <w:rFonts w:ascii="Times New Roman" w:eastAsia="TimesNewRoman" w:hAnsi="Times New Roman"/>
                <w:sz w:val="24"/>
                <w:szCs w:val="24"/>
              </w:rPr>
              <w:lastRenderedPageBreak/>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 xml:space="preserve">до </w:t>
            </w:r>
            <w:r w:rsidRPr="00BA1FB4">
              <w:rPr>
                <w:rFonts w:ascii="Times New Roman" w:hAnsi="Times New Roman"/>
                <w:sz w:val="24"/>
                <w:szCs w:val="24"/>
              </w:rPr>
              <w:t>5</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lastRenderedPageBreak/>
              <w:t>ПДК</w:t>
            </w:r>
          </w:p>
        </w:tc>
        <w:tc>
          <w:tcPr>
            <w:tcW w:w="1215"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lastRenderedPageBreak/>
              <w:t>от ПДК</w:t>
            </w:r>
          </w:p>
          <w:p w:rsidR="00C65C24" w:rsidRPr="00BA1FB4" w:rsidRDefault="00C65C24" w:rsidP="00733BE4">
            <w:pPr>
              <w:autoSpaceDE w:val="0"/>
              <w:rPr>
                <w:rFonts w:ascii="Times New Roman" w:hAnsi="Times New Roman"/>
                <w:sz w:val="24"/>
                <w:szCs w:val="24"/>
              </w:rPr>
            </w:pPr>
            <w:r w:rsidRPr="00BA1FB4">
              <w:rPr>
                <w:rFonts w:ascii="Times New Roman" w:eastAsia="TimesNewRoman" w:hAnsi="Times New Roman"/>
                <w:sz w:val="24"/>
                <w:szCs w:val="24"/>
              </w:rPr>
              <w:lastRenderedPageBreak/>
              <w:t xml:space="preserve">до </w:t>
            </w:r>
            <w:r w:rsidRPr="00BA1FB4">
              <w:rPr>
                <w:rFonts w:ascii="Times New Roman" w:hAnsi="Times New Roman"/>
                <w:sz w:val="24"/>
                <w:szCs w:val="24"/>
              </w:rPr>
              <w:t>Kmax</w:t>
            </w:r>
          </w:p>
        </w:tc>
        <w:tc>
          <w:tcPr>
            <w:tcW w:w="1196" w:type="dxa"/>
          </w:tcPr>
          <w:p w:rsidR="00C65C24" w:rsidRPr="00BA1FB4" w:rsidRDefault="00C65C24" w:rsidP="00733BE4">
            <w:pPr>
              <w:pStyle w:val="af7"/>
              <w:autoSpaceDE w:val="0"/>
              <w:snapToGrid w:val="0"/>
              <w:rPr>
                <w:rFonts w:eastAsia="TimesNewRoman" w:cs="Times New Roman"/>
              </w:rPr>
            </w:pPr>
            <w:r w:rsidRPr="00BA1FB4">
              <w:rPr>
                <w:rFonts w:eastAsia="Times New Roman" w:cs="Times New Roman"/>
              </w:rPr>
              <w:lastRenderedPageBreak/>
              <w:t xml:space="preserve">&gt; 5 </w:t>
            </w:r>
            <w:r w:rsidRPr="00BA1FB4">
              <w:rPr>
                <w:rFonts w:eastAsia="TimesNewRoman" w:cs="Times New Roman"/>
              </w:rPr>
              <w:t>ПДК</w:t>
            </w:r>
          </w:p>
        </w:tc>
        <w:tc>
          <w:tcPr>
            <w:tcW w:w="1064" w:type="dxa"/>
          </w:tcPr>
          <w:p w:rsidR="00C65C24" w:rsidRPr="00BA1FB4" w:rsidRDefault="00C65C24" w:rsidP="00733BE4">
            <w:pPr>
              <w:pStyle w:val="af7"/>
              <w:snapToGrid w:val="0"/>
              <w:rPr>
                <w:rFonts w:cs="Times New Roman"/>
              </w:rPr>
            </w:pPr>
            <w:r w:rsidRPr="00BA1FB4">
              <w:rPr>
                <w:rFonts w:cs="Times New Roman"/>
              </w:rPr>
              <w:t>&gt;Kmax</w:t>
            </w:r>
          </w:p>
          <w:p w:rsidR="00C65C24" w:rsidRPr="00BA1FB4" w:rsidRDefault="00C65C24" w:rsidP="00733BE4">
            <w:pPr>
              <w:pStyle w:val="af7"/>
              <w:rPr>
                <w:rFonts w:cs="Times New Roman"/>
              </w:rPr>
            </w:pPr>
          </w:p>
        </w:tc>
      </w:tr>
      <w:tr w:rsidR="00C65C24" w:rsidRPr="00BA1FB4" w:rsidTr="00E162CF">
        <w:tc>
          <w:tcPr>
            <w:tcW w:w="1202" w:type="dxa"/>
          </w:tcPr>
          <w:p w:rsidR="00C65C24" w:rsidRPr="00BA1FB4" w:rsidRDefault="00C65C24" w:rsidP="00733BE4">
            <w:pPr>
              <w:pStyle w:val="af7"/>
              <w:snapToGrid w:val="0"/>
              <w:rPr>
                <w:rFonts w:cs="Times New Roman"/>
              </w:rPr>
            </w:pPr>
            <w:r w:rsidRPr="00BA1FB4">
              <w:rPr>
                <w:rFonts w:cs="Times New Roman"/>
              </w:rPr>
              <w:lastRenderedPageBreak/>
              <w:t>Чрезвычайно</w:t>
            </w:r>
          </w:p>
          <w:p w:rsidR="00C65C24" w:rsidRPr="00BA1FB4" w:rsidRDefault="00C65C24" w:rsidP="00733BE4">
            <w:pPr>
              <w:pStyle w:val="af7"/>
              <w:rPr>
                <w:rFonts w:cs="Times New Roman"/>
              </w:rPr>
            </w:pPr>
            <w:r w:rsidRPr="00BA1FB4">
              <w:rPr>
                <w:rFonts w:cs="Times New Roman"/>
              </w:rPr>
              <w:t>Опасная</w:t>
            </w:r>
          </w:p>
        </w:tc>
        <w:tc>
          <w:tcPr>
            <w:tcW w:w="1214" w:type="dxa"/>
          </w:tcPr>
          <w:p w:rsidR="00C65C24" w:rsidRPr="00BA1FB4" w:rsidRDefault="00C65C24" w:rsidP="00733BE4">
            <w:pPr>
              <w:pStyle w:val="af7"/>
              <w:snapToGrid w:val="0"/>
              <w:rPr>
                <w:rFonts w:cs="Times New Roman"/>
              </w:rPr>
            </w:pPr>
            <w:r w:rsidRPr="00BA1FB4">
              <w:rPr>
                <w:rFonts w:cs="Times New Roman"/>
              </w:rPr>
              <w:t>&gt; 128</w:t>
            </w:r>
          </w:p>
        </w:tc>
        <w:tc>
          <w:tcPr>
            <w:tcW w:w="1197" w:type="dxa"/>
          </w:tcPr>
          <w:p w:rsidR="00C65C24" w:rsidRPr="00BA1FB4" w:rsidRDefault="00C65C24" w:rsidP="00733BE4">
            <w:pPr>
              <w:pStyle w:val="af7"/>
              <w:autoSpaceDE w:val="0"/>
              <w:snapToGrid w:val="0"/>
              <w:rPr>
                <w:rFonts w:eastAsia="TimesNewRoman" w:cs="Times New Roman"/>
              </w:rPr>
            </w:pPr>
            <w:r w:rsidRPr="00BA1FB4">
              <w:rPr>
                <w:rFonts w:eastAsia="Times New Roman" w:cs="Times New Roman"/>
              </w:rPr>
              <w:t xml:space="preserve">&gt; 5 </w:t>
            </w:r>
            <w:r w:rsidRPr="00BA1FB4">
              <w:rPr>
                <w:rFonts w:eastAsia="TimesNewRoman" w:cs="Times New Roman"/>
              </w:rPr>
              <w:t>ПДК</w:t>
            </w:r>
          </w:p>
        </w:tc>
        <w:tc>
          <w:tcPr>
            <w:tcW w:w="1214" w:type="dxa"/>
          </w:tcPr>
          <w:p w:rsidR="00C65C24" w:rsidRPr="00BA1FB4" w:rsidRDefault="00C65C24" w:rsidP="00733BE4">
            <w:pPr>
              <w:pStyle w:val="af7"/>
              <w:snapToGrid w:val="0"/>
              <w:rPr>
                <w:rFonts w:cs="Times New Roman"/>
              </w:rPr>
            </w:pPr>
            <w:r w:rsidRPr="00BA1FB4">
              <w:rPr>
                <w:rFonts w:cs="Times New Roman"/>
              </w:rPr>
              <w:t>&gt;Kmax</w:t>
            </w:r>
          </w:p>
        </w:tc>
        <w:tc>
          <w:tcPr>
            <w:tcW w:w="1196" w:type="dxa"/>
          </w:tcPr>
          <w:p w:rsidR="00C65C24" w:rsidRPr="00BA1FB4" w:rsidRDefault="00C65C24" w:rsidP="00733BE4">
            <w:pPr>
              <w:pStyle w:val="af7"/>
              <w:snapToGrid w:val="0"/>
              <w:rPr>
                <w:rFonts w:cs="Times New Roman"/>
              </w:rPr>
            </w:pPr>
          </w:p>
        </w:tc>
        <w:tc>
          <w:tcPr>
            <w:tcW w:w="1215" w:type="dxa"/>
          </w:tcPr>
          <w:p w:rsidR="00C65C24" w:rsidRPr="00BA1FB4" w:rsidRDefault="00C65C24" w:rsidP="00733BE4">
            <w:pPr>
              <w:pStyle w:val="af7"/>
              <w:snapToGrid w:val="0"/>
              <w:rPr>
                <w:rFonts w:cs="Times New Roman"/>
              </w:rPr>
            </w:pPr>
            <w:r w:rsidRPr="00BA1FB4">
              <w:rPr>
                <w:rFonts w:cs="Times New Roman"/>
              </w:rPr>
              <w:t>&gt;Kmax</w:t>
            </w:r>
          </w:p>
        </w:tc>
        <w:tc>
          <w:tcPr>
            <w:tcW w:w="1196" w:type="dxa"/>
          </w:tcPr>
          <w:p w:rsidR="00C65C24" w:rsidRPr="00BA1FB4" w:rsidRDefault="00C65C24" w:rsidP="00733BE4">
            <w:pPr>
              <w:pStyle w:val="af7"/>
              <w:snapToGrid w:val="0"/>
              <w:rPr>
                <w:rFonts w:cs="Times New Roman"/>
              </w:rPr>
            </w:pPr>
          </w:p>
        </w:tc>
        <w:tc>
          <w:tcPr>
            <w:tcW w:w="1064" w:type="dxa"/>
          </w:tcPr>
          <w:p w:rsidR="00C65C24" w:rsidRPr="00BA1FB4" w:rsidRDefault="00C65C24" w:rsidP="00733BE4">
            <w:pPr>
              <w:pStyle w:val="af7"/>
              <w:snapToGrid w:val="0"/>
              <w:rPr>
                <w:rFonts w:cs="Times New Roman"/>
              </w:rPr>
            </w:pPr>
          </w:p>
        </w:tc>
      </w:tr>
    </w:tbl>
    <w:p w:rsidR="00C65C24" w:rsidRPr="00BA1FB4" w:rsidRDefault="00C65C24" w:rsidP="0057106F">
      <w:pPr>
        <w:pStyle w:val="af1"/>
        <w:jc w:val="both"/>
        <w:rPr>
          <w:rFonts w:ascii="Times New Roman" w:hAnsi="Times New Roman"/>
        </w:rPr>
      </w:pPr>
    </w:p>
    <w:p w:rsidR="00C65C24" w:rsidRPr="00BA1FB4" w:rsidRDefault="00C65C24" w:rsidP="0057106F">
      <w:pPr>
        <w:pStyle w:val="af1"/>
        <w:ind w:firstLine="708"/>
        <w:jc w:val="both"/>
        <w:rPr>
          <w:rFonts w:ascii="Times New Roman" w:hAnsi="Times New Roman"/>
          <w:sz w:val="28"/>
          <w:szCs w:val="28"/>
        </w:rPr>
      </w:pPr>
      <w:r w:rsidRPr="00BA1FB4">
        <w:rPr>
          <w:rFonts w:ascii="Times New Roman" w:hAnsi="Times New Roman"/>
          <w:sz w:val="28"/>
          <w:szCs w:val="28"/>
        </w:rPr>
        <w:t>Kmax - максимальное значение допустимого уровня содержания элемента по одному из четырех показателей вредности;</w:t>
      </w:r>
    </w:p>
    <w:p w:rsidR="00C65C24" w:rsidRPr="00BA1FB4" w:rsidRDefault="00C65C24" w:rsidP="0057106F">
      <w:pPr>
        <w:pStyle w:val="af1"/>
        <w:ind w:firstLine="708"/>
        <w:jc w:val="both"/>
        <w:rPr>
          <w:rFonts w:ascii="Times New Roman" w:hAnsi="Times New Roman"/>
          <w:sz w:val="28"/>
          <w:szCs w:val="28"/>
        </w:rPr>
      </w:pPr>
      <w:r w:rsidRPr="00BA1FB4">
        <w:rPr>
          <w:rFonts w:ascii="Times New Roman" w:hAnsi="Times New Roman"/>
          <w:sz w:val="28"/>
          <w:szCs w:val="28"/>
        </w:rPr>
        <w:t>Zc - расчет проводится в соответствии с методическими указаниями по гигиенической оценке качества почвы населенных мест.</w:t>
      </w:r>
    </w:p>
    <w:p w:rsidR="00C65C24" w:rsidRPr="00BA1FB4" w:rsidRDefault="00C65C24" w:rsidP="0057106F">
      <w:pPr>
        <w:pStyle w:val="af1"/>
        <w:ind w:firstLine="708"/>
        <w:jc w:val="both"/>
        <w:rPr>
          <w:rFonts w:ascii="Times New Roman" w:hAnsi="Times New Roman"/>
          <w:sz w:val="28"/>
          <w:szCs w:val="28"/>
        </w:rPr>
      </w:pPr>
      <w:r w:rsidRPr="00BA1FB4">
        <w:rPr>
          <w:rFonts w:ascii="Times New Roman" w:hAnsi="Times New Roman"/>
          <w:sz w:val="28"/>
          <w:szCs w:val="28"/>
        </w:rPr>
        <w:t>Химические загрязняющие вещества разделяются на следующие классы опасности:</w:t>
      </w:r>
    </w:p>
    <w:p w:rsidR="00C65C24" w:rsidRPr="00BA1FB4" w:rsidRDefault="00C65C24" w:rsidP="0057106F">
      <w:pPr>
        <w:pStyle w:val="af1"/>
        <w:ind w:firstLine="708"/>
        <w:jc w:val="both"/>
        <w:rPr>
          <w:rFonts w:ascii="Times New Roman" w:hAnsi="Times New Roman"/>
          <w:sz w:val="28"/>
          <w:szCs w:val="28"/>
        </w:rPr>
      </w:pPr>
      <w:r w:rsidRPr="00BA1FB4">
        <w:rPr>
          <w:rFonts w:ascii="Times New Roman" w:hAnsi="Times New Roman"/>
          <w:sz w:val="28"/>
          <w:szCs w:val="28"/>
        </w:rPr>
        <w:t>I - мышьяк, кадмий, ртуть, свинец, цинк, фтор, 3,4-бензапирен;</w:t>
      </w:r>
    </w:p>
    <w:p w:rsidR="00C65C24" w:rsidRPr="00BA1FB4" w:rsidRDefault="00C65C24" w:rsidP="0057106F">
      <w:pPr>
        <w:pStyle w:val="af1"/>
        <w:ind w:firstLine="708"/>
        <w:jc w:val="both"/>
        <w:rPr>
          <w:rFonts w:ascii="Times New Roman" w:hAnsi="Times New Roman"/>
          <w:sz w:val="28"/>
          <w:szCs w:val="28"/>
        </w:rPr>
      </w:pPr>
      <w:r w:rsidRPr="00BA1FB4">
        <w:rPr>
          <w:rFonts w:ascii="Times New Roman" w:hAnsi="Times New Roman"/>
          <w:sz w:val="28"/>
          <w:szCs w:val="28"/>
        </w:rPr>
        <w:t>II - бор, кобальт, никель, молибден, медь, сурьма, хром;</w:t>
      </w:r>
    </w:p>
    <w:p w:rsidR="00C65C24" w:rsidRPr="00AA3AF8" w:rsidRDefault="00C65C24" w:rsidP="00AA3AF8">
      <w:pPr>
        <w:pStyle w:val="af1"/>
        <w:ind w:firstLine="708"/>
        <w:jc w:val="both"/>
        <w:rPr>
          <w:rFonts w:ascii="Times New Roman" w:hAnsi="Times New Roman"/>
          <w:sz w:val="28"/>
          <w:szCs w:val="28"/>
        </w:rPr>
      </w:pPr>
      <w:r w:rsidRPr="00BA1FB4">
        <w:rPr>
          <w:rFonts w:ascii="Times New Roman" w:hAnsi="Times New Roman"/>
          <w:sz w:val="28"/>
          <w:szCs w:val="28"/>
        </w:rPr>
        <w:t>III - барий, ванадий, вольфрам, марганец, стронций, ацетофенон.</w:t>
      </w:r>
    </w:p>
    <w:p w:rsidR="00C65C24" w:rsidRPr="00BA1FB4" w:rsidRDefault="00C65C24" w:rsidP="0057106F">
      <w:pPr>
        <w:pStyle w:val="af1"/>
        <w:ind w:firstLine="708"/>
        <w:jc w:val="both"/>
        <w:rPr>
          <w:rFonts w:ascii="Times New Roman" w:hAnsi="Times New Roman"/>
          <w:sz w:val="28"/>
          <w:szCs w:val="28"/>
        </w:rPr>
      </w:pPr>
      <w:r w:rsidRPr="00BA1FB4">
        <w:rPr>
          <w:rFonts w:ascii="Times New Roman" w:hAnsi="Times New Roman"/>
          <w:sz w:val="28"/>
          <w:szCs w:val="28"/>
        </w:rPr>
        <w:t xml:space="preserve">Требования к почвам по эпидемиологическим показателям представлены в таблице </w:t>
      </w:r>
      <w:r>
        <w:rPr>
          <w:rFonts w:ascii="Times New Roman" w:hAnsi="Times New Roman"/>
          <w:sz w:val="28"/>
          <w:szCs w:val="28"/>
        </w:rPr>
        <w:t>5</w:t>
      </w:r>
      <w:r w:rsidR="00993299">
        <w:rPr>
          <w:rFonts w:ascii="Times New Roman" w:hAnsi="Times New Roman"/>
          <w:sz w:val="28"/>
          <w:szCs w:val="28"/>
        </w:rPr>
        <w:t>6</w:t>
      </w:r>
      <w:r w:rsidRPr="00BA1FB4">
        <w:rPr>
          <w:rFonts w:ascii="Times New Roman" w:hAnsi="Times New Roman"/>
          <w:sz w:val="28"/>
          <w:szCs w:val="28"/>
        </w:rPr>
        <w:t>.</w:t>
      </w:r>
    </w:p>
    <w:p w:rsidR="00C65C24" w:rsidRPr="00BA1FB4" w:rsidRDefault="00C65C24" w:rsidP="0057106F">
      <w:pPr>
        <w:tabs>
          <w:tab w:val="left" w:pos="3460"/>
        </w:tabs>
        <w:overflowPunct w:val="0"/>
        <w:autoSpaceDE w:val="0"/>
        <w:ind w:firstLine="732"/>
        <w:jc w:val="right"/>
        <w:rPr>
          <w:rFonts w:ascii="Times New Roman" w:hAnsi="Times New Roman"/>
          <w:sz w:val="28"/>
          <w:szCs w:val="28"/>
        </w:rPr>
      </w:pPr>
      <w:r w:rsidRPr="00BA1FB4">
        <w:rPr>
          <w:rFonts w:ascii="Times New Roman" w:hAnsi="Times New Roman"/>
          <w:sz w:val="28"/>
          <w:szCs w:val="28"/>
        </w:rPr>
        <w:t xml:space="preserve">Таблица </w:t>
      </w:r>
      <w:r>
        <w:rPr>
          <w:rFonts w:ascii="Times New Roman" w:hAnsi="Times New Roman"/>
          <w:sz w:val="28"/>
          <w:szCs w:val="28"/>
        </w:rPr>
        <w:t>5</w:t>
      </w:r>
      <w:r w:rsidR="00993299">
        <w:rPr>
          <w:rFonts w:ascii="Times New Roman" w:hAnsi="Times New Roman"/>
          <w:sz w:val="28"/>
          <w:szCs w:val="28"/>
        </w:rPr>
        <w:t>6</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64"/>
        <w:gridCol w:w="1606"/>
        <w:gridCol w:w="1607"/>
        <w:gridCol w:w="1606"/>
        <w:gridCol w:w="1606"/>
        <w:gridCol w:w="1613"/>
      </w:tblGrid>
      <w:tr w:rsidR="00C65C24" w:rsidRPr="00BA1FB4" w:rsidTr="00E162CF">
        <w:tc>
          <w:tcPr>
            <w:tcW w:w="1464" w:type="dxa"/>
            <w:shd w:val="clear" w:color="auto" w:fill="EEECE1"/>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Категория загрязнения</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почв</w:t>
            </w:r>
          </w:p>
        </w:tc>
        <w:tc>
          <w:tcPr>
            <w:tcW w:w="1606" w:type="dxa"/>
            <w:shd w:val="clear" w:color="auto" w:fill="EEECE1"/>
          </w:tcPr>
          <w:p w:rsidR="00C65C24" w:rsidRPr="00BA1FB4" w:rsidRDefault="00C65C24" w:rsidP="00733BE4">
            <w:pPr>
              <w:pStyle w:val="af7"/>
              <w:snapToGrid w:val="0"/>
              <w:rPr>
                <w:rFonts w:cs="Times New Roman"/>
              </w:rPr>
            </w:pPr>
            <w:r w:rsidRPr="00BA1FB4">
              <w:rPr>
                <w:rFonts w:cs="Times New Roman"/>
              </w:rPr>
              <w:t>Индекс</w:t>
            </w:r>
          </w:p>
          <w:p w:rsidR="00C65C24" w:rsidRPr="00BA1FB4" w:rsidRDefault="00C65C24" w:rsidP="00733BE4">
            <w:pPr>
              <w:pStyle w:val="af7"/>
              <w:rPr>
                <w:rFonts w:cs="Times New Roman"/>
              </w:rPr>
            </w:pPr>
            <w:r w:rsidRPr="00BA1FB4">
              <w:rPr>
                <w:rFonts w:cs="Times New Roman"/>
              </w:rPr>
              <w:t>БГКП</w:t>
            </w:r>
          </w:p>
        </w:tc>
        <w:tc>
          <w:tcPr>
            <w:tcW w:w="1607" w:type="dxa"/>
            <w:shd w:val="clear" w:color="auto" w:fill="EEECE1"/>
          </w:tcPr>
          <w:p w:rsidR="00C65C24" w:rsidRPr="00BA1FB4" w:rsidRDefault="00C65C24" w:rsidP="00733BE4">
            <w:pPr>
              <w:pStyle w:val="af7"/>
              <w:snapToGrid w:val="0"/>
              <w:rPr>
                <w:rFonts w:cs="Times New Roman"/>
              </w:rPr>
            </w:pPr>
            <w:r w:rsidRPr="00BA1FB4">
              <w:rPr>
                <w:rFonts w:cs="Times New Roman"/>
              </w:rPr>
              <w:t>Индекс</w:t>
            </w:r>
          </w:p>
          <w:p w:rsidR="00C65C24" w:rsidRPr="00BA1FB4" w:rsidRDefault="00C65C24" w:rsidP="00733BE4">
            <w:pPr>
              <w:pStyle w:val="af7"/>
              <w:rPr>
                <w:rFonts w:cs="Times New Roman"/>
              </w:rPr>
            </w:pPr>
            <w:r w:rsidRPr="00BA1FB4">
              <w:rPr>
                <w:rFonts w:cs="Times New Roman"/>
              </w:rPr>
              <w:t>энтерококков</w:t>
            </w:r>
          </w:p>
        </w:tc>
        <w:tc>
          <w:tcPr>
            <w:tcW w:w="1606" w:type="dxa"/>
            <w:shd w:val="clear" w:color="auto" w:fill="EEECE1"/>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Патогенные</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бактерии</w:t>
            </w:r>
            <w:r w:rsidRPr="00BA1FB4">
              <w:rPr>
                <w:rFonts w:ascii="Times New Roman" w:hAnsi="Times New Roman"/>
                <w:sz w:val="24"/>
                <w:szCs w:val="24"/>
              </w:rPr>
              <w:t xml:space="preserve">, </w:t>
            </w:r>
            <w:r w:rsidRPr="00BA1FB4">
              <w:rPr>
                <w:rFonts w:ascii="Times New Roman" w:eastAsia="TimesNewRoman" w:hAnsi="Times New Roman"/>
                <w:sz w:val="24"/>
                <w:szCs w:val="24"/>
              </w:rPr>
              <w:t>в том</w:t>
            </w:r>
          </w:p>
          <w:p w:rsidR="00C65C24" w:rsidRPr="00BA1FB4" w:rsidRDefault="00C65C24" w:rsidP="00733BE4">
            <w:pPr>
              <w:autoSpaceDE w:val="0"/>
              <w:rPr>
                <w:rFonts w:ascii="Times New Roman" w:eastAsia="TimesNewRoman" w:hAnsi="Times New Roman"/>
                <w:sz w:val="24"/>
                <w:szCs w:val="24"/>
              </w:rPr>
            </w:pPr>
            <w:proofErr w:type="gramStart"/>
            <w:r w:rsidRPr="00BA1FB4">
              <w:rPr>
                <w:rFonts w:ascii="Times New Roman" w:eastAsia="TimesNewRoman" w:hAnsi="Times New Roman"/>
                <w:sz w:val="24"/>
                <w:szCs w:val="24"/>
              </w:rPr>
              <w:t>числе</w:t>
            </w:r>
            <w:proofErr w:type="gramEnd"/>
            <w:r w:rsidRPr="00BA1FB4">
              <w:rPr>
                <w:rFonts w:ascii="Times New Roman" w:eastAsia="TimesNewRoman" w:hAnsi="Times New Roman"/>
                <w:sz w:val="24"/>
                <w:szCs w:val="24"/>
              </w:rPr>
              <w:t xml:space="preserve"> сальмонеллы</w:t>
            </w:r>
          </w:p>
        </w:tc>
        <w:tc>
          <w:tcPr>
            <w:tcW w:w="1606" w:type="dxa"/>
            <w:shd w:val="clear" w:color="auto" w:fill="EEECE1"/>
          </w:tcPr>
          <w:p w:rsidR="00C65C24" w:rsidRPr="00BA1FB4" w:rsidRDefault="00C65C24" w:rsidP="00733BE4">
            <w:pPr>
              <w:pStyle w:val="af7"/>
              <w:snapToGrid w:val="0"/>
              <w:rPr>
                <w:rFonts w:cs="Times New Roman"/>
              </w:rPr>
            </w:pPr>
            <w:r w:rsidRPr="00BA1FB4">
              <w:rPr>
                <w:rFonts w:cs="Times New Roman"/>
              </w:rPr>
              <w:t>Яйца</w:t>
            </w:r>
          </w:p>
          <w:p w:rsidR="00C65C24" w:rsidRPr="00BA1FB4" w:rsidRDefault="00C65C24" w:rsidP="00733BE4">
            <w:pPr>
              <w:pStyle w:val="af7"/>
              <w:rPr>
                <w:rFonts w:cs="Times New Roman"/>
              </w:rPr>
            </w:pPr>
            <w:r w:rsidRPr="00BA1FB4">
              <w:rPr>
                <w:rFonts w:cs="Times New Roman"/>
              </w:rPr>
              <w:t>гельминтов,</w:t>
            </w:r>
          </w:p>
          <w:p w:rsidR="00C65C24" w:rsidRPr="00BA1FB4" w:rsidRDefault="00C65C24" w:rsidP="00733BE4">
            <w:pPr>
              <w:pStyle w:val="af7"/>
              <w:rPr>
                <w:rFonts w:cs="Times New Roman"/>
              </w:rPr>
            </w:pPr>
            <w:r w:rsidRPr="00BA1FB4">
              <w:rPr>
                <w:rFonts w:cs="Times New Roman"/>
              </w:rPr>
              <w:t>экз./</w:t>
            </w:r>
            <w:proofErr w:type="gramStart"/>
            <w:r w:rsidRPr="00BA1FB4">
              <w:rPr>
                <w:rFonts w:cs="Times New Roman"/>
              </w:rPr>
              <w:t>кг</w:t>
            </w:r>
            <w:proofErr w:type="gramEnd"/>
          </w:p>
        </w:tc>
        <w:tc>
          <w:tcPr>
            <w:tcW w:w="1613" w:type="dxa"/>
            <w:shd w:val="clear" w:color="auto" w:fill="EEECE1"/>
          </w:tcPr>
          <w:p w:rsidR="00C65C24" w:rsidRPr="00BA1FB4" w:rsidRDefault="00C65C24" w:rsidP="00733BE4">
            <w:pPr>
              <w:pStyle w:val="af7"/>
              <w:snapToGrid w:val="0"/>
              <w:rPr>
                <w:rFonts w:cs="Times New Roman"/>
              </w:rPr>
            </w:pPr>
            <w:r w:rsidRPr="00BA1FB4">
              <w:rPr>
                <w:rFonts w:cs="Times New Roman"/>
              </w:rPr>
              <w:t>Личинки-Л и куколки-К мух, экз.</w:t>
            </w:r>
          </w:p>
          <w:p w:rsidR="00C65C24" w:rsidRPr="00BA1FB4" w:rsidRDefault="00C65C24" w:rsidP="00733BE4">
            <w:pPr>
              <w:pStyle w:val="af7"/>
              <w:rPr>
                <w:rFonts w:cs="Times New Roman"/>
              </w:rPr>
            </w:pPr>
            <w:r w:rsidRPr="00BA1FB4">
              <w:rPr>
                <w:rFonts w:cs="Times New Roman"/>
              </w:rPr>
              <w:t>в почве с площадью 20 x 20 см</w:t>
            </w:r>
          </w:p>
        </w:tc>
      </w:tr>
      <w:tr w:rsidR="00C65C24" w:rsidRPr="00BA1FB4" w:rsidTr="00FF55F7">
        <w:tc>
          <w:tcPr>
            <w:tcW w:w="1464" w:type="dxa"/>
          </w:tcPr>
          <w:p w:rsidR="00C65C24" w:rsidRPr="00BA1FB4" w:rsidRDefault="00C65C24" w:rsidP="00733BE4">
            <w:pPr>
              <w:pStyle w:val="af7"/>
              <w:snapToGrid w:val="0"/>
              <w:rPr>
                <w:rFonts w:cs="Times New Roman"/>
              </w:rPr>
            </w:pPr>
            <w:r w:rsidRPr="00BA1FB4">
              <w:rPr>
                <w:rFonts w:cs="Times New Roman"/>
              </w:rPr>
              <w:t>Чистая</w:t>
            </w:r>
          </w:p>
        </w:tc>
        <w:tc>
          <w:tcPr>
            <w:tcW w:w="1606" w:type="dxa"/>
          </w:tcPr>
          <w:p w:rsidR="00C65C24" w:rsidRPr="00BA1FB4" w:rsidRDefault="00C65C24" w:rsidP="00733BE4">
            <w:pPr>
              <w:pStyle w:val="af7"/>
              <w:snapToGrid w:val="0"/>
              <w:rPr>
                <w:rFonts w:cs="Times New Roman"/>
              </w:rPr>
            </w:pPr>
            <w:r w:rsidRPr="00BA1FB4">
              <w:rPr>
                <w:rFonts w:cs="Times New Roman"/>
              </w:rPr>
              <w:t xml:space="preserve">1 </w:t>
            </w:r>
            <w:r>
              <w:rPr>
                <w:rFonts w:cs="Times New Roman"/>
              </w:rPr>
              <w:t>–</w:t>
            </w:r>
            <w:r w:rsidRPr="00BA1FB4">
              <w:rPr>
                <w:rFonts w:cs="Times New Roman"/>
              </w:rPr>
              <w:t xml:space="preserve"> 10</w:t>
            </w:r>
          </w:p>
        </w:tc>
        <w:tc>
          <w:tcPr>
            <w:tcW w:w="1607" w:type="dxa"/>
          </w:tcPr>
          <w:p w:rsidR="00C65C24" w:rsidRPr="00BA1FB4" w:rsidRDefault="00C65C24" w:rsidP="00733BE4">
            <w:pPr>
              <w:pStyle w:val="af7"/>
              <w:snapToGrid w:val="0"/>
              <w:rPr>
                <w:rFonts w:cs="Times New Roman"/>
              </w:rPr>
            </w:pPr>
            <w:r w:rsidRPr="00BA1FB4">
              <w:rPr>
                <w:rFonts w:cs="Times New Roman"/>
              </w:rPr>
              <w:t>1 - 10</w:t>
            </w:r>
          </w:p>
        </w:tc>
        <w:tc>
          <w:tcPr>
            <w:tcW w:w="1606" w:type="dxa"/>
          </w:tcPr>
          <w:p w:rsidR="00C65C24" w:rsidRPr="00BA1FB4" w:rsidRDefault="00C65C24" w:rsidP="00733BE4">
            <w:pPr>
              <w:pStyle w:val="af7"/>
              <w:snapToGrid w:val="0"/>
              <w:rPr>
                <w:rFonts w:cs="Times New Roman"/>
              </w:rPr>
            </w:pPr>
            <w:r w:rsidRPr="00BA1FB4">
              <w:rPr>
                <w:rFonts w:cs="Times New Roman"/>
              </w:rPr>
              <w:t>0</w:t>
            </w:r>
          </w:p>
        </w:tc>
        <w:tc>
          <w:tcPr>
            <w:tcW w:w="1606" w:type="dxa"/>
          </w:tcPr>
          <w:p w:rsidR="00C65C24" w:rsidRPr="00BA1FB4" w:rsidRDefault="00C65C24" w:rsidP="00733BE4">
            <w:pPr>
              <w:pStyle w:val="af7"/>
              <w:snapToGrid w:val="0"/>
              <w:rPr>
                <w:rFonts w:cs="Times New Roman"/>
              </w:rPr>
            </w:pPr>
            <w:r w:rsidRPr="00BA1FB4">
              <w:rPr>
                <w:rFonts w:cs="Times New Roman"/>
              </w:rPr>
              <w:t>0</w:t>
            </w:r>
          </w:p>
        </w:tc>
        <w:tc>
          <w:tcPr>
            <w:tcW w:w="1613" w:type="dxa"/>
          </w:tcPr>
          <w:p w:rsidR="00C65C24" w:rsidRPr="00BA1FB4" w:rsidRDefault="00C65C24" w:rsidP="00733BE4">
            <w:pPr>
              <w:pStyle w:val="af7"/>
              <w:snapToGrid w:val="0"/>
              <w:rPr>
                <w:rFonts w:cs="Times New Roman"/>
              </w:rPr>
            </w:pPr>
            <w:r w:rsidRPr="00BA1FB4">
              <w:rPr>
                <w:rFonts w:cs="Times New Roman"/>
              </w:rPr>
              <w:t>0</w:t>
            </w:r>
          </w:p>
        </w:tc>
      </w:tr>
      <w:tr w:rsidR="00C65C24" w:rsidRPr="00BA1FB4" w:rsidTr="00FF55F7">
        <w:tc>
          <w:tcPr>
            <w:tcW w:w="1464" w:type="dxa"/>
          </w:tcPr>
          <w:p w:rsidR="00C65C24" w:rsidRPr="00BA1FB4" w:rsidRDefault="00C65C24" w:rsidP="00733BE4">
            <w:pPr>
              <w:pStyle w:val="af7"/>
              <w:snapToGrid w:val="0"/>
              <w:rPr>
                <w:rFonts w:cs="Times New Roman"/>
              </w:rPr>
            </w:pPr>
            <w:r w:rsidRPr="00BA1FB4">
              <w:rPr>
                <w:rFonts w:cs="Times New Roman"/>
              </w:rPr>
              <w:t>Умеренно опасная</w:t>
            </w:r>
          </w:p>
        </w:tc>
        <w:tc>
          <w:tcPr>
            <w:tcW w:w="1606" w:type="dxa"/>
          </w:tcPr>
          <w:p w:rsidR="00C65C24" w:rsidRPr="00BA1FB4" w:rsidRDefault="00C65C24" w:rsidP="00733BE4">
            <w:pPr>
              <w:pStyle w:val="af7"/>
              <w:snapToGrid w:val="0"/>
              <w:rPr>
                <w:rFonts w:cs="Times New Roman"/>
              </w:rPr>
            </w:pPr>
            <w:r w:rsidRPr="00BA1FB4">
              <w:rPr>
                <w:rFonts w:cs="Times New Roman"/>
              </w:rPr>
              <w:t>10 - 100</w:t>
            </w:r>
          </w:p>
        </w:tc>
        <w:tc>
          <w:tcPr>
            <w:tcW w:w="1607" w:type="dxa"/>
          </w:tcPr>
          <w:p w:rsidR="00C65C24" w:rsidRPr="00BA1FB4" w:rsidRDefault="00C65C24" w:rsidP="00733BE4">
            <w:pPr>
              <w:pStyle w:val="af7"/>
              <w:snapToGrid w:val="0"/>
              <w:rPr>
                <w:rFonts w:cs="Times New Roman"/>
              </w:rPr>
            </w:pPr>
            <w:r w:rsidRPr="00BA1FB4">
              <w:rPr>
                <w:rFonts w:cs="Times New Roman"/>
              </w:rPr>
              <w:t>10 - 100</w:t>
            </w:r>
          </w:p>
        </w:tc>
        <w:tc>
          <w:tcPr>
            <w:tcW w:w="1606" w:type="dxa"/>
          </w:tcPr>
          <w:p w:rsidR="00C65C24" w:rsidRPr="00BA1FB4" w:rsidRDefault="00C65C24" w:rsidP="00733BE4">
            <w:pPr>
              <w:pStyle w:val="af7"/>
              <w:snapToGrid w:val="0"/>
              <w:rPr>
                <w:rFonts w:cs="Times New Roman"/>
              </w:rPr>
            </w:pPr>
            <w:r w:rsidRPr="00BA1FB4">
              <w:rPr>
                <w:rFonts w:cs="Times New Roman"/>
              </w:rPr>
              <w:t>0</w:t>
            </w:r>
          </w:p>
        </w:tc>
        <w:tc>
          <w:tcPr>
            <w:tcW w:w="1606" w:type="dxa"/>
          </w:tcPr>
          <w:p w:rsidR="00C65C24" w:rsidRPr="00BA1FB4" w:rsidRDefault="00C65C24" w:rsidP="00733BE4">
            <w:pPr>
              <w:pStyle w:val="af7"/>
              <w:snapToGrid w:val="0"/>
              <w:rPr>
                <w:rFonts w:cs="Times New Roman"/>
              </w:rPr>
            </w:pPr>
            <w:r w:rsidRPr="00BA1FB4">
              <w:rPr>
                <w:rFonts w:cs="Times New Roman"/>
              </w:rPr>
              <w:t>До 10</w:t>
            </w:r>
          </w:p>
        </w:tc>
        <w:tc>
          <w:tcPr>
            <w:tcW w:w="1613" w:type="dxa"/>
          </w:tcPr>
          <w:p w:rsidR="00C65C24" w:rsidRPr="00BA1FB4" w:rsidRDefault="00C65C24" w:rsidP="00733BE4">
            <w:pPr>
              <w:pStyle w:val="af7"/>
              <w:snapToGrid w:val="0"/>
              <w:rPr>
                <w:rFonts w:cs="Times New Roman"/>
              </w:rPr>
            </w:pPr>
            <w:r w:rsidRPr="00BA1FB4">
              <w:rPr>
                <w:rFonts w:cs="Times New Roman"/>
              </w:rPr>
              <w:t>Л до 10, К — отс.</w:t>
            </w:r>
          </w:p>
        </w:tc>
      </w:tr>
      <w:tr w:rsidR="00C65C24" w:rsidRPr="00BA1FB4" w:rsidTr="00FF55F7">
        <w:tc>
          <w:tcPr>
            <w:tcW w:w="1464" w:type="dxa"/>
          </w:tcPr>
          <w:p w:rsidR="00C65C24" w:rsidRPr="00BA1FB4" w:rsidRDefault="00C65C24" w:rsidP="00733BE4">
            <w:pPr>
              <w:pStyle w:val="af7"/>
              <w:snapToGrid w:val="0"/>
              <w:rPr>
                <w:rFonts w:cs="Times New Roman"/>
              </w:rPr>
            </w:pPr>
            <w:r w:rsidRPr="00BA1FB4">
              <w:rPr>
                <w:rFonts w:cs="Times New Roman"/>
              </w:rPr>
              <w:t>Опасная</w:t>
            </w:r>
          </w:p>
        </w:tc>
        <w:tc>
          <w:tcPr>
            <w:tcW w:w="1606" w:type="dxa"/>
          </w:tcPr>
          <w:p w:rsidR="00C65C24" w:rsidRPr="00BA1FB4" w:rsidRDefault="00C65C24" w:rsidP="00733BE4">
            <w:pPr>
              <w:pStyle w:val="af7"/>
              <w:snapToGrid w:val="0"/>
              <w:rPr>
                <w:rFonts w:cs="Times New Roman"/>
              </w:rPr>
            </w:pPr>
            <w:r w:rsidRPr="00BA1FB4">
              <w:rPr>
                <w:rFonts w:cs="Times New Roman"/>
              </w:rPr>
              <w:t>100 - 1000</w:t>
            </w:r>
          </w:p>
        </w:tc>
        <w:tc>
          <w:tcPr>
            <w:tcW w:w="1607" w:type="dxa"/>
          </w:tcPr>
          <w:p w:rsidR="00C65C24" w:rsidRPr="00BA1FB4" w:rsidRDefault="00C65C24" w:rsidP="00733BE4">
            <w:pPr>
              <w:pStyle w:val="af7"/>
              <w:snapToGrid w:val="0"/>
              <w:rPr>
                <w:rFonts w:cs="Times New Roman"/>
              </w:rPr>
            </w:pPr>
            <w:r w:rsidRPr="00BA1FB4">
              <w:rPr>
                <w:rFonts w:cs="Times New Roman"/>
              </w:rPr>
              <w:t>100 - 1000</w:t>
            </w:r>
          </w:p>
        </w:tc>
        <w:tc>
          <w:tcPr>
            <w:tcW w:w="1606" w:type="dxa"/>
          </w:tcPr>
          <w:p w:rsidR="00C65C24" w:rsidRPr="00BA1FB4" w:rsidRDefault="00C65C24" w:rsidP="00733BE4">
            <w:pPr>
              <w:pStyle w:val="af7"/>
              <w:snapToGrid w:val="0"/>
              <w:rPr>
                <w:rFonts w:cs="Times New Roman"/>
              </w:rPr>
            </w:pPr>
            <w:r w:rsidRPr="00BA1FB4">
              <w:rPr>
                <w:rFonts w:cs="Times New Roman"/>
              </w:rPr>
              <w:t>0</w:t>
            </w:r>
          </w:p>
        </w:tc>
        <w:tc>
          <w:tcPr>
            <w:tcW w:w="1606" w:type="dxa"/>
          </w:tcPr>
          <w:p w:rsidR="00C65C24" w:rsidRPr="00BA1FB4" w:rsidRDefault="00C65C24" w:rsidP="00733BE4">
            <w:pPr>
              <w:pStyle w:val="af7"/>
              <w:snapToGrid w:val="0"/>
              <w:rPr>
                <w:rFonts w:cs="Times New Roman"/>
              </w:rPr>
            </w:pPr>
            <w:r w:rsidRPr="00BA1FB4">
              <w:rPr>
                <w:rFonts w:cs="Times New Roman"/>
              </w:rPr>
              <w:t>До 100</w:t>
            </w:r>
          </w:p>
        </w:tc>
        <w:tc>
          <w:tcPr>
            <w:tcW w:w="1613" w:type="dxa"/>
          </w:tcPr>
          <w:p w:rsidR="00C65C24" w:rsidRPr="00BA1FB4" w:rsidRDefault="00C65C24" w:rsidP="00733BE4">
            <w:pPr>
              <w:pStyle w:val="af7"/>
              <w:snapToGrid w:val="0"/>
              <w:rPr>
                <w:rFonts w:cs="Times New Roman"/>
              </w:rPr>
            </w:pPr>
            <w:r w:rsidRPr="00BA1FB4">
              <w:rPr>
                <w:rFonts w:cs="Times New Roman"/>
              </w:rPr>
              <w:t>Л до 100, К до 10</w:t>
            </w:r>
          </w:p>
        </w:tc>
      </w:tr>
      <w:tr w:rsidR="00C65C24" w:rsidRPr="00BA1FB4" w:rsidTr="00FF55F7">
        <w:tc>
          <w:tcPr>
            <w:tcW w:w="1464" w:type="dxa"/>
          </w:tcPr>
          <w:p w:rsidR="00C65C24" w:rsidRPr="00BA1FB4" w:rsidRDefault="00C65C24" w:rsidP="00733BE4">
            <w:pPr>
              <w:pStyle w:val="af7"/>
              <w:snapToGrid w:val="0"/>
              <w:rPr>
                <w:rFonts w:cs="Times New Roman"/>
              </w:rPr>
            </w:pPr>
            <w:r w:rsidRPr="00BA1FB4">
              <w:rPr>
                <w:rFonts w:cs="Times New Roman"/>
              </w:rPr>
              <w:t>Чрезвычайно опасная</w:t>
            </w:r>
          </w:p>
        </w:tc>
        <w:tc>
          <w:tcPr>
            <w:tcW w:w="1606"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hAnsi="Times New Roman"/>
                <w:sz w:val="24"/>
                <w:szCs w:val="24"/>
              </w:rPr>
              <w:t xml:space="preserve">1000 </w:t>
            </w:r>
            <w:r w:rsidRPr="00BA1FB4">
              <w:rPr>
                <w:rFonts w:ascii="Times New Roman" w:eastAsia="TimesNewRoman" w:hAnsi="Times New Roman"/>
                <w:sz w:val="24"/>
                <w:szCs w:val="24"/>
              </w:rPr>
              <w:t>и</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Выше</w:t>
            </w:r>
          </w:p>
        </w:tc>
        <w:tc>
          <w:tcPr>
            <w:tcW w:w="1607"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hAnsi="Times New Roman"/>
                <w:sz w:val="24"/>
                <w:szCs w:val="24"/>
              </w:rPr>
              <w:t xml:space="preserve">1000 </w:t>
            </w:r>
            <w:r w:rsidRPr="00BA1FB4">
              <w:rPr>
                <w:rFonts w:ascii="Times New Roman" w:eastAsia="TimesNewRoman" w:hAnsi="Times New Roman"/>
                <w:sz w:val="24"/>
                <w:szCs w:val="24"/>
              </w:rPr>
              <w:t>и</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выше</w:t>
            </w:r>
          </w:p>
        </w:tc>
        <w:tc>
          <w:tcPr>
            <w:tcW w:w="1606" w:type="dxa"/>
          </w:tcPr>
          <w:p w:rsidR="00C65C24" w:rsidRPr="00BA1FB4" w:rsidRDefault="00C65C24" w:rsidP="00733BE4">
            <w:pPr>
              <w:pStyle w:val="af7"/>
              <w:snapToGrid w:val="0"/>
              <w:rPr>
                <w:rFonts w:cs="Times New Roman"/>
              </w:rPr>
            </w:pPr>
            <w:r w:rsidRPr="00BA1FB4">
              <w:rPr>
                <w:rFonts w:cs="Times New Roman"/>
              </w:rPr>
              <w:t>0</w:t>
            </w:r>
          </w:p>
        </w:tc>
        <w:tc>
          <w:tcPr>
            <w:tcW w:w="1606" w:type="dxa"/>
          </w:tcPr>
          <w:p w:rsidR="00C65C24" w:rsidRPr="00BA1FB4" w:rsidRDefault="00C65C24" w:rsidP="00733BE4">
            <w:pPr>
              <w:pStyle w:val="af7"/>
              <w:snapToGrid w:val="0"/>
              <w:rPr>
                <w:rFonts w:cs="Times New Roman"/>
              </w:rPr>
            </w:pPr>
            <w:r w:rsidRPr="00BA1FB4">
              <w:rPr>
                <w:rFonts w:cs="Times New Roman"/>
              </w:rPr>
              <w:t>&gt; 100</w:t>
            </w:r>
          </w:p>
        </w:tc>
        <w:tc>
          <w:tcPr>
            <w:tcW w:w="1613" w:type="dxa"/>
          </w:tcPr>
          <w:p w:rsidR="00C65C24" w:rsidRPr="00BA1FB4" w:rsidRDefault="00C65C24" w:rsidP="00733BE4">
            <w:pPr>
              <w:pStyle w:val="af7"/>
              <w:autoSpaceDE w:val="0"/>
              <w:snapToGrid w:val="0"/>
              <w:rPr>
                <w:rFonts w:eastAsia="Times New Roman" w:cs="Times New Roman"/>
              </w:rPr>
            </w:pPr>
            <w:r w:rsidRPr="00BA1FB4">
              <w:rPr>
                <w:rFonts w:eastAsia="TimesNewRoman" w:cs="Times New Roman"/>
              </w:rPr>
              <w:t xml:space="preserve">Л </w:t>
            </w:r>
            <w:r w:rsidRPr="00BA1FB4">
              <w:rPr>
                <w:rFonts w:eastAsia="Times New Roman" w:cs="Times New Roman"/>
              </w:rPr>
              <w:t xml:space="preserve">&gt; 100, </w:t>
            </w:r>
            <w:r w:rsidRPr="00BA1FB4">
              <w:rPr>
                <w:rFonts w:eastAsia="TimesNewRoman" w:cs="Times New Roman"/>
              </w:rPr>
              <w:t xml:space="preserve">К </w:t>
            </w:r>
            <w:r w:rsidRPr="00BA1FB4">
              <w:rPr>
                <w:rFonts w:eastAsia="Times New Roman" w:cs="Times New Roman"/>
              </w:rPr>
              <w:t>&gt; 10</w:t>
            </w:r>
          </w:p>
        </w:tc>
      </w:tr>
    </w:tbl>
    <w:p w:rsidR="00C65C24" w:rsidRDefault="00C65C24" w:rsidP="0057106F">
      <w:pPr>
        <w:tabs>
          <w:tab w:val="left" w:pos="3460"/>
        </w:tabs>
        <w:overflowPunct w:val="0"/>
        <w:autoSpaceDE w:val="0"/>
        <w:jc w:val="both"/>
        <w:rPr>
          <w:sz w:val="28"/>
          <w:szCs w:val="28"/>
        </w:rPr>
      </w:pPr>
    </w:p>
    <w:p w:rsidR="00C65C24" w:rsidRPr="00382A02" w:rsidRDefault="00C65C24" w:rsidP="0057106F">
      <w:pPr>
        <w:tabs>
          <w:tab w:val="left" w:pos="3460"/>
        </w:tabs>
        <w:overflowPunct w:val="0"/>
        <w:autoSpaceDE w:val="0"/>
        <w:jc w:val="both"/>
        <w:rPr>
          <w:sz w:val="28"/>
          <w:szCs w:val="28"/>
        </w:rPr>
      </w:pPr>
    </w:p>
    <w:p w:rsidR="00C65C24" w:rsidRPr="00382A02" w:rsidRDefault="00C65C24" w:rsidP="0057106F">
      <w:pPr>
        <w:pStyle w:val="af5"/>
        <w:tabs>
          <w:tab w:val="left" w:pos="3460"/>
        </w:tabs>
        <w:overflowPunct w:val="0"/>
        <w:autoSpaceDE w:val="0"/>
        <w:spacing w:after="0"/>
        <w:ind w:firstLine="714"/>
        <w:jc w:val="both"/>
        <w:rPr>
          <w:rFonts w:cs="Times New Roman"/>
          <w:color w:val="000000"/>
          <w:sz w:val="28"/>
          <w:szCs w:val="28"/>
        </w:rPr>
      </w:pPr>
      <w:r w:rsidRPr="00382A02">
        <w:rPr>
          <w:rFonts w:cs="Times New Roman"/>
          <w:color w:val="000000"/>
          <w:sz w:val="28"/>
          <w:szCs w:val="28"/>
        </w:rPr>
        <w:t>В почвах на территориях жилой застройки не допускается:</w:t>
      </w:r>
    </w:p>
    <w:p w:rsidR="00C65C24" w:rsidRPr="00382A02" w:rsidRDefault="00C65C24" w:rsidP="0057106F">
      <w:pPr>
        <w:pStyle w:val="af5"/>
        <w:spacing w:after="0"/>
        <w:ind w:firstLine="714"/>
        <w:jc w:val="both"/>
        <w:rPr>
          <w:rFonts w:cs="Times New Roman"/>
          <w:color w:val="000000"/>
          <w:sz w:val="28"/>
          <w:szCs w:val="28"/>
        </w:rPr>
      </w:pPr>
      <w:r w:rsidRPr="00382A02">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382A02" w:rsidRDefault="00C65C24" w:rsidP="0057106F">
      <w:pPr>
        <w:pStyle w:val="af5"/>
        <w:spacing w:after="0"/>
        <w:ind w:firstLine="714"/>
        <w:jc w:val="both"/>
        <w:rPr>
          <w:rFonts w:cs="Times New Roman"/>
          <w:color w:val="000000"/>
          <w:sz w:val="28"/>
          <w:szCs w:val="28"/>
        </w:rPr>
      </w:pPr>
      <w:r w:rsidRPr="00382A02">
        <w:rPr>
          <w:rFonts w:cs="Times New Roman"/>
          <w:color w:val="000000"/>
          <w:sz w:val="28"/>
          <w:szCs w:val="28"/>
        </w:rPr>
        <w:t xml:space="preserve">- по санитарно-бактериологическим показателям - наличие </w:t>
      </w:r>
      <w:r w:rsidRPr="00382A02">
        <w:rPr>
          <w:rFonts w:cs="Times New Roman"/>
          <w:color w:val="000000"/>
          <w:sz w:val="28"/>
          <w:szCs w:val="28"/>
        </w:rPr>
        <w:lastRenderedPageBreak/>
        <w:t>возбудителей каких-либо кишечных инфекций, патогенных бактерий, энтеровирусов. Индекс санитарно-показательных организмов должен быть не выше 10 клеток/</w:t>
      </w:r>
      <w:proofErr w:type="gramStart"/>
      <w:r w:rsidRPr="00382A02">
        <w:rPr>
          <w:rFonts w:cs="Times New Roman"/>
          <w:color w:val="000000"/>
          <w:sz w:val="28"/>
          <w:szCs w:val="28"/>
        </w:rPr>
        <w:t>г</w:t>
      </w:r>
      <w:proofErr w:type="gramEnd"/>
      <w:r w:rsidRPr="00382A02">
        <w:rPr>
          <w:rFonts w:cs="Times New Roman"/>
          <w:color w:val="000000"/>
          <w:sz w:val="28"/>
          <w:szCs w:val="28"/>
        </w:rPr>
        <w:t xml:space="preserve"> почвы; </w:t>
      </w:r>
    </w:p>
    <w:p w:rsidR="00C65C24" w:rsidRPr="00382A02" w:rsidRDefault="00C65C24" w:rsidP="0057106F">
      <w:pPr>
        <w:pStyle w:val="af5"/>
        <w:spacing w:after="0"/>
        <w:ind w:firstLine="714"/>
        <w:jc w:val="both"/>
        <w:rPr>
          <w:rFonts w:cs="Times New Roman"/>
          <w:color w:val="000000"/>
          <w:sz w:val="28"/>
          <w:szCs w:val="28"/>
        </w:rPr>
      </w:pPr>
      <w:r w:rsidRPr="00382A02">
        <w:rPr>
          <w:rFonts w:cs="Times New Roman"/>
          <w:color w:val="000000"/>
          <w:sz w:val="28"/>
          <w:szCs w:val="28"/>
        </w:rPr>
        <w:t xml:space="preserve">-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 </w:t>
      </w:r>
    </w:p>
    <w:p w:rsidR="00C65C24" w:rsidRPr="00382A02" w:rsidRDefault="00C65C24" w:rsidP="0057106F">
      <w:pPr>
        <w:pStyle w:val="af5"/>
        <w:spacing w:after="0"/>
        <w:ind w:firstLine="714"/>
        <w:jc w:val="both"/>
        <w:rPr>
          <w:rFonts w:cs="Times New Roman"/>
          <w:color w:val="000000"/>
          <w:sz w:val="28"/>
          <w:szCs w:val="28"/>
        </w:rPr>
      </w:pPr>
      <w:r w:rsidRPr="00382A02">
        <w:rPr>
          <w:rFonts w:cs="Times New Roman"/>
          <w:color w:val="000000"/>
          <w:sz w:val="28"/>
          <w:szCs w:val="28"/>
        </w:rPr>
        <w:t xml:space="preserve">- по санитарно-энтомологическим показателям - наличие преимагинальных форм синантропных мух; </w:t>
      </w:r>
    </w:p>
    <w:p w:rsidR="00C65C24" w:rsidRPr="00382A02" w:rsidRDefault="00C65C24" w:rsidP="0057106F">
      <w:pPr>
        <w:pStyle w:val="af5"/>
        <w:spacing w:after="0"/>
        <w:ind w:firstLine="714"/>
        <w:jc w:val="both"/>
        <w:rPr>
          <w:rFonts w:cs="Times New Roman"/>
          <w:color w:val="000000"/>
          <w:sz w:val="28"/>
          <w:szCs w:val="28"/>
        </w:rPr>
      </w:pPr>
      <w:r w:rsidRPr="00382A02">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382A02" w:rsidRDefault="00C65C24" w:rsidP="0057106F">
      <w:pPr>
        <w:pStyle w:val="af5"/>
        <w:spacing w:after="0"/>
        <w:ind w:firstLine="714"/>
        <w:jc w:val="both"/>
        <w:rPr>
          <w:rFonts w:cs="Times New Roman"/>
          <w:color w:val="000000"/>
          <w:sz w:val="28"/>
          <w:szCs w:val="28"/>
        </w:rPr>
      </w:pPr>
      <w:r w:rsidRPr="00382A02">
        <w:rPr>
          <w:rFonts w:cs="Times New Roman"/>
          <w:color w:val="000000"/>
          <w:sz w:val="28"/>
          <w:szCs w:val="28"/>
        </w:rPr>
        <w:t xml:space="preserve">Почвы, отвечающие предъявленным требованиям, следует относить к категории </w:t>
      </w:r>
      <w:r>
        <w:rPr>
          <w:rFonts w:cs="Times New Roman"/>
          <w:color w:val="000000"/>
          <w:sz w:val="28"/>
          <w:szCs w:val="28"/>
        </w:rPr>
        <w:t>«</w:t>
      </w:r>
      <w:r w:rsidRPr="00382A02">
        <w:rPr>
          <w:rFonts w:cs="Times New Roman"/>
          <w:color w:val="000000"/>
          <w:sz w:val="28"/>
          <w:szCs w:val="28"/>
        </w:rPr>
        <w:t>чистая</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57106F">
      <w:pPr>
        <w:pStyle w:val="af5"/>
        <w:spacing w:after="0"/>
        <w:ind w:firstLine="714"/>
        <w:jc w:val="both"/>
        <w:rPr>
          <w:rFonts w:cs="Times New Roman"/>
          <w:color w:val="000000"/>
          <w:sz w:val="28"/>
          <w:szCs w:val="28"/>
        </w:rPr>
      </w:pPr>
      <w:r w:rsidRPr="00382A02">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w:t>
      </w:r>
      <w:r w:rsidR="00993299">
        <w:rPr>
          <w:rFonts w:cs="Times New Roman"/>
          <w:color w:val="000000"/>
          <w:sz w:val="28"/>
          <w:szCs w:val="28"/>
        </w:rPr>
        <w:t>57</w:t>
      </w:r>
      <w:r>
        <w:rPr>
          <w:rFonts w:cs="Times New Roman"/>
          <w:color w:val="000000"/>
          <w:sz w:val="28"/>
          <w:szCs w:val="28"/>
        </w:rPr>
        <w:t>.</w:t>
      </w:r>
    </w:p>
    <w:p w:rsidR="00C65C24" w:rsidRPr="00382A02" w:rsidRDefault="00C65C24" w:rsidP="0057106F">
      <w:pPr>
        <w:pStyle w:val="af5"/>
        <w:spacing w:after="0"/>
        <w:ind w:firstLine="714"/>
        <w:rPr>
          <w:rFonts w:cs="Times New Roman"/>
          <w:sz w:val="28"/>
          <w:szCs w:val="28"/>
        </w:rPr>
      </w:pPr>
    </w:p>
    <w:p w:rsidR="00C65C24" w:rsidRPr="00BA1FB4" w:rsidRDefault="00C65C24" w:rsidP="0057106F">
      <w:pPr>
        <w:pStyle w:val="af5"/>
        <w:spacing w:after="0"/>
        <w:ind w:firstLine="714"/>
        <w:jc w:val="right"/>
        <w:rPr>
          <w:rFonts w:cs="Times New Roman"/>
          <w:color w:val="000000"/>
          <w:sz w:val="28"/>
          <w:szCs w:val="28"/>
        </w:rPr>
      </w:pPr>
      <w:r w:rsidRPr="00382A02">
        <w:rPr>
          <w:rFonts w:cs="Times New Roman"/>
          <w:color w:val="000000"/>
          <w:sz w:val="28"/>
          <w:szCs w:val="28"/>
          <w:lang w:val="en-US"/>
        </w:rPr>
        <w:t>Таблица</w:t>
      </w:r>
      <w:r w:rsidR="00993299">
        <w:rPr>
          <w:rFonts w:cs="Times New Roman"/>
          <w:color w:val="000000"/>
          <w:sz w:val="28"/>
          <w:szCs w:val="28"/>
        </w:rPr>
        <w:t>57</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244"/>
        <w:gridCol w:w="7400"/>
      </w:tblGrid>
      <w:tr w:rsidR="00C65C24" w:rsidRPr="00BA1FB4" w:rsidTr="00E162CF">
        <w:trPr>
          <w:jc w:val="center"/>
        </w:trPr>
        <w:tc>
          <w:tcPr>
            <w:tcW w:w="2244" w:type="dxa"/>
            <w:shd w:val="clear" w:color="auto" w:fill="EEECE1"/>
          </w:tcPr>
          <w:p w:rsidR="00C65C24" w:rsidRPr="00E162CF" w:rsidRDefault="00C65C24" w:rsidP="00733BE4">
            <w:pPr>
              <w:snapToGrid w:val="0"/>
              <w:rPr>
                <w:rFonts w:ascii="Times New Roman" w:hAnsi="Times New Roman"/>
                <w:b/>
                <w:sz w:val="24"/>
                <w:szCs w:val="24"/>
              </w:rPr>
            </w:pPr>
            <w:r w:rsidRPr="00E162CF">
              <w:rPr>
                <w:rFonts w:ascii="Times New Roman" w:hAnsi="Times New Roman"/>
                <w:b/>
                <w:sz w:val="24"/>
                <w:szCs w:val="24"/>
              </w:rPr>
              <w:t>Категории</w:t>
            </w:r>
          </w:p>
          <w:p w:rsidR="00C65C24" w:rsidRPr="00E162CF" w:rsidRDefault="00C65C24" w:rsidP="00733BE4">
            <w:pPr>
              <w:rPr>
                <w:rFonts w:ascii="Times New Roman" w:hAnsi="Times New Roman"/>
                <w:b/>
                <w:sz w:val="24"/>
                <w:szCs w:val="24"/>
              </w:rPr>
            </w:pPr>
            <w:r w:rsidRPr="00E162CF">
              <w:rPr>
                <w:rFonts w:ascii="Times New Roman" w:hAnsi="Times New Roman"/>
                <w:b/>
                <w:sz w:val="24"/>
                <w:szCs w:val="24"/>
              </w:rPr>
              <w:t>загрязнения почв</w:t>
            </w:r>
          </w:p>
        </w:tc>
        <w:tc>
          <w:tcPr>
            <w:tcW w:w="7400" w:type="dxa"/>
            <w:shd w:val="clear" w:color="auto" w:fill="EEECE1"/>
          </w:tcPr>
          <w:p w:rsidR="00C65C24" w:rsidRPr="00E162CF" w:rsidRDefault="00C65C24" w:rsidP="00733BE4">
            <w:pPr>
              <w:snapToGrid w:val="0"/>
              <w:rPr>
                <w:rFonts w:ascii="Times New Roman" w:hAnsi="Times New Roman"/>
                <w:b/>
                <w:sz w:val="24"/>
                <w:szCs w:val="24"/>
              </w:rPr>
            </w:pPr>
            <w:r w:rsidRPr="00E162CF">
              <w:rPr>
                <w:rFonts w:ascii="Times New Roman" w:hAnsi="Times New Roman"/>
                <w:b/>
                <w:sz w:val="24"/>
                <w:szCs w:val="24"/>
              </w:rPr>
              <w:t>Рекомендации по использованию почв</w:t>
            </w:r>
          </w:p>
          <w:p w:rsidR="00C65C24" w:rsidRPr="00E162CF" w:rsidRDefault="00C65C24" w:rsidP="00733BE4">
            <w:pPr>
              <w:rPr>
                <w:rFonts w:ascii="Times New Roman" w:hAnsi="Times New Roman"/>
                <w:b/>
                <w:sz w:val="24"/>
                <w:szCs w:val="24"/>
              </w:rPr>
            </w:pPr>
            <w:r w:rsidRPr="00E162CF">
              <w:rPr>
                <w:rFonts w:ascii="Times New Roman" w:hAnsi="Times New Roman"/>
                <w:b/>
                <w:sz w:val="24"/>
                <w:szCs w:val="24"/>
              </w:rPr>
              <w:t> </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Чистая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без ограничений</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Допустимая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без ограничений, исключая объекты повышенного риска</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Умеренно 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Чрезвычайно</w:t>
            </w:r>
          </w:p>
          <w:p w:rsidR="00C65C24" w:rsidRPr="00BA1FB4" w:rsidRDefault="00C65C24" w:rsidP="00733BE4">
            <w:pPr>
              <w:rPr>
                <w:rFonts w:ascii="Times New Roman" w:hAnsi="Times New Roman"/>
                <w:sz w:val="24"/>
                <w:szCs w:val="24"/>
              </w:rPr>
            </w:pPr>
            <w:r w:rsidRPr="00BA1FB4">
              <w:rPr>
                <w:rFonts w:ascii="Times New Roman" w:hAnsi="Times New Roman"/>
                <w:sz w:val="24"/>
                <w:szCs w:val="24"/>
              </w:rPr>
              <w:t>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C65C24" w:rsidRPr="00382A02" w:rsidRDefault="00C65C24" w:rsidP="0057106F">
      <w:pPr>
        <w:pStyle w:val="af5"/>
        <w:spacing w:after="0"/>
        <w:rPr>
          <w:rFonts w:cs="Times New Roman"/>
        </w:rPr>
      </w:pPr>
    </w:p>
    <w:p w:rsidR="00C65C24" w:rsidRPr="00382A02" w:rsidRDefault="00C65C24" w:rsidP="0057106F">
      <w:pPr>
        <w:pStyle w:val="af5"/>
        <w:spacing w:after="0" w:line="242" w:lineRule="auto"/>
        <w:ind w:firstLine="732"/>
        <w:jc w:val="both"/>
        <w:rPr>
          <w:rFonts w:cs="Times New Roman"/>
          <w:color w:val="000000"/>
          <w:sz w:val="28"/>
          <w:szCs w:val="28"/>
        </w:rPr>
      </w:pPr>
      <w:r w:rsidRPr="00382A02">
        <w:rPr>
          <w:rFonts w:cs="Times New Roman"/>
          <w:color w:val="000000"/>
          <w:sz w:val="28"/>
          <w:szCs w:val="28"/>
        </w:rPr>
        <w:t xml:space="preserve">Почвы, где годовая эффективная доза радиации не </w:t>
      </w:r>
      <w:proofErr w:type="gramStart"/>
      <w:r w:rsidRPr="00382A02">
        <w:rPr>
          <w:rFonts w:cs="Times New Roman"/>
          <w:color w:val="000000"/>
          <w:sz w:val="28"/>
          <w:szCs w:val="28"/>
        </w:rPr>
        <w:t>превышает 1 м3в считаются</w:t>
      </w:r>
      <w:proofErr w:type="gramEnd"/>
      <w:r w:rsidRPr="00382A02">
        <w:rPr>
          <w:rFonts w:cs="Times New Roman"/>
          <w:color w:val="000000"/>
          <w:sz w:val="28"/>
          <w:szCs w:val="28"/>
        </w:rPr>
        <w:t xml:space="preserve"> не загрязненными по радиоактивному фактору.</w:t>
      </w:r>
    </w:p>
    <w:p w:rsidR="00C65C24" w:rsidRPr="00382A02" w:rsidRDefault="00C65C24" w:rsidP="0057106F">
      <w:pPr>
        <w:pStyle w:val="af5"/>
        <w:spacing w:after="0"/>
        <w:ind w:firstLine="732"/>
        <w:jc w:val="both"/>
        <w:rPr>
          <w:rFonts w:cs="Times New Roman"/>
          <w:color w:val="000000"/>
          <w:sz w:val="28"/>
          <w:szCs w:val="28"/>
        </w:rPr>
      </w:pPr>
      <w:r w:rsidRPr="00382A02">
        <w:rPr>
          <w:rFonts w:cs="Times New Roman"/>
          <w:color w:val="000000"/>
          <w:sz w:val="28"/>
          <w:szCs w:val="28"/>
        </w:rPr>
        <w:lastRenderedPageBreak/>
        <w:t>При обнаружении локальных источников радиоактивного загрязнения с уровнем радиационного воздействия на население:</w:t>
      </w:r>
    </w:p>
    <w:p w:rsidR="00C65C24" w:rsidRPr="00382A02" w:rsidRDefault="00C65C24" w:rsidP="0057106F">
      <w:pPr>
        <w:pStyle w:val="af5"/>
        <w:spacing w:after="0" w:line="242" w:lineRule="auto"/>
        <w:ind w:firstLine="732"/>
        <w:jc w:val="both"/>
        <w:rPr>
          <w:rFonts w:cs="Times New Roman"/>
          <w:color w:val="000000"/>
          <w:sz w:val="28"/>
          <w:szCs w:val="28"/>
        </w:rPr>
      </w:pPr>
      <w:r w:rsidRPr="00382A02">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382A02" w:rsidRDefault="00C65C24" w:rsidP="0057106F">
      <w:pPr>
        <w:pStyle w:val="af5"/>
        <w:spacing w:after="0"/>
        <w:ind w:firstLine="732"/>
        <w:jc w:val="both"/>
        <w:rPr>
          <w:rFonts w:cs="Times New Roman"/>
          <w:color w:val="000000"/>
          <w:sz w:val="28"/>
          <w:szCs w:val="28"/>
        </w:rPr>
      </w:pPr>
      <w:r w:rsidRPr="00382A02">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382A02" w:rsidRDefault="00C65C24" w:rsidP="0057106F">
      <w:pPr>
        <w:pStyle w:val="af5"/>
        <w:spacing w:after="0"/>
        <w:ind w:firstLine="732"/>
        <w:jc w:val="both"/>
        <w:rPr>
          <w:rFonts w:cs="Times New Roman"/>
          <w:color w:val="000000"/>
          <w:sz w:val="28"/>
          <w:szCs w:val="28"/>
        </w:rPr>
      </w:pPr>
      <w:r w:rsidRPr="00382A02">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382A02" w:rsidRDefault="00C65C24" w:rsidP="0057106F">
      <w:pPr>
        <w:pStyle w:val="af5"/>
        <w:spacing w:after="0"/>
        <w:ind w:firstLine="732"/>
        <w:jc w:val="both"/>
        <w:rPr>
          <w:rFonts w:cs="Times New Roman"/>
          <w:color w:val="000000"/>
          <w:sz w:val="28"/>
          <w:szCs w:val="28"/>
        </w:rPr>
      </w:pPr>
      <w:r w:rsidRPr="00382A02">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382A02" w:rsidRDefault="00C65C24" w:rsidP="0057106F">
      <w:pPr>
        <w:pStyle w:val="af5"/>
        <w:spacing w:after="0"/>
        <w:ind w:firstLine="732"/>
        <w:jc w:val="both"/>
        <w:rPr>
          <w:rFonts w:cs="Times New Roman"/>
          <w:color w:val="000000"/>
          <w:sz w:val="28"/>
          <w:szCs w:val="28"/>
        </w:rPr>
      </w:pPr>
      <w:r w:rsidRPr="00382A02">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382A02" w:rsidRDefault="00C65C24" w:rsidP="0057106F">
      <w:pPr>
        <w:pStyle w:val="af5"/>
        <w:spacing w:after="0" w:line="242" w:lineRule="auto"/>
        <w:ind w:firstLine="732"/>
        <w:jc w:val="both"/>
        <w:rPr>
          <w:rFonts w:cs="Times New Roman"/>
          <w:color w:val="000000"/>
          <w:sz w:val="28"/>
          <w:szCs w:val="28"/>
        </w:rPr>
      </w:pPr>
      <w:r w:rsidRPr="00382A02">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 </w:t>
      </w:r>
    </w:p>
    <w:p w:rsidR="00C65C24" w:rsidRPr="00382A02" w:rsidRDefault="00C65C24" w:rsidP="0057106F">
      <w:pPr>
        <w:pStyle w:val="af5"/>
        <w:spacing w:after="0"/>
        <w:ind w:firstLine="732"/>
        <w:jc w:val="both"/>
        <w:rPr>
          <w:rFonts w:cs="Times New Roman"/>
          <w:color w:val="000000"/>
          <w:sz w:val="28"/>
          <w:szCs w:val="28"/>
        </w:rPr>
      </w:pPr>
      <w:r w:rsidRPr="00382A02">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382A02" w:rsidRDefault="00C65C24" w:rsidP="0057106F">
      <w:pPr>
        <w:pStyle w:val="af5"/>
        <w:spacing w:after="0"/>
        <w:ind w:firstLine="732"/>
        <w:jc w:val="both"/>
        <w:rPr>
          <w:rFonts w:cs="Times New Roman"/>
          <w:color w:val="000000"/>
          <w:sz w:val="28"/>
          <w:szCs w:val="28"/>
        </w:rPr>
      </w:pPr>
      <w:r w:rsidRPr="00382A02">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382A02" w:rsidRDefault="00C65C24" w:rsidP="0057106F">
      <w:pPr>
        <w:pStyle w:val="af5"/>
        <w:spacing w:after="0"/>
        <w:ind w:firstLine="732"/>
        <w:jc w:val="both"/>
        <w:rPr>
          <w:rFonts w:cs="Times New Roman"/>
          <w:color w:val="000000"/>
          <w:sz w:val="28"/>
          <w:szCs w:val="28"/>
        </w:rPr>
      </w:pPr>
      <w:r w:rsidRPr="00382A02">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382A02" w:rsidRDefault="00C65C24" w:rsidP="0057106F">
      <w:pPr>
        <w:pStyle w:val="af5"/>
        <w:spacing w:after="0" w:line="100" w:lineRule="atLeast"/>
        <w:ind w:firstLine="732"/>
        <w:jc w:val="both"/>
        <w:rPr>
          <w:rFonts w:cs="Times New Roman"/>
          <w:color w:val="000000"/>
          <w:sz w:val="28"/>
          <w:szCs w:val="28"/>
        </w:rPr>
      </w:pPr>
      <w:r w:rsidRPr="00382A02">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w:t>
      </w:r>
      <w:r w:rsidRPr="00382A02">
        <w:rPr>
          <w:rFonts w:cs="Times New Roman"/>
          <w:color w:val="000000"/>
          <w:sz w:val="28"/>
          <w:szCs w:val="28"/>
        </w:rPr>
        <w:lastRenderedPageBreak/>
        <w:t xml:space="preserve">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5.6.  Защита от шума</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 xml:space="preserve">Планировку и застройку селитебных территорий </w:t>
      </w:r>
      <w:r>
        <w:rPr>
          <w:rFonts w:cs="Times New Roman"/>
          <w:color w:val="000000"/>
          <w:sz w:val="28"/>
          <w:szCs w:val="28"/>
        </w:rPr>
        <w:t xml:space="preserve">городского округа </w:t>
      </w:r>
      <w:r w:rsidRPr="00382A02">
        <w:rPr>
          <w:rFonts w:cs="Times New Roman"/>
          <w:color w:val="000000"/>
          <w:sz w:val="28"/>
          <w:szCs w:val="28"/>
        </w:rPr>
        <w:t xml:space="preserve">следует осуществлять с учетом обеспечения допустимых уровней шума. </w:t>
      </w:r>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 xml:space="preserve">Шумовыми характеристиками источников внешнего шума являются: </w:t>
      </w:r>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 xml:space="preserve">- для транспортных потоков на улицах и дорогах - </w:t>
      </w:r>
      <w:proofErr w:type="gramStart"/>
      <w:r w:rsidRPr="00382A02">
        <w:rPr>
          <w:rFonts w:cs="Times New Roman"/>
          <w:color w:val="000000"/>
          <w:sz w:val="28"/>
          <w:szCs w:val="28"/>
          <w:lang w:val="en-US"/>
        </w:rPr>
        <w:t>L</w:t>
      </w:r>
      <w:proofErr w:type="gramEnd"/>
      <w:r w:rsidRPr="00382A02">
        <w:rPr>
          <w:rFonts w:cs="Times New Roman"/>
          <w:color w:val="000000"/>
          <w:sz w:val="28"/>
          <w:szCs w:val="28"/>
        </w:rPr>
        <w:t xml:space="preserve">Аэкв&lt;*&gt; на расстоянии 7,5 м от оси первой полосы движения; </w:t>
      </w:r>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 xml:space="preserve">- для потоков железнодорожных поездов - </w:t>
      </w:r>
      <w:proofErr w:type="gramStart"/>
      <w:r w:rsidRPr="00382A02">
        <w:rPr>
          <w:rFonts w:cs="Times New Roman"/>
          <w:color w:val="000000"/>
          <w:sz w:val="28"/>
          <w:szCs w:val="28"/>
          <w:lang w:val="en-US"/>
        </w:rPr>
        <w:t>L</w:t>
      </w:r>
      <w:proofErr w:type="gramEnd"/>
      <w:r w:rsidRPr="00382A02">
        <w:rPr>
          <w:rFonts w:cs="Times New Roman"/>
          <w:color w:val="000000"/>
          <w:sz w:val="28"/>
          <w:szCs w:val="28"/>
        </w:rPr>
        <w:t xml:space="preserve">Аэкв и </w:t>
      </w:r>
      <w:r w:rsidRPr="00382A02">
        <w:rPr>
          <w:rFonts w:cs="Times New Roman"/>
          <w:color w:val="000000"/>
          <w:sz w:val="28"/>
          <w:szCs w:val="28"/>
          <w:lang w:val="en-US"/>
        </w:rPr>
        <w:t>L</w:t>
      </w:r>
      <w:r w:rsidRPr="00382A02">
        <w:rPr>
          <w:rFonts w:cs="Times New Roman"/>
          <w:color w:val="000000"/>
          <w:sz w:val="28"/>
          <w:szCs w:val="28"/>
        </w:rPr>
        <w:t xml:space="preserve">Амакс&lt;**&gt; на расстоянии 25 м от оси ближнего к расчетной точке пути; </w:t>
      </w:r>
    </w:p>
    <w:p w:rsidR="00C65C24" w:rsidRPr="00382A02" w:rsidRDefault="00C65C24" w:rsidP="00FF55F7">
      <w:pPr>
        <w:pStyle w:val="af5"/>
        <w:spacing w:after="0"/>
        <w:ind w:firstLine="732"/>
        <w:jc w:val="both"/>
        <w:rPr>
          <w:rFonts w:cs="Times New Roman"/>
          <w:sz w:val="28"/>
          <w:szCs w:val="28"/>
        </w:rPr>
      </w:pPr>
      <w:r w:rsidRPr="00382A02">
        <w:rPr>
          <w:rFonts w:cs="Times New Roman"/>
          <w:sz w:val="28"/>
          <w:szCs w:val="28"/>
        </w:rPr>
        <w:t xml:space="preserve">- для водного транспорта - </w:t>
      </w:r>
      <w:proofErr w:type="gramStart"/>
      <w:r w:rsidRPr="00382A02">
        <w:rPr>
          <w:rFonts w:cs="Times New Roman"/>
          <w:sz w:val="28"/>
          <w:szCs w:val="28"/>
          <w:lang w:val="en-US"/>
        </w:rPr>
        <w:t>L</w:t>
      </w:r>
      <w:proofErr w:type="gramEnd"/>
      <w:r w:rsidRPr="00382A02">
        <w:rPr>
          <w:rFonts w:cs="Times New Roman"/>
          <w:sz w:val="28"/>
          <w:szCs w:val="28"/>
        </w:rPr>
        <w:t xml:space="preserve">Аэкв и </w:t>
      </w:r>
      <w:r w:rsidRPr="00382A02">
        <w:rPr>
          <w:rFonts w:cs="Times New Roman"/>
          <w:sz w:val="28"/>
          <w:szCs w:val="28"/>
          <w:lang w:val="en-US"/>
        </w:rPr>
        <w:t>L</w:t>
      </w:r>
      <w:r w:rsidRPr="00382A02">
        <w:rPr>
          <w:rFonts w:cs="Times New Roman"/>
          <w:sz w:val="28"/>
          <w:szCs w:val="28"/>
        </w:rPr>
        <w:t xml:space="preserve">Амакс на расстоянии 25 м от борта судна; </w:t>
      </w:r>
    </w:p>
    <w:p w:rsidR="00C65C24" w:rsidRPr="00382A02" w:rsidRDefault="00C65C24" w:rsidP="00FF55F7">
      <w:pPr>
        <w:pStyle w:val="af5"/>
        <w:spacing w:after="0"/>
        <w:ind w:firstLine="732"/>
        <w:jc w:val="both"/>
        <w:rPr>
          <w:rFonts w:cs="Times New Roman"/>
          <w:sz w:val="28"/>
          <w:szCs w:val="28"/>
        </w:rPr>
      </w:pPr>
      <w:r w:rsidRPr="00382A02">
        <w:rPr>
          <w:rFonts w:cs="Times New Roman"/>
          <w:sz w:val="28"/>
          <w:szCs w:val="28"/>
        </w:rPr>
        <w:t xml:space="preserve">- для воздушного транспорта - </w:t>
      </w:r>
      <w:proofErr w:type="gramStart"/>
      <w:r w:rsidRPr="00382A02">
        <w:rPr>
          <w:rFonts w:cs="Times New Roman"/>
          <w:sz w:val="28"/>
          <w:szCs w:val="28"/>
          <w:lang w:val="en-US"/>
        </w:rPr>
        <w:t>L</w:t>
      </w:r>
      <w:proofErr w:type="gramEnd"/>
      <w:r w:rsidRPr="00382A02">
        <w:rPr>
          <w:rFonts w:cs="Times New Roman"/>
          <w:sz w:val="28"/>
          <w:szCs w:val="28"/>
        </w:rPr>
        <w:t xml:space="preserve">Аэкв и </w:t>
      </w:r>
      <w:r w:rsidRPr="00382A02">
        <w:rPr>
          <w:rFonts w:cs="Times New Roman"/>
          <w:sz w:val="28"/>
          <w:szCs w:val="28"/>
          <w:lang w:val="en-US"/>
        </w:rPr>
        <w:t>L</w:t>
      </w:r>
      <w:r w:rsidRPr="00382A02">
        <w:rPr>
          <w:rFonts w:cs="Times New Roman"/>
          <w:sz w:val="28"/>
          <w:szCs w:val="28"/>
        </w:rPr>
        <w:t xml:space="preserve">Амакс в расчетной точке; </w:t>
      </w:r>
    </w:p>
    <w:p w:rsidR="00C65C24" w:rsidRPr="00382A02" w:rsidRDefault="00C65C24" w:rsidP="00FF55F7">
      <w:pPr>
        <w:pStyle w:val="af5"/>
        <w:spacing w:after="0"/>
        <w:ind w:firstLine="732"/>
        <w:jc w:val="both"/>
        <w:rPr>
          <w:rFonts w:cs="Times New Roman"/>
          <w:sz w:val="28"/>
          <w:szCs w:val="28"/>
        </w:rPr>
      </w:pPr>
      <w:r w:rsidRPr="00382A02">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382A02">
        <w:rPr>
          <w:rFonts w:cs="Times New Roman"/>
          <w:sz w:val="28"/>
          <w:szCs w:val="28"/>
          <w:lang w:val="en-US"/>
        </w:rPr>
        <w:t>L</w:t>
      </w:r>
      <w:proofErr w:type="gramEnd"/>
      <w:r w:rsidRPr="00382A02">
        <w:rPr>
          <w:rFonts w:cs="Times New Roman"/>
          <w:sz w:val="28"/>
          <w:szCs w:val="28"/>
        </w:rPr>
        <w:t>Аэкви</w:t>
      </w:r>
      <w:r w:rsidRPr="00382A02">
        <w:rPr>
          <w:rFonts w:cs="Times New Roman"/>
          <w:sz w:val="28"/>
          <w:szCs w:val="28"/>
          <w:lang w:val="en-US"/>
        </w:rPr>
        <w:t>L</w:t>
      </w:r>
      <w:r w:rsidRPr="00382A02">
        <w:rPr>
          <w:rFonts w:cs="Times New Roman"/>
          <w:sz w:val="28"/>
          <w:szCs w:val="28"/>
        </w:rPr>
        <w:t>Амакс на границе территории предприятия и селитебной территории в направлении расчетной точки;</w:t>
      </w:r>
    </w:p>
    <w:p w:rsidR="00C65C24" w:rsidRPr="00382A02" w:rsidRDefault="00C65C24" w:rsidP="00FF55F7">
      <w:pPr>
        <w:pStyle w:val="af5"/>
        <w:spacing w:after="0"/>
        <w:ind w:firstLine="732"/>
        <w:jc w:val="both"/>
        <w:rPr>
          <w:rFonts w:cs="Times New Roman"/>
          <w:color w:val="000000"/>
          <w:sz w:val="28"/>
          <w:szCs w:val="28"/>
        </w:rPr>
      </w:pPr>
      <w:bookmarkStart w:id="67" w:name="page435"/>
      <w:bookmarkEnd w:id="67"/>
      <w:r w:rsidRPr="00382A02">
        <w:rPr>
          <w:rFonts w:cs="Times New Roman"/>
          <w:color w:val="000000"/>
          <w:sz w:val="28"/>
          <w:szCs w:val="28"/>
        </w:rPr>
        <w:t xml:space="preserve">- для источников шума - </w:t>
      </w:r>
      <w:proofErr w:type="gramStart"/>
      <w:r w:rsidRPr="00382A02">
        <w:rPr>
          <w:rFonts w:cs="Times New Roman"/>
          <w:color w:val="000000"/>
          <w:sz w:val="28"/>
          <w:szCs w:val="28"/>
          <w:lang w:val="en-US"/>
        </w:rPr>
        <w:t>L</w:t>
      </w:r>
      <w:proofErr w:type="gramEnd"/>
      <w:r w:rsidRPr="00382A02">
        <w:rPr>
          <w:rFonts w:cs="Times New Roman"/>
          <w:color w:val="000000"/>
          <w:sz w:val="28"/>
          <w:szCs w:val="28"/>
        </w:rPr>
        <w:t xml:space="preserve">Аэкв и </w:t>
      </w:r>
      <w:r w:rsidRPr="00382A02">
        <w:rPr>
          <w:rFonts w:cs="Times New Roman"/>
          <w:color w:val="000000"/>
          <w:sz w:val="28"/>
          <w:szCs w:val="28"/>
          <w:lang w:val="en-US"/>
        </w:rPr>
        <w:t>L</w:t>
      </w:r>
      <w:r w:rsidRPr="00382A02">
        <w:rPr>
          <w:rFonts w:cs="Times New Roman"/>
          <w:color w:val="000000"/>
          <w:sz w:val="28"/>
          <w:szCs w:val="28"/>
        </w:rPr>
        <w:t>Амакс на фиксированном расстоянии от источника.</w:t>
      </w:r>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w:t>
      </w:r>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&lt;*&gt;</w:t>
      </w:r>
      <w:proofErr w:type="gramStart"/>
      <w:r w:rsidRPr="00382A02">
        <w:rPr>
          <w:rFonts w:cs="Times New Roman"/>
          <w:color w:val="000000"/>
          <w:sz w:val="28"/>
          <w:szCs w:val="28"/>
          <w:lang w:val="en-US"/>
        </w:rPr>
        <w:t>L</w:t>
      </w:r>
      <w:proofErr w:type="gramEnd"/>
      <w:r w:rsidRPr="00382A02">
        <w:rPr>
          <w:rFonts w:cs="Times New Roman"/>
          <w:color w:val="000000"/>
          <w:sz w:val="28"/>
          <w:szCs w:val="28"/>
        </w:rPr>
        <w:t>Аэкв - эквивалентный уровень звука, дБА;</w:t>
      </w:r>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&lt;**&gt;</w:t>
      </w:r>
      <w:proofErr w:type="gramStart"/>
      <w:r w:rsidRPr="00382A02">
        <w:rPr>
          <w:rFonts w:cs="Times New Roman"/>
          <w:color w:val="000000"/>
          <w:sz w:val="28"/>
          <w:szCs w:val="28"/>
          <w:lang w:val="en-US"/>
        </w:rPr>
        <w:t>L</w:t>
      </w:r>
      <w:proofErr w:type="gramEnd"/>
      <w:r w:rsidRPr="00382A02">
        <w:rPr>
          <w:rFonts w:cs="Times New Roman"/>
          <w:color w:val="000000"/>
          <w:sz w:val="28"/>
          <w:szCs w:val="28"/>
        </w:rPr>
        <w:t>Амакс - максимальный уровень звука, дБА.</w:t>
      </w:r>
    </w:p>
    <w:p w:rsidR="00C65C24" w:rsidRPr="00382A02" w:rsidRDefault="00C65C24" w:rsidP="00FF55F7">
      <w:pPr>
        <w:pStyle w:val="af5"/>
        <w:spacing w:after="0"/>
        <w:ind w:firstLine="732"/>
        <w:jc w:val="both"/>
        <w:rPr>
          <w:rFonts w:cs="Times New Roman"/>
          <w:sz w:val="28"/>
          <w:szCs w:val="28"/>
        </w:rPr>
      </w:pPr>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Расчетные точки следует выбирать:</w:t>
      </w:r>
    </w:p>
    <w:p w:rsidR="00C65C24" w:rsidRPr="00382A02" w:rsidRDefault="00C65C24" w:rsidP="00FF55F7">
      <w:pPr>
        <w:pStyle w:val="af5"/>
        <w:spacing w:after="0"/>
        <w:ind w:firstLine="732"/>
        <w:jc w:val="both"/>
        <w:rPr>
          <w:rFonts w:cs="Times New Roman"/>
          <w:color w:val="000000"/>
          <w:sz w:val="28"/>
          <w:szCs w:val="28"/>
        </w:rPr>
      </w:pPr>
      <w:proofErr w:type="gramStart"/>
      <w:r w:rsidRPr="00382A02">
        <w:rPr>
          <w:rFonts w:cs="Times New Roman"/>
          <w:color w:val="000000"/>
          <w:sz w:val="28"/>
          <w:szCs w:val="28"/>
        </w:rPr>
        <w:t xml:space="preserve">- на площадках отдыха </w:t>
      </w:r>
      <w:r>
        <w:rPr>
          <w:rFonts w:cs="Times New Roman"/>
          <w:color w:val="000000"/>
          <w:sz w:val="28"/>
          <w:szCs w:val="28"/>
        </w:rPr>
        <w:t>городского округа</w:t>
      </w:r>
      <w:r w:rsidRPr="00382A02">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roofErr w:type="gramEnd"/>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F92E89" w:rsidRDefault="00C65C24" w:rsidP="00FF55F7">
      <w:pPr>
        <w:pStyle w:val="af1"/>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Мероприятия по шумовой защите предусматривают: </w:t>
      </w:r>
    </w:p>
    <w:p w:rsidR="00C65C24" w:rsidRPr="00F92E89" w:rsidRDefault="00C65C24" w:rsidP="00FF55F7">
      <w:pPr>
        <w:pStyle w:val="af1"/>
        <w:ind w:firstLine="708"/>
        <w:jc w:val="both"/>
        <w:rPr>
          <w:rFonts w:ascii="Times New Roman" w:hAnsi="Times New Roman"/>
          <w:color w:val="000000"/>
          <w:sz w:val="28"/>
          <w:szCs w:val="28"/>
        </w:rPr>
      </w:pPr>
      <w:r w:rsidRPr="00F92E89">
        <w:rPr>
          <w:rFonts w:ascii="Times New Roman" w:hAnsi="Times New Roman"/>
          <w:color w:val="000000"/>
          <w:sz w:val="28"/>
          <w:szCs w:val="28"/>
        </w:rPr>
        <w:lastRenderedPageBreak/>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F92E89" w:rsidRDefault="00C65C24" w:rsidP="00FF55F7">
      <w:pPr>
        <w:pStyle w:val="af1"/>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F92E89" w:rsidRDefault="00C65C24" w:rsidP="00FF55F7">
      <w:pPr>
        <w:pStyle w:val="af1"/>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F92E89" w:rsidRDefault="00C65C24" w:rsidP="00FF55F7">
      <w:pPr>
        <w:pStyle w:val="af1"/>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F92E89" w:rsidRDefault="00C65C24" w:rsidP="00FF55F7">
      <w:pPr>
        <w:pStyle w:val="af1"/>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F92E89" w:rsidRDefault="00C65C24" w:rsidP="00FF55F7">
      <w:pPr>
        <w:pStyle w:val="af1"/>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укрупнение межмагистральных территорий для отдаления основных массивов застройки от транспортных магистралей; </w:t>
      </w:r>
    </w:p>
    <w:p w:rsidR="00C65C24" w:rsidRPr="00F92E89" w:rsidRDefault="00C65C24" w:rsidP="00FF55F7">
      <w:pPr>
        <w:pStyle w:val="af1"/>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F92E89" w:rsidRDefault="00C65C24" w:rsidP="00FF55F7">
      <w:pPr>
        <w:pStyle w:val="af1"/>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формирование общегородской системы зеленых насаждений;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CE60D6" w:rsidRDefault="00C65C24" w:rsidP="00FF55F7">
      <w:pPr>
        <w:pStyle w:val="af8"/>
        <w:widowControl w:val="0"/>
        <w:spacing w:line="239" w:lineRule="auto"/>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5.7.  Защита от вибрации</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Мероприятия по защите от вибраций предусматривают:</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удаление зданий и сооружений от источников вибрации;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методов виброзащиты при проектировании зданий и сооружений; </w:t>
      </w:r>
    </w:p>
    <w:p w:rsidR="00C65C24"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меры по снижению динамических нагрузок, создаваемых источником вибрации.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Снижение вибрации может быть достигнуто: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lastRenderedPageBreak/>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устройством виброизоляции отдельных установок или оборудования;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применением для трубопроводов и коммуникаций: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гибких элементов - в системах, соединенных с источником вибрации;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5.8.  Защита жилых территорий от воздействия электромагнитных полей</w:t>
      </w:r>
    </w:p>
    <w:p w:rsidR="00C65C24" w:rsidRDefault="00C65C24" w:rsidP="00FF55F7">
      <w:pPr>
        <w:pStyle w:val="af1"/>
        <w:jc w:val="center"/>
        <w:rPr>
          <w:rFonts w:ascii="Times New Roman" w:hAnsi="Times New Roman"/>
          <w:b/>
          <w:i/>
          <w:sz w:val="28"/>
          <w:szCs w:val="28"/>
        </w:rPr>
      </w:pP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Специальные требования по защите от электромагнитных полей, излучений и облучений устанавливают </w:t>
      </w:r>
      <w:proofErr w:type="gramStart"/>
      <w:r w:rsidRPr="00382A02">
        <w:rPr>
          <w:rFonts w:cs="Times New Roman"/>
          <w:color w:val="000000"/>
          <w:sz w:val="28"/>
          <w:szCs w:val="28"/>
        </w:rPr>
        <w:t>для</w:t>
      </w:r>
      <w:proofErr w:type="gramEnd"/>
      <w:r w:rsidRPr="00382A02">
        <w:rPr>
          <w:rFonts w:cs="Times New Roman"/>
          <w:color w:val="000000"/>
          <w:sz w:val="28"/>
          <w:szCs w:val="28"/>
        </w:rPr>
        <w:t xml:space="preserve">: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382A02">
        <w:rPr>
          <w:rFonts w:cs="Times New Roman"/>
          <w:color w:val="000000"/>
          <w:sz w:val="28"/>
          <w:szCs w:val="28"/>
        </w:rPr>
        <w:t>дств пр</w:t>
      </w:r>
      <w:proofErr w:type="gramEnd"/>
      <w:r w:rsidRPr="00382A02">
        <w:rPr>
          <w:rFonts w:cs="Times New Roman"/>
          <w:color w:val="000000"/>
          <w:sz w:val="28"/>
          <w:szCs w:val="28"/>
        </w:rPr>
        <w:t xml:space="preserve">и их работе в штатном режиме в местах базирования); </w:t>
      </w:r>
    </w:p>
    <w:p w:rsidR="00C65C24"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элементов систем сотовой связи и других видов подвижной связи; - видеодисплейных терминалов и мониторов персональных компьютеров;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СВЧ-печей, индукционных печей.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в диапазоне частот 30 кГц - 300 МГц - по эффективным значениям напряженности электрического поля (Е), В/</w:t>
      </w:r>
      <w:proofErr w:type="gramStart"/>
      <w:r w:rsidRPr="00382A02">
        <w:rPr>
          <w:rFonts w:cs="Times New Roman"/>
          <w:color w:val="000000"/>
          <w:sz w:val="28"/>
          <w:szCs w:val="28"/>
        </w:rPr>
        <w:t>м</w:t>
      </w:r>
      <w:proofErr w:type="gramEnd"/>
      <w:r w:rsidRPr="00382A02">
        <w:rPr>
          <w:rFonts w:cs="Times New Roman"/>
          <w:color w:val="000000"/>
          <w:sz w:val="28"/>
          <w:szCs w:val="28"/>
        </w:rPr>
        <w:t xml:space="preserve">;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в диапазоне частот 300 МГц - 300 ГГц - по средним значениям плотности потока энергии, м</w:t>
      </w:r>
      <w:proofErr w:type="gramStart"/>
      <w:r w:rsidRPr="00382A02">
        <w:rPr>
          <w:rFonts w:cs="Times New Roman"/>
          <w:color w:val="000000"/>
          <w:sz w:val="28"/>
          <w:szCs w:val="28"/>
        </w:rPr>
        <w:t>кВт/кв</w:t>
      </w:r>
      <w:proofErr w:type="gramEnd"/>
      <w:r w:rsidRPr="00382A02">
        <w:rPr>
          <w:rFonts w:cs="Times New Roman"/>
          <w:color w:val="000000"/>
          <w:sz w:val="28"/>
          <w:szCs w:val="28"/>
        </w:rPr>
        <w:t xml:space="preserve">. см. </w:t>
      </w:r>
    </w:p>
    <w:p w:rsidR="00C65C24" w:rsidRPr="00382A02" w:rsidRDefault="00C65C24" w:rsidP="00FF55F7">
      <w:pPr>
        <w:pStyle w:val="af5"/>
        <w:spacing w:after="0" w:line="100" w:lineRule="atLeast"/>
        <w:ind w:firstLine="714"/>
        <w:jc w:val="both"/>
        <w:rPr>
          <w:rFonts w:cs="Times New Roman"/>
          <w:sz w:val="28"/>
          <w:szCs w:val="28"/>
        </w:rPr>
      </w:pPr>
      <w:proofErr w:type="gramStart"/>
      <w:r w:rsidRPr="00382A02">
        <w:rPr>
          <w:rFonts w:cs="Times New Roman"/>
          <w:color w:val="000000"/>
          <w:sz w:val="28"/>
          <w:szCs w:val="28"/>
        </w:rPr>
        <w:t xml:space="preserve">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w:t>
      </w:r>
      <w:r>
        <w:rPr>
          <w:rFonts w:cs="Times New Roman"/>
          <w:color w:val="000000"/>
          <w:sz w:val="28"/>
          <w:szCs w:val="28"/>
        </w:rPr>
        <w:t>«</w:t>
      </w:r>
      <w:r w:rsidRPr="00382A02">
        <w:rPr>
          <w:rFonts w:cs="Times New Roman"/>
          <w:color w:val="000000"/>
          <w:sz w:val="28"/>
          <w:szCs w:val="28"/>
        </w:rPr>
        <w:t>Гигиенические требования к размещению и эксплуатации передающих радиотехнических объектов</w:t>
      </w:r>
      <w:r>
        <w:rPr>
          <w:rFonts w:cs="Times New Roman"/>
          <w:color w:val="000000"/>
          <w:sz w:val="28"/>
          <w:szCs w:val="28"/>
        </w:rPr>
        <w:t>»</w:t>
      </w:r>
      <w:r w:rsidRPr="00382A02">
        <w:rPr>
          <w:rFonts w:cs="Times New Roman"/>
          <w:color w:val="000000"/>
          <w:sz w:val="28"/>
          <w:szCs w:val="28"/>
        </w:rPr>
        <w:t>, СанПиН 2.1.8/2.2.4.1190-03 Гигиенические требования к размещению и эксплуатации средств сухопутной</w:t>
      </w:r>
      <w:proofErr w:type="gramEnd"/>
      <w:r w:rsidRPr="00382A02">
        <w:rPr>
          <w:rFonts w:cs="Times New Roman"/>
          <w:color w:val="000000"/>
          <w:sz w:val="28"/>
          <w:szCs w:val="28"/>
        </w:rPr>
        <w:t xml:space="preserve"> подвижной радиосвязи</w:t>
      </w:r>
      <w:r>
        <w:rPr>
          <w:rFonts w:cs="Times New Roman"/>
          <w:color w:val="000000"/>
          <w:sz w:val="28"/>
          <w:szCs w:val="28"/>
        </w:rPr>
        <w:t>»</w:t>
      </w:r>
      <w:r w:rsidRPr="00382A02">
        <w:rPr>
          <w:rFonts w:cs="Times New Roman"/>
          <w:color w:val="000000"/>
          <w:sz w:val="28"/>
          <w:szCs w:val="28"/>
        </w:rPr>
        <w:t xml:space="preserve">, СанПиН 2.1.6.1032-01 </w:t>
      </w:r>
      <w:r>
        <w:rPr>
          <w:rFonts w:cs="Times New Roman"/>
          <w:color w:val="000000"/>
          <w:sz w:val="28"/>
          <w:szCs w:val="28"/>
        </w:rPr>
        <w:t>«</w:t>
      </w:r>
      <w:r w:rsidRPr="00382A02">
        <w:rPr>
          <w:rFonts w:cs="Times New Roman"/>
          <w:color w:val="000000"/>
          <w:sz w:val="28"/>
          <w:szCs w:val="28"/>
        </w:rPr>
        <w:t>Гигиенические требования к обесп</w:t>
      </w:r>
      <w:r w:rsidRPr="00382A02">
        <w:rPr>
          <w:rFonts w:cs="Times New Roman"/>
          <w:sz w:val="28"/>
          <w:szCs w:val="28"/>
        </w:rPr>
        <w:t xml:space="preserve">ечению качества атмосферноговоздуха </w:t>
      </w:r>
      <w:r w:rsidRPr="00382A02">
        <w:rPr>
          <w:rFonts w:cs="Times New Roman"/>
          <w:sz w:val="28"/>
          <w:szCs w:val="28"/>
        </w:rPr>
        <w:lastRenderedPageBreak/>
        <w:t>населенных мест</w:t>
      </w:r>
      <w:r>
        <w:rPr>
          <w:rFonts w:cs="Times New Roman"/>
          <w:sz w:val="28"/>
          <w:szCs w:val="28"/>
        </w:rPr>
        <w:t>»</w:t>
      </w:r>
      <w:r w:rsidRPr="00382A02">
        <w:rPr>
          <w:rFonts w:cs="Times New Roman"/>
          <w:sz w:val="28"/>
          <w:szCs w:val="28"/>
        </w:rPr>
        <w:t xml:space="preserve"> и приведенных в таблице </w:t>
      </w:r>
      <w:r w:rsidR="00993299">
        <w:rPr>
          <w:rFonts w:cs="Times New Roman"/>
          <w:sz w:val="28"/>
          <w:szCs w:val="28"/>
        </w:rPr>
        <w:t>58</w:t>
      </w:r>
      <w:r w:rsidRPr="00382A02">
        <w:rPr>
          <w:rFonts w:cs="Times New Roman"/>
          <w:sz w:val="28"/>
          <w:szCs w:val="28"/>
        </w:rPr>
        <w:t xml:space="preserve">. </w:t>
      </w:r>
    </w:p>
    <w:p w:rsidR="00C65C24" w:rsidRPr="00382A02" w:rsidRDefault="00C65C24" w:rsidP="00FF55F7">
      <w:pPr>
        <w:pStyle w:val="af5"/>
        <w:spacing w:after="0" w:line="100" w:lineRule="atLeast"/>
        <w:ind w:firstLine="714"/>
        <w:jc w:val="both"/>
        <w:rPr>
          <w:rFonts w:cs="Times New Roman"/>
          <w:sz w:val="28"/>
          <w:szCs w:val="28"/>
        </w:rPr>
      </w:pPr>
    </w:p>
    <w:p w:rsidR="00C65C24" w:rsidRPr="0061602D" w:rsidRDefault="00C65C24" w:rsidP="00FF55F7">
      <w:pPr>
        <w:pStyle w:val="af5"/>
        <w:spacing w:after="0" w:line="100" w:lineRule="atLeast"/>
        <w:ind w:firstLine="714"/>
        <w:jc w:val="right"/>
        <w:rPr>
          <w:rFonts w:cs="Times New Roman"/>
          <w:sz w:val="28"/>
          <w:szCs w:val="28"/>
        </w:rPr>
      </w:pPr>
      <w:r w:rsidRPr="00382A02">
        <w:rPr>
          <w:rFonts w:cs="Times New Roman"/>
          <w:sz w:val="28"/>
          <w:szCs w:val="28"/>
          <w:lang w:val="en-US"/>
        </w:rPr>
        <w:t>Таблица</w:t>
      </w:r>
      <w:r w:rsidR="00993299">
        <w:rPr>
          <w:rFonts w:cs="Times New Roman"/>
          <w:sz w:val="28"/>
          <w:szCs w:val="28"/>
        </w:rPr>
        <w:t>58</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06"/>
        <w:gridCol w:w="1606"/>
        <w:gridCol w:w="1607"/>
        <w:gridCol w:w="1606"/>
        <w:gridCol w:w="1606"/>
        <w:gridCol w:w="1467"/>
      </w:tblGrid>
      <w:tr w:rsidR="00C65C24" w:rsidRPr="0061602D" w:rsidTr="00F505A0">
        <w:tc>
          <w:tcPr>
            <w:tcW w:w="1606" w:type="dxa"/>
          </w:tcPr>
          <w:p w:rsidR="00C65C24" w:rsidRPr="0061602D" w:rsidRDefault="00C65C24" w:rsidP="00733BE4">
            <w:pPr>
              <w:pStyle w:val="af7"/>
              <w:snapToGrid w:val="0"/>
              <w:rPr>
                <w:rFonts w:cs="Times New Roman"/>
              </w:rPr>
            </w:pPr>
            <w:r w:rsidRPr="0061602D">
              <w:rPr>
                <w:rFonts w:cs="Times New Roman"/>
              </w:rPr>
              <w:t>Диапазон частот</w:t>
            </w:r>
          </w:p>
        </w:tc>
        <w:tc>
          <w:tcPr>
            <w:tcW w:w="1606" w:type="dxa"/>
          </w:tcPr>
          <w:p w:rsidR="00C65C24" w:rsidRPr="0061602D" w:rsidRDefault="00C65C24" w:rsidP="00733BE4">
            <w:pPr>
              <w:pStyle w:val="af7"/>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кГц</w:t>
            </w:r>
          </w:p>
        </w:tc>
        <w:tc>
          <w:tcPr>
            <w:tcW w:w="1607" w:type="dxa"/>
          </w:tcPr>
          <w:p w:rsidR="00C65C24" w:rsidRPr="0061602D" w:rsidRDefault="00C65C24" w:rsidP="00733BE4">
            <w:pPr>
              <w:pStyle w:val="af7"/>
              <w:autoSpaceDE w:val="0"/>
              <w:snapToGrid w:val="0"/>
              <w:rPr>
                <w:rFonts w:eastAsia="TimesNewRoman" w:cs="Times New Roman"/>
              </w:rPr>
            </w:pPr>
            <w:r w:rsidRPr="0061602D">
              <w:rPr>
                <w:rFonts w:eastAsia="Times New Roman" w:cs="Times New Roman"/>
              </w:rPr>
              <w:t xml:space="preserve">0,3 - 3 </w:t>
            </w:r>
            <w:r w:rsidRPr="0061602D">
              <w:rPr>
                <w:rFonts w:eastAsia="TimesNewRoman" w:cs="Times New Roman"/>
              </w:rPr>
              <w:t>МГц</w:t>
            </w:r>
          </w:p>
        </w:tc>
        <w:tc>
          <w:tcPr>
            <w:tcW w:w="1606" w:type="dxa"/>
          </w:tcPr>
          <w:p w:rsidR="00C65C24" w:rsidRPr="0061602D" w:rsidRDefault="00C65C24" w:rsidP="00733BE4">
            <w:pPr>
              <w:pStyle w:val="af7"/>
              <w:snapToGrid w:val="0"/>
              <w:rPr>
                <w:rFonts w:cs="Times New Roman"/>
              </w:rPr>
            </w:pPr>
            <w:r w:rsidRPr="0061602D">
              <w:rPr>
                <w:rFonts w:cs="Times New Roman"/>
              </w:rPr>
              <w:t>3 - 30 МГц</w:t>
            </w:r>
          </w:p>
        </w:tc>
        <w:tc>
          <w:tcPr>
            <w:tcW w:w="1606" w:type="dxa"/>
          </w:tcPr>
          <w:p w:rsidR="00C65C24" w:rsidRPr="0061602D" w:rsidRDefault="00C65C24" w:rsidP="00733BE4">
            <w:pPr>
              <w:pStyle w:val="af7"/>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МГц</w:t>
            </w:r>
          </w:p>
        </w:tc>
        <w:tc>
          <w:tcPr>
            <w:tcW w:w="1467" w:type="dxa"/>
          </w:tcPr>
          <w:p w:rsidR="00C65C24" w:rsidRPr="0061602D" w:rsidRDefault="00C65C24" w:rsidP="00733BE4">
            <w:pPr>
              <w:pStyle w:val="af7"/>
              <w:snapToGrid w:val="0"/>
              <w:rPr>
                <w:rFonts w:cs="Times New Roman"/>
              </w:rPr>
            </w:pPr>
            <w:r w:rsidRPr="0061602D">
              <w:rPr>
                <w:rFonts w:cs="Times New Roman"/>
              </w:rPr>
              <w:t>0,3 - 300 ГГц</w:t>
            </w:r>
          </w:p>
        </w:tc>
      </w:tr>
      <w:tr w:rsidR="00C65C24" w:rsidRPr="0061602D" w:rsidTr="00F505A0">
        <w:tc>
          <w:tcPr>
            <w:tcW w:w="1606" w:type="dxa"/>
          </w:tcPr>
          <w:p w:rsidR="00C65C24" w:rsidRPr="0061602D" w:rsidRDefault="00C65C24" w:rsidP="00733BE4">
            <w:pPr>
              <w:pStyle w:val="af7"/>
              <w:autoSpaceDE w:val="0"/>
              <w:snapToGrid w:val="0"/>
              <w:rPr>
                <w:rFonts w:eastAsia="TimesNewRoman" w:cs="Times New Roman"/>
              </w:rPr>
            </w:pPr>
            <w:r w:rsidRPr="0061602D">
              <w:rPr>
                <w:rFonts w:eastAsia="TimesNewRoman" w:cs="Times New Roman"/>
              </w:rPr>
              <w:t>Нормируемый параметр</w:t>
            </w:r>
          </w:p>
        </w:tc>
        <w:tc>
          <w:tcPr>
            <w:tcW w:w="6425" w:type="dxa"/>
            <w:gridSpan w:val="4"/>
          </w:tcPr>
          <w:p w:rsidR="00C65C24" w:rsidRPr="0061602D" w:rsidRDefault="00C65C24" w:rsidP="00733BE4">
            <w:pPr>
              <w:pStyle w:val="af7"/>
              <w:autoSpaceDE w:val="0"/>
              <w:snapToGrid w:val="0"/>
              <w:rPr>
                <w:rFonts w:eastAsia="Times New Roman" w:cs="Times New Roman"/>
              </w:rPr>
            </w:pPr>
            <w:r w:rsidRPr="0061602D">
              <w:rPr>
                <w:rFonts w:eastAsia="TimesNewRoman" w:cs="Times New Roman"/>
              </w:rPr>
              <w:t>Напряженность электрического поля</w:t>
            </w:r>
            <w:r w:rsidRPr="0061602D">
              <w:rPr>
                <w:rFonts w:eastAsia="Times New Roman" w:cs="Times New Roman"/>
              </w:rPr>
              <w:t xml:space="preserve">, </w:t>
            </w:r>
            <w:r w:rsidRPr="0061602D">
              <w:rPr>
                <w:rFonts w:eastAsia="TimesNewRoman" w:cs="Times New Roman"/>
              </w:rPr>
              <w:t xml:space="preserve">Е </w:t>
            </w:r>
            <w:r w:rsidRPr="0061602D">
              <w:rPr>
                <w:rFonts w:eastAsia="Times New Roman" w:cs="Times New Roman"/>
              </w:rPr>
              <w:t>(</w:t>
            </w:r>
            <w:r w:rsidRPr="0061602D">
              <w:rPr>
                <w:rFonts w:eastAsia="TimesNewRoman" w:cs="Times New Roman"/>
              </w:rPr>
              <w:t>В</w:t>
            </w:r>
            <w:r w:rsidRPr="0061602D">
              <w:rPr>
                <w:rFonts w:eastAsia="Times New Roman" w:cs="Times New Roman"/>
              </w:rPr>
              <w:t>/</w:t>
            </w:r>
            <w:r w:rsidRPr="0061602D">
              <w:rPr>
                <w:rFonts w:eastAsia="TimesNewRoman" w:cs="Times New Roman"/>
              </w:rPr>
              <w:t>м</w:t>
            </w:r>
            <w:r w:rsidRPr="0061602D">
              <w:rPr>
                <w:rFonts w:eastAsia="Times New Roman" w:cs="Times New Roman"/>
              </w:rPr>
              <w:t>)</w:t>
            </w:r>
          </w:p>
        </w:tc>
        <w:tc>
          <w:tcPr>
            <w:tcW w:w="1467"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Плотность потока</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энергии</w:t>
            </w:r>
            <w:r w:rsidRPr="0061602D">
              <w:rPr>
                <w:rFonts w:ascii="Times New Roman" w:hAnsi="Times New Roman"/>
                <w:sz w:val="24"/>
                <w:szCs w:val="24"/>
              </w:rPr>
              <w:t xml:space="preserve">, </w:t>
            </w:r>
            <w:r w:rsidRPr="0061602D">
              <w:rPr>
                <w:rFonts w:ascii="Times New Roman" w:eastAsia="TimesNewRoman" w:hAnsi="Times New Roman"/>
                <w:sz w:val="24"/>
                <w:szCs w:val="24"/>
              </w:rPr>
              <w:t>мкВт</w:t>
            </w:r>
            <w:r w:rsidRPr="0061602D">
              <w:rPr>
                <w:rFonts w:ascii="Times New Roman" w:hAnsi="Times New Roman"/>
                <w:sz w:val="24"/>
                <w:szCs w:val="24"/>
              </w:rPr>
              <w:t>/</w:t>
            </w:r>
            <w:r w:rsidRPr="0061602D">
              <w:rPr>
                <w:rFonts w:ascii="Times New Roman" w:eastAsia="TimesNewRoman" w:hAnsi="Times New Roman"/>
                <w:sz w:val="24"/>
                <w:szCs w:val="24"/>
              </w:rPr>
              <w:t>скв</w:t>
            </w:r>
            <w:r w:rsidRPr="0061602D">
              <w:rPr>
                <w:rFonts w:ascii="Times New Roman" w:hAnsi="Times New Roman"/>
                <w:sz w:val="24"/>
                <w:szCs w:val="24"/>
              </w:rPr>
              <w:t xml:space="preserve">. </w:t>
            </w:r>
            <w:r w:rsidRPr="0061602D">
              <w:rPr>
                <w:rFonts w:ascii="Times New Roman" w:eastAsia="TimesNewRoman" w:hAnsi="Times New Roman"/>
                <w:sz w:val="24"/>
                <w:szCs w:val="24"/>
              </w:rPr>
              <w:t>М</w:t>
            </w:r>
          </w:p>
        </w:tc>
      </w:tr>
      <w:tr w:rsidR="00C65C24" w:rsidRPr="0061602D" w:rsidTr="00F505A0">
        <w:tc>
          <w:tcPr>
            <w:tcW w:w="1606"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Предельно допустимые</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уровни</w:t>
            </w:r>
          </w:p>
        </w:tc>
        <w:tc>
          <w:tcPr>
            <w:tcW w:w="1606" w:type="dxa"/>
          </w:tcPr>
          <w:p w:rsidR="00C65C24" w:rsidRPr="0061602D" w:rsidRDefault="00C65C24" w:rsidP="00733BE4">
            <w:pPr>
              <w:pStyle w:val="af7"/>
              <w:autoSpaceDE w:val="0"/>
              <w:snapToGrid w:val="0"/>
              <w:rPr>
                <w:rFonts w:eastAsia="Times New Roman" w:cs="Times New Roman"/>
              </w:rPr>
            </w:pPr>
            <w:r w:rsidRPr="0061602D">
              <w:rPr>
                <w:rFonts w:eastAsia="Times New Roman" w:cs="Times New Roman"/>
              </w:rPr>
              <w:t>25</w:t>
            </w:r>
          </w:p>
        </w:tc>
        <w:tc>
          <w:tcPr>
            <w:tcW w:w="1607" w:type="dxa"/>
          </w:tcPr>
          <w:p w:rsidR="00C65C24" w:rsidRPr="0061602D" w:rsidRDefault="00C65C24" w:rsidP="00733BE4">
            <w:pPr>
              <w:pStyle w:val="af7"/>
              <w:snapToGrid w:val="0"/>
              <w:rPr>
                <w:rFonts w:cs="Times New Roman"/>
              </w:rPr>
            </w:pPr>
            <w:r w:rsidRPr="0061602D">
              <w:rPr>
                <w:rFonts w:cs="Times New Roman"/>
              </w:rPr>
              <w:t>15</w:t>
            </w:r>
          </w:p>
        </w:tc>
        <w:tc>
          <w:tcPr>
            <w:tcW w:w="1606" w:type="dxa"/>
          </w:tcPr>
          <w:p w:rsidR="00C65C24" w:rsidRPr="0061602D" w:rsidRDefault="00C65C24" w:rsidP="00733BE4">
            <w:pPr>
              <w:pStyle w:val="af7"/>
              <w:snapToGrid w:val="0"/>
              <w:rPr>
                <w:rFonts w:cs="Times New Roman"/>
              </w:rPr>
            </w:pPr>
            <w:r w:rsidRPr="0061602D">
              <w:rPr>
                <w:rFonts w:cs="Times New Roman"/>
              </w:rPr>
              <w:t>10</w:t>
            </w:r>
          </w:p>
        </w:tc>
        <w:tc>
          <w:tcPr>
            <w:tcW w:w="1606" w:type="dxa"/>
          </w:tcPr>
          <w:p w:rsidR="00C65C24" w:rsidRPr="0061602D" w:rsidRDefault="00C65C24" w:rsidP="00733BE4">
            <w:pPr>
              <w:pStyle w:val="af7"/>
              <w:snapToGrid w:val="0"/>
              <w:rPr>
                <w:rFonts w:cs="Times New Roman"/>
              </w:rPr>
            </w:pPr>
            <w:r w:rsidRPr="0061602D">
              <w:rPr>
                <w:rFonts w:cs="Times New Roman"/>
              </w:rPr>
              <w:t>3</w:t>
            </w:r>
          </w:p>
        </w:tc>
        <w:tc>
          <w:tcPr>
            <w:tcW w:w="1467" w:type="dxa"/>
          </w:tcPr>
          <w:p w:rsidR="00C65C24" w:rsidRPr="0061602D" w:rsidRDefault="00C65C24" w:rsidP="00733BE4">
            <w:pPr>
              <w:pStyle w:val="af7"/>
              <w:snapToGrid w:val="0"/>
              <w:rPr>
                <w:rFonts w:cs="Times New Roman"/>
              </w:rPr>
            </w:pPr>
            <w:r w:rsidRPr="0061602D">
              <w:rPr>
                <w:rFonts w:cs="Times New Roman"/>
              </w:rPr>
              <w:t>10</w:t>
            </w:r>
          </w:p>
          <w:p w:rsidR="00C65C24" w:rsidRPr="0061602D" w:rsidRDefault="00C65C24" w:rsidP="00733BE4">
            <w:pPr>
              <w:pStyle w:val="af7"/>
              <w:rPr>
                <w:rFonts w:cs="Times New Roman"/>
              </w:rPr>
            </w:pPr>
            <w:r w:rsidRPr="0061602D">
              <w:rPr>
                <w:rFonts w:cs="Times New Roman"/>
              </w:rPr>
              <w:t>25 &lt;*&gt;</w:t>
            </w:r>
          </w:p>
        </w:tc>
      </w:tr>
    </w:tbl>
    <w:p w:rsidR="00C65C24" w:rsidRPr="008C66FD" w:rsidRDefault="00C65C24" w:rsidP="00FF55F7">
      <w:pPr>
        <w:tabs>
          <w:tab w:val="left" w:pos="3460"/>
        </w:tabs>
        <w:overflowPunct w:val="0"/>
        <w:autoSpaceDE w:val="0"/>
        <w:ind w:firstLine="732"/>
        <w:jc w:val="both"/>
      </w:pPr>
    </w:p>
    <w:p w:rsidR="00C65C24" w:rsidRPr="008C66FD" w:rsidRDefault="00C65C24" w:rsidP="00FF55F7">
      <w:pPr>
        <w:pStyle w:val="af5"/>
        <w:tabs>
          <w:tab w:val="left" w:pos="3460"/>
        </w:tabs>
        <w:overflowPunct w:val="0"/>
        <w:autoSpaceDE w:val="0"/>
        <w:spacing w:after="0" w:line="100" w:lineRule="atLeast"/>
        <w:ind w:firstLine="714"/>
        <w:jc w:val="both"/>
        <w:rPr>
          <w:rFonts w:cs="Times New Roman"/>
          <w:color w:val="000000"/>
          <w:lang w:val="en-US"/>
        </w:rPr>
      </w:pPr>
      <w:r w:rsidRPr="008C66FD">
        <w:rPr>
          <w:rFonts w:cs="Times New Roman"/>
          <w:color w:val="000000"/>
          <w:lang w:val="en-US"/>
        </w:rPr>
        <w:t>--------------------------------</w:t>
      </w:r>
    </w:p>
    <w:p w:rsidR="00C65C24" w:rsidRPr="00F505A0" w:rsidRDefault="00C65C24" w:rsidP="00FF55F7">
      <w:pPr>
        <w:pStyle w:val="af5"/>
        <w:spacing w:after="0" w:line="100" w:lineRule="atLeast"/>
        <w:ind w:firstLine="714"/>
        <w:jc w:val="both"/>
        <w:rPr>
          <w:rFonts w:cs="Times New Roman"/>
          <w:color w:val="000000"/>
          <w:sz w:val="20"/>
          <w:szCs w:val="20"/>
        </w:rPr>
      </w:pPr>
      <w:r w:rsidRPr="00F505A0">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F505A0" w:rsidRDefault="00C65C24" w:rsidP="00FF55F7">
      <w:pPr>
        <w:pStyle w:val="af5"/>
        <w:spacing w:after="0" w:line="100" w:lineRule="atLeast"/>
        <w:ind w:firstLine="714"/>
        <w:jc w:val="both"/>
        <w:rPr>
          <w:rFonts w:cs="Times New Roman"/>
          <w:color w:val="000000"/>
          <w:sz w:val="20"/>
          <w:szCs w:val="20"/>
        </w:rPr>
      </w:pPr>
      <w:r w:rsidRPr="00F505A0">
        <w:rPr>
          <w:rFonts w:cs="Times New Roman"/>
          <w:color w:val="000000"/>
          <w:sz w:val="20"/>
          <w:szCs w:val="20"/>
        </w:rPr>
        <w:t>Диапазоны, приведенные в таблице, исключают нижний и включают верхний предел частоты.</w:t>
      </w:r>
    </w:p>
    <w:p w:rsidR="00C65C24" w:rsidRDefault="00C65C24" w:rsidP="00FF55F7">
      <w:pPr>
        <w:pStyle w:val="af5"/>
        <w:spacing w:after="0" w:line="100" w:lineRule="atLeast"/>
        <w:ind w:firstLine="714"/>
        <w:jc w:val="both"/>
        <w:rPr>
          <w:rFonts w:cs="Times New Roman"/>
          <w:color w:val="000000"/>
        </w:rPr>
      </w:pP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в диапазоне частот от 300 МГц до 2400 МГц - по значениям плотности потока энергии, ППЭ (мВт/кв. см, м</w:t>
      </w:r>
      <w:proofErr w:type="gramStart"/>
      <w:r w:rsidRPr="00382A02">
        <w:rPr>
          <w:rFonts w:cs="Times New Roman"/>
          <w:color w:val="000000"/>
          <w:sz w:val="28"/>
          <w:szCs w:val="28"/>
        </w:rPr>
        <w:t>кВт/кв</w:t>
      </w:r>
      <w:proofErr w:type="gramEnd"/>
      <w:r w:rsidRPr="00382A02">
        <w:rPr>
          <w:rFonts w:cs="Times New Roman"/>
          <w:color w:val="000000"/>
          <w:sz w:val="28"/>
          <w:szCs w:val="28"/>
        </w:rPr>
        <w:t xml:space="preserve">. см).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- 10,0</w:t>
      </w:r>
      <w:proofErr w:type="gramStart"/>
      <w:r w:rsidRPr="00382A02">
        <w:rPr>
          <w:rFonts w:cs="Times New Roman"/>
          <w:color w:val="000000"/>
          <w:sz w:val="28"/>
          <w:szCs w:val="28"/>
        </w:rPr>
        <w:t xml:space="preserve"> В</w:t>
      </w:r>
      <w:proofErr w:type="gramEnd"/>
      <w:r w:rsidRPr="00382A02">
        <w:rPr>
          <w:rFonts w:cs="Times New Roman"/>
          <w:color w:val="000000"/>
          <w:sz w:val="28"/>
          <w:szCs w:val="28"/>
        </w:rPr>
        <w:t xml:space="preserve">/м - в диапазоне частот 27 МГц - 30 МГц; - 3,0 В/м - в диапазоне частот 30 МГц - 300 МГц;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- 10,0 м</w:t>
      </w:r>
      <w:proofErr w:type="gramStart"/>
      <w:r w:rsidRPr="00382A02">
        <w:rPr>
          <w:rFonts w:cs="Times New Roman"/>
          <w:color w:val="000000"/>
          <w:sz w:val="28"/>
          <w:szCs w:val="28"/>
        </w:rPr>
        <w:t>кВт/кв</w:t>
      </w:r>
      <w:proofErr w:type="gramEnd"/>
      <w:r w:rsidRPr="00382A02">
        <w:rPr>
          <w:rFonts w:cs="Times New Roman"/>
          <w:color w:val="000000"/>
          <w:sz w:val="28"/>
          <w:szCs w:val="28"/>
        </w:rPr>
        <w:t xml:space="preserve">. см - в диапазоне частот 300 МГц - 2400 МГц. </w:t>
      </w:r>
    </w:p>
    <w:p w:rsidR="00C65C24" w:rsidRDefault="00C65C24" w:rsidP="00AA3AF8">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sidR="00993299">
        <w:rPr>
          <w:rFonts w:cs="Times New Roman"/>
          <w:color w:val="000000"/>
          <w:sz w:val="28"/>
          <w:szCs w:val="28"/>
        </w:rPr>
        <w:t>59</w:t>
      </w:r>
      <w:r>
        <w:rPr>
          <w:rFonts w:cs="Times New Roman"/>
          <w:color w:val="000000"/>
          <w:sz w:val="28"/>
          <w:szCs w:val="28"/>
        </w:rPr>
        <w:t>.</w:t>
      </w:r>
    </w:p>
    <w:p w:rsidR="00C65C24" w:rsidRDefault="00C65C24" w:rsidP="00AA3AF8">
      <w:pPr>
        <w:pStyle w:val="af5"/>
        <w:spacing w:after="0" w:line="100" w:lineRule="atLeast"/>
        <w:ind w:firstLine="714"/>
        <w:jc w:val="both"/>
        <w:rPr>
          <w:rFonts w:cs="Times New Roman"/>
          <w:color w:val="000000"/>
          <w:sz w:val="28"/>
          <w:szCs w:val="28"/>
        </w:rPr>
      </w:pPr>
    </w:p>
    <w:p w:rsidR="00C65C24" w:rsidRDefault="00C65C24" w:rsidP="00FF55F7">
      <w:pPr>
        <w:pStyle w:val="af5"/>
        <w:spacing w:after="0" w:line="100" w:lineRule="atLeast"/>
        <w:ind w:firstLine="714"/>
        <w:jc w:val="both"/>
        <w:rPr>
          <w:rFonts w:cs="Times New Roman"/>
          <w:color w:val="000000"/>
          <w:sz w:val="28"/>
          <w:szCs w:val="28"/>
        </w:rPr>
      </w:pPr>
    </w:p>
    <w:p w:rsidR="00C65C24" w:rsidRDefault="00C65C24" w:rsidP="00FF55F7">
      <w:pPr>
        <w:pStyle w:val="af5"/>
        <w:spacing w:after="0" w:line="100" w:lineRule="atLeast"/>
        <w:ind w:firstLine="714"/>
        <w:jc w:val="right"/>
        <w:rPr>
          <w:rFonts w:cs="Times New Roman"/>
          <w:color w:val="000000"/>
          <w:sz w:val="28"/>
          <w:szCs w:val="28"/>
        </w:rPr>
      </w:pPr>
      <w:r>
        <w:rPr>
          <w:rFonts w:cs="Times New Roman"/>
          <w:color w:val="000000"/>
          <w:sz w:val="28"/>
          <w:szCs w:val="28"/>
        </w:rPr>
        <w:t xml:space="preserve">Таблица </w:t>
      </w:r>
      <w:r w:rsidR="00993299">
        <w:rPr>
          <w:rFonts w:cs="Times New Roman"/>
          <w:color w:val="000000"/>
          <w:sz w:val="28"/>
          <w:szCs w:val="28"/>
        </w:rPr>
        <w:t>59</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1927"/>
        <w:gridCol w:w="1928"/>
        <w:gridCol w:w="1927"/>
        <w:gridCol w:w="1928"/>
        <w:gridCol w:w="1934"/>
      </w:tblGrid>
      <w:tr w:rsidR="00C65C24" w:rsidRPr="0061602D" w:rsidTr="00F505A0">
        <w:tc>
          <w:tcPr>
            <w:tcW w:w="1927" w:type="dxa"/>
            <w:tcBorders>
              <w:top w:val="single" w:sz="4" w:space="0" w:color="auto"/>
            </w:tcBorders>
            <w:shd w:val="clear" w:color="auto" w:fill="EEECE1"/>
          </w:tcPr>
          <w:p w:rsidR="00C65C24" w:rsidRPr="00F505A0" w:rsidRDefault="00C65C24" w:rsidP="00733BE4">
            <w:pPr>
              <w:pStyle w:val="af7"/>
              <w:snapToGrid w:val="0"/>
              <w:rPr>
                <w:rFonts w:cs="Times New Roman"/>
                <w:b/>
              </w:rPr>
            </w:pPr>
            <w:r w:rsidRPr="00F505A0">
              <w:rPr>
                <w:rFonts w:cs="Times New Roman"/>
                <w:b/>
              </w:rPr>
              <w:t>Зона</w:t>
            </w:r>
          </w:p>
        </w:tc>
        <w:tc>
          <w:tcPr>
            <w:tcW w:w="1928"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Максимальный уровень шумового воздействия</w:t>
            </w:r>
            <w:r w:rsidRPr="00F505A0">
              <w:rPr>
                <w:rFonts w:ascii="Times New Roman" w:hAnsi="Times New Roman"/>
                <w:b/>
                <w:sz w:val="24"/>
                <w:szCs w:val="24"/>
              </w:rPr>
              <w:t xml:space="preserve">, </w:t>
            </w:r>
            <w:r w:rsidRPr="00F505A0">
              <w:rPr>
                <w:rFonts w:ascii="Times New Roman" w:eastAsia="TimesNewRoman" w:hAnsi="Times New Roman"/>
                <w:b/>
                <w:sz w:val="24"/>
                <w:szCs w:val="24"/>
              </w:rPr>
              <w:lastRenderedPageBreak/>
              <w:t>дБА</w:t>
            </w:r>
          </w:p>
        </w:tc>
        <w:tc>
          <w:tcPr>
            <w:tcW w:w="1927" w:type="dxa"/>
            <w:tcBorders>
              <w:top w:val="single" w:sz="4" w:space="0" w:color="auto"/>
            </w:tcBorders>
            <w:shd w:val="clear" w:color="auto" w:fill="EEECE1"/>
          </w:tcPr>
          <w:p w:rsidR="00C65C24" w:rsidRPr="00F505A0" w:rsidRDefault="00C65C24" w:rsidP="00733BE4">
            <w:pPr>
              <w:pStyle w:val="af7"/>
              <w:snapToGrid w:val="0"/>
              <w:rPr>
                <w:rFonts w:cs="Times New Roman"/>
                <w:b/>
              </w:rPr>
            </w:pPr>
            <w:r w:rsidRPr="00F505A0">
              <w:rPr>
                <w:rFonts w:cs="Times New Roman"/>
                <w:b/>
              </w:rPr>
              <w:lastRenderedPageBreak/>
              <w:t xml:space="preserve">Максимальный уровень загрязнения атмосферного </w:t>
            </w:r>
            <w:r w:rsidRPr="00F505A0">
              <w:rPr>
                <w:rFonts w:cs="Times New Roman"/>
                <w:b/>
              </w:rPr>
              <w:lastRenderedPageBreak/>
              <w:t>воздуха</w:t>
            </w:r>
          </w:p>
        </w:tc>
        <w:tc>
          <w:tcPr>
            <w:tcW w:w="1928"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lastRenderedPageBreak/>
              <w:t xml:space="preserve">Максимальный уровень электромагнитного излучения </w:t>
            </w:r>
            <w:r w:rsidRPr="00F505A0">
              <w:rPr>
                <w:rFonts w:ascii="Times New Roman" w:eastAsia="TimesNewRoman" w:hAnsi="Times New Roman"/>
                <w:b/>
                <w:sz w:val="24"/>
                <w:szCs w:val="24"/>
              </w:rPr>
              <w:lastRenderedPageBreak/>
              <w:t>от радиотехнических объектов</w:t>
            </w:r>
          </w:p>
        </w:tc>
        <w:tc>
          <w:tcPr>
            <w:tcW w:w="1934"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lastRenderedPageBreak/>
              <w:t>Загрязненность сточных вод</w:t>
            </w:r>
          </w:p>
        </w:tc>
      </w:tr>
      <w:tr w:rsidR="00C65C24" w:rsidRPr="0061602D" w:rsidTr="00F505A0">
        <w:tc>
          <w:tcPr>
            <w:tcW w:w="1927" w:type="dxa"/>
          </w:tcPr>
          <w:p w:rsidR="00C65C24" w:rsidRPr="0061602D" w:rsidRDefault="00C65C24" w:rsidP="00733BE4">
            <w:pPr>
              <w:autoSpaceDE w:val="0"/>
              <w:snapToGrid w:val="0"/>
              <w:rPr>
                <w:rFonts w:ascii="Times New Roman" w:hAnsi="Times New Roman"/>
                <w:sz w:val="24"/>
                <w:szCs w:val="24"/>
              </w:rPr>
            </w:pPr>
            <w:r w:rsidRPr="0061602D">
              <w:rPr>
                <w:rFonts w:ascii="Times New Roman" w:eastAsia="TimesNewRoman" w:hAnsi="Times New Roman"/>
                <w:sz w:val="24"/>
                <w:szCs w:val="24"/>
              </w:rPr>
              <w:lastRenderedPageBreak/>
              <w:t>Жилые зоны</w:t>
            </w:r>
            <w:r w:rsidRPr="0061602D">
              <w:rPr>
                <w:rFonts w:ascii="Times New Roman" w:hAnsi="Times New Roman"/>
                <w:sz w:val="24"/>
                <w:szCs w:val="24"/>
              </w:rPr>
              <w:t>:</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усадебная застройка</w:t>
            </w:r>
          </w:p>
          <w:p w:rsidR="00C65C24" w:rsidRPr="0061602D" w:rsidRDefault="00C65C24" w:rsidP="00733BE4">
            <w:pPr>
              <w:autoSpaceDE w:val="0"/>
              <w:rPr>
                <w:rFonts w:ascii="Times New Roman" w:eastAsia="TimesNewRoman" w:hAnsi="Times New Roman"/>
                <w:sz w:val="24"/>
                <w:szCs w:val="24"/>
              </w:rPr>
            </w:pP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многоэтажная застройка</w:t>
            </w:r>
          </w:p>
          <w:p w:rsidR="00C65C24" w:rsidRPr="0061602D" w:rsidRDefault="00C65C24" w:rsidP="00733BE4">
            <w:pPr>
              <w:autoSpaceDE w:val="0"/>
              <w:rPr>
                <w:rFonts w:ascii="Times New Roman" w:eastAsia="TimesNewRoman" w:hAnsi="Times New Roman"/>
                <w:sz w:val="24"/>
                <w:szCs w:val="24"/>
              </w:rPr>
            </w:pPr>
          </w:p>
          <w:p w:rsidR="00C65C24" w:rsidRPr="0061602D" w:rsidRDefault="00C65C24" w:rsidP="00733BE4">
            <w:pPr>
              <w:autoSpaceDE w:val="0"/>
              <w:rPr>
                <w:rFonts w:ascii="Times New Roman" w:hAnsi="Times New Roman"/>
                <w:sz w:val="24"/>
                <w:szCs w:val="24"/>
              </w:rPr>
            </w:pPr>
            <w:proofErr w:type="gramStart"/>
            <w:r w:rsidRPr="0061602D">
              <w:rPr>
                <w:rFonts w:ascii="Times New Roman" w:eastAsia="TimesNewRoman" w:hAnsi="Times New Roman"/>
                <w:sz w:val="24"/>
                <w:szCs w:val="24"/>
              </w:rPr>
              <w:t xml:space="preserve">ночное время суток </w:t>
            </w:r>
            <w:r w:rsidRPr="0061602D">
              <w:rPr>
                <w:rFonts w:ascii="Times New Roman" w:hAnsi="Times New Roman"/>
                <w:sz w:val="24"/>
                <w:szCs w:val="24"/>
              </w:rPr>
              <w:t>(23.00</w:t>
            </w:r>
            <w:proofErr w:type="gramEnd"/>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- 7.00)</w:t>
            </w:r>
          </w:p>
        </w:tc>
        <w:tc>
          <w:tcPr>
            <w:tcW w:w="1928" w:type="dxa"/>
          </w:tcPr>
          <w:p w:rsidR="00C65C24" w:rsidRPr="0061602D" w:rsidRDefault="00C65C24" w:rsidP="00733BE4">
            <w:pPr>
              <w:autoSpaceDE w:val="0"/>
              <w:snapToGrid w:val="0"/>
              <w:rPr>
                <w:rFonts w:ascii="Times New Roman" w:hAnsi="Times New Roman"/>
                <w:sz w:val="24"/>
                <w:szCs w:val="24"/>
              </w:rPr>
            </w:pPr>
            <w:r w:rsidRPr="0061602D">
              <w:rPr>
                <w:rFonts w:ascii="Times New Roman" w:hAnsi="Times New Roman"/>
                <w:sz w:val="24"/>
                <w:szCs w:val="24"/>
              </w:rPr>
              <w:t>55</w:t>
            </w: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55</w:t>
            </w: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45</w:t>
            </w:r>
          </w:p>
        </w:tc>
        <w:tc>
          <w:tcPr>
            <w:tcW w:w="1927" w:type="dxa"/>
          </w:tcPr>
          <w:p w:rsidR="00C65C24" w:rsidRPr="0061602D" w:rsidRDefault="00C65C24" w:rsidP="00733BE4">
            <w:pPr>
              <w:pStyle w:val="af7"/>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ПДК</w:t>
            </w:r>
          </w:p>
        </w:tc>
        <w:tc>
          <w:tcPr>
            <w:tcW w:w="1928" w:type="dxa"/>
          </w:tcPr>
          <w:p w:rsidR="00C65C24" w:rsidRPr="0061602D" w:rsidRDefault="00C65C24" w:rsidP="00733BE4">
            <w:pPr>
              <w:pStyle w:val="af7"/>
              <w:snapToGrid w:val="0"/>
              <w:rPr>
                <w:rFonts w:cs="Times New Roman"/>
              </w:rPr>
            </w:pPr>
            <w:r w:rsidRPr="0061602D">
              <w:rPr>
                <w:rFonts w:cs="Times New Roman"/>
              </w:rPr>
              <w:t>1 ПДУ</w:t>
            </w:r>
          </w:p>
        </w:tc>
        <w:tc>
          <w:tcPr>
            <w:tcW w:w="1934" w:type="dxa"/>
          </w:tcPr>
          <w:p w:rsidR="00C65C24" w:rsidRPr="0061602D" w:rsidRDefault="00C65C24" w:rsidP="00733BE4">
            <w:pPr>
              <w:pStyle w:val="af7"/>
              <w:snapToGrid w:val="0"/>
              <w:rPr>
                <w:rFonts w:cs="Times New Roman"/>
              </w:rPr>
            </w:pPr>
            <w:r w:rsidRPr="0061602D">
              <w:rPr>
                <w:rFonts w:cs="Times New Roman"/>
              </w:rPr>
              <w:t xml:space="preserve">Нормативно </w:t>
            </w:r>
            <w:proofErr w:type="gramStart"/>
            <w:r w:rsidRPr="0061602D">
              <w:rPr>
                <w:rFonts w:cs="Times New Roman"/>
              </w:rPr>
              <w:t>очищенные</w:t>
            </w:r>
            <w:proofErr w:type="gramEnd"/>
            <w:r w:rsidRPr="0061602D">
              <w:rPr>
                <w:rFonts w:cs="Times New Roman"/>
              </w:rPr>
              <w:t xml:space="preserve"> на локальных очистных сооружениях. Выпуск в коллектор с последующей очисткой </w:t>
            </w:r>
            <w:proofErr w:type="gramStart"/>
            <w:r w:rsidRPr="0061602D">
              <w:rPr>
                <w:rFonts w:cs="Times New Roman"/>
              </w:rPr>
              <w:t>на</w:t>
            </w:r>
            <w:proofErr w:type="gramEnd"/>
            <w:r w:rsidRPr="0061602D">
              <w:rPr>
                <w:rFonts w:cs="Times New Roman"/>
              </w:rPr>
              <w:t xml:space="preserve"> КОС</w:t>
            </w:r>
          </w:p>
        </w:tc>
      </w:tr>
      <w:tr w:rsidR="00C65C24" w:rsidRPr="0061602D" w:rsidTr="00733BE4">
        <w:tc>
          <w:tcPr>
            <w:tcW w:w="1927" w:type="dxa"/>
          </w:tcPr>
          <w:p w:rsidR="00C65C24" w:rsidRPr="0061602D" w:rsidRDefault="00C65C24" w:rsidP="00733BE4">
            <w:pPr>
              <w:pStyle w:val="af7"/>
              <w:autoSpaceDE w:val="0"/>
              <w:snapToGrid w:val="0"/>
              <w:rPr>
                <w:rFonts w:eastAsia="TimesNewRoman" w:cs="Times New Roman"/>
              </w:rPr>
            </w:pPr>
            <w:r w:rsidRPr="0061602D">
              <w:rPr>
                <w:rFonts w:eastAsia="TimesNewRoman" w:cs="Times New Roman"/>
              </w:rPr>
              <w:t>Общественно</w:t>
            </w:r>
            <w:r w:rsidRPr="0061602D">
              <w:rPr>
                <w:rFonts w:eastAsia="Times New Roman" w:cs="Times New Roman"/>
              </w:rPr>
              <w:t>-</w:t>
            </w:r>
            <w:r w:rsidRPr="0061602D">
              <w:rPr>
                <w:rFonts w:eastAsia="TimesNewRoman" w:cs="Times New Roman"/>
              </w:rPr>
              <w:t>деловые зоны</w:t>
            </w:r>
          </w:p>
        </w:tc>
        <w:tc>
          <w:tcPr>
            <w:tcW w:w="1928" w:type="dxa"/>
          </w:tcPr>
          <w:p w:rsidR="00C65C24" w:rsidRPr="0061602D" w:rsidRDefault="00C65C24" w:rsidP="00733BE4">
            <w:pPr>
              <w:pStyle w:val="af7"/>
              <w:snapToGrid w:val="0"/>
              <w:rPr>
                <w:rFonts w:cs="Times New Roman"/>
              </w:rPr>
            </w:pPr>
            <w:r w:rsidRPr="0061602D">
              <w:rPr>
                <w:rFonts w:cs="Times New Roman"/>
              </w:rPr>
              <w:t>60</w:t>
            </w:r>
          </w:p>
        </w:tc>
        <w:tc>
          <w:tcPr>
            <w:tcW w:w="1927" w:type="dxa"/>
          </w:tcPr>
          <w:p w:rsidR="00C65C24" w:rsidRPr="0061602D" w:rsidRDefault="00C65C24" w:rsidP="00733BE4">
            <w:pPr>
              <w:pStyle w:val="af7"/>
              <w:autoSpaceDE w:val="0"/>
              <w:snapToGrid w:val="0"/>
              <w:rPr>
                <w:rFonts w:eastAsia="TimesNewRoman" w:cs="Times New Roman"/>
              </w:rPr>
            </w:pPr>
            <w:r w:rsidRPr="0061602D">
              <w:rPr>
                <w:rFonts w:eastAsia="TimesNewRoman" w:cs="Times New Roman"/>
              </w:rPr>
              <w:t>То же</w:t>
            </w:r>
          </w:p>
        </w:tc>
        <w:tc>
          <w:tcPr>
            <w:tcW w:w="1928" w:type="dxa"/>
          </w:tcPr>
          <w:p w:rsidR="00C65C24" w:rsidRPr="0061602D" w:rsidRDefault="00C65C24" w:rsidP="00733BE4">
            <w:pPr>
              <w:pStyle w:val="af7"/>
              <w:autoSpaceDE w:val="0"/>
              <w:snapToGrid w:val="0"/>
              <w:rPr>
                <w:rFonts w:eastAsia="TimesNewRoman" w:cs="Times New Roman"/>
              </w:rPr>
            </w:pPr>
            <w:r w:rsidRPr="0061602D">
              <w:rPr>
                <w:rFonts w:eastAsia="TimesNewRoman" w:cs="Times New Roman"/>
              </w:rPr>
              <w:t>То же</w:t>
            </w:r>
          </w:p>
        </w:tc>
        <w:tc>
          <w:tcPr>
            <w:tcW w:w="1934" w:type="dxa"/>
          </w:tcPr>
          <w:p w:rsidR="00C65C24" w:rsidRPr="0061602D" w:rsidRDefault="00C65C24" w:rsidP="00733BE4">
            <w:pPr>
              <w:pStyle w:val="af7"/>
              <w:autoSpaceDE w:val="0"/>
              <w:snapToGrid w:val="0"/>
              <w:rPr>
                <w:rFonts w:eastAsia="TimesNewRoman" w:cs="Times New Roman"/>
              </w:rPr>
            </w:pPr>
            <w:r w:rsidRPr="0061602D">
              <w:rPr>
                <w:rFonts w:eastAsia="TimesNewRoman" w:cs="Times New Roman"/>
              </w:rPr>
              <w:t>То же</w:t>
            </w:r>
          </w:p>
        </w:tc>
      </w:tr>
      <w:tr w:rsidR="00C65C24" w:rsidRPr="0061602D" w:rsidTr="00733BE4">
        <w:tc>
          <w:tcPr>
            <w:tcW w:w="1927" w:type="dxa"/>
          </w:tcPr>
          <w:p w:rsidR="00C65C24" w:rsidRPr="0061602D" w:rsidRDefault="00C65C24" w:rsidP="00733BE4">
            <w:pPr>
              <w:pStyle w:val="af7"/>
              <w:autoSpaceDE w:val="0"/>
              <w:snapToGrid w:val="0"/>
              <w:rPr>
                <w:rFonts w:eastAsia="TimesNewRoman" w:cs="Times New Roman"/>
              </w:rPr>
            </w:pPr>
            <w:r w:rsidRPr="0061602D">
              <w:rPr>
                <w:rFonts w:eastAsia="TimesNewRoman" w:cs="Times New Roman"/>
              </w:rPr>
              <w:t>Производственные зоны</w:t>
            </w:r>
          </w:p>
        </w:tc>
        <w:tc>
          <w:tcPr>
            <w:tcW w:w="1928"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Нормируется по</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границе</w:t>
            </w: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объединенной С</w:t>
            </w:r>
            <w:r w:rsidRPr="0061602D">
              <w:rPr>
                <w:rFonts w:ascii="Times New Roman" w:hAnsi="Times New Roman"/>
                <w:sz w:val="24"/>
                <w:szCs w:val="24"/>
              </w:rPr>
              <w:t>33</w:t>
            </w: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70</w:t>
            </w:r>
          </w:p>
        </w:tc>
        <w:tc>
          <w:tcPr>
            <w:tcW w:w="1927"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Нормируется по</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границе объединенной</w:t>
            </w: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С</w:t>
            </w:r>
            <w:r w:rsidRPr="0061602D">
              <w:rPr>
                <w:rFonts w:ascii="Times New Roman" w:hAnsi="Times New Roman"/>
                <w:sz w:val="24"/>
                <w:szCs w:val="24"/>
              </w:rPr>
              <w:t>33</w:t>
            </w:r>
          </w:p>
          <w:p w:rsidR="00C65C24" w:rsidRPr="0061602D" w:rsidRDefault="00C65C24" w:rsidP="00733BE4">
            <w:pPr>
              <w:autoSpaceDE w:val="0"/>
              <w:rPr>
                <w:rFonts w:ascii="Times New Roman" w:eastAsia="TimesNewRoman" w:hAnsi="Times New Roman"/>
                <w:sz w:val="24"/>
                <w:szCs w:val="24"/>
              </w:rPr>
            </w:pPr>
            <w:r w:rsidRPr="0061602D">
              <w:rPr>
                <w:rFonts w:ascii="Times New Roman" w:hAnsi="Times New Roman"/>
                <w:sz w:val="24"/>
                <w:szCs w:val="24"/>
              </w:rPr>
              <w:t xml:space="preserve">1 </w:t>
            </w:r>
            <w:r w:rsidRPr="0061602D">
              <w:rPr>
                <w:rFonts w:ascii="Times New Roman" w:eastAsia="TimesNewRoman" w:hAnsi="Times New Roman"/>
                <w:sz w:val="24"/>
                <w:szCs w:val="24"/>
              </w:rPr>
              <w:t>ПДК</w:t>
            </w:r>
          </w:p>
        </w:tc>
        <w:tc>
          <w:tcPr>
            <w:tcW w:w="1928" w:type="dxa"/>
          </w:tcPr>
          <w:p w:rsidR="00C65C24" w:rsidRPr="0061602D" w:rsidRDefault="00C65C24" w:rsidP="00733BE4">
            <w:pPr>
              <w:pStyle w:val="af7"/>
              <w:snapToGrid w:val="0"/>
              <w:rPr>
                <w:rFonts w:cs="Times New Roman"/>
              </w:rPr>
            </w:pPr>
            <w:r w:rsidRPr="0061602D">
              <w:rPr>
                <w:rFonts w:cs="Times New Roman"/>
              </w:rPr>
              <w:t>Нормируется по</w:t>
            </w:r>
          </w:p>
          <w:p w:rsidR="00C65C24" w:rsidRPr="0061602D" w:rsidRDefault="00C65C24" w:rsidP="00733BE4">
            <w:pPr>
              <w:pStyle w:val="af7"/>
              <w:rPr>
                <w:rFonts w:cs="Times New Roman"/>
              </w:rPr>
            </w:pPr>
            <w:r w:rsidRPr="0061602D">
              <w:rPr>
                <w:rFonts w:cs="Times New Roman"/>
              </w:rPr>
              <w:t>границе</w:t>
            </w:r>
          </w:p>
          <w:p w:rsidR="00C65C24" w:rsidRPr="0061602D" w:rsidRDefault="00C65C24" w:rsidP="00733BE4">
            <w:pPr>
              <w:pStyle w:val="af7"/>
              <w:rPr>
                <w:rFonts w:cs="Times New Roman"/>
              </w:rPr>
            </w:pPr>
            <w:r w:rsidRPr="0061602D">
              <w:rPr>
                <w:rFonts w:cs="Times New Roman"/>
              </w:rPr>
              <w:t>объединенной С33</w:t>
            </w:r>
          </w:p>
          <w:p w:rsidR="00C65C24" w:rsidRPr="0061602D" w:rsidRDefault="00C65C24" w:rsidP="00733BE4">
            <w:pPr>
              <w:pStyle w:val="af7"/>
              <w:rPr>
                <w:rFonts w:cs="Times New Roman"/>
              </w:rPr>
            </w:pPr>
            <w:r w:rsidRPr="0061602D">
              <w:rPr>
                <w:rFonts w:cs="Times New Roman"/>
              </w:rPr>
              <w:t>1 ПДУ</w:t>
            </w:r>
          </w:p>
        </w:tc>
        <w:tc>
          <w:tcPr>
            <w:tcW w:w="1934" w:type="dxa"/>
          </w:tcPr>
          <w:p w:rsidR="00C65C24" w:rsidRPr="0061602D" w:rsidRDefault="00C65C24" w:rsidP="00733BE4">
            <w:pPr>
              <w:pStyle w:val="af7"/>
              <w:snapToGrid w:val="0"/>
              <w:rPr>
                <w:rFonts w:cs="Times New Roman"/>
              </w:rPr>
            </w:pPr>
            <w:r w:rsidRPr="0061602D">
              <w:rPr>
                <w:rFonts w:cs="Times New Roman"/>
              </w:rPr>
              <w:t xml:space="preserve">Нормативно </w:t>
            </w:r>
            <w:proofErr w:type="gramStart"/>
            <w:r w:rsidRPr="0061602D">
              <w:rPr>
                <w:rFonts w:cs="Times New Roman"/>
              </w:rPr>
              <w:t>очищенные</w:t>
            </w:r>
            <w:proofErr w:type="gramEnd"/>
            <w:r w:rsidRPr="0061602D">
              <w:rPr>
                <w:rFonts w:cs="Times New Roman"/>
              </w:rPr>
              <w:t xml:space="preserve"> на локальных очистных сооружениях с самостоятельным или централизованным выпуском</w:t>
            </w:r>
          </w:p>
        </w:tc>
      </w:tr>
      <w:tr w:rsidR="00C65C24" w:rsidRPr="0061602D" w:rsidTr="00733BE4">
        <w:tc>
          <w:tcPr>
            <w:tcW w:w="1927" w:type="dxa"/>
          </w:tcPr>
          <w:p w:rsidR="00C65C24" w:rsidRPr="0061602D" w:rsidRDefault="00C65C24" w:rsidP="00733BE4">
            <w:pPr>
              <w:pStyle w:val="af7"/>
              <w:snapToGrid w:val="0"/>
              <w:rPr>
                <w:rFonts w:cs="Times New Roman"/>
              </w:rPr>
            </w:pPr>
            <w:r w:rsidRPr="0061602D">
              <w:rPr>
                <w:rFonts w:cs="Times New Roman"/>
              </w:rPr>
              <w:t>Рекреационные зоны, в т.ч.</w:t>
            </w:r>
          </w:p>
          <w:p w:rsidR="00C65C24" w:rsidRPr="0061602D" w:rsidRDefault="00C65C24" w:rsidP="00733BE4">
            <w:pPr>
              <w:pStyle w:val="af7"/>
              <w:rPr>
                <w:rFonts w:cs="Times New Roman"/>
              </w:rPr>
            </w:pPr>
            <w:r w:rsidRPr="0061602D">
              <w:rPr>
                <w:rFonts w:cs="Times New Roman"/>
              </w:rPr>
              <w:t>места массового отдыха</w:t>
            </w:r>
          </w:p>
          <w:p w:rsidR="00C65C24" w:rsidRPr="0061602D" w:rsidRDefault="00C65C24" w:rsidP="00733BE4">
            <w:pPr>
              <w:pStyle w:val="af7"/>
              <w:rPr>
                <w:rFonts w:cs="Times New Roman"/>
              </w:rPr>
            </w:pPr>
            <w:r w:rsidRPr="0061602D">
              <w:rPr>
                <w:rFonts w:cs="Times New Roman"/>
              </w:rPr>
              <w:t>населения, территории</w:t>
            </w:r>
          </w:p>
          <w:p w:rsidR="00C65C24" w:rsidRPr="0061602D" w:rsidRDefault="00C65C24" w:rsidP="00733BE4">
            <w:pPr>
              <w:pStyle w:val="af7"/>
              <w:rPr>
                <w:rFonts w:cs="Times New Roman"/>
              </w:rPr>
            </w:pPr>
            <w:r w:rsidRPr="0061602D">
              <w:rPr>
                <w:rFonts w:cs="Times New Roman"/>
              </w:rPr>
              <w:t>лечебно-профилактических</w:t>
            </w:r>
          </w:p>
          <w:p w:rsidR="00C65C24" w:rsidRPr="0061602D" w:rsidRDefault="00C65C24" w:rsidP="00733BE4">
            <w:pPr>
              <w:pStyle w:val="af7"/>
              <w:rPr>
                <w:rFonts w:cs="Times New Roman"/>
              </w:rPr>
            </w:pPr>
            <w:r w:rsidRPr="0061602D">
              <w:rPr>
                <w:rFonts w:cs="Times New Roman"/>
              </w:rPr>
              <w:t xml:space="preserve">учреждений </w:t>
            </w:r>
            <w:proofErr w:type="gramStart"/>
            <w:r w:rsidRPr="0061602D">
              <w:rPr>
                <w:rFonts w:cs="Times New Roman"/>
              </w:rPr>
              <w:t>длительного</w:t>
            </w:r>
            <w:proofErr w:type="gramEnd"/>
          </w:p>
          <w:p w:rsidR="00C65C24" w:rsidRPr="0061602D" w:rsidRDefault="00C65C24" w:rsidP="00733BE4">
            <w:pPr>
              <w:pStyle w:val="af7"/>
              <w:rPr>
                <w:rFonts w:cs="Times New Roman"/>
              </w:rPr>
            </w:pPr>
            <w:r w:rsidRPr="0061602D">
              <w:rPr>
                <w:rFonts w:cs="Times New Roman"/>
              </w:rPr>
              <w:t>пребывания больных и</w:t>
            </w:r>
          </w:p>
          <w:p w:rsidR="00C65C24" w:rsidRPr="0061602D" w:rsidRDefault="00C65C24" w:rsidP="00733BE4">
            <w:pPr>
              <w:pStyle w:val="af7"/>
              <w:rPr>
                <w:rFonts w:cs="Times New Roman"/>
              </w:rPr>
            </w:pPr>
            <w:r w:rsidRPr="0061602D">
              <w:rPr>
                <w:rFonts w:cs="Times New Roman"/>
              </w:rPr>
              <w:t>центров реабилитации</w:t>
            </w:r>
          </w:p>
        </w:tc>
        <w:tc>
          <w:tcPr>
            <w:tcW w:w="1928" w:type="dxa"/>
          </w:tcPr>
          <w:p w:rsidR="00C65C24" w:rsidRPr="0061602D" w:rsidRDefault="00C65C24" w:rsidP="00733BE4">
            <w:pPr>
              <w:pStyle w:val="af7"/>
              <w:snapToGrid w:val="0"/>
              <w:rPr>
                <w:rFonts w:cs="Times New Roman"/>
              </w:rPr>
            </w:pPr>
            <w:r w:rsidRPr="0061602D">
              <w:rPr>
                <w:rFonts w:cs="Times New Roman"/>
              </w:rPr>
              <w:t>65</w:t>
            </w:r>
          </w:p>
        </w:tc>
        <w:tc>
          <w:tcPr>
            <w:tcW w:w="1927" w:type="dxa"/>
          </w:tcPr>
          <w:p w:rsidR="00C65C24" w:rsidRPr="0061602D" w:rsidRDefault="00C65C24" w:rsidP="00733BE4">
            <w:pPr>
              <w:pStyle w:val="af7"/>
              <w:autoSpaceDE w:val="0"/>
              <w:snapToGrid w:val="0"/>
              <w:rPr>
                <w:rFonts w:eastAsia="TimesNewRoman" w:cs="Times New Roman"/>
              </w:rPr>
            </w:pPr>
            <w:r w:rsidRPr="0061602D">
              <w:rPr>
                <w:rFonts w:eastAsia="Times New Roman" w:cs="Times New Roman"/>
              </w:rPr>
              <w:t xml:space="preserve">0,8 </w:t>
            </w:r>
            <w:r w:rsidRPr="0061602D">
              <w:rPr>
                <w:rFonts w:eastAsia="TimesNewRoman" w:cs="Times New Roman"/>
              </w:rPr>
              <w:t xml:space="preserve">ПДК </w:t>
            </w:r>
          </w:p>
        </w:tc>
        <w:tc>
          <w:tcPr>
            <w:tcW w:w="1928" w:type="dxa"/>
          </w:tcPr>
          <w:p w:rsidR="00C65C24" w:rsidRPr="0061602D" w:rsidRDefault="00C65C24" w:rsidP="00733BE4">
            <w:pPr>
              <w:pStyle w:val="af7"/>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c>
          <w:tcPr>
            <w:tcW w:w="1934" w:type="dxa"/>
          </w:tcPr>
          <w:p w:rsidR="00C65C24" w:rsidRPr="0061602D" w:rsidRDefault="00C65C24" w:rsidP="00733BE4">
            <w:pPr>
              <w:pStyle w:val="af7"/>
              <w:snapToGrid w:val="0"/>
              <w:rPr>
                <w:rFonts w:cs="Times New Roman"/>
              </w:rPr>
            </w:pPr>
            <w:r w:rsidRPr="0061602D">
              <w:rPr>
                <w:rFonts w:cs="Times New Roman"/>
              </w:rPr>
              <w:t>Нормативно очищенные</w:t>
            </w:r>
          </w:p>
          <w:p w:rsidR="00C65C24" w:rsidRPr="0061602D" w:rsidRDefault="00C65C24" w:rsidP="00733BE4">
            <w:pPr>
              <w:pStyle w:val="af7"/>
              <w:rPr>
                <w:rFonts w:cs="Times New Roman"/>
              </w:rPr>
            </w:pPr>
            <w:r w:rsidRPr="0061602D">
              <w:rPr>
                <w:rFonts w:cs="Times New Roman"/>
              </w:rPr>
              <w:t>на локальных очистных</w:t>
            </w:r>
          </w:p>
          <w:p w:rsidR="00C65C24" w:rsidRPr="0061602D" w:rsidRDefault="00C65C24" w:rsidP="00733BE4">
            <w:pPr>
              <w:pStyle w:val="af7"/>
              <w:rPr>
                <w:rFonts w:cs="Times New Roman"/>
              </w:rPr>
            </w:pPr>
            <w:r w:rsidRPr="0061602D">
              <w:rPr>
                <w:rFonts w:cs="Times New Roman"/>
              </w:rPr>
              <w:t xml:space="preserve">сооружениях </w:t>
            </w:r>
            <w:proofErr w:type="gramStart"/>
            <w:r w:rsidRPr="0061602D">
              <w:rPr>
                <w:rFonts w:cs="Times New Roman"/>
              </w:rPr>
              <w:t>с</w:t>
            </w:r>
            <w:proofErr w:type="gramEnd"/>
          </w:p>
          <w:p w:rsidR="00C65C24" w:rsidRPr="0061602D" w:rsidRDefault="00C65C24" w:rsidP="00733BE4">
            <w:pPr>
              <w:pStyle w:val="af7"/>
              <w:rPr>
                <w:rFonts w:cs="Times New Roman"/>
              </w:rPr>
            </w:pPr>
            <w:r w:rsidRPr="0061602D">
              <w:rPr>
                <w:rFonts w:cs="Times New Roman"/>
              </w:rPr>
              <w:t>возможным</w:t>
            </w:r>
          </w:p>
          <w:p w:rsidR="00C65C24" w:rsidRPr="0061602D" w:rsidRDefault="00C65C24" w:rsidP="00733BE4">
            <w:pPr>
              <w:pStyle w:val="af7"/>
              <w:rPr>
                <w:rFonts w:cs="Times New Roman"/>
              </w:rPr>
            </w:pPr>
            <w:r w:rsidRPr="0061602D">
              <w:rPr>
                <w:rFonts w:cs="Times New Roman"/>
              </w:rPr>
              <w:t>самостоятельным</w:t>
            </w:r>
          </w:p>
          <w:p w:rsidR="00C65C24" w:rsidRPr="0061602D" w:rsidRDefault="00C65C24" w:rsidP="00733BE4">
            <w:pPr>
              <w:pStyle w:val="af7"/>
              <w:rPr>
                <w:rFonts w:cs="Times New Roman"/>
              </w:rPr>
            </w:pPr>
            <w:r w:rsidRPr="0061602D">
              <w:rPr>
                <w:rFonts w:cs="Times New Roman"/>
              </w:rPr>
              <w:t>выпуском</w:t>
            </w:r>
          </w:p>
        </w:tc>
      </w:tr>
      <w:tr w:rsidR="00C65C24" w:rsidRPr="0061602D" w:rsidTr="00733BE4">
        <w:tc>
          <w:tcPr>
            <w:tcW w:w="1927" w:type="dxa"/>
          </w:tcPr>
          <w:p w:rsidR="00C65C24" w:rsidRPr="0061602D" w:rsidRDefault="00C65C24" w:rsidP="00733BE4">
            <w:pPr>
              <w:pStyle w:val="af7"/>
              <w:snapToGrid w:val="0"/>
              <w:rPr>
                <w:rFonts w:cs="Times New Roman"/>
              </w:rPr>
            </w:pPr>
            <w:r w:rsidRPr="0061602D">
              <w:rPr>
                <w:rFonts w:cs="Times New Roman"/>
              </w:rPr>
              <w:t xml:space="preserve">Зона особо </w:t>
            </w:r>
            <w:proofErr w:type="gramStart"/>
            <w:r w:rsidRPr="0061602D">
              <w:rPr>
                <w:rFonts w:cs="Times New Roman"/>
              </w:rPr>
              <w:lastRenderedPageBreak/>
              <w:t>охраняемых</w:t>
            </w:r>
            <w:proofErr w:type="gramEnd"/>
          </w:p>
          <w:p w:rsidR="00C65C24" w:rsidRPr="0061602D" w:rsidRDefault="00C65C24" w:rsidP="00733BE4">
            <w:pPr>
              <w:pStyle w:val="af7"/>
              <w:rPr>
                <w:rFonts w:cs="Times New Roman"/>
              </w:rPr>
            </w:pPr>
            <w:r w:rsidRPr="0061602D">
              <w:rPr>
                <w:rFonts w:cs="Times New Roman"/>
              </w:rPr>
              <w:t>природных территорий</w:t>
            </w:r>
          </w:p>
        </w:tc>
        <w:tc>
          <w:tcPr>
            <w:tcW w:w="1928" w:type="dxa"/>
          </w:tcPr>
          <w:p w:rsidR="00C65C24" w:rsidRPr="0061602D" w:rsidRDefault="00C65C24" w:rsidP="00733BE4">
            <w:pPr>
              <w:pStyle w:val="af7"/>
              <w:snapToGrid w:val="0"/>
              <w:rPr>
                <w:rFonts w:cs="Times New Roman"/>
              </w:rPr>
            </w:pPr>
            <w:r w:rsidRPr="0061602D">
              <w:rPr>
                <w:rFonts w:cs="Times New Roman"/>
              </w:rPr>
              <w:lastRenderedPageBreak/>
              <w:t>65</w:t>
            </w:r>
          </w:p>
        </w:tc>
        <w:tc>
          <w:tcPr>
            <w:tcW w:w="1927" w:type="dxa"/>
          </w:tcPr>
          <w:p w:rsidR="00C65C24" w:rsidRPr="0061602D" w:rsidRDefault="00C65C24" w:rsidP="00733BE4">
            <w:pPr>
              <w:pStyle w:val="af7"/>
              <w:autoSpaceDE w:val="0"/>
              <w:snapToGrid w:val="0"/>
              <w:rPr>
                <w:rFonts w:eastAsia="TimesNewRoman" w:cs="Times New Roman"/>
              </w:rPr>
            </w:pPr>
            <w:r w:rsidRPr="0061602D">
              <w:rPr>
                <w:rFonts w:eastAsia="Times New Roman" w:cs="Times New Roman"/>
              </w:rPr>
              <w:t xml:space="preserve">0,8 </w:t>
            </w:r>
            <w:r w:rsidRPr="0061602D">
              <w:rPr>
                <w:rFonts w:eastAsia="TimesNewRoman" w:cs="Times New Roman"/>
              </w:rPr>
              <w:t xml:space="preserve">ПДК </w:t>
            </w:r>
          </w:p>
        </w:tc>
        <w:tc>
          <w:tcPr>
            <w:tcW w:w="1928" w:type="dxa"/>
          </w:tcPr>
          <w:p w:rsidR="00C65C24" w:rsidRPr="0061602D" w:rsidRDefault="00C65C24" w:rsidP="00733BE4">
            <w:pPr>
              <w:pStyle w:val="af7"/>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c>
          <w:tcPr>
            <w:tcW w:w="1934"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 xml:space="preserve">Нормативно </w:t>
            </w:r>
            <w:proofErr w:type="gramStart"/>
            <w:r w:rsidRPr="0061602D">
              <w:rPr>
                <w:rFonts w:ascii="Times New Roman" w:eastAsia="TimesNewRoman" w:hAnsi="Times New Roman"/>
                <w:sz w:val="24"/>
                <w:szCs w:val="24"/>
              </w:rPr>
              <w:lastRenderedPageBreak/>
              <w:t>очищенные</w:t>
            </w:r>
            <w:proofErr w:type="gramEnd"/>
            <w:r w:rsidRPr="0061602D">
              <w:rPr>
                <w:rFonts w:ascii="Times New Roman" w:eastAsia="TimesNewRoman" w:hAnsi="Times New Roman"/>
                <w:sz w:val="24"/>
                <w:szCs w:val="24"/>
              </w:rPr>
              <w:t xml:space="preserve"> на локальных очистных сооружениях с самостоятельным или централизованным выпуском</w:t>
            </w:r>
          </w:p>
        </w:tc>
      </w:tr>
      <w:tr w:rsidR="00C65C24" w:rsidRPr="0061602D" w:rsidTr="00733BE4">
        <w:tc>
          <w:tcPr>
            <w:tcW w:w="1927" w:type="dxa"/>
            <w:tcBorders>
              <w:bottom w:val="single" w:sz="4" w:space="0" w:color="auto"/>
            </w:tcBorders>
          </w:tcPr>
          <w:p w:rsidR="00C65C24" w:rsidRPr="0061602D" w:rsidRDefault="00C65C24" w:rsidP="00733BE4">
            <w:pPr>
              <w:pStyle w:val="af7"/>
              <w:snapToGrid w:val="0"/>
              <w:rPr>
                <w:rFonts w:cs="Times New Roman"/>
              </w:rPr>
            </w:pPr>
            <w:r w:rsidRPr="0061602D">
              <w:rPr>
                <w:rFonts w:cs="Times New Roman"/>
              </w:rPr>
              <w:lastRenderedPageBreak/>
              <w:t xml:space="preserve">Зоны </w:t>
            </w:r>
            <w:proofErr w:type="gramStart"/>
            <w:r w:rsidRPr="0061602D">
              <w:rPr>
                <w:rFonts w:cs="Times New Roman"/>
              </w:rPr>
              <w:t>сельскохозяйственного</w:t>
            </w:r>
            <w:proofErr w:type="gramEnd"/>
          </w:p>
          <w:p w:rsidR="00C65C24" w:rsidRPr="0061602D" w:rsidRDefault="00C65C24" w:rsidP="00733BE4">
            <w:pPr>
              <w:pStyle w:val="af7"/>
              <w:rPr>
                <w:rFonts w:cs="Times New Roman"/>
              </w:rPr>
            </w:pPr>
            <w:r w:rsidRPr="0061602D">
              <w:rPr>
                <w:rFonts w:cs="Times New Roman"/>
              </w:rPr>
              <w:t>использования</w:t>
            </w:r>
          </w:p>
        </w:tc>
        <w:tc>
          <w:tcPr>
            <w:tcW w:w="1928" w:type="dxa"/>
            <w:tcBorders>
              <w:bottom w:val="single" w:sz="4" w:space="0" w:color="auto"/>
            </w:tcBorders>
          </w:tcPr>
          <w:p w:rsidR="00C65C24" w:rsidRPr="0061602D" w:rsidRDefault="00C65C24" w:rsidP="00733BE4">
            <w:pPr>
              <w:pStyle w:val="af7"/>
              <w:snapToGrid w:val="0"/>
              <w:rPr>
                <w:rFonts w:cs="Times New Roman"/>
              </w:rPr>
            </w:pPr>
            <w:r w:rsidRPr="0061602D">
              <w:rPr>
                <w:rFonts w:cs="Times New Roman"/>
              </w:rPr>
              <w:t>70</w:t>
            </w:r>
          </w:p>
        </w:tc>
        <w:tc>
          <w:tcPr>
            <w:tcW w:w="1927" w:type="dxa"/>
            <w:tcBorders>
              <w:bottom w:val="single" w:sz="4" w:space="0" w:color="auto"/>
            </w:tcBorders>
          </w:tcPr>
          <w:p w:rsidR="00C65C24" w:rsidRPr="0061602D" w:rsidRDefault="00C65C24" w:rsidP="00733BE4">
            <w:pPr>
              <w:pStyle w:val="af7"/>
              <w:snapToGrid w:val="0"/>
              <w:rPr>
                <w:rFonts w:cs="Times New Roman"/>
              </w:rPr>
            </w:pPr>
            <w:r w:rsidRPr="0061602D">
              <w:rPr>
                <w:rFonts w:cs="Times New Roman"/>
              </w:rPr>
              <w:t>0,8 ПДК - дачные</w:t>
            </w:r>
          </w:p>
          <w:p w:rsidR="00C65C24" w:rsidRPr="0061602D" w:rsidRDefault="00C65C24" w:rsidP="00733BE4">
            <w:pPr>
              <w:pStyle w:val="af7"/>
              <w:rPr>
                <w:rFonts w:cs="Times New Roman"/>
              </w:rPr>
            </w:pPr>
            <w:r w:rsidRPr="0061602D">
              <w:rPr>
                <w:rFonts w:cs="Times New Roman"/>
              </w:rPr>
              <w:t>хозяйства,</w:t>
            </w:r>
          </w:p>
          <w:p w:rsidR="00C65C24" w:rsidRPr="0061602D" w:rsidRDefault="00C65C24" w:rsidP="00733BE4">
            <w:pPr>
              <w:pStyle w:val="af7"/>
              <w:rPr>
                <w:rFonts w:cs="Times New Roman"/>
              </w:rPr>
            </w:pPr>
            <w:r w:rsidRPr="0061602D">
              <w:rPr>
                <w:rFonts w:cs="Times New Roman"/>
              </w:rPr>
              <w:t>садоводство</w:t>
            </w:r>
          </w:p>
          <w:p w:rsidR="00C65C24" w:rsidRPr="0061602D" w:rsidRDefault="00C65C24" w:rsidP="00733BE4">
            <w:pPr>
              <w:pStyle w:val="af7"/>
              <w:rPr>
                <w:rFonts w:cs="Times New Roman"/>
              </w:rPr>
            </w:pPr>
            <w:r w:rsidRPr="0061602D">
              <w:rPr>
                <w:rFonts w:cs="Times New Roman"/>
              </w:rPr>
              <w:t>1 ПЛК - зоны, занятые объектами</w:t>
            </w:r>
          </w:p>
          <w:p w:rsidR="00C65C24" w:rsidRPr="0061602D" w:rsidRDefault="00C65C24" w:rsidP="00733BE4">
            <w:pPr>
              <w:pStyle w:val="af7"/>
              <w:rPr>
                <w:rFonts w:cs="Times New Roman"/>
              </w:rPr>
            </w:pPr>
            <w:r w:rsidRPr="0061602D">
              <w:rPr>
                <w:rFonts w:cs="Times New Roman"/>
              </w:rPr>
              <w:t>сельскохозяйственного назначения</w:t>
            </w:r>
          </w:p>
        </w:tc>
        <w:tc>
          <w:tcPr>
            <w:tcW w:w="1928" w:type="dxa"/>
            <w:tcBorders>
              <w:bottom w:val="single" w:sz="4" w:space="0" w:color="auto"/>
            </w:tcBorders>
          </w:tcPr>
          <w:p w:rsidR="00C65C24" w:rsidRPr="0061602D" w:rsidRDefault="00C65C24" w:rsidP="00733BE4">
            <w:pPr>
              <w:pStyle w:val="af7"/>
              <w:snapToGrid w:val="0"/>
              <w:rPr>
                <w:rFonts w:cs="Times New Roman"/>
              </w:rPr>
            </w:pPr>
            <w:r w:rsidRPr="0061602D">
              <w:rPr>
                <w:rFonts w:cs="Times New Roman"/>
              </w:rPr>
              <w:t>1 ПДУ</w:t>
            </w:r>
          </w:p>
        </w:tc>
        <w:tc>
          <w:tcPr>
            <w:tcW w:w="1934" w:type="dxa"/>
            <w:tcBorders>
              <w:bottom w:val="single" w:sz="4" w:space="0" w:color="auto"/>
            </w:tcBorders>
          </w:tcPr>
          <w:p w:rsidR="00C65C24" w:rsidRPr="0061602D" w:rsidRDefault="00C65C24" w:rsidP="00733BE4">
            <w:pPr>
              <w:pStyle w:val="af7"/>
              <w:snapToGrid w:val="0"/>
              <w:rPr>
                <w:rFonts w:cs="Times New Roman"/>
              </w:rPr>
            </w:pPr>
            <w:r w:rsidRPr="0061602D">
              <w:rPr>
                <w:rFonts w:cs="Times New Roman"/>
              </w:rPr>
              <w:t>То же</w:t>
            </w:r>
          </w:p>
        </w:tc>
      </w:tr>
    </w:tbl>
    <w:p w:rsidR="00C65C24" w:rsidRPr="00382A02" w:rsidRDefault="00C65C24" w:rsidP="00F505A0">
      <w:pPr>
        <w:pStyle w:val="af5"/>
        <w:spacing w:after="0" w:line="100" w:lineRule="atLeast"/>
        <w:ind w:firstLine="708"/>
        <w:jc w:val="both"/>
        <w:rPr>
          <w:rFonts w:cs="Times New Roman"/>
          <w:sz w:val="28"/>
          <w:szCs w:val="28"/>
        </w:rPr>
      </w:pPr>
      <w:r w:rsidRPr="00382A02">
        <w:rPr>
          <w:rFonts w:cs="Times New Roman"/>
          <w:color w:val="000000"/>
          <w:sz w:val="28"/>
          <w:szCs w:val="28"/>
        </w:rPr>
        <w:t xml:space="preserve">При одновременном облучении от нескольких источников должны соблюдаться условия СанПиН 2.1.8/2.2.4.1383-03 </w:t>
      </w:r>
      <w:r>
        <w:rPr>
          <w:rFonts w:cs="Times New Roman"/>
          <w:color w:val="000000"/>
          <w:sz w:val="28"/>
          <w:szCs w:val="28"/>
        </w:rPr>
        <w:t>«</w:t>
      </w:r>
      <w:r w:rsidRPr="00382A02">
        <w:rPr>
          <w:rFonts w:cs="Times New Roman"/>
          <w:color w:val="000000"/>
          <w:sz w:val="28"/>
          <w:szCs w:val="28"/>
        </w:rPr>
        <w:t>Гигиенические требования к размещению и эксплуатации передающих радиотехнических объектов</w:t>
      </w:r>
      <w:r>
        <w:rPr>
          <w:rFonts w:cs="Times New Roman"/>
          <w:color w:val="000000"/>
          <w:sz w:val="28"/>
          <w:szCs w:val="28"/>
        </w:rPr>
        <w:t>»</w:t>
      </w:r>
      <w:r w:rsidRPr="00382A02">
        <w:rPr>
          <w:rFonts w:cs="Times New Roman"/>
          <w:color w:val="000000"/>
          <w:sz w:val="28"/>
          <w:szCs w:val="28"/>
        </w:rPr>
        <w:t>, СанПиН 2.1.8/2</w:t>
      </w:r>
      <w:r w:rsidRPr="00382A02">
        <w:rPr>
          <w:rFonts w:cs="Times New Roman"/>
          <w:sz w:val="28"/>
          <w:szCs w:val="28"/>
        </w:rPr>
        <w:t>.2.4.1190-03 Гигиенические требования к размещению и эксплуатации средств сухопутной подвижной радиосвязи</w:t>
      </w:r>
      <w:r>
        <w:rPr>
          <w:rFonts w:cs="Times New Roman"/>
          <w:sz w:val="28"/>
          <w:szCs w:val="28"/>
        </w:rPr>
        <w:t>»</w:t>
      </w:r>
      <w:r w:rsidRPr="00382A02">
        <w:rPr>
          <w:rFonts w:cs="Times New Roman"/>
          <w:sz w:val="28"/>
          <w:szCs w:val="28"/>
        </w:rPr>
        <w:t xml:space="preserve">. </w:t>
      </w:r>
    </w:p>
    <w:p w:rsidR="00C65C24" w:rsidRPr="00382A02" w:rsidRDefault="00C65C24" w:rsidP="00FF55F7">
      <w:pPr>
        <w:pStyle w:val="af5"/>
        <w:spacing w:after="0" w:line="100" w:lineRule="atLeast"/>
        <w:ind w:firstLine="714"/>
        <w:jc w:val="both"/>
        <w:rPr>
          <w:rFonts w:cs="Times New Roman"/>
          <w:sz w:val="28"/>
          <w:szCs w:val="28"/>
        </w:rPr>
      </w:pPr>
      <w:proofErr w:type="gramStart"/>
      <w:r w:rsidRPr="00382A02">
        <w:rPr>
          <w:rFonts w:cs="Times New Roman"/>
          <w:sz w:val="28"/>
          <w:szCs w:val="28"/>
        </w:rPr>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382A02">
        <w:rPr>
          <w:rFonts w:cs="Times New Roman"/>
          <w:sz w:val="28"/>
          <w:szCs w:val="28"/>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lastRenderedPageBreak/>
        <w:t xml:space="preserve">Границы санитарно-защитной зоны определяются на высоте 2 м от поверхности земли по ПДУ, указанным в таблице </w:t>
      </w:r>
      <w:r>
        <w:rPr>
          <w:rFonts w:cs="Times New Roman"/>
          <w:sz w:val="28"/>
          <w:szCs w:val="28"/>
        </w:rPr>
        <w:t>4</w:t>
      </w:r>
      <w:r w:rsidRPr="00382A02">
        <w:rPr>
          <w:rFonts w:cs="Times New Roman"/>
          <w:sz w:val="28"/>
          <w:szCs w:val="28"/>
        </w:rPr>
        <w:t xml:space="preserve">8.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382A02" w:rsidRDefault="00C65C24" w:rsidP="00FF55F7">
      <w:pPr>
        <w:pStyle w:val="af5"/>
        <w:spacing w:after="0" w:line="100" w:lineRule="atLeast"/>
        <w:ind w:firstLine="714"/>
        <w:jc w:val="both"/>
        <w:rPr>
          <w:rFonts w:cs="Times New Roman"/>
          <w:color w:val="000000"/>
          <w:sz w:val="28"/>
          <w:szCs w:val="28"/>
        </w:rPr>
      </w:pPr>
      <w:bookmarkStart w:id="68" w:name="page453"/>
      <w:bookmarkEnd w:id="68"/>
      <w:r w:rsidRPr="00382A02">
        <w:rPr>
          <w:rFonts w:cs="Times New Roman"/>
          <w:color w:val="000000"/>
          <w:sz w:val="28"/>
          <w:szCs w:val="28"/>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C65C24" w:rsidRPr="00382A02" w:rsidRDefault="00C65C24" w:rsidP="00FF55F7">
      <w:pPr>
        <w:pStyle w:val="af5"/>
        <w:spacing w:after="0" w:line="100" w:lineRule="atLeast"/>
        <w:ind w:firstLine="714"/>
        <w:jc w:val="both"/>
        <w:rPr>
          <w:rFonts w:cs="Times New Roman"/>
          <w:color w:val="000000"/>
          <w:sz w:val="28"/>
          <w:szCs w:val="28"/>
        </w:rPr>
      </w:pPr>
      <w:proofErr w:type="gramStart"/>
      <w:r w:rsidRPr="00382A02">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roofErr w:type="gramEnd"/>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- 0,5 - внутри жилых зданий; - 1 - на территории зоны жилой застройки;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- 10 - на участках пересечения воздушных линий с автомобильными дорогами </w:t>
      </w:r>
      <w:r w:rsidRPr="00382A02">
        <w:rPr>
          <w:rFonts w:cs="Times New Roman"/>
          <w:color w:val="000000"/>
          <w:sz w:val="28"/>
          <w:szCs w:val="28"/>
          <w:lang w:val="en-US"/>
        </w:rPr>
        <w:t>I</w:t>
      </w:r>
      <w:r w:rsidRPr="00382A02">
        <w:rPr>
          <w:rFonts w:cs="Times New Roman"/>
          <w:color w:val="000000"/>
          <w:sz w:val="28"/>
          <w:szCs w:val="28"/>
        </w:rPr>
        <w:t xml:space="preserve"> - </w:t>
      </w:r>
      <w:r w:rsidRPr="00382A02">
        <w:rPr>
          <w:rFonts w:cs="Times New Roman"/>
          <w:color w:val="000000"/>
          <w:sz w:val="28"/>
          <w:szCs w:val="28"/>
          <w:lang w:val="en-US"/>
        </w:rPr>
        <w:t>IV</w:t>
      </w:r>
      <w:r w:rsidRPr="00382A02">
        <w:rPr>
          <w:rFonts w:cs="Times New Roman"/>
          <w:color w:val="000000"/>
          <w:sz w:val="28"/>
          <w:szCs w:val="28"/>
        </w:rPr>
        <w:t xml:space="preserve"> категории;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lastRenderedPageBreak/>
        <w:t xml:space="preserve">- уменьшение излучаемой мощности передатчиков и антенн; </w:t>
      </w:r>
    </w:p>
    <w:p w:rsidR="00C65C24"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устройство санитарно-защитных зон от</w:t>
      </w:r>
      <w:r>
        <w:rPr>
          <w:rFonts w:cs="Times New Roman"/>
          <w:color w:val="000000"/>
          <w:sz w:val="28"/>
          <w:szCs w:val="28"/>
        </w:rPr>
        <w:t xml:space="preserve"> высоковольтных воздушных линий.</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5.9.  Защита жилых территорий от ионизирующих излучений</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0C7753" w:rsidRDefault="00C65C24" w:rsidP="00FF55F7">
      <w:pPr>
        <w:pStyle w:val="ConsPlusNormal"/>
        <w:ind w:firstLine="540"/>
        <w:rPr>
          <w:rFonts w:ascii="Times New Roman" w:hAnsi="Times New Roman"/>
          <w:sz w:val="28"/>
          <w:szCs w:val="28"/>
        </w:rPr>
      </w:pPr>
      <w:r w:rsidRPr="000C7753">
        <w:rPr>
          <w:rFonts w:ascii="Times New Roman" w:hAnsi="Times New Roman"/>
          <w:sz w:val="28"/>
          <w:szCs w:val="28"/>
        </w:rPr>
        <w:t xml:space="preserve">Отводу территорий под жилищное строительство должно предшествовать получение информации </w:t>
      </w:r>
      <w:proofErr w:type="gramStart"/>
      <w:r w:rsidRPr="000C7753">
        <w:rPr>
          <w:rFonts w:ascii="Times New Roman" w:hAnsi="Times New Roman"/>
          <w:sz w:val="28"/>
          <w:szCs w:val="28"/>
        </w:rPr>
        <w:t>о</w:t>
      </w:r>
      <w:proofErr w:type="gramEnd"/>
      <w:r w:rsidRPr="000C7753">
        <w:rPr>
          <w:rFonts w:ascii="Times New Roman" w:hAnsi="Times New Roman"/>
          <w:sz w:val="28"/>
          <w:szCs w:val="28"/>
        </w:rPr>
        <w:t xml:space="preserve"> </w:t>
      </w:r>
      <w:proofErr w:type="gramStart"/>
      <w:r w:rsidRPr="000C7753">
        <w:rPr>
          <w:rFonts w:ascii="Times New Roman" w:hAnsi="Times New Roman"/>
          <w:sz w:val="28"/>
          <w:szCs w:val="28"/>
        </w:rPr>
        <w:t>состояний</w:t>
      </w:r>
      <w:proofErr w:type="gramEnd"/>
      <w:r w:rsidRPr="000C7753">
        <w:rPr>
          <w:rFonts w:ascii="Times New Roman" w:hAnsi="Times New Roman"/>
          <w:sz w:val="28"/>
          <w:szCs w:val="28"/>
        </w:rPr>
        <w:t xml:space="preserve">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0C7753" w:rsidRDefault="00C65C24" w:rsidP="00FF55F7">
      <w:pPr>
        <w:pStyle w:val="ConsPlusNormal"/>
        <w:ind w:firstLine="540"/>
        <w:rPr>
          <w:rFonts w:ascii="Times New Roman" w:hAnsi="Times New Roman"/>
          <w:sz w:val="28"/>
          <w:szCs w:val="28"/>
        </w:rPr>
      </w:pPr>
      <w:r w:rsidRPr="000C7753">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5.10.  Инсоляция и освещенность</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0C7753" w:rsidRDefault="00C65C24" w:rsidP="00FF55F7">
      <w:pPr>
        <w:pStyle w:val="ConsPlusNormal"/>
        <w:ind w:firstLine="540"/>
        <w:rPr>
          <w:rFonts w:ascii="Times New Roman" w:hAnsi="Times New Roman"/>
          <w:sz w:val="28"/>
          <w:szCs w:val="28"/>
        </w:rPr>
      </w:pPr>
      <w:r w:rsidRPr="000C7753">
        <w:rPr>
          <w:rFonts w:ascii="Times New Roman" w:hAnsi="Times New Roman"/>
          <w:sz w:val="28"/>
          <w:szCs w:val="28"/>
        </w:rPr>
        <w:t xml:space="preserve"> Размещение, ориентация и объемно-планировочное решение зданий и сооружений должны обеспечивать непрерывную продолжительность инсоляции помещений зданий не менее 1,5 часа в день с 22 февраля по 22 октября.</w:t>
      </w:r>
    </w:p>
    <w:p w:rsidR="00C65C24" w:rsidRPr="000C7753" w:rsidRDefault="00C65C24" w:rsidP="00FF55F7">
      <w:pPr>
        <w:pStyle w:val="ConsPlusNormal"/>
        <w:ind w:firstLine="540"/>
        <w:rPr>
          <w:rFonts w:ascii="Times New Roman" w:hAnsi="Times New Roman"/>
          <w:sz w:val="28"/>
          <w:szCs w:val="28"/>
        </w:rPr>
      </w:pPr>
      <w:r w:rsidRPr="000C7753">
        <w:rPr>
          <w:rFonts w:ascii="Times New Roman" w:hAnsi="Times New Roman"/>
          <w:sz w:val="28"/>
          <w:szCs w:val="28"/>
        </w:rPr>
        <w:t xml:space="preserve"> 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процентов площади участка.</w:t>
      </w:r>
    </w:p>
    <w:p w:rsidR="00C65C24" w:rsidRPr="000C7753" w:rsidRDefault="00C65C24" w:rsidP="00FF55F7">
      <w:pPr>
        <w:pStyle w:val="ConsPlusNormal"/>
        <w:ind w:firstLine="540"/>
        <w:rPr>
          <w:rFonts w:ascii="Times New Roman" w:hAnsi="Times New Roman"/>
          <w:sz w:val="28"/>
          <w:szCs w:val="28"/>
        </w:rPr>
      </w:pPr>
      <w:r w:rsidRPr="000C7753">
        <w:rPr>
          <w:rFonts w:ascii="Times New Roman" w:hAnsi="Times New Roman"/>
          <w:sz w:val="28"/>
          <w:szCs w:val="28"/>
        </w:rPr>
        <w:t>Продолжительность инсоляции в жилых зданиях должна быть обеспечена не менее чем в одной комнате одно-, двух- и трехкомнатных квартир и не менее чем в двух комнатах четырех- и более комнатных квартир. В зданиях общежитий должно инсолироваться не менее 60 процентов жилых комнат. 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должна увеличиваться на 0,5 часа соответственно для каждой зоны.</w:t>
      </w:r>
    </w:p>
    <w:p w:rsidR="00C65C24" w:rsidRPr="000C7753" w:rsidRDefault="00C65C24" w:rsidP="00FF55F7">
      <w:pPr>
        <w:pStyle w:val="ConsPlusNormal"/>
        <w:ind w:firstLine="540"/>
        <w:rPr>
          <w:rFonts w:ascii="Times New Roman" w:hAnsi="Times New Roman"/>
          <w:sz w:val="28"/>
          <w:szCs w:val="28"/>
        </w:rPr>
      </w:pPr>
      <w:r w:rsidRPr="000C7753">
        <w:rPr>
          <w:rFonts w:ascii="Times New Roman" w:hAnsi="Times New Roman"/>
          <w:sz w:val="28"/>
          <w:szCs w:val="28"/>
        </w:rPr>
        <w:t xml:space="preserve">Допускается снижение продолжительности инсоляции на 0,5 часа в двухкомнатных и трехкомнатных квартирах, где инсолируется не менее двух комнат, и в многокомнатных квартирах (четыре и более комнаты), где инсолируется не менее трех комнат, а также при реконструкции жилой </w:t>
      </w:r>
      <w:r w:rsidRPr="000C7753">
        <w:rPr>
          <w:rFonts w:ascii="Times New Roman" w:hAnsi="Times New Roman"/>
          <w:sz w:val="28"/>
          <w:szCs w:val="28"/>
        </w:rPr>
        <w:lastRenderedPageBreak/>
        <w:t xml:space="preserve">застройки, расположенной в центральной зоне </w:t>
      </w:r>
      <w:proofErr w:type="gramStart"/>
      <w:r>
        <w:rPr>
          <w:rFonts w:ascii="Times New Roman" w:hAnsi="Times New Roman"/>
          <w:sz w:val="28"/>
          <w:szCs w:val="28"/>
        </w:rPr>
        <w:t>г</w:t>
      </w:r>
      <w:proofErr w:type="gramEnd"/>
      <w:r>
        <w:rPr>
          <w:rFonts w:ascii="Times New Roman" w:hAnsi="Times New Roman"/>
          <w:sz w:val="28"/>
          <w:szCs w:val="28"/>
        </w:rPr>
        <w:t>. Дальнегорск.</w:t>
      </w:r>
    </w:p>
    <w:p w:rsidR="00C65C24" w:rsidRPr="000C7753" w:rsidRDefault="00C65C24" w:rsidP="00FF55F7">
      <w:pPr>
        <w:pStyle w:val="ConsPlusNormal"/>
        <w:ind w:firstLine="540"/>
        <w:rPr>
          <w:rFonts w:ascii="Times New Roman" w:hAnsi="Times New Roman"/>
          <w:sz w:val="28"/>
          <w:szCs w:val="28"/>
        </w:rPr>
      </w:pPr>
      <w:r w:rsidRPr="000C7753">
        <w:rPr>
          <w:rFonts w:ascii="Times New Roman" w:hAnsi="Times New Roman"/>
          <w:sz w:val="28"/>
          <w:szCs w:val="28"/>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(кондиционирование, внутренние системы охлаждения, жалюзи и т.д.). Ограничение теплового воздействия инсоляции территорий должно обеспечиваться затенением от зданий специальными затеняющими устройствами и рациональным озеленением.</w:t>
      </w:r>
    </w:p>
    <w:p w:rsidR="00C65C24" w:rsidRPr="000C7753" w:rsidRDefault="00C65C24" w:rsidP="00FF55F7">
      <w:pPr>
        <w:pStyle w:val="ConsPlusNormal"/>
        <w:ind w:firstLine="540"/>
        <w:rPr>
          <w:rFonts w:ascii="Times New Roman" w:hAnsi="Times New Roman"/>
          <w:sz w:val="28"/>
          <w:szCs w:val="28"/>
        </w:rPr>
      </w:pPr>
      <w:r w:rsidRPr="000C7753">
        <w:rPr>
          <w:rFonts w:ascii="Times New Roman" w:hAnsi="Times New Roman"/>
          <w:sz w:val="28"/>
          <w:szCs w:val="28"/>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5.11.  Радиационная безопасность</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w:t>
      </w:r>
      <w:r>
        <w:rPr>
          <w:rFonts w:cs="Times New Roman"/>
          <w:color w:val="000000"/>
          <w:sz w:val="28"/>
          <w:szCs w:val="28"/>
        </w:rPr>
        <w:t>«</w:t>
      </w:r>
      <w:r w:rsidRPr="00382A02">
        <w:rPr>
          <w:rFonts w:cs="Times New Roman"/>
          <w:color w:val="000000"/>
          <w:sz w:val="28"/>
          <w:szCs w:val="28"/>
        </w:rPr>
        <w:t>О радиационной безопасности населения</w:t>
      </w:r>
      <w:r>
        <w:rPr>
          <w:rFonts w:cs="Times New Roman"/>
          <w:color w:val="000000"/>
          <w:sz w:val="28"/>
          <w:szCs w:val="28"/>
        </w:rPr>
        <w:t>»</w:t>
      </w:r>
      <w:r w:rsidRPr="00382A02">
        <w:rPr>
          <w:rFonts w:cs="Times New Roman"/>
          <w:color w:val="000000"/>
          <w:sz w:val="28"/>
          <w:szCs w:val="28"/>
        </w:rPr>
        <w:t xml:space="preserve">, СанПиН 2.6.1.2523-09 (НРБ 99/2009) </w:t>
      </w:r>
      <w:r>
        <w:rPr>
          <w:rFonts w:cs="Times New Roman"/>
          <w:color w:val="000000"/>
          <w:sz w:val="28"/>
          <w:szCs w:val="28"/>
        </w:rPr>
        <w:t>«</w:t>
      </w:r>
      <w:r w:rsidRPr="00382A02">
        <w:rPr>
          <w:rFonts w:cs="Times New Roman"/>
          <w:color w:val="000000"/>
          <w:sz w:val="28"/>
          <w:szCs w:val="28"/>
        </w:rPr>
        <w:t>Нормы радиационной безопасности</w:t>
      </w:r>
      <w:r>
        <w:rPr>
          <w:rFonts w:cs="Times New Roman"/>
          <w:color w:val="000000"/>
          <w:sz w:val="28"/>
          <w:szCs w:val="28"/>
        </w:rPr>
        <w:t>»</w:t>
      </w:r>
      <w:r w:rsidRPr="00382A02">
        <w:rPr>
          <w:rFonts w:cs="Times New Roman"/>
          <w:color w:val="000000"/>
          <w:sz w:val="28"/>
          <w:szCs w:val="28"/>
        </w:rPr>
        <w:t xml:space="preserve"> и СП 2.6.1.2612-10 </w:t>
      </w:r>
      <w:r>
        <w:rPr>
          <w:rFonts w:cs="Times New Roman"/>
          <w:color w:val="000000"/>
          <w:sz w:val="28"/>
          <w:szCs w:val="28"/>
        </w:rPr>
        <w:t>«</w:t>
      </w:r>
      <w:r w:rsidRPr="00382A02">
        <w:rPr>
          <w:rFonts w:cs="Times New Roman"/>
          <w:color w:val="000000"/>
          <w:sz w:val="28"/>
          <w:szCs w:val="28"/>
        </w:rPr>
        <w:t>Основные санитарные правила обеспечения радиационной безопасности</w:t>
      </w:r>
      <w:r>
        <w:rPr>
          <w:rFonts w:cs="Times New Roman"/>
          <w:color w:val="000000"/>
          <w:sz w:val="28"/>
          <w:szCs w:val="28"/>
        </w:rPr>
        <w:t>»</w:t>
      </w:r>
      <w:r w:rsidRPr="00382A02">
        <w:rPr>
          <w:rFonts w:cs="Times New Roman"/>
          <w:color w:val="000000"/>
          <w:sz w:val="28"/>
          <w:szCs w:val="28"/>
        </w:rPr>
        <w:t>.</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Радиационная безопасность населения обеспечивается:</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созданием условий жизнедеятельности людей, отвечающих требованиям СП 2.6.1.1292-03 </w:t>
      </w:r>
      <w:r>
        <w:rPr>
          <w:rFonts w:cs="Times New Roman"/>
          <w:color w:val="000000"/>
          <w:sz w:val="28"/>
          <w:szCs w:val="28"/>
        </w:rPr>
        <w:t>«</w:t>
      </w:r>
      <w:r w:rsidRPr="00382A02">
        <w:rPr>
          <w:rFonts w:cs="Times New Roman"/>
          <w:color w:val="000000"/>
          <w:sz w:val="28"/>
          <w:szCs w:val="28"/>
        </w:rPr>
        <w:t xml:space="preserve">Гигиенические требования по ограничению облучения </w:t>
      </w:r>
      <w:proofErr w:type="gramStart"/>
      <w:r w:rsidRPr="00382A02">
        <w:rPr>
          <w:rFonts w:cs="Times New Roman"/>
          <w:color w:val="000000"/>
          <w:sz w:val="28"/>
          <w:szCs w:val="28"/>
        </w:rPr>
        <w:t>населения</w:t>
      </w:r>
      <w:proofErr w:type="gramEnd"/>
      <w:r w:rsidRPr="00382A02">
        <w:rPr>
          <w:rFonts w:cs="Times New Roman"/>
          <w:color w:val="000000"/>
          <w:sz w:val="28"/>
          <w:szCs w:val="28"/>
        </w:rPr>
        <w:t xml:space="preserve"> за счет природных источников ионизирующего излучения</w:t>
      </w:r>
      <w:r>
        <w:rPr>
          <w:rFonts w:cs="Times New Roman"/>
          <w:color w:val="000000"/>
          <w:sz w:val="28"/>
          <w:szCs w:val="28"/>
        </w:rPr>
        <w:t>»</w:t>
      </w:r>
      <w:r w:rsidRPr="00382A02">
        <w:rPr>
          <w:rFonts w:cs="Times New Roman"/>
          <w:color w:val="000000"/>
          <w:sz w:val="28"/>
          <w:szCs w:val="28"/>
        </w:rPr>
        <w:t xml:space="preserve"> и СП 2.6.6.1168-02 (СПОРО 2002) </w:t>
      </w:r>
      <w:r>
        <w:rPr>
          <w:rFonts w:cs="Times New Roman"/>
          <w:color w:val="000000"/>
          <w:sz w:val="28"/>
          <w:szCs w:val="28"/>
        </w:rPr>
        <w:t>«</w:t>
      </w:r>
      <w:r w:rsidRPr="00382A02">
        <w:rPr>
          <w:rFonts w:cs="Times New Roman"/>
          <w:color w:val="000000"/>
          <w:sz w:val="28"/>
          <w:szCs w:val="28"/>
        </w:rPr>
        <w:t>Санитарные правила обращения с радиоактивными отходами</w:t>
      </w:r>
      <w:r>
        <w:rPr>
          <w:rFonts w:cs="Times New Roman"/>
          <w:color w:val="000000"/>
          <w:sz w:val="28"/>
          <w:szCs w:val="28"/>
        </w:rPr>
        <w:t>»</w:t>
      </w:r>
      <w:r w:rsidRPr="00382A02">
        <w:rPr>
          <w:rFonts w:cs="Times New Roman"/>
          <w:color w:val="000000"/>
          <w:sz w:val="28"/>
          <w:szCs w:val="28"/>
        </w:rPr>
        <w:t>;</w:t>
      </w:r>
    </w:p>
    <w:p w:rsidR="00C65C24" w:rsidRPr="00382A02" w:rsidRDefault="00C65C24" w:rsidP="00FF55F7">
      <w:pPr>
        <w:pStyle w:val="af5"/>
        <w:spacing w:after="0" w:line="100" w:lineRule="atLeast"/>
        <w:ind w:firstLine="714"/>
        <w:jc w:val="both"/>
        <w:rPr>
          <w:rFonts w:cs="Times New Roman"/>
          <w:color w:val="000000"/>
          <w:sz w:val="28"/>
          <w:szCs w:val="28"/>
        </w:rPr>
      </w:pPr>
      <w:bookmarkStart w:id="69" w:name="page455"/>
      <w:bookmarkEnd w:id="69"/>
      <w:r w:rsidRPr="00382A02">
        <w:rPr>
          <w:rFonts w:cs="Times New Roman"/>
          <w:color w:val="000000"/>
          <w:sz w:val="28"/>
          <w:szCs w:val="28"/>
        </w:rPr>
        <w:t xml:space="preserve">- установлением квот на облучение от разных источников излучения;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организацией радиационного контроля;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организацией системы информации о радиационной обстановке.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color w:val="000000"/>
          <w:sz w:val="28"/>
          <w:szCs w:val="28"/>
        </w:rPr>
        <w:t xml:space="preserve">Перед отводом территорий под жилое строительство необходимо проводить оценку радиационной обстановки в соответствии с требованиями СП 2.6.1.758-99 (НРБ-99) </w:t>
      </w:r>
      <w:r>
        <w:rPr>
          <w:rFonts w:cs="Times New Roman"/>
          <w:color w:val="000000"/>
          <w:sz w:val="28"/>
          <w:szCs w:val="28"/>
        </w:rPr>
        <w:t>«</w:t>
      </w:r>
      <w:r w:rsidRPr="00382A02">
        <w:rPr>
          <w:rFonts w:cs="Times New Roman"/>
          <w:color w:val="000000"/>
          <w:sz w:val="28"/>
          <w:szCs w:val="28"/>
        </w:rPr>
        <w:t>Нормы радиационной безопасности</w:t>
      </w:r>
      <w:r>
        <w:rPr>
          <w:rFonts w:cs="Times New Roman"/>
          <w:color w:val="000000"/>
          <w:sz w:val="28"/>
          <w:szCs w:val="28"/>
        </w:rPr>
        <w:t>»</w:t>
      </w:r>
      <w:r w:rsidRPr="00382A02">
        <w:rPr>
          <w:rFonts w:cs="Times New Roman"/>
          <w:color w:val="000000"/>
          <w:sz w:val="28"/>
          <w:szCs w:val="28"/>
        </w:rPr>
        <w:t xml:space="preserve"> и СП 2.6.1.799-99 (ОСПОРБ-99) </w:t>
      </w:r>
      <w:r>
        <w:rPr>
          <w:rFonts w:cs="Times New Roman"/>
          <w:color w:val="000000"/>
          <w:sz w:val="28"/>
          <w:szCs w:val="28"/>
        </w:rPr>
        <w:t>«</w:t>
      </w:r>
      <w:r w:rsidRPr="00382A02">
        <w:rPr>
          <w:rFonts w:cs="Times New Roman"/>
          <w:color w:val="000000"/>
          <w:sz w:val="28"/>
          <w:szCs w:val="28"/>
        </w:rPr>
        <w:t>Основные санитарные правила обеспеч</w:t>
      </w:r>
      <w:r w:rsidRPr="00382A02">
        <w:rPr>
          <w:rFonts w:cs="Times New Roman"/>
          <w:sz w:val="28"/>
          <w:szCs w:val="28"/>
        </w:rPr>
        <w:t>ения радиационной безопасности</w:t>
      </w:r>
      <w:r>
        <w:rPr>
          <w:rFonts w:cs="Times New Roman"/>
          <w:sz w:val="28"/>
          <w:szCs w:val="28"/>
        </w:rPr>
        <w:t>»</w:t>
      </w:r>
      <w:r w:rsidRPr="00382A02">
        <w:rPr>
          <w:rFonts w:cs="Times New Roman"/>
          <w:sz w:val="28"/>
          <w:szCs w:val="28"/>
        </w:rPr>
        <w:t xml:space="preserve">.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w:t>
      </w:r>
      <w:r w:rsidRPr="00382A02">
        <w:rPr>
          <w:rFonts w:cs="Times New Roman"/>
          <w:sz w:val="28"/>
          <w:szCs w:val="28"/>
        </w:rPr>
        <w:lastRenderedPageBreak/>
        <w:t xml:space="preserve">социально-бытового назначения при совместном выполнении условий: </w:t>
      </w:r>
    </w:p>
    <w:p w:rsidR="00C65C24"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отсутствие радиационных аномалий обследованием участка поисковыми радиометрами;</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w:t>
      </w:r>
      <w:proofErr w:type="gramStart"/>
      <w:r w:rsidRPr="00382A02">
        <w:rPr>
          <w:rFonts w:cs="Times New Roman"/>
          <w:sz w:val="28"/>
          <w:szCs w:val="28"/>
          <w:lang w:val="en-US"/>
        </w:rPr>
        <w:t>c</w:t>
      </w:r>
      <w:proofErr w:type="gramEnd"/>
      <w:r w:rsidRPr="00382A02">
        <w:rPr>
          <w:rFonts w:cs="Times New Roman"/>
          <w:sz w:val="28"/>
          <w:szCs w:val="28"/>
        </w:rPr>
        <w:t xml:space="preserve">.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отсутствие радиационных аномалий обследованием участка поисковыми радиометрами;</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 -</w:t>
      </w:r>
      <w:r w:rsidRPr="00382A02">
        <w:rPr>
          <w:rFonts w:cs="Times New Roman"/>
          <w:sz w:val="28"/>
          <w:szCs w:val="28"/>
          <w:lang w:val="en-US"/>
        </w:rPr>
        <w:t> </w:t>
      </w:r>
      <w:r w:rsidRPr="00382A02">
        <w:rPr>
          <w:rFonts w:cs="Times New Roman"/>
          <w:sz w:val="28"/>
          <w:szCs w:val="28"/>
        </w:rPr>
        <w:t xml:space="preserve"> частные</w:t>
      </w:r>
      <w:r w:rsidRPr="00382A02">
        <w:rPr>
          <w:rFonts w:cs="Times New Roman"/>
          <w:sz w:val="28"/>
          <w:szCs w:val="28"/>
          <w:lang w:val="en-US"/>
        </w:rPr>
        <w:t> </w:t>
      </w:r>
      <w:r w:rsidRPr="00382A02">
        <w:rPr>
          <w:rFonts w:cs="Times New Roman"/>
          <w:sz w:val="28"/>
          <w:szCs w:val="28"/>
        </w:rPr>
        <w:t xml:space="preserve"> значения</w:t>
      </w:r>
      <w:r w:rsidRPr="00382A02">
        <w:rPr>
          <w:rFonts w:cs="Times New Roman"/>
          <w:sz w:val="28"/>
          <w:szCs w:val="28"/>
          <w:lang w:val="en-US"/>
        </w:rPr>
        <w:t> </w:t>
      </w:r>
      <w:r w:rsidRPr="00382A02">
        <w:rPr>
          <w:rFonts w:cs="Times New Roman"/>
          <w:sz w:val="28"/>
          <w:szCs w:val="28"/>
        </w:rPr>
        <w:t xml:space="preserve"> МЭД</w:t>
      </w:r>
      <w:r w:rsidRPr="00382A02">
        <w:rPr>
          <w:rFonts w:cs="Times New Roman"/>
          <w:sz w:val="28"/>
          <w:szCs w:val="28"/>
          <w:lang w:val="en-US"/>
        </w:rPr>
        <w:t> </w:t>
      </w:r>
      <w:r w:rsidRPr="00382A02">
        <w:rPr>
          <w:rFonts w:cs="Times New Roman"/>
          <w:sz w:val="28"/>
          <w:szCs w:val="28"/>
        </w:rPr>
        <w:t xml:space="preserve"> гамма-излучения</w:t>
      </w:r>
      <w:r w:rsidRPr="00382A02">
        <w:rPr>
          <w:rFonts w:cs="Times New Roman"/>
          <w:sz w:val="28"/>
          <w:szCs w:val="28"/>
          <w:lang w:val="en-US"/>
        </w:rPr>
        <w:t> </w:t>
      </w:r>
      <w:r w:rsidRPr="00382A02">
        <w:rPr>
          <w:rFonts w:cs="Times New Roman"/>
          <w:sz w:val="28"/>
          <w:szCs w:val="28"/>
        </w:rPr>
        <w:t xml:space="preserve"> на</w:t>
      </w:r>
      <w:r w:rsidRPr="00382A02">
        <w:rPr>
          <w:rFonts w:cs="Times New Roman"/>
          <w:sz w:val="28"/>
          <w:szCs w:val="28"/>
          <w:lang w:val="en-US"/>
        </w:rPr>
        <w:t> </w:t>
      </w:r>
      <w:r w:rsidRPr="00382A02">
        <w:rPr>
          <w:rFonts w:cs="Times New Roman"/>
          <w:sz w:val="28"/>
          <w:szCs w:val="28"/>
        </w:rPr>
        <w:t xml:space="preserve"> участке</w:t>
      </w:r>
      <w:r w:rsidRPr="00382A02">
        <w:rPr>
          <w:rFonts w:cs="Times New Roman"/>
          <w:sz w:val="28"/>
          <w:szCs w:val="28"/>
          <w:lang w:val="en-US"/>
        </w:rPr>
        <w:t> </w:t>
      </w:r>
      <w:r w:rsidRPr="00382A02">
        <w:rPr>
          <w:rFonts w:cs="Times New Roman"/>
          <w:sz w:val="28"/>
          <w:szCs w:val="28"/>
        </w:rPr>
        <w:t xml:space="preserve"> в</w:t>
      </w:r>
      <w:r w:rsidRPr="00382A02">
        <w:rPr>
          <w:rFonts w:cs="Times New Roman"/>
          <w:sz w:val="28"/>
          <w:szCs w:val="28"/>
          <w:lang w:val="en-US"/>
        </w:rPr>
        <w:t> </w:t>
      </w:r>
      <w:r w:rsidRPr="00382A02">
        <w:rPr>
          <w:rFonts w:cs="Times New Roman"/>
          <w:sz w:val="28"/>
          <w:szCs w:val="28"/>
        </w:rPr>
        <w:t xml:space="preserve"> контрольных</w:t>
      </w:r>
      <w:r w:rsidRPr="00382A02">
        <w:rPr>
          <w:rFonts w:cs="Times New Roman"/>
          <w:sz w:val="28"/>
          <w:szCs w:val="28"/>
          <w:lang w:val="en-US"/>
        </w:rPr>
        <w:t> </w:t>
      </w:r>
      <w:r w:rsidRPr="00382A02">
        <w:rPr>
          <w:rFonts w:cs="Times New Roman"/>
          <w:sz w:val="28"/>
          <w:szCs w:val="28"/>
        </w:rPr>
        <w:t xml:space="preserve"> точках</w:t>
      </w:r>
      <w:r w:rsidRPr="00382A02">
        <w:rPr>
          <w:rFonts w:cs="Times New Roman"/>
          <w:sz w:val="28"/>
          <w:szCs w:val="28"/>
          <w:lang w:val="en-US"/>
        </w:rPr>
        <w:t> </w:t>
      </w:r>
      <w:r w:rsidRPr="00382A02">
        <w:rPr>
          <w:rFonts w:cs="Times New Roman"/>
          <w:sz w:val="28"/>
          <w:szCs w:val="28"/>
        </w:rPr>
        <w:t xml:space="preserve"> не превышают 0,3 мкЗв/ч и плотность потока радона с поверхности грунта не более 250 мБк/кв. мс.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w:t>
      </w:r>
      <w:r>
        <w:rPr>
          <w:rFonts w:cs="Times New Roman"/>
          <w:sz w:val="28"/>
          <w:szCs w:val="28"/>
        </w:rPr>
        <w:t>«</w:t>
      </w:r>
      <w:r w:rsidRPr="00382A02">
        <w:rPr>
          <w:rFonts w:cs="Times New Roman"/>
          <w:sz w:val="28"/>
          <w:szCs w:val="28"/>
        </w:rPr>
        <w:t>Нормы радиационной безопасности</w:t>
      </w:r>
      <w:r>
        <w:rPr>
          <w:rFonts w:cs="Times New Roman"/>
          <w:sz w:val="28"/>
          <w:szCs w:val="28"/>
        </w:rPr>
        <w:t>»</w:t>
      </w:r>
      <w:r w:rsidRPr="00382A02">
        <w:rPr>
          <w:rFonts w:cs="Times New Roman"/>
          <w:sz w:val="28"/>
          <w:szCs w:val="28"/>
        </w:rPr>
        <w:t xml:space="preserve">.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При размещении радиационных объектов необходимо предусматривать: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 устройство санитарно-защитных зон и зон наблюдения вокруг радиационных объектов;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 локализацию источников радиационного воздействия;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 зонирование территории вокруг наиболее опасных объектов и внутри них;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 организацию системы радиационного контроля;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w:t>
      </w:r>
      <w:r w:rsidRPr="00382A02">
        <w:rPr>
          <w:rFonts w:cs="Times New Roman"/>
          <w:sz w:val="28"/>
          <w:szCs w:val="28"/>
        </w:rPr>
        <w:lastRenderedPageBreak/>
        <w:t xml:space="preserve">реконструкции и выводе из эксплуатации.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Pr="00382A02">
        <w:rPr>
          <w:rFonts w:cs="Times New Roman"/>
          <w:sz w:val="28"/>
          <w:szCs w:val="28"/>
          <w:lang w:val="en-US"/>
        </w:rPr>
        <w:t> </w:t>
      </w:r>
      <w:r w:rsidRPr="00382A02">
        <w:rPr>
          <w:rFonts w:cs="Times New Roman"/>
          <w:sz w:val="28"/>
          <w:szCs w:val="28"/>
        </w:rPr>
        <w:t xml:space="preserve"> среды.</w:t>
      </w:r>
      <w:r w:rsidRPr="00382A02">
        <w:rPr>
          <w:rFonts w:cs="Times New Roman"/>
          <w:sz w:val="28"/>
          <w:szCs w:val="28"/>
          <w:lang w:val="en-US"/>
        </w:rPr>
        <w:t> </w:t>
      </w:r>
      <w:r w:rsidRPr="00382A02">
        <w:rPr>
          <w:rFonts w:cs="Times New Roman"/>
          <w:sz w:val="28"/>
          <w:szCs w:val="28"/>
        </w:rPr>
        <w:t xml:space="preserve"> Площадка</w:t>
      </w:r>
      <w:r w:rsidRPr="00382A02">
        <w:rPr>
          <w:rFonts w:cs="Times New Roman"/>
          <w:sz w:val="28"/>
          <w:szCs w:val="28"/>
          <w:lang w:val="en-US"/>
        </w:rPr>
        <w:t> </w:t>
      </w:r>
      <w:r w:rsidRPr="00382A02">
        <w:rPr>
          <w:rFonts w:cs="Times New Roman"/>
          <w:sz w:val="28"/>
          <w:szCs w:val="28"/>
        </w:rPr>
        <w:t xml:space="preserve"> вновь строящегося</w:t>
      </w:r>
      <w:r w:rsidRPr="00382A02">
        <w:rPr>
          <w:rFonts w:cs="Times New Roman"/>
          <w:sz w:val="28"/>
          <w:szCs w:val="28"/>
          <w:lang w:val="en-US"/>
        </w:rPr>
        <w:t> </w:t>
      </w:r>
      <w:r w:rsidRPr="00382A02">
        <w:rPr>
          <w:rFonts w:cs="Times New Roman"/>
          <w:sz w:val="28"/>
          <w:szCs w:val="28"/>
        </w:rPr>
        <w:t xml:space="preserve"> объекта</w:t>
      </w:r>
      <w:r w:rsidRPr="00382A02">
        <w:rPr>
          <w:rFonts w:cs="Times New Roman"/>
          <w:sz w:val="28"/>
          <w:szCs w:val="28"/>
          <w:lang w:val="en-US"/>
        </w:rPr>
        <w:t> </w:t>
      </w:r>
      <w:r w:rsidRPr="00382A02">
        <w:rPr>
          <w:rFonts w:cs="Times New Roman"/>
          <w:sz w:val="28"/>
          <w:szCs w:val="28"/>
        </w:rPr>
        <w:t xml:space="preserve"> должна</w:t>
      </w:r>
      <w:r w:rsidRPr="00382A02">
        <w:rPr>
          <w:rFonts w:cs="Times New Roman"/>
          <w:sz w:val="28"/>
          <w:szCs w:val="28"/>
          <w:lang w:val="en-US"/>
        </w:rPr>
        <w:t> </w:t>
      </w:r>
      <w:r w:rsidRPr="00382A02">
        <w:rPr>
          <w:rFonts w:cs="Times New Roman"/>
          <w:sz w:val="28"/>
          <w:szCs w:val="28"/>
        </w:rPr>
        <w:t xml:space="preserve"> соо</w:t>
      </w:r>
      <w:r w:rsidRPr="00382A02">
        <w:rPr>
          <w:rFonts w:cs="Times New Roman"/>
          <w:color w:val="000000"/>
          <w:sz w:val="28"/>
          <w:szCs w:val="28"/>
        </w:rPr>
        <w:t xml:space="preserve">тветствовать </w:t>
      </w:r>
      <w:bookmarkStart w:id="70" w:name="page457"/>
      <w:bookmarkEnd w:id="70"/>
      <w:r w:rsidRPr="00382A02">
        <w:rPr>
          <w:rFonts w:cs="Times New Roman"/>
          <w:color w:val="000000"/>
          <w:sz w:val="28"/>
          <w:szCs w:val="28"/>
        </w:rPr>
        <w:t xml:space="preserve">требованиям строительных норм и правил, норм проектирования и СП 2.6.1.799-99 (ОСПОРБ-99) </w:t>
      </w:r>
      <w:r>
        <w:rPr>
          <w:rFonts w:cs="Times New Roman"/>
          <w:color w:val="000000"/>
          <w:sz w:val="28"/>
          <w:szCs w:val="28"/>
        </w:rPr>
        <w:t>«</w:t>
      </w:r>
      <w:r w:rsidRPr="00382A02">
        <w:rPr>
          <w:rFonts w:cs="Times New Roman"/>
          <w:color w:val="000000"/>
          <w:sz w:val="28"/>
          <w:szCs w:val="28"/>
        </w:rPr>
        <w:t>Основные санитарные правила обеспечения радиационной безопасности</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w:t>
      </w:r>
      <w:r>
        <w:rPr>
          <w:rFonts w:cs="Times New Roman"/>
          <w:color w:val="000000"/>
          <w:sz w:val="28"/>
          <w:szCs w:val="28"/>
        </w:rPr>
        <w:t>«</w:t>
      </w:r>
      <w:r w:rsidRPr="00382A02">
        <w:rPr>
          <w:rFonts w:cs="Times New Roman"/>
          <w:color w:val="000000"/>
          <w:sz w:val="28"/>
          <w:szCs w:val="28"/>
        </w:rPr>
        <w:t>Основные санитарные правила обеспечения радиационной безопасности</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w:t>
      </w:r>
      <w:r>
        <w:rPr>
          <w:rFonts w:cs="Times New Roman"/>
          <w:sz w:val="28"/>
          <w:szCs w:val="28"/>
        </w:rPr>
        <w:t>«</w:t>
      </w:r>
      <w:r w:rsidRPr="00382A02">
        <w:rPr>
          <w:rFonts w:cs="Times New Roman"/>
          <w:sz w:val="28"/>
          <w:szCs w:val="28"/>
        </w:rPr>
        <w:t>Нормы радиационной безопасности</w:t>
      </w:r>
      <w:r>
        <w:rPr>
          <w:rFonts w:cs="Times New Roman"/>
          <w:sz w:val="28"/>
          <w:szCs w:val="28"/>
        </w:rPr>
        <w:t>»</w:t>
      </w:r>
      <w:r w:rsidRPr="00382A02">
        <w:rPr>
          <w:rFonts w:cs="Times New Roman"/>
          <w:sz w:val="28"/>
          <w:szCs w:val="28"/>
        </w:rPr>
        <w:t xml:space="preserve">. </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5.12.  Обращение с отходами производства и потребления</w:t>
      </w:r>
    </w:p>
    <w:p w:rsidR="00C65C24" w:rsidRPr="00545F29" w:rsidRDefault="00C65C24" w:rsidP="00FF55F7">
      <w:pPr>
        <w:pStyle w:val="af1"/>
        <w:ind w:firstLine="708"/>
        <w:jc w:val="both"/>
        <w:rPr>
          <w:rFonts w:ascii="Times New Roman" w:hAnsi="Times New Roman"/>
          <w:sz w:val="28"/>
          <w:szCs w:val="28"/>
        </w:rPr>
      </w:pPr>
      <w:r w:rsidRPr="00545F29">
        <w:rPr>
          <w:rFonts w:ascii="Times New Roman" w:hAnsi="Times New Roman"/>
          <w:sz w:val="28"/>
          <w:szCs w:val="28"/>
        </w:rPr>
        <w:t xml:space="preserve">Отходы производства и потребления подлежат сбору, использованию, обезвреживанию, транспортировке, хранению и захоронению, условия и </w:t>
      </w:r>
      <w:proofErr w:type="gramStart"/>
      <w:r w:rsidRPr="00545F29">
        <w:rPr>
          <w:rFonts w:ascii="Times New Roman" w:hAnsi="Times New Roman"/>
          <w:sz w:val="28"/>
          <w:szCs w:val="28"/>
        </w:rPr>
        <w:t>способы</w:t>
      </w:r>
      <w:proofErr w:type="gramEnd"/>
      <w:r w:rsidRPr="00545F29">
        <w:rPr>
          <w:rFonts w:ascii="Times New Roman" w:hAnsi="Times New Roman"/>
          <w:sz w:val="28"/>
          <w:szCs w:val="28"/>
        </w:rPr>
        <w:t xml:space="preserve">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C65C24" w:rsidRDefault="00C65C24" w:rsidP="00FF55F7">
      <w:pPr>
        <w:pStyle w:val="af1"/>
        <w:ind w:firstLine="708"/>
        <w:jc w:val="both"/>
        <w:rPr>
          <w:rFonts w:ascii="Times New Roman" w:hAnsi="Times New Roman"/>
          <w:sz w:val="28"/>
          <w:szCs w:val="28"/>
        </w:rPr>
      </w:pPr>
      <w:r w:rsidRPr="00545F29">
        <w:rPr>
          <w:rFonts w:ascii="Times New Roman" w:hAnsi="Times New Roman"/>
          <w:sz w:val="28"/>
          <w:szCs w:val="28"/>
        </w:rPr>
        <w:t xml:space="preserve"> Обращение с отходами производства и потребления в Приморском крае осуществляется в соответствии с основными принципами деятельности в области обращения с отходами производства и потребления в Приморском крае, установленными действующим законодательством.</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5.13.  Допустимые уровни воздействия на среду и человека</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FF55F7">
      <w:pPr>
        <w:pStyle w:val="af8"/>
        <w:widowControl w:val="0"/>
        <w:spacing w:line="239" w:lineRule="auto"/>
        <w:ind w:firstLine="709"/>
        <w:jc w:val="both"/>
        <w:rPr>
          <w:rFonts w:ascii="Times New Roman" w:hAnsi="Times New Roman" w:cs="Times New Roman"/>
          <w:sz w:val="28"/>
          <w:szCs w:val="28"/>
        </w:rPr>
      </w:pPr>
      <w:r w:rsidRPr="00FF55F7">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Pr>
          <w:rFonts w:ascii="Times New Roman" w:hAnsi="Times New Roman" w:cs="Times New Roman"/>
          <w:sz w:val="28"/>
          <w:szCs w:val="28"/>
        </w:rPr>
        <w:t>6</w:t>
      </w:r>
      <w:r w:rsidR="00993299">
        <w:rPr>
          <w:rFonts w:ascii="Times New Roman" w:hAnsi="Times New Roman" w:cs="Times New Roman"/>
          <w:sz w:val="28"/>
          <w:szCs w:val="28"/>
        </w:rPr>
        <w:t>0</w:t>
      </w:r>
      <w:r w:rsidRPr="00FF55F7">
        <w:rPr>
          <w:rFonts w:ascii="Times New Roman" w:hAnsi="Times New Roman" w:cs="Times New Roman"/>
          <w:sz w:val="28"/>
          <w:szCs w:val="28"/>
        </w:rPr>
        <w:t>.</w:t>
      </w:r>
    </w:p>
    <w:p w:rsidR="00C65C24" w:rsidRDefault="00C65C24" w:rsidP="00FF55F7">
      <w:pPr>
        <w:pStyle w:val="af8"/>
        <w:widowControl w:val="0"/>
        <w:spacing w:line="239" w:lineRule="auto"/>
        <w:ind w:firstLine="709"/>
        <w:jc w:val="right"/>
        <w:rPr>
          <w:rFonts w:ascii="Times New Roman" w:hAnsi="Times New Roman" w:cs="Times New Roman"/>
          <w:sz w:val="28"/>
          <w:szCs w:val="28"/>
        </w:rPr>
      </w:pPr>
    </w:p>
    <w:p w:rsidR="00993299" w:rsidRDefault="00993299" w:rsidP="00FF55F7">
      <w:pPr>
        <w:pStyle w:val="af8"/>
        <w:widowControl w:val="0"/>
        <w:spacing w:line="239" w:lineRule="auto"/>
        <w:ind w:firstLine="709"/>
        <w:jc w:val="right"/>
        <w:rPr>
          <w:rFonts w:ascii="Times New Roman" w:hAnsi="Times New Roman" w:cs="Times New Roman"/>
          <w:sz w:val="28"/>
          <w:szCs w:val="28"/>
        </w:rPr>
      </w:pPr>
    </w:p>
    <w:p w:rsidR="00993299" w:rsidRDefault="00993299" w:rsidP="00FF55F7">
      <w:pPr>
        <w:pStyle w:val="af8"/>
        <w:widowControl w:val="0"/>
        <w:spacing w:line="239" w:lineRule="auto"/>
        <w:ind w:firstLine="709"/>
        <w:jc w:val="right"/>
        <w:rPr>
          <w:rFonts w:ascii="Times New Roman" w:hAnsi="Times New Roman" w:cs="Times New Roman"/>
          <w:sz w:val="28"/>
          <w:szCs w:val="28"/>
        </w:rPr>
      </w:pPr>
    </w:p>
    <w:p w:rsidR="00993299" w:rsidRDefault="00993299" w:rsidP="00FF55F7">
      <w:pPr>
        <w:pStyle w:val="af8"/>
        <w:widowControl w:val="0"/>
        <w:spacing w:line="239" w:lineRule="auto"/>
        <w:ind w:firstLine="709"/>
        <w:jc w:val="right"/>
        <w:rPr>
          <w:rFonts w:ascii="Times New Roman" w:hAnsi="Times New Roman" w:cs="Times New Roman"/>
          <w:sz w:val="28"/>
          <w:szCs w:val="28"/>
        </w:rPr>
      </w:pPr>
    </w:p>
    <w:p w:rsidR="00993299" w:rsidRDefault="00993299" w:rsidP="00FF55F7">
      <w:pPr>
        <w:pStyle w:val="af8"/>
        <w:widowControl w:val="0"/>
        <w:spacing w:line="239" w:lineRule="auto"/>
        <w:ind w:firstLine="709"/>
        <w:jc w:val="right"/>
        <w:rPr>
          <w:rFonts w:ascii="Times New Roman" w:hAnsi="Times New Roman" w:cs="Times New Roman"/>
          <w:sz w:val="28"/>
          <w:szCs w:val="28"/>
        </w:rPr>
      </w:pPr>
    </w:p>
    <w:p w:rsidR="00C65C24" w:rsidRDefault="00C65C24" w:rsidP="00FF55F7">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6</w:t>
      </w:r>
      <w:r w:rsidR="00993299">
        <w:rPr>
          <w:rFonts w:ascii="Times New Roman" w:hAnsi="Times New Roman" w:cs="Times New Roman"/>
          <w:sz w:val="28"/>
          <w:szCs w:val="28"/>
        </w:rPr>
        <w:t>0</w:t>
      </w:r>
    </w:p>
    <w:tbl>
      <w:tblPr>
        <w:tblW w:w="5000" w:type="pct"/>
        <w:jc w:val="center"/>
        <w:tblInd w:w="817" w:type="dxa"/>
        <w:tblLook w:val="0000"/>
      </w:tblPr>
      <w:tblGrid>
        <w:gridCol w:w="2050"/>
        <w:gridCol w:w="1841"/>
        <w:gridCol w:w="1841"/>
        <w:gridCol w:w="2231"/>
        <w:gridCol w:w="1911"/>
      </w:tblGrid>
      <w:tr w:rsidR="00C65C24" w:rsidRPr="00F505A0" w:rsidTr="00F505A0">
        <w:trPr>
          <w:trHeight w:val="1152"/>
          <w:tblHeader/>
          <w:jc w:val="center"/>
        </w:trPr>
        <w:tc>
          <w:tcPr>
            <w:tcW w:w="1050"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lastRenderedPageBreak/>
              <w:t>Зона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шумового воздействия, дБА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Загрязненность сточных вод</w:t>
            </w:r>
          </w:p>
        </w:tc>
      </w:tr>
      <w:tr w:rsidR="00C65C24" w:rsidRPr="00FF55F7"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Жилые зоны</w:t>
            </w:r>
          </w:p>
          <w:p w:rsidR="00C65C24" w:rsidRPr="00FF55F7" w:rsidRDefault="00C65C24" w:rsidP="00733BE4">
            <w:pPr>
              <w:pStyle w:val="ConsNonformat0"/>
              <w:ind w:left="-113" w:right="-113"/>
              <w:jc w:val="both"/>
              <w:rPr>
                <w:rFonts w:ascii="Times New Roman" w:hAnsi="Times New Roman" w:cs="Times New Roman"/>
                <w:sz w:val="24"/>
                <w:szCs w:val="24"/>
              </w:rPr>
            </w:pPr>
            <w:r w:rsidRPr="00FF55F7">
              <w:rPr>
                <w:rFonts w:ascii="Times New Roman" w:hAnsi="Times New Roman" w:cs="Times New Roman"/>
                <w:sz w:val="24"/>
                <w:szCs w:val="24"/>
              </w:rPr>
              <w:t>усадебная застройка</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многоэтажная застройка</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55</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55</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ПДК</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 xml:space="preserve">Нормативно </w:t>
            </w:r>
            <w:proofErr w:type="gramStart"/>
            <w:r w:rsidRPr="00FF55F7">
              <w:rPr>
                <w:rFonts w:ascii="Times New Roman" w:hAnsi="Times New Roman" w:cs="Times New Roman"/>
                <w:sz w:val="24"/>
                <w:szCs w:val="24"/>
              </w:rPr>
              <w:t>очищенные</w:t>
            </w:r>
            <w:proofErr w:type="gramEnd"/>
            <w:r w:rsidRPr="00FF55F7">
              <w:rPr>
                <w:rFonts w:ascii="Times New Roman" w:hAnsi="Times New Roman" w:cs="Times New Roman"/>
                <w:sz w:val="24"/>
                <w:szCs w:val="24"/>
              </w:rPr>
              <w:t xml:space="preserve"> на локальных очистных сооружениях</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 xml:space="preserve">Выпуск в городской коллектор с последующей очисткой </w:t>
            </w:r>
            <w:proofErr w:type="gramStart"/>
            <w:r w:rsidRPr="00FF55F7">
              <w:rPr>
                <w:rFonts w:ascii="Times New Roman" w:hAnsi="Times New Roman" w:cs="Times New Roman"/>
                <w:sz w:val="24"/>
                <w:szCs w:val="24"/>
              </w:rPr>
              <w:t>на</w:t>
            </w:r>
            <w:proofErr w:type="gramEnd"/>
            <w:r w:rsidRPr="00FF55F7">
              <w:rPr>
                <w:rFonts w:ascii="Times New Roman" w:hAnsi="Times New Roman" w:cs="Times New Roman"/>
                <w:sz w:val="24"/>
                <w:szCs w:val="24"/>
              </w:rPr>
              <w:t xml:space="preserve"> городских КОС</w:t>
            </w:r>
          </w:p>
        </w:tc>
      </w:tr>
      <w:tr w:rsidR="00C65C24" w:rsidRPr="00FF55F7" w:rsidTr="00F505A0">
        <w:trPr>
          <w:trHeight w:val="45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Общественно-деловые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То же</w:t>
            </w:r>
          </w:p>
        </w:tc>
      </w:tr>
      <w:tr w:rsidR="00C65C24" w:rsidRPr="00FF55F7"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 xml:space="preserve">Нормируется по границе объединенной СЗЗ </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 xml:space="preserve">Нормативно </w:t>
            </w:r>
            <w:proofErr w:type="gramStart"/>
            <w:r w:rsidRPr="00FF55F7">
              <w:rPr>
                <w:rFonts w:ascii="Times New Roman" w:hAnsi="Times New Roman" w:cs="Times New Roman"/>
                <w:sz w:val="24"/>
                <w:szCs w:val="24"/>
              </w:rPr>
              <w:t>очи-щенные</w:t>
            </w:r>
            <w:proofErr w:type="gramEnd"/>
            <w:r w:rsidRPr="00FF55F7">
              <w:rPr>
                <w:rFonts w:ascii="Times New Roman" w:hAnsi="Times New Roman" w:cs="Times New Roman"/>
                <w:sz w:val="24"/>
                <w:szCs w:val="24"/>
              </w:rPr>
              <w:t xml:space="preserve"> стоки на локальных очистных сооружениях с самостоятельным или централизован-ным выпуском</w:t>
            </w:r>
          </w:p>
        </w:tc>
      </w:tr>
      <w:tr w:rsidR="00C65C24" w:rsidRPr="00FF55F7"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113" w:right="-113"/>
              <w:rPr>
                <w:rFonts w:ascii="Times New Roman" w:hAnsi="Times New Roman" w:cs="Times New Roman"/>
                <w:sz w:val="24"/>
                <w:szCs w:val="24"/>
              </w:rPr>
            </w:pPr>
            <w:r w:rsidRPr="00FF55F7">
              <w:rPr>
                <w:rFonts w:ascii="Times New Roman" w:hAnsi="Times New Roman" w:cs="Times New Roman"/>
                <w:sz w:val="24"/>
                <w:szCs w:val="24"/>
              </w:rPr>
              <w:t xml:space="preserve">Нормативно </w:t>
            </w:r>
            <w:proofErr w:type="gramStart"/>
            <w:r w:rsidRPr="00FF55F7">
              <w:rPr>
                <w:rFonts w:ascii="Times New Roman" w:hAnsi="Times New Roman" w:cs="Times New Roman"/>
                <w:sz w:val="24"/>
                <w:szCs w:val="24"/>
              </w:rPr>
              <w:t>очи-щенные</w:t>
            </w:r>
            <w:proofErr w:type="gramEnd"/>
            <w:r w:rsidRPr="00FF55F7">
              <w:rPr>
                <w:rFonts w:ascii="Times New Roman" w:hAnsi="Times New Roman" w:cs="Times New Roman"/>
                <w:sz w:val="24"/>
                <w:szCs w:val="24"/>
              </w:rPr>
              <w:t xml:space="preserve"> на локальных очистных сооружениях с возможным самостоятельным выпуском</w:t>
            </w:r>
          </w:p>
        </w:tc>
      </w:tr>
      <w:tr w:rsidR="00C65C24" w:rsidRPr="00FF55F7" w:rsidTr="00F505A0">
        <w:trPr>
          <w:trHeight w:val="45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113" w:right="-113"/>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r>
    </w:tbl>
    <w:p w:rsidR="00C65C24" w:rsidRPr="00FF55F7" w:rsidRDefault="00C65C24" w:rsidP="00FF55F7">
      <w:pPr>
        <w:pStyle w:val="af8"/>
        <w:widowControl w:val="0"/>
        <w:spacing w:line="239" w:lineRule="auto"/>
        <w:ind w:firstLine="709"/>
        <w:jc w:val="both"/>
        <w:rPr>
          <w:rFonts w:ascii="Times New Roman" w:hAnsi="Times New Roman" w:cs="Times New Roman"/>
        </w:rPr>
      </w:pPr>
      <w:r w:rsidRPr="00FF55F7">
        <w:rPr>
          <w:rFonts w:ascii="Times New Roman" w:hAnsi="Times New Roman" w:cs="Times New Roman"/>
        </w:rPr>
        <w:t>Примечание:</w:t>
      </w:r>
    </w:p>
    <w:p w:rsidR="00C65C24" w:rsidRDefault="00C65C24" w:rsidP="00FF55F7">
      <w:pPr>
        <w:pStyle w:val="af8"/>
        <w:widowControl w:val="0"/>
        <w:spacing w:line="239" w:lineRule="auto"/>
        <w:ind w:firstLine="709"/>
        <w:jc w:val="both"/>
        <w:rPr>
          <w:rFonts w:ascii="Times New Roman" w:hAnsi="Times New Roman" w:cs="Times New Roman"/>
        </w:rPr>
      </w:pPr>
      <w:r w:rsidRPr="00FF55F7">
        <w:rPr>
          <w:rFonts w:ascii="Times New Roman" w:hAnsi="Times New Roman" w:cs="Times New Roman"/>
        </w:rPr>
        <w:t xml:space="preserve">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FF55F7">
        <w:rPr>
          <w:rFonts w:ascii="Times New Roman" w:hAnsi="Times New Roman" w:cs="Times New Roman"/>
        </w:rPr>
        <w:t>из</w:t>
      </w:r>
      <w:proofErr w:type="gramEnd"/>
      <w:r w:rsidRPr="00FF55F7">
        <w:rPr>
          <w:rFonts w:ascii="Times New Roman" w:hAnsi="Times New Roman" w:cs="Times New Roman"/>
        </w:rPr>
        <w:t xml:space="preserve"> </w:t>
      </w:r>
      <w:proofErr w:type="gramStart"/>
      <w:r w:rsidRPr="00FF55F7">
        <w:rPr>
          <w:rFonts w:ascii="Times New Roman" w:hAnsi="Times New Roman" w:cs="Times New Roman"/>
        </w:rPr>
        <w:t>разрешенных</w:t>
      </w:r>
      <w:proofErr w:type="gramEnd"/>
      <w:r w:rsidRPr="00FF55F7">
        <w:rPr>
          <w:rFonts w:ascii="Times New Roman" w:hAnsi="Times New Roman" w:cs="Times New Roman"/>
        </w:rPr>
        <w:t xml:space="preserve"> в зонах по обе стороны границы.</w:t>
      </w:r>
    </w:p>
    <w:p w:rsidR="00C65C24" w:rsidRDefault="00C65C24" w:rsidP="00FF55F7">
      <w:pPr>
        <w:pStyle w:val="af8"/>
        <w:widowControl w:val="0"/>
        <w:spacing w:line="239" w:lineRule="auto"/>
        <w:ind w:firstLine="709"/>
        <w:jc w:val="both"/>
        <w:rPr>
          <w:rFonts w:ascii="Times New Roman" w:hAnsi="Times New Roman" w:cs="Times New Roman"/>
        </w:rPr>
      </w:pPr>
    </w:p>
    <w:p w:rsidR="00C65C24" w:rsidRDefault="00C65C24" w:rsidP="00FF55F7">
      <w:pPr>
        <w:pStyle w:val="af8"/>
        <w:widowControl w:val="0"/>
        <w:spacing w:line="239" w:lineRule="auto"/>
        <w:ind w:firstLine="709"/>
        <w:jc w:val="both"/>
        <w:rPr>
          <w:rFonts w:ascii="Times New Roman" w:hAnsi="Times New Roman" w:cs="Times New Roman"/>
        </w:rPr>
      </w:pPr>
    </w:p>
    <w:p w:rsidR="00C65C24" w:rsidRDefault="00C65C24" w:rsidP="00FF55F7">
      <w:pPr>
        <w:pStyle w:val="af8"/>
        <w:widowControl w:val="0"/>
        <w:spacing w:line="239" w:lineRule="auto"/>
        <w:ind w:firstLine="709"/>
        <w:jc w:val="both"/>
        <w:rPr>
          <w:rFonts w:ascii="Times New Roman" w:hAnsi="Times New Roman" w:cs="Times New Roman"/>
        </w:rPr>
      </w:pPr>
    </w:p>
    <w:p w:rsidR="00C65C24" w:rsidRDefault="00C65C24" w:rsidP="00FF55F7">
      <w:pPr>
        <w:pStyle w:val="af8"/>
        <w:widowControl w:val="0"/>
        <w:spacing w:line="239" w:lineRule="auto"/>
        <w:ind w:firstLine="709"/>
        <w:jc w:val="both"/>
        <w:rPr>
          <w:rFonts w:ascii="Times New Roman" w:hAnsi="Times New Roman" w:cs="Times New Roman"/>
        </w:rPr>
      </w:pPr>
    </w:p>
    <w:p w:rsidR="00C65C24" w:rsidRPr="00FF55F7" w:rsidRDefault="00C65C24" w:rsidP="00FF55F7">
      <w:pPr>
        <w:pStyle w:val="af8"/>
        <w:widowControl w:val="0"/>
        <w:spacing w:line="239" w:lineRule="auto"/>
        <w:ind w:firstLine="709"/>
        <w:jc w:val="both"/>
        <w:rPr>
          <w:rFonts w:ascii="Times New Roman" w:hAnsi="Times New Roman" w:cs="Times New Roman"/>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5.14.  Регулирование микроклимата</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BB61DB" w:rsidRDefault="00C65C24" w:rsidP="00BB61DB">
      <w:pPr>
        <w:pStyle w:val="ae"/>
        <w:spacing w:before="0" w:beforeAutospacing="0" w:after="0" w:afterAutospacing="0"/>
        <w:ind w:firstLine="720"/>
        <w:jc w:val="both"/>
        <w:rPr>
          <w:sz w:val="28"/>
          <w:szCs w:val="28"/>
        </w:rPr>
      </w:pPr>
      <w:proofErr w:type="gramStart"/>
      <w:r w:rsidRPr="00BB61DB">
        <w:rPr>
          <w:sz w:val="28"/>
          <w:szCs w:val="28"/>
        </w:rPr>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roofErr w:type="gramEnd"/>
    </w:p>
    <w:p w:rsidR="00C65C24" w:rsidRPr="00BB61DB" w:rsidRDefault="00C65C24" w:rsidP="00BB61DB">
      <w:pPr>
        <w:pStyle w:val="ae"/>
        <w:spacing w:before="0" w:beforeAutospacing="0" w:after="0" w:afterAutospacing="0"/>
        <w:ind w:firstLine="720"/>
        <w:jc w:val="both"/>
        <w:rPr>
          <w:sz w:val="28"/>
          <w:szCs w:val="28"/>
        </w:rPr>
      </w:pPr>
      <w:r w:rsidRPr="00BB61DB">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BB61DB" w:rsidRDefault="00C65C24" w:rsidP="00BB61DB">
      <w:pPr>
        <w:pStyle w:val="ae"/>
        <w:spacing w:before="0" w:beforeAutospacing="0" w:after="0" w:afterAutospacing="0"/>
        <w:ind w:firstLine="720"/>
        <w:jc w:val="both"/>
        <w:rPr>
          <w:sz w:val="28"/>
          <w:szCs w:val="28"/>
        </w:rPr>
      </w:pPr>
      <w:r w:rsidRPr="00BB61DB">
        <w:rPr>
          <w:sz w:val="28"/>
          <w:szCs w:val="28"/>
        </w:rPr>
        <w:t xml:space="preserve">В качестве </w:t>
      </w:r>
      <w:proofErr w:type="gramStart"/>
      <w:r w:rsidRPr="00BB61DB">
        <w:rPr>
          <w:sz w:val="28"/>
          <w:szCs w:val="28"/>
        </w:rPr>
        <w:t>рекомендуемых</w:t>
      </w:r>
      <w:proofErr w:type="gramEnd"/>
      <w:r w:rsidRPr="00BB61DB">
        <w:rPr>
          <w:sz w:val="28"/>
          <w:szCs w:val="28"/>
        </w:rPr>
        <w:t xml:space="preserve"> принимаются критерии ветрового дискомфорта, приведенные в табл</w:t>
      </w:r>
      <w:r>
        <w:rPr>
          <w:sz w:val="28"/>
          <w:szCs w:val="28"/>
        </w:rPr>
        <w:t>ице 6</w:t>
      </w:r>
      <w:r w:rsidR="00993299">
        <w:rPr>
          <w:sz w:val="28"/>
          <w:szCs w:val="28"/>
        </w:rPr>
        <w:t>1</w:t>
      </w:r>
      <w:r>
        <w:rPr>
          <w:sz w:val="28"/>
          <w:szCs w:val="28"/>
        </w:rPr>
        <w:t>.</w:t>
      </w:r>
    </w:p>
    <w:p w:rsidR="00C65C24" w:rsidRPr="00FD086E" w:rsidRDefault="00C65C24" w:rsidP="00BB61DB">
      <w:pPr>
        <w:pStyle w:val="ae"/>
        <w:spacing w:before="0" w:beforeAutospacing="0" w:after="0" w:afterAutospacing="0"/>
        <w:ind w:firstLine="720"/>
        <w:jc w:val="both"/>
        <w:rPr>
          <w:sz w:val="26"/>
          <w:szCs w:val="26"/>
        </w:rPr>
      </w:pPr>
    </w:p>
    <w:p w:rsidR="00C65C24" w:rsidRPr="00BB61DB" w:rsidRDefault="00C65C24" w:rsidP="00BB61DB">
      <w:pPr>
        <w:pStyle w:val="ae"/>
        <w:spacing w:before="0" w:beforeAutospacing="0" w:after="0" w:afterAutospacing="0"/>
        <w:jc w:val="right"/>
        <w:outlineLvl w:val="0"/>
        <w:rPr>
          <w:sz w:val="28"/>
          <w:szCs w:val="28"/>
        </w:rPr>
      </w:pPr>
      <w:r w:rsidRPr="00BB61DB">
        <w:rPr>
          <w:sz w:val="28"/>
          <w:szCs w:val="28"/>
        </w:rPr>
        <w:t>Таблица 6</w:t>
      </w:r>
      <w:r w:rsidR="00993299">
        <w:rPr>
          <w:sz w:val="28"/>
          <w:szCs w:val="28"/>
        </w:rPr>
        <w:t>1</w:t>
      </w:r>
    </w:p>
    <w:tbl>
      <w:tblPr>
        <w:tblW w:w="0" w:type="auto"/>
        <w:jc w:val="center"/>
        <w:tblInd w:w="-3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tblPr>
      <w:tblGrid>
        <w:gridCol w:w="5195"/>
        <w:gridCol w:w="3980"/>
      </w:tblGrid>
      <w:tr w:rsidR="00C65C24" w:rsidRPr="00BB61DB" w:rsidTr="00F505A0">
        <w:trPr>
          <w:jc w:val="center"/>
        </w:trPr>
        <w:tc>
          <w:tcPr>
            <w:tcW w:w="5195" w:type="dxa"/>
            <w:shd w:val="clear" w:color="auto" w:fill="EEECE1"/>
          </w:tcPr>
          <w:p w:rsidR="00C65C24" w:rsidRPr="00F505A0" w:rsidRDefault="00C65C24" w:rsidP="00733BE4">
            <w:pPr>
              <w:jc w:val="both"/>
              <w:rPr>
                <w:rFonts w:ascii="Times New Roman" w:hAnsi="Times New Roman"/>
                <w:b/>
                <w:sz w:val="24"/>
                <w:szCs w:val="24"/>
              </w:rPr>
            </w:pPr>
            <w:r w:rsidRPr="00F505A0">
              <w:rPr>
                <w:rFonts w:ascii="Times New Roman" w:hAnsi="Times New Roman"/>
                <w:b/>
                <w:sz w:val="24"/>
                <w:szCs w:val="24"/>
              </w:rPr>
              <w:t>Наибольшая скорость отдельных порывов, м/</w:t>
            </w:r>
            <w:proofErr w:type="gramStart"/>
            <w:r w:rsidRPr="00F505A0">
              <w:rPr>
                <w:rFonts w:ascii="Times New Roman" w:hAnsi="Times New Roman"/>
                <w:b/>
                <w:sz w:val="24"/>
                <w:szCs w:val="24"/>
              </w:rPr>
              <w:t>с</w:t>
            </w:r>
            <w:proofErr w:type="gramEnd"/>
            <w:r w:rsidRPr="00F505A0">
              <w:rPr>
                <w:rFonts w:ascii="Times New Roman" w:hAnsi="Times New Roman"/>
                <w:b/>
                <w:sz w:val="24"/>
                <w:szCs w:val="24"/>
              </w:rPr>
              <w:t xml:space="preserve"> (</w:t>
            </w:r>
            <w:r w:rsidR="00E133AD">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F505A0">
              <w:rPr>
                <w:rFonts w:ascii="Times New Roman" w:hAnsi="Times New Roman"/>
                <w:b/>
                <w:sz w:val="24"/>
                <w:szCs w:val="24"/>
              </w:rPr>
              <w:t xml:space="preserve"> )</w:t>
            </w:r>
          </w:p>
        </w:tc>
        <w:tc>
          <w:tcPr>
            <w:tcW w:w="3980" w:type="dxa"/>
            <w:shd w:val="clear" w:color="auto" w:fill="EEECE1"/>
          </w:tcPr>
          <w:p w:rsidR="00C65C24" w:rsidRPr="00F505A0" w:rsidRDefault="00C65C24" w:rsidP="00733BE4">
            <w:pPr>
              <w:jc w:val="both"/>
              <w:rPr>
                <w:rFonts w:ascii="Times New Roman" w:hAnsi="Times New Roman"/>
                <w:b/>
                <w:sz w:val="24"/>
                <w:szCs w:val="24"/>
              </w:rPr>
            </w:pPr>
            <w:r w:rsidRPr="00F505A0">
              <w:rPr>
                <w:rFonts w:ascii="Times New Roman" w:hAnsi="Times New Roman"/>
                <w:b/>
                <w:sz w:val="24"/>
                <w:szCs w:val="24"/>
              </w:rPr>
              <w:t xml:space="preserve">Частота повторения, </w:t>
            </w:r>
            <w:proofErr w:type="gramStart"/>
            <w:r w:rsidRPr="00F505A0">
              <w:rPr>
                <w:rFonts w:ascii="Times New Roman" w:hAnsi="Times New Roman"/>
                <w:b/>
                <w:sz w:val="24"/>
                <w:szCs w:val="24"/>
              </w:rPr>
              <w:t>ч</w:t>
            </w:r>
            <w:proofErr w:type="gramEnd"/>
            <w:r w:rsidRPr="00F505A0">
              <w:rPr>
                <w:rFonts w:ascii="Times New Roman" w:hAnsi="Times New Roman"/>
                <w:b/>
                <w:sz w:val="24"/>
                <w:szCs w:val="24"/>
              </w:rPr>
              <w:t>/год (</w:t>
            </w:r>
            <w:r w:rsidR="00E133AD">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505A0">
              <w:rPr>
                <w:rFonts w:ascii="Times New Roman" w:hAnsi="Times New Roman"/>
                <w:b/>
                <w:sz w:val="24"/>
                <w:szCs w:val="24"/>
              </w:rPr>
              <w:t>)</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6</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100 (10% времени)</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12</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50 (1-2 раза в месяц)</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20</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 xml:space="preserve">5 </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25</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 xml:space="preserve">1 </w:t>
            </w:r>
          </w:p>
        </w:tc>
      </w:tr>
    </w:tbl>
    <w:p w:rsidR="00C65C24" w:rsidRPr="00BB61DB" w:rsidRDefault="00C65C24" w:rsidP="00BB61DB">
      <w:pPr>
        <w:pStyle w:val="ae"/>
        <w:spacing w:before="0" w:beforeAutospacing="0" w:after="0" w:afterAutospacing="0"/>
        <w:jc w:val="both"/>
        <w:rPr>
          <w:sz w:val="20"/>
          <w:szCs w:val="20"/>
        </w:rPr>
      </w:pPr>
      <w:r w:rsidRPr="00BB61DB">
        <w:rPr>
          <w:sz w:val="20"/>
          <w:szCs w:val="20"/>
        </w:rPr>
        <w:t>Примечание</w:t>
      </w:r>
      <w:proofErr w:type="gramStart"/>
      <w:r w:rsidRPr="00BB61DB">
        <w:rPr>
          <w:sz w:val="20"/>
          <w:szCs w:val="20"/>
        </w:rPr>
        <w:t>.</w:t>
      </w:r>
      <w:proofErr w:type="gramEnd"/>
      <w:r w:rsidRPr="00BB61DB">
        <w:rPr>
          <w:sz w:val="20"/>
          <w:szCs w:val="20"/>
        </w:rPr>
        <w:t xml:space="preserve"> </w:t>
      </w:r>
      <w:r w:rsidR="00E133AD">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proofErr w:type="gramStart"/>
      <w:r w:rsidRPr="00BB61DB">
        <w:rPr>
          <w:sz w:val="20"/>
          <w:szCs w:val="20"/>
        </w:rPr>
        <w:t>о</w:t>
      </w:r>
      <w:proofErr w:type="gramEnd"/>
      <w:r w:rsidRPr="00BB61DB">
        <w:rPr>
          <w:sz w:val="20"/>
          <w:szCs w:val="20"/>
        </w:rPr>
        <w:t xml:space="preserve">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BB61DB">
        <w:rPr>
          <w:sz w:val="20"/>
          <w:szCs w:val="20"/>
        </w:rPr>
        <w:t xml:space="preserve"> определяется на основе метеорологических данных в районе строительства.</w:t>
      </w:r>
    </w:p>
    <w:p w:rsidR="00C65C24" w:rsidRDefault="00C65C24" w:rsidP="00BB61DB">
      <w:pPr>
        <w:pStyle w:val="af8"/>
        <w:widowControl w:val="0"/>
        <w:spacing w:line="239" w:lineRule="auto"/>
        <w:ind w:firstLine="709"/>
        <w:jc w:val="both"/>
        <w:rPr>
          <w:rFonts w:ascii="Times New Roman" w:hAnsi="Times New Roman" w:cs="Times New Roman"/>
          <w:sz w:val="28"/>
          <w:szCs w:val="28"/>
        </w:rPr>
      </w:pPr>
      <w:r w:rsidRPr="00BB61DB">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Pr="00BB61DB" w:rsidRDefault="00C65C24" w:rsidP="00BB61DB">
      <w:pPr>
        <w:pStyle w:val="af8"/>
        <w:widowControl w:val="0"/>
        <w:spacing w:line="239" w:lineRule="auto"/>
        <w:ind w:firstLine="709"/>
        <w:jc w:val="both"/>
        <w:rPr>
          <w:rFonts w:ascii="Times New Roman" w:hAnsi="Times New Roman" w:cs="Times New Roman"/>
          <w:sz w:val="28"/>
          <w:szCs w:val="28"/>
        </w:rPr>
      </w:pPr>
    </w:p>
    <w:p w:rsidR="00C65C24" w:rsidRDefault="00C65C24" w:rsidP="003C5216">
      <w:pPr>
        <w:pStyle w:val="af8"/>
        <w:widowControl w:val="0"/>
        <w:spacing w:line="239" w:lineRule="auto"/>
        <w:ind w:firstLine="709"/>
        <w:jc w:val="center"/>
        <w:rPr>
          <w:rFonts w:ascii="Times New Roman" w:hAnsi="Times New Roman" w:cs="Times New Roman"/>
          <w:b/>
          <w:i/>
          <w:sz w:val="28"/>
          <w:szCs w:val="28"/>
        </w:rPr>
      </w:pPr>
      <w:r w:rsidRPr="003C5216">
        <w:rPr>
          <w:rFonts w:ascii="Times New Roman" w:hAnsi="Times New Roman" w:cs="Times New Roman"/>
          <w:b/>
          <w:i/>
          <w:sz w:val="28"/>
          <w:szCs w:val="28"/>
        </w:rPr>
        <w:t>5.15.  Защита населения и территорий от воздействия чрезвычайных ситуаций природного и техногенного воздействия и мероприятий по гражданской обороне</w:t>
      </w:r>
    </w:p>
    <w:p w:rsidR="00C65C24" w:rsidRDefault="00C65C24" w:rsidP="003C5216">
      <w:pPr>
        <w:pStyle w:val="af8"/>
        <w:widowControl w:val="0"/>
        <w:spacing w:line="239" w:lineRule="auto"/>
        <w:ind w:firstLine="709"/>
        <w:jc w:val="center"/>
        <w:rPr>
          <w:rFonts w:ascii="Times New Roman" w:hAnsi="Times New Roman" w:cs="Times New Roman"/>
          <w:b/>
          <w:i/>
          <w:sz w:val="28"/>
          <w:szCs w:val="28"/>
        </w:rPr>
      </w:pPr>
    </w:p>
    <w:p w:rsidR="00C65C24" w:rsidRPr="00192CC1" w:rsidRDefault="00C65C24" w:rsidP="002E151E">
      <w:pPr>
        <w:pStyle w:val="51"/>
        <w:rPr>
          <w:sz w:val="28"/>
          <w:szCs w:val="28"/>
        </w:rPr>
      </w:pPr>
      <w:proofErr w:type="gramStart"/>
      <w:r w:rsidRPr="00192CC1">
        <w:rPr>
          <w:sz w:val="28"/>
          <w:szCs w:val="28"/>
        </w:rPr>
        <w:t>В</w:t>
      </w:r>
      <w:proofErr w:type="gramEnd"/>
      <w:r w:rsidRPr="00192CC1">
        <w:rPr>
          <w:sz w:val="28"/>
          <w:szCs w:val="28"/>
        </w:rPr>
        <w:t xml:space="preserve"> </w:t>
      </w:r>
      <w:proofErr w:type="gramStart"/>
      <w:r w:rsidRPr="00192CC1">
        <w:rPr>
          <w:sz w:val="28"/>
          <w:szCs w:val="28"/>
        </w:rPr>
        <w:t>Дальнегорском</w:t>
      </w:r>
      <w:proofErr w:type="gramEnd"/>
      <w:r w:rsidRPr="00192CC1">
        <w:rPr>
          <w:sz w:val="28"/>
          <w:szCs w:val="28"/>
        </w:rPr>
        <w:t xml:space="preserve"> городском округе существует риск возникновения следующих чрезвычайных ситуаций техногенного характера:</w:t>
      </w:r>
    </w:p>
    <w:p w:rsidR="00C65C24" w:rsidRPr="00192CC1" w:rsidRDefault="00C65C24" w:rsidP="002E151E">
      <w:pPr>
        <w:pStyle w:val="51"/>
        <w:rPr>
          <w:sz w:val="28"/>
          <w:szCs w:val="28"/>
        </w:rPr>
      </w:pPr>
      <w:r w:rsidRPr="00192CC1">
        <w:rPr>
          <w:sz w:val="28"/>
          <w:szCs w:val="28"/>
        </w:rPr>
        <w:t>- выбросы аварийно-химических опасных веществ (АХОВ) в результате аварий на химически опасных объектах (ХОО);</w:t>
      </w:r>
    </w:p>
    <w:p w:rsidR="00C65C24" w:rsidRPr="00192CC1" w:rsidRDefault="00C65C24" w:rsidP="002E151E">
      <w:pPr>
        <w:pStyle w:val="51"/>
        <w:rPr>
          <w:sz w:val="28"/>
          <w:szCs w:val="28"/>
        </w:rPr>
      </w:pPr>
      <w:r w:rsidRPr="00192CC1">
        <w:rPr>
          <w:sz w:val="28"/>
          <w:szCs w:val="28"/>
        </w:rPr>
        <w:lastRenderedPageBreak/>
        <w:t>- аварии на взрыво- и пожароопасных объектах;</w:t>
      </w:r>
    </w:p>
    <w:p w:rsidR="00C65C24" w:rsidRPr="00192CC1" w:rsidRDefault="00C65C24" w:rsidP="002E151E">
      <w:pPr>
        <w:pStyle w:val="51"/>
        <w:rPr>
          <w:sz w:val="28"/>
          <w:szCs w:val="28"/>
        </w:rPr>
      </w:pPr>
      <w:r w:rsidRPr="00192CC1">
        <w:rPr>
          <w:sz w:val="28"/>
          <w:szCs w:val="28"/>
        </w:rPr>
        <w:t>- аварии на газопроводе</w:t>
      </w:r>
      <w:r w:rsidRPr="00993299">
        <w:rPr>
          <w:sz w:val="28"/>
          <w:szCs w:val="28"/>
        </w:rPr>
        <w:t>;</w:t>
      </w:r>
    </w:p>
    <w:p w:rsidR="00C65C24" w:rsidRPr="00192CC1" w:rsidRDefault="00C65C24" w:rsidP="002E151E">
      <w:pPr>
        <w:pStyle w:val="51"/>
        <w:rPr>
          <w:sz w:val="28"/>
          <w:szCs w:val="28"/>
        </w:rPr>
      </w:pPr>
      <w:r w:rsidRPr="00192CC1">
        <w:rPr>
          <w:sz w:val="28"/>
          <w:szCs w:val="28"/>
        </w:rPr>
        <w:t>- аварии на гидротехнических сооружениях (ГТС);</w:t>
      </w:r>
    </w:p>
    <w:p w:rsidR="00C65C24" w:rsidRPr="00192CC1" w:rsidRDefault="00C65C24" w:rsidP="002E151E">
      <w:pPr>
        <w:pStyle w:val="51"/>
        <w:rPr>
          <w:sz w:val="28"/>
          <w:szCs w:val="28"/>
        </w:rPr>
      </w:pPr>
      <w:r w:rsidRPr="00192CC1">
        <w:rPr>
          <w:sz w:val="28"/>
          <w:szCs w:val="28"/>
        </w:rPr>
        <w:t>- обрушения зданий;</w:t>
      </w:r>
    </w:p>
    <w:p w:rsidR="00C65C24" w:rsidRPr="00192CC1" w:rsidRDefault="00C65C24" w:rsidP="002E151E">
      <w:pPr>
        <w:pStyle w:val="51"/>
        <w:rPr>
          <w:sz w:val="28"/>
          <w:szCs w:val="28"/>
        </w:rPr>
      </w:pPr>
      <w:r w:rsidRPr="00192CC1">
        <w:rPr>
          <w:sz w:val="28"/>
          <w:szCs w:val="28"/>
        </w:rPr>
        <w:t>- аварии на коммунальных системах жизнеобеспечения и электроэнергетических системах;</w:t>
      </w:r>
    </w:p>
    <w:p w:rsidR="00C65C24" w:rsidRPr="00192CC1" w:rsidRDefault="00C65C24" w:rsidP="002E151E">
      <w:pPr>
        <w:pStyle w:val="51"/>
        <w:rPr>
          <w:sz w:val="28"/>
          <w:szCs w:val="28"/>
        </w:rPr>
      </w:pPr>
      <w:r w:rsidRPr="00192CC1">
        <w:rPr>
          <w:sz w:val="28"/>
          <w:szCs w:val="28"/>
        </w:rPr>
        <w:t>- аварии на транспорте.</w:t>
      </w:r>
    </w:p>
    <w:p w:rsidR="00C65C24" w:rsidRDefault="00C65C24" w:rsidP="002E151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2E151E">
        <w:rPr>
          <w:rFonts w:ascii="Times New Roman" w:hAnsi="Times New Roman" w:cs="Times New Roman"/>
          <w:sz w:val="28"/>
          <w:szCs w:val="28"/>
        </w:rPr>
        <w:t xml:space="preserve">существует риск возникновения следующих чрезвычайных ситуаций </w:t>
      </w:r>
      <w:r>
        <w:rPr>
          <w:rFonts w:ascii="Times New Roman" w:hAnsi="Times New Roman" w:cs="Times New Roman"/>
          <w:sz w:val="28"/>
          <w:szCs w:val="28"/>
        </w:rPr>
        <w:t>природного</w:t>
      </w:r>
      <w:r w:rsidRPr="002E151E">
        <w:rPr>
          <w:rFonts w:ascii="Times New Roman" w:hAnsi="Times New Roman" w:cs="Times New Roman"/>
          <w:sz w:val="28"/>
          <w:szCs w:val="28"/>
        </w:rPr>
        <w:t xml:space="preserve"> характера:</w:t>
      </w:r>
    </w:p>
    <w:p w:rsidR="00C65C24" w:rsidRDefault="00C65C24" w:rsidP="002E151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землетрясения;</w:t>
      </w:r>
    </w:p>
    <w:p w:rsidR="00C65C24" w:rsidRDefault="00C65C24" w:rsidP="002E151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оползни, обвалы;</w:t>
      </w:r>
    </w:p>
    <w:p w:rsidR="00C65C24" w:rsidRDefault="00C65C24" w:rsidP="002E151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подтопления;</w:t>
      </w:r>
    </w:p>
    <w:p w:rsidR="00C65C24" w:rsidRDefault="00C65C24" w:rsidP="002E151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наводнения;</w:t>
      </w:r>
    </w:p>
    <w:p w:rsidR="00C65C24" w:rsidRDefault="00C65C24" w:rsidP="002E151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цунами;</w:t>
      </w:r>
    </w:p>
    <w:p w:rsidR="00C65C24" w:rsidRPr="002E151E" w:rsidRDefault="00C65C24" w:rsidP="002E151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возникновение опасных метеорологических явлений и процессов.</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proofErr w:type="gramStart"/>
      <w:r w:rsidRPr="003C5216">
        <w:rPr>
          <w:rFonts w:ascii="Times New Roman" w:hAnsi="Times New Roman" w:cs="Times New Roman"/>
          <w:sz w:val="28"/>
          <w:szCs w:val="28"/>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w:t>
      </w:r>
      <w:proofErr w:type="gramEnd"/>
      <w:r w:rsidRPr="003C5216">
        <w:rPr>
          <w:rFonts w:ascii="Times New Roman" w:hAnsi="Times New Roman" w:cs="Times New Roman"/>
          <w:sz w:val="28"/>
          <w:szCs w:val="28"/>
        </w:rPr>
        <w:t xml:space="preserve"> </w:t>
      </w:r>
      <w:proofErr w:type="gramStart"/>
      <w:r w:rsidRPr="003C5216">
        <w:rPr>
          <w:rFonts w:ascii="Times New Roman" w:hAnsi="Times New Roman" w:cs="Times New Roman"/>
          <w:sz w:val="28"/>
          <w:szCs w:val="28"/>
        </w:rPr>
        <w:t>принципах</w:t>
      </w:r>
      <w:proofErr w:type="gramEnd"/>
      <w:r w:rsidRPr="003C5216">
        <w:rPr>
          <w:rFonts w:ascii="Times New Roman" w:hAnsi="Times New Roman" w:cs="Times New Roman"/>
          <w:sz w:val="28"/>
          <w:szCs w:val="28"/>
        </w:rPr>
        <w:t xml:space="preserve"> организации местного самоуправления в Российской Федерации» и иных нормативных правовых актов Российской Федерации.</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 xml:space="preserve">Организационные мероприятия по мобилизационной подготовке муниципальных предприятий и учреждений </w:t>
      </w:r>
      <w:r>
        <w:rPr>
          <w:rFonts w:ascii="Times New Roman" w:hAnsi="Times New Roman" w:cs="Times New Roman"/>
          <w:sz w:val="28"/>
          <w:szCs w:val="28"/>
        </w:rPr>
        <w:t>Дальнегорского городского округа</w:t>
      </w:r>
      <w:r w:rsidRPr="003C5216">
        <w:rPr>
          <w:rFonts w:ascii="Times New Roman" w:hAnsi="Times New Roman" w:cs="Times New Roman"/>
          <w:sz w:val="28"/>
          <w:szCs w:val="28"/>
        </w:rPr>
        <w:t xml:space="preserve">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C65C24"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lastRenderedPageBreak/>
        <w:t xml:space="preserve">Инженерно-технические мероприятия гражданской обороны и предупреждения чрезвычайных ситуаций (далее - ИТМ ГОЧС) должны предусматриваться </w:t>
      </w:r>
      <w:proofErr w:type="gramStart"/>
      <w:r w:rsidRPr="003C5216">
        <w:rPr>
          <w:rFonts w:ascii="Times New Roman" w:hAnsi="Times New Roman" w:cs="Times New Roman"/>
          <w:sz w:val="28"/>
          <w:szCs w:val="28"/>
        </w:rPr>
        <w:t>при</w:t>
      </w:r>
      <w:proofErr w:type="gramEnd"/>
      <w:r w:rsidRPr="003C5216">
        <w:rPr>
          <w:rFonts w:ascii="Times New Roman" w:hAnsi="Times New Roman" w:cs="Times New Roman"/>
          <w:sz w:val="28"/>
          <w:szCs w:val="28"/>
        </w:rPr>
        <w:t>:</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 xml:space="preserve">- подготовке документов территориального планирования </w:t>
      </w:r>
      <w:r>
        <w:rPr>
          <w:rFonts w:ascii="Times New Roman" w:hAnsi="Times New Roman" w:cs="Times New Roman"/>
          <w:sz w:val="28"/>
          <w:szCs w:val="28"/>
        </w:rPr>
        <w:t>Дальнегорского городского округа</w:t>
      </w:r>
      <w:r w:rsidRPr="003C5216">
        <w:rPr>
          <w:rFonts w:ascii="Times New Roman" w:hAnsi="Times New Roman" w:cs="Times New Roman"/>
          <w:sz w:val="28"/>
          <w:szCs w:val="28"/>
        </w:rPr>
        <w:t xml:space="preserve"> (генерального плана городского округа);</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 xml:space="preserve">Мероприятия по гражданской обороне разрабатываются органами местного самоуправления </w:t>
      </w:r>
      <w:r>
        <w:rPr>
          <w:rFonts w:ascii="Times New Roman" w:hAnsi="Times New Roman" w:cs="Times New Roman"/>
          <w:sz w:val="28"/>
          <w:szCs w:val="28"/>
        </w:rPr>
        <w:t>Дальнегорского городского округа</w:t>
      </w:r>
      <w:r w:rsidRPr="003C5216">
        <w:rPr>
          <w:rFonts w:ascii="Times New Roman" w:hAnsi="Times New Roman" w:cs="Times New Roman"/>
          <w:sz w:val="28"/>
          <w:szCs w:val="28"/>
        </w:rPr>
        <w:t xml:space="preserve"> в соответствии с требованиями Федерального закона  «О гражданской обороне».</w:t>
      </w:r>
    </w:p>
    <w:p w:rsidR="00C65C24" w:rsidRPr="00FF2D46" w:rsidRDefault="00003C6B" w:rsidP="003C5216">
      <w:pPr>
        <w:pStyle w:val="af8"/>
        <w:widowControl w:val="0"/>
        <w:spacing w:line="239" w:lineRule="auto"/>
        <w:ind w:firstLine="709"/>
        <w:jc w:val="both"/>
        <w:rPr>
          <w:rFonts w:ascii="Times New Roman" w:hAnsi="Times New Roman" w:cs="Times New Roman"/>
          <w:color w:val="FF0000"/>
          <w:sz w:val="28"/>
          <w:szCs w:val="28"/>
        </w:rPr>
      </w:pPr>
      <w:proofErr w:type="gramStart"/>
      <w:r w:rsidRPr="00003C6B">
        <w:rPr>
          <w:rFonts w:ascii="Times New Roman" w:hAnsi="Times New Roman" w:cs="Times New Roman"/>
          <w:sz w:val="28"/>
          <w:szCs w:val="28"/>
        </w:rPr>
        <w:t>Внесение изменений в генеральный план</w:t>
      </w:r>
      <w:r w:rsidR="00C65C24" w:rsidRPr="00003C6B">
        <w:rPr>
          <w:rFonts w:ascii="Times New Roman" w:hAnsi="Times New Roman" w:cs="Times New Roman"/>
          <w:sz w:val="28"/>
          <w:szCs w:val="28"/>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00C65C24" w:rsidRPr="00003C6B">
        <w:rPr>
          <w:rFonts w:ascii="Times New Roman" w:hAnsi="Times New Roman" w:cs="Times New Roman"/>
          <w:sz w:val="28"/>
          <w:szCs w:val="28"/>
        </w:rPr>
        <w:t xml:space="preserve"> 2.01.53-84, а также с требованиями настоящих Нормативов.</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Pr>
          <w:rFonts w:ascii="Times New Roman" w:hAnsi="Times New Roman" w:cs="Times New Roman"/>
          <w:sz w:val="28"/>
          <w:szCs w:val="28"/>
        </w:rPr>
        <w:t>Дальнегорского городского округа</w:t>
      </w:r>
      <w:r w:rsidRPr="003C5216">
        <w:rPr>
          <w:rFonts w:ascii="Times New Roman" w:hAnsi="Times New Roman" w:cs="Times New Roman"/>
          <w:sz w:val="28"/>
          <w:szCs w:val="28"/>
        </w:rPr>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3C5216">
        <w:rPr>
          <w:rFonts w:ascii="Times New Roman" w:hAnsi="Times New Roman" w:cs="Times New Roman"/>
          <w:sz w:val="28"/>
          <w:szCs w:val="28"/>
        </w:rPr>
        <w:t>Р</w:t>
      </w:r>
      <w:proofErr w:type="gramEnd"/>
      <w:r w:rsidRPr="003C5216">
        <w:rPr>
          <w:rFonts w:ascii="Times New Roman" w:hAnsi="Times New Roman" w:cs="Times New Roman"/>
          <w:sz w:val="28"/>
          <w:szCs w:val="28"/>
        </w:rPr>
        <w:t xml:space="preserve"> 22.0.07-95.</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Магистральные улицы городского округа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 xml:space="preserve">Проектирование внутригородской транспортной сети городского округа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городского округа, а также наиболее короткую и удобную связь центра, жилых и </w:t>
      </w:r>
      <w:r w:rsidRPr="003C5216">
        <w:rPr>
          <w:rFonts w:ascii="Times New Roman" w:hAnsi="Times New Roman" w:cs="Times New Roman"/>
          <w:sz w:val="28"/>
          <w:szCs w:val="28"/>
        </w:rPr>
        <w:lastRenderedPageBreak/>
        <w:t>производственных зон с железнодорожными и автобусными вокзалами, грузовыми станциями, речными портами и аэропортами.</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Стоянки для автобусов, грузовых и легковых автомобилей, производственно-</w:t>
      </w:r>
      <w:r w:rsidR="00E20422">
        <w:rPr>
          <w:rFonts w:ascii="Times New Roman" w:hAnsi="Times New Roman" w:cs="Times New Roman"/>
          <w:sz w:val="28"/>
          <w:szCs w:val="28"/>
        </w:rPr>
        <w:t xml:space="preserve">ремонтные базы уборочных машин, </w:t>
      </w:r>
      <w:r w:rsidRPr="003C5216">
        <w:rPr>
          <w:rFonts w:ascii="Times New Roman" w:hAnsi="Times New Roman" w:cs="Times New Roman"/>
          <w:sz w:val="28"/>
          <w:szCs w:val="28"/>
        </w:rPr>
        <w:t xml:space="preserve"> следует проектировать рассредоточено и преимущественно на окраинах городского округа.</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Развитие сети указанных хозяйств, учреждений и садоводческих товарище</w:t>
      </w:r>
      <w:proofErr w:type="gramStart"/>
      <w:r w:rsidRPr="003C5216">
        <w:rPr>
          <w:rFonts w:ascii="Times New Roman" w:hAnsi="Times New Roman" w:cs="Times New Roman"/>
          <w:sz w:val="28"/>
          <w:szCs w:val="28"/>
        </w:rPr>
        <w:t>ств в пр</w:t>
      </w:r>
      <w:proofErr w:type="gramEnd"/>
      <w:r w:rsidRPr="003C5216">
        <w:rPr>
          <w:rFonts w:ascii="Times New Roman" w:hAnsi="Times New Roman" w:cs="Times New Roman"/>
          <w:sz w:val="28"/>
          <w:szCs w:val="28"/>
        </w:rPr>
        <w:t>игородной зоне должно осуществляться с учетом использования их в военное время для размещения населения, эвакуируемого из городского округа, и развертывания лечебных учреждений.</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C65C24"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 xml:space="preserve">При проектировании суммарную мощность головных сооружений следует рассчитывать по нормам мирного времени. </w:t>
      </w:r>
    </w:p>
    <w:p w:rsidR="00300FB0" w:rsidRPr="003C5216" w:rsidRDefault="00300FB0" w:rsidP="003C5216">
      <w:pPr>
        <w:pStyle w:val="af8"/>
        <w:widowControl w:val="0"/>
        <w:spacing w:line="239" w:lineRule="auto"/>
        <w:ind w:firstLine="709"/>
        <w:jc w:val="both"/>
        <w:rPr>
          <w:rFonts w:ascii="Times New Roman" w:hAnsi="Times New Roman" w:cs="Times New Roman"/>
          <w:sz w:val="28"/>
          <w:szCs w:val="28"/>
        </w:rPr>
      </w:pP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C65C24"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В городском округе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proofErr w:type="gramStart"/>
      <w:r w:rsidRPr="003C5216">
        <w:rPr>
          <w:rFonts w:ascii="Times New Roman" w:hAnsi="Times New Roman" w:cs="Times New Roman"/>
          <w:sz w:val="28"/>
          <w:szCs w:val="28"/>
        </w:rPr>
        <w:t>2</w:t>
      </w:r>
      <w:proofErr w:type="gramEnd"/>
      <w:r w:rsidRPr="003C5216">
        <w:rPr>
          <w:rFonts w:ascii="Times New Roman" w:hAnsi="Times New Roman" w:cs="Times New Roman"/>
          <w:sz w:val="28"/>
          <w:szCs w:val="28"/>
        </w:rPr>
        <w:t xml:space="preserve"> территории городского округа, поселения (объекта).</w:t>
      </w:r>
    </w:p>
    <w:p w:rsidR="00300FB0" w:rsidRPr="003C5216" w:rsidRDefault="00300FB0" w:rsidP="003C5216">
      <w:pPr>
        <w:pStyle w:val="af8"/>
        <w:widowControl w:val="0"/>
        <w:spacing w:line="239" w:lineRule="auto"/>
        <w:ind w:firstLine="709"/>
        <w:jc w:val="both"/>
        <w:rPr>
          <w:rFonts w:ascii="Times New Roman" w:hAnsi="Times New Roman" w:cs="Times New Roman"/>
          <w:sz w:val="28"/>
          <w:szCs w:val="28"/>
        </w:rPr>
      </w:pPr>
    </w:p>
    <w:p w:rsidR="00C65C24"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городского округа.</w:t>
      </w:r>
    </w:p>
    <w:p w:rsidR="00300FB0" w:rsidRPr="003C5216" w:rsidRDefault="00300FB0" w:rsidP="003C5216">
      <w:pPr>
        <w:pStyle w:val="af8"/>
        <w:widowControl w:val="0"/>
        <w:spacing w:line="239" w:lineRule="auto"/>
        <w:ind w:firstLine="709"/>
        <w:jc w:val="both"/>
        <w:rPr>
          <w:rFonts w:ascii="Times New Roman" w:hAnsi="Times New Roman" w:cs="Times New Roman"/>
          <w:sz w:val="28"/>
          <w:szCs w:val="28"/>
        </w:rPr>
      </w:pP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 xml:space="preserve">При проектировании новых и реконструкции действующих газовых </w:t>
      </w:r>
      <w:r w:rsidRPr="003C5216">
        <w:rPr>
          <w:rFonts w:ascii="Times New Roman" w:hAnsi="Times New Roman" w:cs="Times New Roman"/>
          <w:sz w:val="28"/>
          <w:szCs w:val="28"/>
        </w:rPr>
        <w:lastRenderedPageBreak/>
        <w:t>сетей следует предусматривать возможность отключения города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C65C24"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p>
    <w:p w:rsidR="00C65C24" w:rsidRDefault="002D3027" w:rsidP="003C5216">
      <w:pPr>
        <w:pStyle w:val="af8"/>
        <w:widowControl w:val="0"/>
        <w:spacing w:line="239"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5.15.1 Р</w:t>
      </w:r>
      <w:r w:rsidR="00C65C24" w:rsidRPr="003C5216">
        <w:rPr>
          <w:rFonts w:ascii="Times New Roman" w:hAnsi="Times New Roman" w:cs="Times New Roman"/>
          <w:b/>
          <w:i/>
          <w:sz w:val="28"/>
          <w:szCs w:val="28"/>
        </w:rPr>
        <w:t>егламент использования территорий, подверженных риску затопления</w:t>
      </w:r>
    </w:p>
    <w:p w:rsidR="00C65C24" w:rsidRDefault="00C65C24" w:rsidP="003C5216">
      <w:pPr>
        <w:pStyle w:val="af8"/>
        <w:widowControl w:val="0"/>
        <w:spacing w:line="239" w:lineRule="auto"/>
        <w:ind w:firstLine="709"/>
        <w:jc w:val="center"/>
        <w:rPr>
          <w:rFonts w:ascii="Times New Roman" w:hAnsi="Times New Roman" w:cs="Times New Roman"/>
          <w:b/>
          <w:i/>
          <w:sz w:val="28"/>
          <w:szCs w:val="28"/>
        </w:rPr>
      </w:pPr>
    </w:p>
    <w:p w:rsidR="00C65C24" w:rsidRPr="002A4C72" w:rsidRDefault="00C65C24" w:rsidP="002A4C72">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Дальнегорского городского округа р</w:t>
      </w:r>
      <w:r w:rsidRPr="00293D48">
        <w:rPr>
          <w:rFonts w:ascii="Times New Roman" w:hAnsi="Times New Roman" w:cs="Times New Roman"/>
          <w:sz w:val="28"/>
          <w:szCs w:val="28"/>
        </w:rPr>
        <w:t>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65C24" w:rsidRPr="002A4C72" w:rsidRDefault="00C65C24" w:rsidP="002A4C72">
      <w:pPr>
        <w:pStyle w:val="af8"/>
        <w:widowControl w:val="0"/>
        <w:spacing w:line="239" w:lineRule="auto"/>
        <w:ind w:firstLine="709"/>
        <w:jc w:val="both"/>
        <w:rPr>
          <w:rFonts w:ascii="Times New Roman" w:hAnsi="Times New Roman" w:cs="Times New Roman"/>
          <w:sz w:val="28"/>
          <w:szCs w:val="28"/>
        </w:rPr>
      </w:pPr>
      <w:r w:rsidRPr="002A4C72">
        <w:rPr>
          <w:rFonts w:ascii="Times New Roman" w:hAnsi="Times New Roman" w:cs="Times New Roman"/>
          <w:sz w:val="28"/>
          <w:szCs w:val="28"/>
        </w:rPr>
        <w:t>Территории, подверженные периодическому затоплению, подтоплению и другому негативному воздействию вод</w:t>
      </w:r>
      <w:r>
        <w:rPr>
          <w:rFonts w:ascii="Times New Roman" w:hAnsi="Times New Roman" w:cs="Times New Roman"/>
          <w:sz w:val="28"/>
          <w:szCs w:val="28"/>
        </w:rPr>
        <w:t xml:space="preserve"> на территории Дальнегорского городского округа</w:t>
      </w:r>
      <w:r w:rsidRPr="002A4C72">
        <w:rPr>
          <w:rFonts w:ascii="Times New Roman" w:hAnsi="Times New Roman" w:cs="Times New Roman"/>
          <w:sz w:val="28"/>
          <w:szCs w:val="28"/>
        </w:rPr>
        <w:t>:</w:t>
      </w:r>
    </w:p>
    <w:p w:rsidR="00C65C24" w:rsidRPr="002A4C72" w:rsidRDefault="00C65C24" w:rsidP="002A4C72">
      <w:pPr>
        <w:pStyle w:val="af8"/>
        <w:widowControl w:val="0"/>
        <w:spacing w:line="239" w:lineRule="auto"/>
        <w:ind w:firstLine="709"/>
        <w:jc w:val="both"/>
        <w:rPr>
          <w:rFonts w:ascii="Times New Roman" w:hAnsi="Times New Roman" w:cs="Times New Roman"/>
          <w:sz w:val="28"/>
          <w:szCs w:val="28"/>
        </w:rPr>
      </w:pPr>
      <w:r w:rsidRPr="002A4C72">
        <w:rPr>
          <w:rFonts w:ascii="Times New Roman" w:hAnsi="Times New Roman" w:cs="Times New Roman"/>
          <w:sz w:val="28"/>
          <w:szCs w:val="28"/>
        </w:rPr>
        <w:t xml:space="preserve">- долина реки Рудной от района Горелый до района Садовый </w:t>
      </w:r>
      <w:r w:rsidRPr="002A4C72">
        <w:rPr>
          <w:rFonts w:ascii="Times New Roman" w:hAnsi="Times New Roman" w:cs="Times New Roman"/>
          <w:sz w:val="28"/>
          <w:szCs w:val="28"/>
        </w:rPr>
        <w:lastRenderedPageBreak/>
        <w:t>(подвержена затоплению территория г</w:t>
      </w:r>
      <w:proofErr w:type="gramStart"/>
      <w:r w:rsidRPr="002A4C72">
        <w:rPr>
          <w:rFonts w:ascii="Times New Roman" w:hAnsi="Times New Roman" w:cs="Times New Roman"/>
          <w:sz w:val="28"/>
          <w:szCs w:val="28"/>
        </w:rPr>
        <w:t>.Д</w:t>
      </w:r>
      <w:proofErr w:type="gramEnd"/>
      <w:r w:rsidRPr="002A4C72">
        <w:rPr>
          <w:rFonts w:ascii="Times New Roman" w:hAnsi="Times New Roman" w:cs="Times New Roman"/>
          <w:sz w:val="28"/>
          <w:szCs w:val="28"/>
        </w:rPr>
        <w:t>альнегорск), от села Сержантово до села Рудная Пристань (подвержена затоплению территория с.Рудная Пристань);</w:t>
      </w:r>
    </w:p>
    <w:p w:rsidR="00C65C24" w:rsidRPr="002A4C72" w:rsidRDefault="00C65C24" w:rsidP="002A4C72">
      <w:pPr>
        <w:pStyle w:val="af8"/>
        <w:widowControl w:val="0"/>
        <w:spacing w:line="239" w:lineRule="auto"/>
        <w:ind w:firstLine="709"/>
        <w:jc w:val="both"/>
        <w:rPr>
          <w:rFonts w:ascii="Times New Roman" w:hAnsi="Times New Roman" w:cs="Times New Roman"/>
          <w:sz w:val="28"/>
          <w:szCs w:val="28"/>
        </w:rPr>
      </w:pPr>
      <w:r w:rsidRPr="002A4C72">
        <w:rPr>
          <w:rFonts w:ascii="Times New Roman" w:hAnsi="Times New Roman" w:cs="Times New Roman"/>
          <w:sz w:val="28"/>
          <w:szCs w:val="28"/>
        </w:rPr>
        <w:t>- долина реки Лидовки от урочища Поворотный и падь Довголевская до Японского моря (подвержены затоплению земли с/х назначения, территория населенного пункта с</w:t>
      </w:r>
      <w:proofErr w:type="gramStart"/>
      <w:r w:rsidRPr="002A4C72">
        <w:rPr>
          <w:rFonts w:ascii="Times New Roman" w:hAnsi="Times New Roman" w:cs="Times New Roman"/>
          <w:sz w:val="28"/>
          <w:szCs w:val="28"/>
        </w:rPr>
        <w:t>.Л</w:t>
      </w:r>
      <w:proofErr w:type="gramEnd"/>
      <w:r w:rsidRPr="002A4C72">
        <w:rPr>
          <w:rFonts w:ascii="Times New Roman" w:hAnsi="Times New Roman" w:cs="Times New Roman"/>
          <w:sz w:val="28"/>
          <w:szCs w:val="28"/>
        </w:rPr>
        <w:t>идовка не затапливается);</w:t>
      </w:r>
    </w:p>
    <w:p w:rsidR="00C65C24" w:rsidRPr="002A4C72" w:rsidRDefault="00C65C24" w:rsidP="002A4C72">
      <w:pPr>
        <w:pStyle w:val="af8"/>
        <w:widowControl w:val="0"/>
        <w:spacing w:line="239" w:lineRule="auto"/>
        <w:ind w:firstLine="709"/>
        <w:jc w:val="both"/>
        <w:rPr>
          <w:rFonts w:ascii="Times New Roman" w:hAnsi="Times New Roman" w:cs="Times New Roman"/>
          <w:sz w:val="28"/>
          <w:szCs w:val="28"/>
        </w:rPr>
      </w:pPr>
      <w:r w:rsidRPr="002A4C72">
        <w:rPr>
          <w:rFonts w:ascii="Times New Roman" w:hAnsi="Times New Roman" w:cs="Times New Roman"/>
          <w:sz w:val="28"/>
          <w:szCs w:val="28"/>
        </w:rPr>
        <w:t>- долина реки Опричинка и её притоков от района Китовое Ребро до залива Опричник (подвержена затоплению территория с</w:t>
      </w:r>
      <w:proofErr w:type="gramStart"/>
      <w:r w:rsidRPr="002A4C72">
        <w:rPr>
          <w:rFonts w:ascii="Times New Roman" w:hAnsi="Times New Roman" w:cs="Times New Roman"/>
          <w:sz w:val="28"/>
          <w:szCs w:val="28"/>
        </w:rPr>
        <w:t>.К</w:t>
      </w:r>
      <w:proofErr w:type="gramEnd"/>
      <w:r w:rsidRPr="002A4C72">
        <w:rPr>
          <w:rFonts w:ascii="Times New Roman" w:hAnsi="Times New Roman" w:cs="Times New Roman"/>
          <w:sz w:val="28"/>
          <w:szCs w:val="28"/>
        </w:rPr>
        <w:t>аменка).</w:t>
      </w:r>
    </w:p>
    <w:p w:rsidR="00C65C24" w:rsidRPr="0042572B" w:rsidRDefault="00C65C24" w:rsidP="0042572B">
      <w:pPr>
        <w:pStyle w:val="af8"/>
        <w:widowControl w:val="0"/>
        <w:spacing w:line="239" w:lineRule="auto"/>
        <w:ind w:firstLine="709"/>
        <w:jc w:val="both"/>
        <w:rPr>
          <w:rFonts w:ascii="Times New Roman" w:hAnsi="Times New Roman" w:cs="Times New Roman"/>
          <w:sz w:val="28"/>
          <w:szCs w:val="28"/>
        </w:rPr>
      </w:pPr>
      <w:r w:rsidRPr="0042572B">
        <w:rPr>
          <w:rFonts w:ascii="Times New Roman" w:hAnsi="Times New Roman" w:cs="Times New Roman"/>
          <w:sz w:val="28"/>
          <w:szCs w:val="28"/>
        </w:rPr>
        <w:t>В границах зон затопления, подтопления запрещаются:</w:t>
      </w:r>
    </w:p>
    <w:p w:rsidR="00C65C24" w:rsidRPr="0042572B" w:rsidRDefault="00C65C24" w:rsidP="0042572B">
      <w:pPr>
        <w:pStyle w:val="af8"/>
        <w:widowControl w:val="0"/>
        <w:spacing w:line="239" w:lineRule="auto"/>
        <w:ind w:firstLine="708"/>
        <w:jc w:val="both"/>
        <w:rPr>
          <w:rFonts w:ascii="Times New Roman" w:hAnsi="Times New Roman" w:cs="Times New Roman"/>
          <w:sz w:val="28"/>
          <w:szCs w:val="28"/>
        </w:rPr>
      </w:pPr>
      <w:r w:rsidRPr="0042572B">
        <w:rPr>
          <w:rFonts w:ascii="Times New Roman" w:hAnsi="Times New Roman" w:cs="Times New Roman"/>
          <w:sz w:val="28"/>
          <w:szCs w:val="28"/>
        </w:rPr>
        <w:t>1) использование сточных вод в целях регулирования плодородия почв;</w:t>
      </w:r>
    </w:p>
    <w:p w:rsidR="00C65C24" w:rsidRPr="0042572B" w:rsidRDefault="00C65C24" w:rsidP="0042572B">
      <w:pPr>
        <w:pStyle w:val="af8"/>
        <w:widowControl w:val="0"/>
        <w:spacing w:line="239" w:lineRule="auto"/>
        <w:ind w:firstLine="708"/>
        <w:jc w:val="both"/>
        <w:rPr>
          <w:rFonts w:ascii="Times New Roman" w:hAnsi="Times New Roman" w:cs="Times New Roman"/>
          <w:sz w:val="28"/>
          <w:szCs w:val="28"/>
        </w:rPr>
      </w:pPr>
      <w:r w:rsidRPr="0042572B">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65C24" w:rsidRDefault="00C65C24" w:rsidP="0042572B">
      <w:pPr>
        <w:pStyle w:val="af8"/>
        <w:widowControl w:val="0"/>
        <w:spacing w:line="239" w:lineRule="auto"/>
        <w:ind w:firstLine="708"/>
        <w:jc w:val="both"/>
        <w:rPr>
          <w:rFonts w:ascii="Times New Roman" w:hAnsi="Times New Roman" w:cs="Times New Roman"/>
          <w:sz w:val="28"/>
          <w:szCs w:val="28"/>
        </w:rPr>
      </w:pPr>
      <w:r w:rsidRPr="0042572B">
        <w:rPr>
          <w:rFonts w:ascii="Times New Roman" w:hAnsi="Times New Roman" w:cs="Times New Roman"/>
          <w:sz w:val="28"/>
          <w:szCs w:val="28"/>
        </w:rPr>
        <w:t>3) осуществление авиационных мер по борьбе с вредными организмами.</w:t>
      </w:r>
    </w:p>
    <w:p w:rsidR="00C65C24" w:rsidRDefault="00C65C24" w:rsidP="0042572B">
      <w:pPr>
        <w:pStyle w:val="af8"/>
        <w:widowControl w:val="0"/>
        <w:spacing w:line="239"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42572B">
        <w:rPr>
          <w:rFonts w:ascii="Times New Roman" w:hAnsi="Times New Roman" w:cs="Times New Roman"/>
          <w:sz w:val="28"/>
          <w:szCs w:val="28"/>
        </w:rPr>
        <w:t xml:space="preserve"> целях защиты населения и территорий </w:t>
      </w:r>
      <w:r>
        <w:rPr>
          <w:rFonts w:ascii="Times New Roman" w:hAnsi="Times New Roman" w:cs="Times New Roman"/>
          <w:sz w:val="28"/>
          <w:szCs w:val="28"/>
        </w:rPr>
        <w:t xml:space="preserve">Дальнегорского городского округа </w:t>
      </w:r>
      <w:r w:rsidRPr="0042572B">
        <w:rPr>
          <w:rFonts w:ascii="Times New Roman" w:hAnsi="Times New Roman" w:cs="Times New Roman"/>
          <w:sz w:val="28"/>
          <w:szCs w:val="28"/>
        </w:rPr>
        <w:t>от чрезвычайных ситуаций природного и техногенного характера на карт</w:t>
      </w:r>
      <w:r>
        <w:rPr>
          <w:rFonts w:ascii="Times New Roman" w:hAnsi="Times New Roman" w:cs="Times New Roman"/>
          <w:sz w:val="28"/>
          <w:szCs w:val="28"/>
        </w:rPr>
        <w:t xml:space="preserve">е </w:t>
      </w:r>
      <w:r w:rsidRPr="0042572B">
        <w:rPr>
          <w:rFonts w:ascii="Times New Roman" w:hAnsi="Times New Roman" w:cs="Times New Roman"/>
          <w:sz w:val="28"/>
          <w:szCs w:val="28"/>
        </w:rPr>
        <w:t xml:space="preserve">градостроительного зонирования </w:t>
      </w:r>
      <w:r>
        <w:rPr>
          <w:rFonts w:ascii="Times New Roman" w:hAnsi="Times New Roman" w:cs="Times New Roman"/>
          <w:sz w:val="28"/>
          <w:szCs w:val="28"/>
        </w:rPr>
        <w:t>городского округа</w:t>
      </w:r>
      <w:r w:rsidRPr="0042572B">
        <w:rPr>
          <w:rFonts w:ascii="Times New Roman" w:hAnsi="Times New Roman" w:cs="Times New Roman"/>
          <w:sz w:val="28"/>
          <w:szCs w:val="28"/>
        </w:rPr>
        <w:t xml:space="preserve"> отобра</w:t>
      </w:r>
      <w:r>
        <w:rPr>
          <w:rFonts w:ascii="Times New Roman" w:hAnsi="Times New Roman" w:cs="Times New Roman"/>
          <w:sz w:val="28"/>
          <w:szCs w:val="28"/>
        </w:rPr>
        <w:t xml:space="preserve">жаются  </w:t>
      </w:r>
      <w:r w:rsidRPr="0042572B">
        <w:rPr>
          <w:rFonts w:ascii="Times New Roman" w:hAnsi="Times New Roman" w:cs="Times New Roman"/>
          <w:sz w:val="28"/>
          <w:szCs w:val="28"/>
        </w:rPr>
        <w:t xml:space="preserve"> границы зон с особыми условиями использования территории, </w:t>
      </w:r>
      <w:r>
        <w:rPr>
          <w:rFonts w:ascii="Times New Roman" w:hAnsi="Times New Roman" w:cs="Times New Roman"/>
          <w:sz w:val="28"/>
          <w:szCs w:val="28"/>
        </w:rPr>
        <w:t>для которых устанавливаются</w:t>
      </w:r>
      <w:r w:rsidRPr="0042572B">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w:t>
      </w:r>
      <w:r>
        <w:rPr>
          <w:rFonts w:ascii="Times New Roman" w:hAnsi="Times New Roman" w:cs="Times New Roman"/>
          <w:sz w:val="28"/>
          <w:szCs w:val="28"/>
        </w:rPr>
        <w:t>:</w:t>
      </w:r>
    </w:p>
    <w:p w:rsidR="00C65C24" w:rsidRDefault="00C65C24" w:rsidP="0042572B">
      <w:pPr>
        <w:pStyle w:val="af8"/>
        <w:widowControl w:val="0"/>
        <w:spacing w:line="239"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2572B">
        <w:rPr>
          <w:rFonts w:ascii="Times New Roman" w:hAnsi="Times New Roman" w:cs="Times New Roman"/>
          <w:sz w:val="28"/>
          <w:szCs w:val="28"/>
        </w:rPr>
        <w:t xml:space="preserve"> запрет на размещение на территориях, подверженных затоплению, новых населенных пунктов, </w:t>
      </w:r>
    </w:p>
    <w:p w:rsidR="0066610E" w:rsidRPr="0066610E" w:rsidRDefault="00C65C24" w:rsidP="0066610E">
      <w:pPr>
        <w:pStyle w:val="af8"/>
        <w:widowControl w:val="0"/>
        <w:spacing w:line="239" w:lineRule="auto"/>
        <w:ind w:firstLine="708"/>
        <w:jc w:val="both"/>
        <w:rPr>
          <w:rFonts w:ascii="Times New Roman" w:hAnsi="Times New Roman" w:cs="Times New Roman"/>
          <w:sz w:val="28"/>
          <w:szCs w:val="28"/>
        </w:rPr>
      </w:pPr>
      <w:r w:rsidRPr="0066610E">
        <w:rPr>
          <w:rFonts w:ascii="Times New Roman" w:hAnsi="Times New Roman" w:cs="Times New Roman"/>
          <w:sz w:val="28"/>
          <w:szCs w:val="28"/>
        </w:rPr>
        <w:t xml:space="preserve">- </w:t>
      </w:r>
      <w:r w:rsidR="0066610E" w:rsidRPr="0066610E">
        <w:rPr>
          <w:rFonts w:ascii="Times New Roman" w:hAnsi="Times New Roman" w:cs="Times New Roman"/>
          <w:sz w:val="28"/>
          <w:szCs w:val="28"/>
        </w:rPr>
        <w:t>запрет на размещение жилой и общественной застройки в цунамиопасных и селеопасных зонах без специальных защитных мероприятий, направленных на обеспечение полной безопасности жилой среды,</w:t>
      </w:r>
    </w:p>
    <w:p w:rsidR="00C65C24" w:rsidRDefault="0066610E" w:rsidP="0066610E">
      <w:pPr>
        <w:pStyle w:val="af8"/>
        <w:widowControl w:val="0"/>
        <w:spacing w:line="239" w:lineRule="auto"/>
        <w:ind w:firstLine="708"/>
        <w:jc w:val="both"/>
        <w:rPr>
          <w:rFonts w:ascii="Times New Roman" w:hAnsi="Times New Roman" w:cs="Times New Roman"/>
          <w:sz w:val="28"/>
          <w:szCs w:val="28"/>
        </w:rPr>
      </w:pPr>
      <w:r>
        <w:rPr>
          <w:rFonts w:ascii="Times New Roman" w:hAnsi="Times New Roman" w:cs="Times New Roman"/>
          <w:sz w:val="28"/>
          <w:szCs w:val="28"/>
        </w:rPr>
        <w:t>- запрет на</w:t>
      </w:r>
      <w:r w:rsidRPr="0066610E">
        <w:rPr>
          <w:rFonts w:ascii="Times New Roman" w:hAnsi="Times New Roman" w:cs="Times New Roman"/>
          <w:sz w:val="28"/>
          <w:szCs w:val="28"/>
        </w:rPr>
        <w:t xml:space="preserve"> размещение застройки на территориях зон катострофического наводнения при  разрушении гидротехнических сооружений</w:t>
      </w:r>
      <w:r>
        <w:rPr>
          <w:rFonts w:ascii="Times New Roman" w:hAnsi="Times New Roman" w:cs="Times New Roman"/>
          <w:sz w:val="28"/>
          <w:szCs w:val="28"/>
        </w:rPr>
        <w:t>.</w:t>
      </w:r>
    </w:p>
    <w:p w:rsidR="0066610E" w:rsidRDefault="0066610E" w:rsidP="0066610E">
      <w:pPr>
        <w:pStyle w:val="af8"/>
        <w:widowControl w:val="0"/>
        <w:spacing w:line="239" w:lineRule="auto"/>
        <w:ind w:firstLine="708"/>
        <w:jc w:val="both"/>
        <w:rPr>
          <w:rFonts w:ascii="Times New Roman" w:hAnsi="Times New Roman" w:cs="Times New Roman"/>
          <w:sz w:val="28"/>
          <w:szCs w:val="28"/>
        </w:rPr>
      </w:pPr>
    </w:p>
    <w:p w:rsidR="00C65C24" w:rsidRDefault="00C65C24" w:rsidP="00F353B7">
      <w:pPr>
        <w:pStyle w:val="af8"/>
        <w:widowControl w:val="0"/>
        <w:spacing w:line="239" w:lineRule="auto"/>
        <w:ind w:firstLine="709"/>
        <w:jc w:val="center"/>
        <w:rPr>
          <w:rFonts w:ascii="Times New Roman" w:hAnsi="Times New Roman" w:cs="Times New Roman"/>
          <w:b/>
          <w:i/>
          <w:sz w:val="28"/>
          <w:szCs w:val="28"/>
        </w:rPr>
      </w:pPr>
      <w:r w:rsidRPr="00F353B7">
        <w:rPr>
          <w:rFonts w:ascii="Times New Roman" w:hAnsi="Times New Roman" w:cs="Times New Roman"/>
          <w:b/>
          <w:i/>
          <w:sz w:val="28"/>
          <w:szCs w:val="28"/>
        </w:rPr>
        <w:t>6.  Местные нормативы градостроительного проектирования, применяемые при подготовке документации по планировке территории  Дальнегорского городского округа</w:t>
      </w:r>
    </w:p>
    <w:p w:rsidR="00C65C24" w:rsidRPr="00F353B7" w:rsidRDefault="00C65C24" w:rsidP="00F353B7">
      <w:pPr>
        <w:pStyle w:val="af8"/>
        <w:widowControl w:val="0"/>
        <w:spacing w:line="239" w:lineRule="auto"/>
        <w:ind w:firstLine="709"/>
        <w:jc w:val="center"/>
        <w:rPr>
          <w:rFonts w:ascii="Times New Roman" w:hAnsi="Times New Roman" w:cs="Times New Roman"/>
          <w:b/>
          <w:i/>
          <w:sz w:val="28"/>
          <w:szCs w:val="28"/>
        </w:rPr>
      </w:pPr>
    </w:p>
    <w:p w:rsidR="00C65C24" w:rsidRDefault="00C65C24" w:rsidP="00F353B7">
      <w:pPr>
        <w:pStyle w:val="af8"/>
        <w:widowControl w:val="0"/>
        <w:spacing w:line="239" w:lineRule="auto"/>
        <w:ind w:firstLine="709"/>
        <w:jc w:val="center"/>
        <w:rPr>
          <w:rFonts w:ascii="Times New Roman" w:hAnsi="Times New Roman" w:cs="Times New Roman"/>
          <w:b/>
          <w:i/>
          <w:sz w:val="28"/>
          <w:szCs w:val="28"/>
        </w:rPr>
      </w:pPr>
      <w:r w:rsidRPr="00F353B7">
        <w:rPr>
          <w:rFonts w:ascii="Times New Roman" w:hAnsi="Times New Roman" w:cs="Times New Roman"/>
          <w:b/>
          <w:i/>
          <w:sz w:val="28"/>
          <w:szCs w:val="28"/>
        </w:rPr>
        <w:t>6.1. Общие требования к составу и содержанию документации по планировке территории</w:t>
      </w:r>
    </w:p>
    <w:p w:rsidR="00C65C24" w:rsidRDefault="00C65C24" w:rsidP="00F353B7">
      <w:pPr>
        <w:pStyle w:val="af8"/>
        <w:widowControl w:val="0"/>
        <w:spacing w:line="239" w:lineRule="auto"/>
        <w:ind w:firstLine="709"/>
        <w:jc w:val="center"/>
        <w:rPr>
          <w:rFonts w:ascii="Times New Roman" w:hAnsi="Times New Roman" w:cs="Times New Roman"/>
          <w:b/>
          <w:i/>
          <w:sz w:val="28"/>
          <w:szCs w:val="28"/>
        </w:rPr>
      </w:pPr>
    </w:p>
    <w:p w:rsidR="00C65C2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 xml:space="preserve">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w:t>
      </w:r>
      <w:r w:rsidRPr="00733BE4">
        <w:rPr>
          <w:rFonts w:ascii="Times New Roman" w:hAnsi="Times New Roman" w:cs="Times New Roman"/>
          <w:sz w:val="28"/>
          <w:szCs w:val="28"/>
        </w:rPr>
        <w:lastRenderedPageBreak/>
        <w:t>объектов федерального значения, объектов регионального значения, объектов местного значения.</w:t>
      </w:r>
    </w:p>
    <w:p w:rsidR="00C65C2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Проект планировки территории состоит из основной части, которая подлежит утверждению, и материалов по ее обоснованию.</w:t>
      </w:r>
    </w:p>
    <w:p w:rsidR="00FA5F1E" w:rsidRPr="00FA5F1E" w:rsidRDefault="00FA5F1E" w:rsidP="00FA5F1E">
      <w:pPr>
        <w:pStyle w:val="af8"/>
        <w:widowControl w:val="0"/>
        <w:spacing w:line="239" w:lineRule="auto"/>
        <w:ind w:firstLine="709"/>
        <w:jc w:val="both"/>
        <w:rPr>
          <w:rFonts w:ascii="Times New Roman" w:hAnsi="Times New Roman" w:cs="Times New Roman"/>
          <w:sz w:val="28"/>
          <w:szCs w:val="28"/>
        </w:rPr>
      </w:pPr>
      <w:r w:rsidRPr="00FA5F1E">
        <w:rPr>
          <w:rFonts w:ascii="Times New Roman" w:hAnsi="Times New Roman" w:cs="Times New Roman"/>
          <w:sz w:val="28"/>
          <w:szCs w:val="28"/>
        </w:rPr>
        <w:t>Основная часть проекта планировки территории включает в себя:</w:t>
      </w:r>
    </w:p>
    <w:p w:rsidR="00FA5F1E" w:rsidRPr="00FA5F1E" w:rsidRDefault="00FA5F1E" w:rsidP="00FA5F1E">
      <w:pPr>
        <w:pStyle w:val="af8"/>
        <w:widowControl w:val="0"/>
        <w:spacing w:line="239" w:lineRule="auto"/>
        <w:ind w:firstLine="709"/>
        <w:jc w:val="both"/>
        <w:rPr>
          <w:rFonts w:ascii="Times New Roman" w:hAnsi="Times New Roman" w:cs="Times New Roman"/>
          <w:sz w:val="28"/>
          <w:szCs w:val="28"/>
        </w:rPr>
      </w:pPr>
      <w:r w:rsidRPr="00FA5F1E">
        <w:rPr>
          <w:rFonts w:ascii="Times New Roman" w:hAnsi="Times New Roman" w:cs="Times New Roman"/>
          <w:sz w:val="28"/>
          <w:szCs w:val="28"/>
        </w:rPr>
        <w:t>1) чертеж или чертежи планировки территории, на которых отображаются:</w:t>
      </w:r>
    </w:p>
    <w:p w:rsidR="00FA5F1E" w:rsidRPr="00FA5F1E" w:rsidRDefault="00FA5F1E" w:rsidP="00FA5F1E">
      <w:pPr>
        <w:pStyle w:val="af8"/>
        <w:widowControl w:val="0"/>
        <w:spacing w:line="239" w:lineRule="auto"/>
        <w:ind w:firstLine="709"/>
        <w:jc w:val="both"/>
        <w:rPr>
          <w:rFonts w:ascii="Times New Roman" w:hAnsi="Times New Roman" w:cs="Times New Roman"/>
          <w:sz w:val="28"/>
          <w:szCs w:val="28"/>
        </w:rPr>
      </w:pPr>
      <w:r w:rsidRPr="00FA5F1E">
        <w:rPr>
          <w:rFonts w:ascii="Times New Roman" w:hAnsi="Times New Roman" w:cs="Times New Roman"/>
          <w:sz w:val="28"/>
          <w:szCs w:val="28"/>
        </w:rPr>
        <w:t>а) красные линии;</w:t>
      </w:r>
    </w:p>
    <w:p w:rsidR="00FA5F1E" w:rsidRPr="00FA5F1E" w:rsidRDefault="00FA5F1E" w:rsidP="00FA5F1E">
      <w:pPr>
        <w:pStyle w:val="af8"/>
        <w:widowControl w:val="0"/>
        <w:spacing w:line="239" w:lineRule="auto"/>
        <w:ind w:firstLine="709"/>
        <w:jc w:val="both"/>
        <w:rPr>
          <w:rFonts w:ascii="Times New Roman" w:hAnsi="Times New Roman" w:cs="Times New Roman"/>
          <w:sz w:val="28"/>
          <w:szCs w:val="28"/>
        </w:rPr>
      </w:pPr>
      <w:r w:rsidRPr="00FA5F1E">
        <w:rPr>
          <w:rFonts w:ascii="Times New Roman" w:hAnsi="Times New Roman" w:cs="Times New Roman"/>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FA5F1E" w:rsidRPr="00FA5F1E" w:rsidRDefault="00FA5F1E" w:rsidP="00FA5F1E">
      <w:pPr>
        <w:pStyle w:val="af8"/>
        <w:widowControl w:val="0"/>
        <w:spacing w:line="239" w:lineRule="auto"/>
        <w:ind w:firstLine="709"/>
        <w:jc w:val="both"/>
        <w:rPr>
          <w:rFonts w:ascii="Times New Roman" w:hAnsi="Times New Roman" w:cs="Times New Roman"/>
          <w:sz w:val="28"/>
          <w:szCs w:val="28"/>
        </w:rPr>
      </w:pPr>
      <w:r w:rsidRPr="00FA5F1E">
        <w:rPr>
          <w:rFonts w:ascii="Times New Roman" w:hAnsi="Times New Roman" w:cs="Times New Roman"/>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FA5F1E" w:rsidRPr="00FA5F1E" w:rsidRDefault="00FA5F1E" w:rsidP="00FA5F1E">
      <w:pPr>
        <w:pStyle w:val="af8"/>
        <w:widowControl w:val="0"/>
        <w:spacing w:line="239" w:lineRule="auto"/>
        <w:ind w:firstLine="709"/>
        <w:jc w:val="both"/>
        <w:rPr>
          <w:rFonts w:ascii="Times New Roman" w:hAnsi="Times New Roman" w:cs="Times New Roman"/>
          <w:sz w:val="28"/>
          <w:szCs w:val="28"/>
        </w:rPr>
      </w:pPr>
      <w:r w:rsidRPr="00FA5F1E">
        <w:rPr>
          <w:rFonts w:ascii="Times New Roman" w:hAnsi="Times New Roman" w:cs="Times New Roman"/>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C65C24" w:rsidRPr="00733BE4" w:rsidRDefault="00FA5F1E" w:rsidP="00FA5F1E">
      <w:pPr>
        <w:pStyle w:val="af8"/>
        <w:widowControl w:val="0"/>
        <w:spacing w:line="239" w:lineRule="auto"/>
        <w:ind w:firstLine="709"/>
        <w:jc w:val="both"/>
        <w:rPr>
          <w:rFonts w:ascii="Times New Roman" w:hAnsi="Times New Roman" w:cs="Times New Roman"/>
          <w:sz w:val="28"/>
          <w:szCs w:val="28"/>
        </w:rPr>
      </w:pPr>
      <w:r w:rsidRPr="00FA5F1E">
        <w:rPr>
          <w:rFonts w:ascii="Times New Roman" w:hAnsi="Times New Roman" w:cs="Times New Roman"/>
          <w:sz w:val="28"/>
          <w:szCs w:val="28"/>
        </w:rPr>
        <w:t xml:space="preserve">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 </w:t>
      </w:r>
      <w:r w:rsidR="00C65C24" w:rsidRPr="00733BE4">
        <w:rPr>
          <w:rFonts w:ascii="Times New Roman" w:hAnsi="Times New Roman" w:cs="Times New Roman"/>
          <w:sz w:val="28"/>
          <w:szCs w:val="28"/>
        </w:rPr>
        <w:t>Материалы по обоснованию проекта планировки территории включают в себя материалы в графической форме и пояснительную записку.</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Материалы по обоснованию проекта планировки территории в графической форме содержат:</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1) схему расположения элемента планировочной структуры;</w:t>
      </w:r>
    </w:p>
    <w:p w:rsidR="00C65C24" w:rsidRPr="00E20422"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2) схему использования территории в период подготовки проекта планировки территории</w:t>
      </w:r>
      <w:r w:rsidR="00F1352C">
        <w:rPr>
          <w:rFonts w:ascii="Times New Roman" w:hAnsi="Times New Roman" w:cs="Times New Roman"/>
          <w:sz w:val="28"/>
          <w:szCs w:val="28"/>
        </w:rPr>
        <w:t xml:space="preserve"> </w:t>
      </w:r>
      <w:r w:rsidR="00F1352C" w:rsidRPr="00E20422">
        <w:rPr>
          <w:rFonts w:ascii="Times New Roman" w:hAnsi="Times New Roman" w:cs="Times New Roman"/>
          <w:sz w:val="28"/>
          <w:szCs w:val="28"/>
        </w:rPr>
        <w:t>(опорный план)</w:t>
      </w:r>
      <w:r w:rsidRPr="00E20422">
        <w:rPr>
          <w:rFonts w:ascii="Times New Roman" w:hAnsi="Times New Roman" w:cs="Times New Roman"/>
          <w:sz w:val="28"/>
          <w:szCs w:val="28"/>
        </w:rPr>
        <w:t>;</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4) схему границ территорий объектов культурного наследия;</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5) схему границ зон с особыми условиями использования территорий;</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6) схему вертикальной планировки и инженерной подготовки территории;</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7) иные материалы в графической форме для обоснования положений о планировке территории.</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Пояснительная записка</w:t>
      </w:r>
      <w:r>
        <w:rPr>
          <w:rFonts w:ascii="Times New Roman" w:hAnsi="Times New Roman" w:cs="Times New Roman"/>
          <w:sz w:val="28"/>
          <w:szCs w:val="28"/>
        </w:rPr>
        <w:t xml:space="preserve"> проекта планировки</w:t>
      </w:r>
      <w:r w:rsidRPr="00733BE4">
        <w:rPr>
          <w:rFonts w:ascii="Times New Roman" w:hAnsi="Times New Roman" w:cs="Times New Roman"/>
          <w:sz w:val="28"/>
          <w:szCs w:val="28"/>
        </w:rPr>
        <w:t xml:space="preserve"> содержит описание и обоснование положений, касающихся:</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lastRenderedPageBreak/>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3) иных вопросов планировки территории.</w:t>
      </w:r>
    </w:p>
    <w:p w:rsidR="00FA5F1E" w:rsidRDefault="00FA5F1E" w:rsidP="00733BE4">
      <w:pPr>
        <w:pStyle w:val="af8"/>
        <w:widowControl w:val="0"/>
        <w:spacing w:line="239" w:lineRule="auto"/>
        <w:ind w:firstLine="709"/>
        <w:jc w:val="both"/>
        <w:rPr>
          <w:rFonts w:ascii="Times New Roman" w:hAnsi="Times New Roman" w:cs="Times New Roman"/>
          <w:sz w:val="28"/>
          <w:szCs w:val="28"/>
        </w:rPr>
      </w:pPr>
      <w:r w:rsidRPr="00FA5F1E">
        <w:rPr>
          <w:rFonts w:ascii="Times New Roman" w:hAnsi="Times New Roman" w:cs="Times New Roman"/>
          <w:sz w:val="28"/>
          <w:szCs w:val="28"/>
        </w:rPr>
        <w:t>Подготовка документации по планировке территории  осуществляется в отношении застроенных или подлежащих застройке территорий.</w:t>
      </w:r>
    </w:p>
    <w:p w:rsidR="00FA5F1E" w:rsidRDefault="00FA5F1E" w:rsidP="00733BE4">
      <w:pPr>
        <w:pStyle w:val="af8"/>
        <w:widowControl w:val="0"/>
        <w:spacing w:line="239" w:lineRule="auto"/>
        <w:ind w:firstLine="709"/>
        <w:jc w:val="both"/>
        <w:rPr>
          <w:rFonts w:ascii="Times New Roman" w:hAnsi="Times New Roman" w:cs="Times New Roman"/>
          <w:sz w:val="28"/>
          <w:szCs w:val="28"/>
        </w:rPr>
      </w:pPr>
      <w:r w:rsidRPr="00FA5F1E">
        <w:rPr>
          <w:rFonts w:ascii="Times New Roman" w:hAnsi="Times New Roman" w:cs="Times New Roman"/>
          <w:sz w:val="28"/>
          <w:szCs w:val="28"/>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r>
        <w:rPr>
          <w:rFonts w:ascii="Times New Roman" w:hAnsi="Times New Roman" w:cs="Times New Roman"/>
          <w:sz w:val="28"/>
          <w:szCs w:val="28"/>
        </w:rPr>
        <w:t>.</w:t>
      </w:r>
    </w:p>
    <w:p w:rsidR="00FA5F1E" w:rsidRDefault="00FA5F1E" w:rsidP="00733BE4">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FA5F1E">
        <w:rPr>
          <w:rFonts w:ascii="Times New Roman" w:hAnsi="Times New Roman" w:cs="Times New Roman"/>
          <w:sz w:val="28"/>
          <w:szCs w:val="28"/>
        </w:rPr>
        <w:t>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w:t>
      </w:r>
    </w:p>
    <w:p w:rsidR="00FA5F1E" w:rsidRDefault="00FA5F1E" w:rsidP="00733BE4">
      <w:pPr>
        <w:pStyle w:val="af8"/>
        <w:widowControl w:val="0"/>
        <w:spacing w:line="239" w:lineRule="auto"/>
        <w:ind w:firstLine="709"/>
        <w:jc w:val="both"/>
        <w:rPr>
          <w:rFonts w:ascii="Times New Roman" w:hAnsi="Times New Roman" w:cs="Times New Roman"/>
          <w:sz w:val="28"/>
          <w:szCs w:val="28"/>
        </w:rPr>
      </w:pPr>
      <w:r w:rsidRPr="00FA5F1E">
        <w:rPr>
          <w:rFonts w:ascii="Times New Roman" w:hAnsi="Times New Roman" w:cs="Times New Roman"/>
          <w:sz w:val="28"/>
          <w:szCs w:val="28"/>
        </w:rPr>
        <w:t>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A5F1E" w:rsidRDefault="00C65C24" w:rsidP="00FA5F1E">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Проект планировки территории является основой для разработки проектов межевания территорий.</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Проект межевания территории разрабатывается в целях определения местоположения границ образуемых и изменяемых земельных участков.</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Подготовка проектов межевания территорий осуществляется в составе проектов планировки территорий или в виде отдельного документа.</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C65C24" w:rsidRPr="00621077" w:rsidRDefault="00C65C24" w:rsidP="00733BE4">
      <w:pPr>
        <w:pStyle w:val="af8"/>
        <w:widowControl w:val="0"/>
        <w:spacing w:line="239" w:lineRule="auto"/>
        <w:ind w:firstLine="709"/>
        <w:jc w:val="both"/>
        <w:rPr>
          <w:rFonts w:ascii="Times New Roman" w:hAnsi="Times New Roman" w:cs="Times New Roman"/>
          <w:sz w:val="28"/>
          <w:szCs w:val="28"/>
        </w:rPr>
      </w:pPr>
      <w:r w:rsidRPr="00621077">
        <w:rPr>
          <w:rFonts w:ascii="Times New Roman" w:hAnsi="Times New Roman" w:cs="Times New Roman"/>
          <w:sz w:val="28"/>
          <w:szCs w:val="28"/>
        </w:rPr>
        <w:t>Проект межевания территории включает в себя чертежи межевания территории, на которых отображаются:</w:t>
      </w:r>
    </w:p>
    <w:p w:rsidR="00C65C24" w:rsidRPr="00621077" w:rsidRDefault="00D6390B" w:rsidP="00733BE4">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красные линии</w:t>
      </w:r>
      <w:r w:rsidR="00E20422">
        <w:rPr>
          <w:rFonts w:ascii="Times New Roman" w:hAnsi="Times New Roman" w:cs="Times New Roman"/>
          <w:sz w:val="28"/>
          <w:szCs w:val="28"/>
        </w:rPr>
        <w:t>;</w:t>
      </w:r>
    </w:p>
    <w:p w:rsidR="00C65C24" w:rsidRDefault="00C65C24" w:rsidP="00733BE4">
      <w:pPr>
        <w:pStyle w:val="af8"/>
        <w:widowControl w:val="0"/>
        <w:spacing w:line="239" w:lineRule="auto"/>
        <w:ind w:firstLine="709"/>
        <w:jc w:val="both"/>
        <w:rPr>
          <w:rFonts w:ascii="Times New Roman" w:hAnsi="Times New Roman" w:cs="Times New Roman"/>
          <w:sz w:val="28"/>
          <w:szCs w:val="28"/>
        </w:rPr>
      </w:pPr>
      <w:r w:rsidRPr="00621077">
        <w:rPr>
          <w:rFonts w:ascii="Times New Roman" w:hAnsi="Times New Roman" w:cs="Times New Roman"/>
          <w:sz w:val="28"/>
          <w:szCs w:val="28"/>
        </w:rPr>
        <w:t>2) линии отступа от красных линий в целях определения места допустимого размещения зданий, строений, сооружений;</w:t>
      </w:r>
    </w:p>
    <w:p w:rsidR="00593953" w:rsidRPr="00EF0BB8" w:rsidRDefault="00593953" w:rsidP="00733BE4">
      <w:pPr>
        <w:pStyle w:val="af8"/>
        <w:widowControl w:val="0"/>
        <w:spacing w:line="239" w:lineRule="auto"/>
        <w:ind w:firstLine="709"/>
        <w:jc w:val="both"/>
        <w:rPr>
          <w:rFonts w:ascii="Times New Roman" w:hAnsi="Times New Roman" w:cs="Times New Roman"/>
          <w:color w:val="FF0000"/>
          <w:sz w:val="28"/>
          <w:szCs w:val="28"/>
        </w:rPr>
      </w:pPr>
      <w:r w:rsidRPr="00E20422">
        <w:rPr>
          <w:rFonts w:ascii="Times New Roman" w:hAnsi="Times New Roman" w:cs="Times New Roman"/>
          <w:sz w:val="28"/>
          <w:szCs w:val="28"/>
        </w:rPr>
        <w:t>3) границы застроенных земельных участков, в том числе границы земельных участков, на которых расположены линейные объекты;</w:t>
      </w:r>
    </w:p>
    <w:p w:rsidR="00C65C24" w:rsidRDefault="00EF0BB8" w:rsidP="00733BE4">
      <w:pPr>
        <w:pStyle w:val="af8"/>
        <w:widowControl w:val="0"/>
        <w:spacing w:line="239"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4</w:t>
      </w:r>
      <w:r w:rsidR="00E20422">
        <w:rPr>
          <w:rFonts w:ascii="Times New Roman" w:hAnsi="Times New Roman" w:cs="Times New Roman"/>
          <w:sz w:val="28"/>
          <w:szCs w:val="28"/>
        </w:rPr>
        <w:t>)</w:t>
      </w:r>
      <w:r w:rsidR="003F1E4F">
        <w:rPr>
          <w:rFonts w:ascii="Times New Roman" w:hAnsi="Times New Roman" w:cs="Times New Roman"/>
          <w:sz w:val="28"/>
          <w:szCs w:val="28"/>
        </w:rPr>
        <w:t xml:space="preserve"> границы формируемых земельных участков, планируемых для предоставления физическим и юридическим лицам;</w:t>
      </w:r>
      <w:r w:rsidR="00873B01">
        <w:rPr>
          <w:rFonts w:ascii="Times New Roman" w:hAnsi="Times New Roman" w:cs="Times New Roman"/>
          <w:color w:val="FF0000"/>
          <w:sz w:val="28"/>
          <w:szCs w:val="28"/>
        </w:rPr>
        <w:t xml:space="preserve"> </w:t>
      </w:r>
    </w:p>
    <w:p w:rsidR="003F1E4F" w:rsidRPr="002C779F" w:rsidRDefault="002C779F" w:rsidP="00733BE4">
      <w:pPr>
        <w:pStyle w:val="af8"/>
        <w:widowControl w:val="0"/>
        <w:spacing w:line="239" w:lineRule="auto"/>
        <w:ind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5) границы земельных участков, предназначенных для размещения объектов капитального строительства федерального, краевого и местного значения; </w:t>
      </w:r>
    </w:p>
    <w:p w:rsidR="00C65C24" w:rsidRPr="00621077" w:rsidRDefault="002C779F" w:rsidP="00733BE4">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65C24" w:rsidRPr="00621077">
        <w:rPr>
          <w:rFonts w:ascii="Times New Roman" w:hAnsi="Times New Roman" w:cs="Times New Roman"/>
          <w:sz w:val="28"/>
          <w:szCs w:val="28"/>
        </w:rPr>
        <w:t>) границы территорий объектов культурного наследия;</w:t>
      </w:r>
    </w:p>
    <w:p w:rsidR="00C65C24" w:rsidRPr="00621077" w:rsidRDefault="002C779F" w:rsidP="00733BE4">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65C24" w:rsidRPr="00621077">
        <w:rPr>
          <w:rFonts w:ascii="Times New Roman" w:hAnsi="Times New Roman" w:cs="Times New Roman"/>
          <w:sz w:val="28"/>
          <w:szCs w:val="28"/>
        </w:rPr>
        <w:t>) границы зон с особыми условиями использования территорий;</w:t>
      </w:r>
    </w:p>
    <w:p w:rsidR="00C65C24" w:rsidRPr="00621077" w:rsidRDefault="002C779F" w:rsidP="00733BE4">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65C24" w:rsidRPr="00621077">
        <w:rPr>
          <w:rFonts w:ascii="Times New Roman" w:hAnsi="Times New Roman" w:cs="Times New Roman"/>
          <w:sz w:val="28"/>
          <w:szCs w:val="28"/>
        </w:rPr>
        <w:t>) границы зон действия публичных сервитутов.</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В проекте межевания территории также должны быть указаны:</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1) площадь образуемых и изменяемых земельных участков и их частей;</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Pr>
          <w:rFonts w:ascii="Times New Roman" w:hAnsi="Times New Roman" w:cs="Times New Roman"/>
          <w:sz w:val="28"/>
          <w:szCs w:val="28"/>
        </w:rPr>
        <w:t>Градостроительным кодексом РФ</w:t>
      </w:r>
      <w:r w:rsidRPr="00733BE4">
        <w:rPr>
          <w:rFonts w:ascii="Times New Roman" w:hAnsi="Times New Roman" w:cs="Times New Roman"/>
          <w:sz w:val="28"/>
          <w:szCs w:val="28"/>
        </w:rPr>
        <w:t>.</w:t>
      </w:r>
    </w:p>
    <w:p w:rsidR="00C65C2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EB7F4E" w:rsidRPr="00733BE4" w:rsidRDefault="00EB7F4E" w:rsidP="00733BE4">
      <w:pPr>
        <w:pStyle w:val="af8"/>
        <w:widowControl w:val="0"/>
        <w:spacing w:line="239" w:lineRule="auto"/>
        <w:ind w:firstLine="709"/>
        <w:jc w:val="both"/>
        <w:rPr>
          <w:rFonts w:ascii="Times New Roman" w:hAnsi="Times New Roman" w:cs="Times New Roman"/>
          <w:sz w:val="28"/>
          <w:szCs w:val="28"/>
        </w:rPr>
      </w:pP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C65C2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B7F4E" w:rsidRPr="00733BE4" w:rsidRDefault="00EB7F4E" w:rsidP="00733BE4">
      <w:pPr>
        <w:pStyle w:val="af8"/>
        <w:widowControl w:val="0"/>
        <w:spacing w:line="239" w:lineRule="auto"/>
        <w:ind w:firstLine="709"/>
        <w:jc w:val="both"/>
        <w:rPr>
          <w:rFonts w:ascii="Times New Roman" w:hAnsi="Times New Roman" w:cs="Times New Roman"/>
          <w:sz w:val="28"/>
          <w:szCs w:val="28"/>
        </w:rPr>
      </w:pPr>
    </w:p>
    <w:p w:rsidR="00C65C24" w:rsidRDefault="00C65C24" w:rsidP="00733BE4">
      <w:pPr>
        <w:pStyle w:val="af8"/>
        <w:widowControl w:val="0"/>
        <w:spacing w:line="239" w:lineRule="auto"/>
        <w:ind w:firstLine="708"/>
        <w:jc w:val="both"/>
        <w:rPr>
          <w:rFonts w:ascii="Times New Roman" w:hAnsi="Times New Roman" w:cs="Times New Roman"/>
          <w:sz w:val="28"/>
          <w:szCs w:val="28"/>
        </w:rPr>
      </w:pPr>
      <w:r w:rsidRPr="00733BE4">
        <w:rPr>
          <w:rFonts w:ascii="Times New Roman" w:hAnsi="Times New Roman" w:cs="Times New Roman"/>
          <w:sz w:val="28"/>
          <w:szCs w:val="28"/>
        </w:rPr>
        <w:t>В составе градостроительного плана земельного участка указываются:</w:t>
      </w:r>
    </w:p>
    <w:p w:rsidR="00EB7F4E" w:rsidRPr="00733BE4" w:rsidRDefault="00EB7F4E" w:rsidP="00733BE4">
      <w:pPr>
        <w:pStyle w:val="af8"/>
        <w:widowControl w:val="0"/>
        <w:spacing w:line="239" w:lineRule="auto"/>
        <w:ind w:firstLine="708"/>
        <w:jc w:val="both"/>
        <w:rPr>
          <w:rFonts w:ascii="Times New Roman" w:hAnsi="Times New Roman" w:cs="Times New Roman"/>
          <w:sz w:val="28"/>
          <w:szCs w:val="28"/>
        </w:rPr>
      </w:pP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1) границы земельного участка;</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lastRenderedPageBreak/>
        <w:t>2) границы зон действия публичных сервитутов;</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733BE4">
        <w:rPr>
          <w:rFonts w:ascii="Times New Roman" w:hAnsi="Times New Roman" w:cs="Times New Roman"/>
          <w:sz w:val="28"/>
          <w:szCs w:val="28"/>
        </w:rPr>
        <w:t>о</w:t>
      </w:r>
      <w:proofErr w:type="gramEnd"/>
      <w:r w:rsidRPr="00733BE4">
        <w:rPr>
          <w:rFonts w:ascii="Times New Roman" w:hAnsi="Times New Roman" w:cs="Times New Roman"/>
          <w:sz w:val="28"/>
          <w:szCs w:val="28"/>
        </w:rPr>
        <w:t xml:space="preserve"> всех предусмотренных градостроительным регламентом видах разрешенного использования земельного участка;</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 xml:space="preserve">Форма градостроительного плана земельного участка </w:t>
      </w:r>
      <w:r>
        <w:rPr>
          <w:rFonts w:ascii="Times New Roman" w:hAnsi="Times New Roman" w:cs="Times New Roman"/>
          <w:sz w:val="28"/>
          <w:szCs w:val="28"/>
        </w:rPr>
        <w:t xml:space="preserve">установлена </w:t>
      </w:r>
      <w:r w:rsidRPr="00D31015">
        <w:rPr>
          <w:rFonts w:ascii="Times New Roman" w:hAnsi="Times New Roman" w:cs="Times New Roman"/>
          <w:sz w:val="28"/>
          <w:szCs w:val="28"/>
        </w:rPr>
        <w:t>Приказ</w:t>
      </w:r>
      <w:r>
        <w:rPr>
          <w:rFonts w:ascii="Times New Roman" w:hAnsi="Times New Roman" w:cs="Times New Roman"/>
          <w:sz w:val="28"/>
          <w:szCs w:val="28"/>
        </w:rPr>
        <w:t>ом</w:t>
      </w:r>
      <w:r w:rsidR="001F731F">
        <w:rPr>
          <w:rFonts w:ascii="Times New Roman" w:hAnsi="Times New Roman" w:cs="Times New Roman"/>
          <w:sz w:val="28"/>
          <w:szCs w:val="28"/>
        </w:rPr>
        <w:t xml:space="preserve"> </w:t>
      </w:r>
      <w:r w:rsidRPr="00D31015">
        <w:rPr>
          <w:rFonts w:ascii="Times New Roman" w:hAnsi="Times New Roman" w:cs="Times New Roman"/>
          <w:sz w:val="28"/>
          <w:szCs w:val="28"/>
        </w:rPr>
        <w:t xml:space="preserve">Минрегиона РФ от 10.05.2011 N 207 </w:t>
      </w:r>
      <w:r>
        <w:rPr>
          <w:rFonts w:ascii="Times New Roman" w:hAnsi="Times New Roman" w:cs="Times New Roman"/>
          <w:sz w:val="28"/>
          <w:szCs w:val="28"/>
        </w:rPr>
        <w:t>«</w:t>
      </w:r>
      <w:r w:rsidRPr="00D31015">
        <w:rPr>
          <w:rFonts w:ascii="Times New Roman" w:hAnsi="Times New Roman" w:cs="Times New Roman"/>
          <w:sz w:val="28"/>
          <w:szCs w:val="28"/>
        </w:rPr>
        <w:t>Об утверждении формы градостроительного плана земельного участка</w:t>
      </w:r>
      <w:r>
        <w:rPr>
          <w:rFonts w:ascii="Times New Roman" w:hAnsi="Times New Roman" w:cs="Times New Roman"/>
          <w:sz w:val="28"/>
          <w:szCs w:val="28"/>
        </w:rPr>
        <w:t>».</w:t>
      </w:r>
    </w:p>
    <w:p w:rsidR="00C65C24" w:rsidRPr="00F353B7" w:rsidRDefault="00C65C24" w:rsidP="00D31015">
      <w:pPr>
        <w:pStyle w:val="af8"/>
        <w:widowControl w:val="0"/>
        <w:spacing w:line="239" w:lineRule="auto"/>
        <w:rPr>
          <w:rFonts w:ascii="Times New Roman" w:hAnsi="Times New Roman" w:cs="Times New Roman"/>
          <w:b/>
          <w:i/>
          <w:sz w:val="28"/>
          <w:szCs w:val="28"/>
        </w:rPr>
      </w:pPr>
    </w:p>
    <w:p w:rsidR="00C65C24" w:rsidRDefault="00C65C24" w:rsidP="00F353B7">
      <w:pPr>
        <w:pStyle w:val="af8"/>
        <w:widowControl w:val="0"/>
        <w:spacing w:line="239" w:lineRule="auto"/>
        <w:ind w:firstLine="709"/>
        <w:jc w:val="center"/>
        <w:rPr>
          <w:rFonts w:ascii="Times New Roman" w:hAnsi="Times New Roman" w:cs="Times New Roman"/>
          <w:b/>
          <w:i/>
          <w:sz w:val="28"/>
          <w:szCs w:val="28"/>
        </w:rPr>
      </w:pPr>
      <w:r w:rsidRPr="00084EBE">
        <w:rPr>
          <w:rFonts w:ascii="Times New Roman" w:hAnsi="Times New Roman" w:cs="Times New Roman"/>
          <w:b/>
          <w:i/>
          <w:sz w:val="28"/>
          <w:szCs w:val="28"/>
        </w:rPr>
        <w:t>6.2.  Проекты планировки территории, межевания территории, градостроительные планы земельных участков</w:t>
      </w:r>
    </w:p>
    <w:p w:rsidR="00C65C24" w:rsidRDefault="00C65C24" w:rsidP="00F353B7">
      <w:pPr>
        <w:pStyle w:val="af8"/>
        <w:widowControl w:val="0"/>
        <w:spacing w:line="239" w:lineRule="auto"/>
        <w:ind w:firstLine="709"/>
        <w:jc w:val="center"/>
        <w:rPr>
          <w:rFonts w:ascii="Times New Roman" w:hAnsi="Times New Roman" w:cs="Times New Roman"/>
          <w:b/>
          <w:i/>
          <w:sz w:val="28"/>
          <w:szCs w:val="28"/>
        </w:rPr>
      </w:pP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Чертежи утверждаемой основной части проектов планировки территории подготавливаются в масштабах:</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1) 1:2000 или 1:1000 - в случаях, когда проекты планировки подготавливаются без проектов межевания в составе проектов планировки;</w:t>
      </w:r>
    </w:p>
    <w:p w:rsidR="00C65C24"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2) 1:2000, 1:1000 или 1:500 - в случаях, когда проекты планировки подготавливаются с проектами межевания в составе проектов планировки.</w:t>
      </w:r>
    </w:p>
    <w:p w:rsidR="00C65C24" w:rsidRDefault="00C65C24" w:rsidP="003C161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AE2885">
        <w:rPr>
          <w:rFonts w:ascii="Times New Roman" w:hAnsi="Times New Roman" w:cs="Times New Roman"/>
          <w:sz w:val="28"/>
          <w:szCs w:val="28"/>
        </w:rPr>
        <w:t>хема расположения элемента планировочной структуры - в масштабе 1:10000 или 1:5000.</w:t>
      </w:r>
    </w:p>
    <w:p w:rsidR="00C65C24" w:rsidRDefault="00C65C24" w:rsidP="002D3BCB">
      <w:pPr>
        <w:pStyle w:val="af8"/>
        <w:widowControl w:val="0"/>
        <w:spacing w:line="239" w:lineRule="auto"/>
        <w:ind w:firstLine="709"/>
        <w:jc w:val="both"/>
        <w:rPr>
          <w:rFonts w:ascii="Times New Roman" w:hAnsi="Times New Roman" w:cs="Times New Roman"/>
          <w:sz w:val="28"/>
          <w:szCs w:val="28"/>
        </w:rPr>
      </w:pPr>
      <w:r w:rsidRPr="00085FB2">
        <w:rPr>
          <w:rFonts w:ascii="Times New Roman" w:hAnsi="Times New Roman" w:cs="Times New Roman"/>
          <w:sz w:val="28"/>
          <w:szCs w:val="28"/>
        </w:rPr>
        <w:lastRenderedPageBreak/>
        <w:t>В качестве основных</w:t>
      </w:r>
      <w:r>
        <w:rPr>
          <w:rFonts w:ascii="Times New Roman" w:hAnsi="Times New Roman" w:cs="Times New Roman"/>
          <w:sz w:val="28"/>
          <w:szCs w:val="28"/>
        </w:rPr>
        <w:t xml:space="preserve"> топографических </w:t>
      </w:r>
      <w:r w:rsidRPr="00085FB2">
        <w:rPr>
          <w:rFonts w:ascii="Times New Roman" w:hAnsi="Times New Roman" w:cs="Times New Roman"/>
          <w:sz w:val="28"/>
          <w:szCs w:val="28"/>
        </w:rPr>
        <w:t xml:space="preserve"> материалов </w:t>
      </w:r>
      <w:r>
        <w:rPr>
          <w:rFonts w:ascii="Times New Roman" w:hAnsi="Times New Roman" w:cs="Times New Roman"/>
          <w:sz w:val="28"/>
          <w:szCs w:val="28"/>
        </w:rPr>
        <w:t xml:space="preserve">при подготовке документации по планировке территории Дальнегорского городского округа </w:t>
      </w:r>
      <w:r w:rsidRPr="00085FB2">
        <w:rPr>
          <w:rFonts w:ascii="Times New Roman" w:hAnsi="Times New Roman" w:cs="Times New Roman"/>
          <w:sz w:val="28"/>
          <w:szCs w:val="28"/>
        </w:rPr>
        <w:t>используются цифровые ортофотопланы, цифровые топографические планы и цифровые топографические карты масштабов 1:500 – 1: 1 0000 на территорию городской застройки</w:t>
      </w:r>
      <w:r w:rsidRPr="00621077">
        <w:rPr>
          <w:rFonts w:ascii="Times New Roman" w:hAnsi="Times New Roman" w:cs="Times New Roman"/>
          <w:sz w:val="28"/>
          <w:szCs w:val="28"/>
        </w:rPr>
        <w:t>.</w:t>
      </w:r>
      <w:r w:rsidRPr="00085FB2">
        <w:rPr>
          <w:rFonts w:ascii="Times New Roman" w:hAnsi="Times New Roman" w:cs="Times New Roman"/>
          <w:sz w:val="28"/>
          <w:szCs w:val="28"/>
        </w:rPr>
        <w:t xml:space="preserve"> При подготовке документации по планировке территории приоритет отдается пространственным данным в масштабах 1:500-1:2000.</w:t>
      </w:r>
    </w:p>
    <w:p w:rsidR="00C65C24" w:rsidRDefault="00C65C24" w:rsidP="002D3BC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При подготовке документации по планировке территории в качестве исходных данных следует использовать показатели мощности (фактическая и проектная) существующих объектов, расположенных в границах соответствующего проекта.</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При подготовке документации по планировке территории следует включать в состав исходных данных ранее разработанные документы планирования социально-экономического развития территории (в том числе, долгосрочные и ведомственные целевые программы). Такие документы планирования содержат показатели социально-экономического развития территории, с учетом которых в составе решений документации по планировке территории рассчитываются определенные пространственные показатели градостроительного развития.</w:t>
      </w:r>
    </w:p>
    <w:p w:rsidR="00C65C24"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При подготовке документации по планировке территории используются показатели в части мощности объектов градостроительной деятельности, строительство или реконструкция которых запланированы в соответствии с разработанными документами планирования социально-экономического развития.</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Перечень территорий с градостроительными ограничениями, подлежащих отображению в документации по планировке территории, включает в себя:</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1)</w:t>
      </w:r>
      <w:r w:rsidRPr="00400D8B">
        <w:rPr>
          <w:rFonts w:ascii="Times New Roman" w:hAnsi="Times New Roman" w:cs="Times New Roman"/>
          <w:sz w:val="28"/>
          <w:szCs w:val="28"/>
        </w:rPr>
        <w:tab/>
        <w:t>Зоны с особыми условиями использования:</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Охранные зоны;</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Санитарно-защитные зоны;</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Зоны охраны объектов культурного наследия;</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Водоохранные зоны;</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Зоны санитарной охраны источников питьевого водоснабжения;</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Охранные зоны и округа особо охраняемых природных территорий;</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Иные зоны;</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2) Природные территории и объекты, находящиеся под особой охраной (в том числе, особо охраняемые территории и объекты);</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3) Территории объектов культурного наследия;</w:t>
      </w:r>
    </w:p>
    <w:p w:rsidR="00C65C24"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4) Иные территории с градостроительными ограничениями.</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Материалы исходной информации о границах земельных участков для подготовки (внесения изменений) проекта планировки должны содержать:</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 xml:space="preserve">сведения о границах земельных участков, которые предоставлены для </w:t>
      </w:r>
      <w:r w:rsidRPr="00400D8B">
        <w:rPr>
          <w:rFonts w:ascii="Times New Roman" w:hAnsi="Times New Roman" w:cs="Times New Roman"/>
          <w:sz w:val="28"/>
          <w:szCs w:val="28"/>
        </w:rPr>
        <w:lastRenderedPageBreak/>
        <w:t>размещения объектов капитального строительства федерального, регионального или местного значения</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сведения о границах земельных участков, на которых размещены объекты капитального строительства, находящиеся в государственной или муниципальной собственности</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сведения о границах иных земельных участков, поставленных на кадастровый учет, с целью соблюдения при разработке проекта планировки прав и законных  интересов граждан и юридических лиц.</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Данные о земельных участках должны быть предоставлены в электронном виде и содержать следующие сведения: разрешенное и фактическое использование земельного участка, площадь, форма собственности (вид права) и правообладатель земельного участка.</w:t>
      </w:r>
    </w:p>
    <w:p w:rsidR="00C65C24" w:rsidRDefault="00C65C24" w:rsidP="00400D8B">
      <w:pPr>
        <w:pStyle w:val="af8"/>
        <w:widowControl w:val="0"/>
        <w:spacing w:line="239" w:lineRule="auto"/>
        <w:ind w:firstLine="709"/>
        <w:jc w:val="both"/>
        <w:rPr>
          <w:rFonts w:ascii="Times New Roman" w:hAnsi="Times New Roman" w:cs="Times New Roman"/>
          <w:sz w:val="28"/>
          <w:szCs w:val="28"/>
        </w:rPr>
      </w:pPr>
      <w:proofErr w:type="gramStart"/>
      <w:r w:rsidRPr="00400D8B">
        <w:rPr>
          <w:rFonts w:ascii="Times New Roman" w:hAnsi="Times New Roman" w:cs="Times New Roman"/>
          <w:sz w:val="28"/>
          <w:szCs w:val="28"/>
        </w:rPr>
        <w:t>Сведения о границах и назначении земельных участков, поставленных на кадастровый учет содержатся в государственном кадастре недвижимости и могут быть предоставлены в процессе информационного обмена (Федеральный закон № 221-ФЗ «О ГКН» от 27.07.2007 г. (ст.15) и</w:t>
      </w:r>
      <w:r>
        <w:rPr>
          <w:rFonts w:ascii="Times New Roman" w:hAnsi="Times New Roman" w:cs="Times New Roman"/>
          <w:sz w:val="28"/>
          <w:szCs w:val="28"/>
        </w:rPr>
        <w:t xml:space="preserve"> Постановлением Правительства РФ</w:t>
      </w:r>
      <w:r w:rsidRPr="00400D8B">
        <w:rPr>
          <w:rFonts w:ascii="Times New Roman" w:hAnsi="Times New Roman" w:cs="Times New Roman"/>
          <w:sz w:val="28"/>
          <w:szCs w:val="28"/>
        </w:rPr>
        <w:t xml:space="preserve"> от 03.02.2014 № 71) по запросу органов местного самоуправления в Управление федеральной службы государственной регис</w:t>
      </w:r>
      <w:r>
        <w:rPr>
          <w:rFonts w:ascii="Times New Roman" w:hAnsi="Times New Roman" w:cs="Times New Roman"/>
          <w:sz w:val="28"/>
          <w:szCs w:val="28"/>
        </w:rPr>
        <w:t xml:space="preserve">трации, кадастра и картографии </w:t>
      </w:r>
      <w:r w:rsidRPr="00400D8B">
        <w:rPr>
          <w:rFonts w:ascii="Times New Roman" w:hAnsi="Times New Roman" w:cs="Times New Roman"/>
          <w:sz w:val="28"/>
          <w:szCs w:val="28"/>
        </w:rPr>
        <w:t xml:space="preserve"> по </w:t>
      </w:r>
      <w:r>
        <w:rPr>
          <w:rFonts w:ascii="Times New Roman" w:hAnsi="Times New Roman" w:cs="Times New Roman"/>
          <w:sz w:val="28"/>
          <w:szCs w:val="28"/>
        </w:rPr>
        <w:t>Приморскому</w:t>
      </w:r>
      <w:r w:rsidRPr="00400D8B">
        <w:rPr>
          <w:rFonts w:ascii="Times New Roman" w:hAnsi="Times New Roman" w:cs="Times New Roman"/>
          <w:sz w:val="28"/>
          <w:szCs w:val="28"/>
        </w:rPr>
        <w:t xml:space="preserve"> краю.</w:t>
      </w:r>
      <w:proofErr w:type="gramEnd"/>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 xml:space="preserve">При разработке документации по планировке территории учитываются следующие документы: </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 xml:space="preserve">генеральный план </w:t>
      </w:r>
      <w:r>
        <w:rPr>
          <w:rFonts w:ascii="Times New Roman" w:hAnsi="Times New Roman" w:cs="Times New Roman"/>
          <w:sz w:val="28"/>
          <w:szCs w:val="28"/>
        </w:rPr>
        <w:t>Дальнегорского городского округа</w:t>
      </w:r>
      <w:r w:rsidRPr="00400D8B">
        <w:rPr>
          <w:rFonts w:ascii="Times New Roman" w:hAnsi="Times New Roman" w:cs="Times New Roman"/>
          <w:sz w:val="28"/>
          <w:szCs w:val="28"/>
        </w:rPr>
        <w:t xml:space="preserve">, утвержденный решением </w:t>
      </w:r>
      <w:r>
        <w:rPr>
          <w:rFonts w:ascii="Times New Roman" w:hAnsi="Times New Roman" w:cs="Times New Roman"/>
          <w:sz w:val="28"/>
          <w:szCs w:val="28"/>
        </w:rPr>
        <w:t>Думы Дальнегорского городского округа</w:t>
      </w:r>
      <w:r w:rsidRPr="00400D8B">
        <w:rPr>
          <w:rFonts w:ascii="Times New Roman" w:hAnsi="Times New Roman" w:cs="Times New Roman"/>
          <w:sz w:val="28"/>
          <w:szCs w:val="28"/>
        </w:rPr>
        <w:t xml:space="preserve"> от </w:t>
      </w:r>
      <w:r>
        <w:rPr>
          <w:rFonts w:ascii="Times New Roman" w:hAnsi="Times New Roman" w:cs="Times New Roman"/>
          <w:sz w:val="28"/>
          <w:szCs w:val="28"/>
        </w:rPr>
        <w:t>25.07</w:t>
      </w:r>
      <w:r w:rsidRPr="00400D8B">
        <w:rPr>
          <w:rFonts w:ascii="Times New Roman" w:hAnsi="Times New Roman" w:cs="Times New Roman"/>
          <w:sz w:val="28"/>
          <w:szCs w:val="28"/>
        </w:rPr>
        <w:t>.20</w:t>
      </w:r>
      <w:r>
        <w:rPr>
          <w:rFonts w:ascii="Times New Roman" w:hAnsi="Times New Roman" w:cs="Times New Roman"/>
          <w:sz w:val="28"/>
          <w:szCs w:val="28"/>
        </w:rPr>
        <w:t>13</w:t>
      </w:r>
      <w:r w:rsidRPr="00400D8B">
        <w:rPr>
          <w:rFonts w:ascii="Times New Roman" w:hAnsi="Times New Roman" w:cs="Times New Roman"/>
          <w:sz w:val="28"/>
          <w:szCs w:val="28"/>
        </w:rPr>
        <w:t xml:space="preserve"> г. № </w:t>
      </w:r>
      <w:r>
        <w:rPr>
          <w:rFonts w:ascii="Times New Roman" w:hAnsi="Times New Roman" w:cs="Times New Roman"/>
          <w:sz w:val="28"/>
          <w:szCs w:val="28"/>
        </w:rPr>
        <w:t>101</w:t>
      </w:r>
      <w:r w:rsidRPr="00400D8B">
        <w:rPr>
          <w:rFonts w:ascii="Times New Roman" w:hAnsi="Times New Roman" w:cs="Times New Roman"/>
          <w:sz w:val="28"/>
          <w:szCs w:val="28"/>
        </w:rPr>
        <w:t>;</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 xml:space="preserve">правила землепользования и застройки </w:t>
      </w:r>
      <w:r>
        <w:rPr>
          <w:rFonts w:ascii="Times New Roman" w:hAnsi="Times New Roman" w:cs="Times New Roman"/>
          <w:sz w:val="28"/>
          <w:szCs w:val="28"/>
        </w:rPr>
        <w:t>Дальнегорского городского окру</w:t>
      </w:r>
      <w:r w:rsidR="00FA5F1E">
        <w:rPr>
          <w:rFonts w:ascii="Times New Roman" w:hAnsi="Times New Roman" w:cs="Times New Roman"/>
          <w:sz w:val="28"/>
          <w:szCs w:val="28"/>
        </w:rPr>
        <w:t>г</w:t>
      </w:r>
      <w:r>
        <w:rPr>
          <w:rFonts w:ascii="Times New Roman" w:hAnsi="Times New Roman" w:cs="Times New Roman"/>
          <w:sz w:val="28"/>
          <w:szCs w:val="28"/>
        </w:rPr>
        <w:t>а</w:t>
      </w:r>
      <w:r w:rsidRPr="00400D8B">
        <w:rPr>
          <w:rFonts w:ascii="Times New Roman" w:hAnsi="Times New Roman" w:cs="Times New Roman"/>
          <w:sz w:val="28"/>
          <w:szCs w:val="28"/>
        </w:rPr>
        <w:t xml:space="preserve">, утвержденные решением </w:t>
      </w:r>
      <w:r>
        <w:rPr>
          <w:rFonts w:ascii="Times New Roman" w:hAnsi="Times New Roman" w:cs="Times New Roman"/>
          <w:sz w:val="28"/>
          <w:szCs w:val="28"/>
        </w:rPr>
        <w:t>Думы Дальнегорского городского округа</w:t>
      </w:r>
      <w:r w:rsidRPr="00400D8B">
        <w:rPr>
          <w:rFonts w:ascii="Times New Roman" w:hAnsi="Times New Roman" w:cs="Times New Roman"/>
          <w:sz w:val="28"/>
          <w:szCs w:val="28"/>
        </w:rPr>
        <w:t xml:space="preserve"> от 2</w:t>
      </w:r>
      <w:r>
        <w:rPr>
          <w:rFonts w:ascii="Times New Roman" w:hAnsi="Times New Roman" w:cs="Times New Roman"/>
          <w:sz w:val="28"/>
          <w:szCs w:val="28"/>
        </w:rPr>
        <w:t>6.09</w:t>
      </w:r>
      <w:r w:rsidRPr="00400D8B">
        <w:rPr>
          <w:rFonts w:ascii="Times New Roman" w:hAnsi="Times New Roman" w:cs="Times New Roman"/>
          <w:sz w:val="28"/>
          <w:szCs w:val="28"/>
        </w:rPr>
        <w:t>.20</w:t>
      </w:r>
      <w:r>
        <w:rPr>
          <w:rFonts w:ascii="Times New Roman" w:hAnsi="Times New Roman" w:cs="Times New Roman"/>
          <w:sz w:val="28"/>
          <w:szCs w:val="28"/>
        </w:rPr>
        <w:t>13</w:t>
      </w:r>
      <w:r w:rsidRPr="00400D8B">
        <w:rPr>
          <w:rFonts w:ascii="Times New Roman" w:hAnsi="Times New Roman" w:cs="Times New Roman"/>
          <w:sz w:val="28"/>
          <w:szCs w:val="28"/>
        </w:rPr>
        <w:t xml:space="preserve"> г. № </w:t>
      </w:r>
      <w:r>
        <w:rPr>
          <w:rFonts w:ascii="Times New Roman" w:hAnsi="Times New Roman" w:cs="Times New Roman"/>
          <w:sz w:val="28"/>
          <w:szCs w:val="28"/>
        </w:rPr>
        <w:t>137</w:t>
      </w:r>
      <w:r w:rsidRPr="00400D8B">
        <w:rPr>
          <w:rFonts w:ascii="Times New Roman" w:hAnsi="Times New Roman" w:cs="Times New Roman"/>
          <w:sz w:val="28"/>
          <w:szCs w:val="28"/>
        </w:rPr>
        <w:t>;</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r>
      <w:r w:rsidRPr="003D552F">
        <w:rPr>
          <w:rFonts w:ascii="Times New Roman" w:hAnsi="Times New Roman" w:cs="Times New Roman"/>
          <w:sz w:val="28"/>
          <w:szCs w:val="28"/>
        </w:rPr>
        <w:t xml:space="preserve">Закон Приморского края от 29.06.2009 N 446-КЗ </w:t>
      </w:r>
      <w:r>
        <w:rPr>
          <w:rFonts w:ascii="Times New Roman" w:hAnsi="Times New Roman" w:cs="Times New Roman"/>
          <w:sz w:val="28"/>
          <w:szCs w:val="28"/>
        </w:rPr>
        <w:t>«</w:t>
      </w:r>
      <w:r w:rsidRPr="003D552F">
        <w:rPr>
          <w:rFonts w:ascii="Times New Roman" w:hAnsi="Times New Roman" w:cs="Times New Roman"/>
          <w:sz w:val="28"/>
          <w:szCs w:val="28"/>
        </w:rPr>
        <w:t>О градостроительной деятельности на территории Приморского края</w:t>
      </w:r>
      <w:r>
        <w:rPr>
          <w:rFonts w:ascii="Times New Roman" w:hAnsi="Times New Roman" w:cs="Times New Roman"/>
          <w:sz w:val="28"/>
          <w:szCs w:val="28"/>
        </w:rPr>
        <w:t>»;</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r>
      <w:r w:rsidRPr="003D552F">
        <w:rPr>
          <w:rFonts w:ascii="Times New Roman" w:hAnsi="Times New Roman" w:cs="Times New Roman"/>
          <w:sz w:val="28"/>
          <w:szCs w:val="28"/>
        </w:rPr>
        <w:t>Постановление Администрации Приморского края от 21.05.2010 N 185-па</w:t>
      </w:r>
      <w:r>
        <w:rPr>
          <w:rFonts w:ascii="Times New Roman" w:hAnsi="Times New Roman" w:cs="Times New Roman"/>
          <w:sz w:val="28"/>
          <w:szCs w:val="28"/>
        </w:rPr>
        <w:t xml:space="preserve"> «</w:t>
      </w:r>
      <w:r w:rsidRPr="003D552F">
        <w:rPr>
          <w:rFonts w:ascii="Times New Roman" w:hAnsi="Times New Roman" w:cs="Times New Roman"/>
          <w:sz w:val="28"/>
          <w:szCs w:val="28"/>
        </w:rPr>
        <w:t>Об утверждении региональных нормативов градостроительного проектирования в Приморском крае</w:t>
      </w:r>
      <w:r>
        <w:rPr>
          <w:rFonts w:ascii="Times New Roman" w:hAnsi="Times New Roman" w:cs="Times New Roman"/>
          <w:sz w:val="28"/>
          <w:szCs w:val="28"/>
        </w:rPr>
        <w:t>»;</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r>
      <w:r>
        <w:rPr>
          <w:rFonts w:ascii="Times New Roman" w:hAnsi="Times New Roman" w:cs="Times New Roman"/>
          <w:sz w:val="28"/>
          <w:szCs w:val="28"/>
        </w:rPr>
        <w:t>настоящие Нормативы;</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 xml:space="preserve">документация по планировке территории </w:t>
      </w:r>
      <w:r>
        <w:rPr>
          <w:rFonts w:ascii="Times New Roman" w:hAnsi="Times New Roman" w:cs="Times New Roman"/>
          <w:sz w:val="28"/>
          <w:szCs w:val="28"/>
        </w:rPr>
        <w:t>Дальнегорского городского округа</w:t>
      </w:r>
      <w:r w:rsidRPr="00400D8B">
        <w:rPr>
          <w:rFonts w:ascii="Times New Roman" w:hAnsi="Times New Roman" w:cs="Times New Roman"/>
          <w:sz w:val="28"/>
          <w:szCs w:val="28"/>
        </w:rPr>
        <w:t>;</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 xml:space="preserve">ранее разработанная и разрабатываемая проектная документация на строительство объектов капитального строительства на территории </w:t>
      </w:r>
      <w:r>
        <w:rPr>
          <w:rFonts w:ascii="Times New Roman" w:hAnsi="Times New Roman" w:cs="Times New Roman"/>
          <w:sz w:val="28"/>
          <w:szCs w:val="28"/>
        </w:rPr>
        <w:t>Дальнегорского городского округа</w:t>
      </w:r>
      <w:r w:rsidRPr="00400D8B">
        <w:rPr>
          <w:rFonts w:ascii="Times New Roman" w:hAnsi="Times New Roman" w:cs="Times New Roman"/>
          <w:sz w:val="28"/>
          <w:szCs w:val="28"/>
        </w:rPr>
        <w:t xml:space="preserve"> (с указанием соответствующих актов выбора земельных участков, схемы размещения);</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нормативные правовые акты федерального, регионального и муниципального уровней, утверждающие отдельные требования и нормативные показатели в сфере градостроительного проектирования;</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400D8B">
        <w:rPr>
          <w:rFonts w:ascii="Times New Roman" w:hAnsi="Times New Roman" w:cs="Times New Roman"/>
          <w:sz w:val="28"/>
          <w:szCs w:val="28"/>
        </w:rPr>
        <w:tab/>
        <w:t>нормативные технические документы, содержащие требования и нормативные показатели, используемые при разработке генеральног</w:t>
      </w:r>
      <w:r>
        <w:rPr>
          <w:rFonts w:ascii="Times New Roman" w:hAnsi="Times New Roman" w:cs="Times New Roman"/>
          <w:sz w:val="28"/>
          <w:szCs w:val="28"/>
        </w:rPr>
        <w:t>о плана (СНиПы, СанПиНы и т.п.)</w:t>
      </w:r>
      <w:r w:rsidRPr="00400D8B">
        <w:rPr>
          <w:rFonts w:ascii="Times New Roman" w:hAnsi="Times New Roman" w:cs="Times New Roman"/>
          <w:sz w:val="28"/>
          <w:szCs w:val="28"/>
        </w:rPr>
        <w:t>;</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другие документы.</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sidRPr="003D552F">
        <w:rPr>
          <w:rFonts w:ascii="Times New Roman" w:hAnsi="Times New Roman" w:cs="Times New Roman"/>
          <w:sz w:val="28"/>
          <w:szCs w:val="28"/>
        </w:rPr>
        <w:t>Для разработки документации по планировке учитываются и иные данные, в том числе:</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подготовленные ранее в отношении данной территории или её частей проект детальной планировки, проект застройки, проект санитарно-защитных зон, проект охранных зон,</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перечень запланированных к размещению объектов федерального значения, регионального значения, местного значения на территории городского округа с указанием местоположения, мощности, объемов и источников финансирования и др.,</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площадь и местонахождение нарушенных и загрязненных земель в городском округе;</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площадь и местонахождение рекультивируемых территорий;</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материалы информационных систем обеспечения градостроительной деятельности;</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материалы топографо-геодезических и инженерно-геологических изысканий;</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материалы опорных и адресных планов, регистрационных планов подземных инженерных коммуникаций и атласов геологических выработок;</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инвентаризационные данные по землепользованию, жилищному фонду, предприятиям и учреждениям обслуживания, другим объектам недвижимости;</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данные об улично-дорожной сети, гаражах и стоянках индивидуального автотранспорта, организации дорожного движения;</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технические условия на инженерное оборудование территории;</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историко-архитектурные планы;</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 xml:space="preserve">решение органов местного самоуправления </w:t>
      </w:r>
      <w:r>
        <w:rPr>
          <w:rFonts w:ascii="Times New Roman" w:hAnsi="Times New Roman" w:cs="Times New Roman"/>
          <w:sz w:val="28"/>
          <w:szCs w:val="28"/>
        </w:rPr>
        <w:t>Дальнегорского городского округа</w:t>
      </w:r>
      <w:r w:rsidRPr="003D552F">
        <w:rPr>
          <w:rFonts w:ascii="Times New Roman" w:hAnsi="Times New Roman" w:cs="Times New Roman"/>
          <w:sz w:val="28"/>
          <w:szCs w:val="28"/>
        </w:rPr>
        <w:t xml:space="preserve"> о сносе строений и разрешениях на строительство;</w:t>
      </w:r>
    </w:p>
    <w:p w:rsidR="00C65C24"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иную информацию, требование о предоставлении которой содержится в задании на подготовку градостроительной документации.</w:t>
      </w:r>
    </w:p>
    <w:p w:rsidR="00C65C24" w:rsidRDefault="00C65C24" w:rsidP="00860C1E">
      <w:pPr>
        <w:pStyle w:val="af8"/>
        <w:widowControl w:val="0"/>
        <w:spacing w:line="239" w:lineRule="auto"/>
        <w:ind w:firstLine="709"/>
        <w:jc w:val="both"/>
        <w:rPr>
          <w:rFonts w:ascii="Times New Roman" w:hAnsi="Times New Roman" w:cs="Times New Roman"/>
          <w:sz w:val="28"/>
          <w:szCs w:val="28"/>
        </w:rPr>
      </w:pPr>
      <w:r w:rsidRPr="00860C1E">
        <w:rPr>
          <w:rFonts w:ascii="Times New Roman" w:hAnsi="Times New Roman" w:cs="Times New Roman"/>
          <w:sz w:val="28"/>
          <w:szCs w:val="28"/>
        </w:rPr>
        <w:t xml:space="preserve">Разработка проектов планировки территории </w:t>
      </w:r>
      <w:r>
        <w:rPr>
          <w:rFonts w:ascii="Times New Roman" w:hAnsi="Times New Roman" w:cs="Times New Roman"/>
          <w:sz w:val="28"/>
          <w:szCs w:val="28"/>
        </w:rPr>
        <w:t>городского округа и размеще</w:t>
      </w:r>
      <w:r w:rsidRPr="00860C1E">
        <w:rPr>
          <w:rFonts w:ascii="Times New Roman" w:hAnsi="Times New Roman" w:cs="Times New Roman"/>
          <w:sz w:val="28"/>
          <w:szCs w:val="28"/>
        </w:rPr>
        <w:t>ния объектов жилищного, гражданского и производственного назначения вблизи водных</w:t>
      </w:r>
      <w:r w:rsidR="002F0314">
        <w:rPr>
          <w:rFonts w:ascii="Times New Roman" w:hAnsi="Times New Roman" w:cs="Times New Roman"/>
          <w:sz w:val="28"/>
          <w:szCs w:val="28"/>
        </w:rPr>
        <w:t xml:space="preserve"> </w:t>
      </w:r>
      <w:r w:rsidRPr="00860C1E">
        <w:rPr>
          <w:rFonts w:ascii="Times New Roman" w:hAnsi="Times New Roman" w:cs="Times New Roman"/>
          <w:sz w:val="28"/>
          <w:szCs w:val="28"/>
        </w:rPr>
        <w:t xml:space="preserve">объектов осуществляется в соответствии с требованиями </w:t>
      </w:r>
      <w:r>
        <w:rPr>
          <w:rFonts w:ascii="Times New Roman" w:hAnsi="Times New Roman" w:cs="Times New Roman"/>
          <w:sz w:val="28"/>
          <w:szCs w:val="28"/>
        </w:rPr>
        <w:t>Водного кодекса Российской Феде</w:t>
      </w:r>
      <w:r w:rsidRPr="00860C1E">
        <w:rPr>
          <w:rFonts w:ascii="Times New Roman" w:hAnsi="Times New Roman" w:cs="Times New Roman"/>
          <w:sz w:val="28"/>
          <w:szCs w:val="28"/>
        </w:rPr>
        <w:t>рации</w:t>
      </w:r>
      <w:r>
        <w:rPr>
          <w:rFonts w:ascii="Times New Roman" w:hAnsi="Times New Roman" w:cs="Times New Roman"/>
          <w:sz w:val="28"/>
          <w:szCs w:val="28"/>
        </w:rPr>
        <w:t xml:space="preserve"> и правилами землепользования и застройки Дальнегорского городского округа.</w:t>
      </w:r>
    </w:p>
    <w:p w:rsidR="00C65C24" w:rsidRDefault="00C65C24" w:rsidP="00860C1E">
      <w:pPr>
        <w:pStyle w:val="af8"/>
        <w:widowControl w:val="0"/>
        <w:spacing w:line="239" w:lineRule="auto"/>
        <w:ind w:firstLine="709"/>
        <w:jc w:val="both"/>
        <w:rPr>
          <w:rFonts w:ascii="Times New Roman" w:hAnsi="Times New Roman" w:cs="Times New Roman"/>
          <w:sz w:val="28"/>
          <w:szCs w:val="28"/>
        </w:rPr>
      </w:pPr>
      <w:r w:rsidRPr="00AE2885">
        <w:rPr>
          <w:rFonts w:ascii="Times New Roman" w:hAnsi="Times New Roman" w:cs="Times New Roman"/>
          <w:sz w:val="28"/>
          <w:szCs w:val="28"/>
        </w:rPr>
        <w:t xml:space="preserve">При разработке проектов планировки селитебных территорий следует предусматривать мероприятия по </w:t>
      </w:r>
      <w:proofErr w:type="gramStart"/>
      <w:r w:rsidRPr="00AE2885">
        <w:rPr>
          <w:rFonts w:ascii="Times New Roman" w:hAnsi="Times New Roman" w:cs="Times New Roman"/>
          <w:sz w:val="28"/>
          <w:szCs w:val="28"/>
        </w:rPr>
        <w:t>регулярному</w:t>
      </w:r>
      <w:proofErr w:type="gramEnd"/>
      <w:r w:rsidRPr="00AE2885">
        <w:rPr>
          <w:rFonts w:ascii="Times New Roman" w:hAnsi="Times New Roman" w:cs="Times New Roman"/>
          <w:sz w:val="28"/>
          <w:szCs w:val="28"/>
        </w:rP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w:t>
      </w:r>
      <w:r w:rsidRPr="00AE2885">
        <w:rPr>
          <w:rFonts w:ascii="Times New Roman" w:hAnsi="Times New Roman" w:cs="Times New Roman"/>
          <w:sz w:val="28"/>
          <w:szCs w:val="28"/>
        </w:rPr>
        <w:lastRenderedPageBreak/>
        <w:t>установленные органами местного самоуправления.</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3C161F">
        <w:rPr>
          <w:rFonts w:ascii="Times New Roman" w:hAnsi="Times New Roman" w:cs="Times New Roman"/>
          <w:sz w:val="28"/>
          <w:szCs w:val="28"/>
        </w:rPr>
        <w:t xml:space="preserve">а схеме расположения элемента планировочной структуры </w:t>
      </w:r>
      <w:r>
        <w:rPr>
          <w:rFonts w:ascii="Times New Roman" w:hAnsi="Times New Roman" w:cs="Times New Roman"/>
          <w:sz w:val="28"/>
          <w:szCs w:val="28"/>
        </w:rPr>
        <w:t>в графической части документации по планировке отображаются</w:t>
      </w:r>
      <w:r w:rsidRPr="003C161F">
        <w:rPr>
          <w:rFonts w:ascii="Times New Roman" w:hAnsi="Times New Roman" w:cs="Times New Roman"/>
          <w:sz w:val="28"/>
          <w:szCs w:val="28"/>
        </w:rPr>
        <w:t>:</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границы и (или) фрагменты границ городского округа;</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существующие и планируемые границы и (или) фрагменты границ населенных пунктов;</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proofErr w:type="gramStart"/>
      <w:r w:rsidRPr="003C161F">
        <w:rPr>
          <w:rFonts w:ascii="Times New Roman" w:hAnsi="Times New Roman" w:cs="Times New Roman"/>
          <w:sz w:val="28"/>
          <w:szCs w:val="28"/>
        </w:rPr>
        <w:t>– 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roofErr w:type="gramEnd"/>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границы и (или) фрагменты границ сельскохозяйственных угодий в составе земель сельскохозяйственного назначения (при наличии).</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3C161F">
        <w:rPr>
          <w:rFonts w:ascii="Times New Roman" w:hAnsi="Times New Roman" w:cs="Times New Roman"/>
          <w:sz w:val="28"/>
          <w:szCs w:val="28"/>
        </w:rPr>
        <w:t>а схеме использования территории в период подготовки проекта планировки территории (опорном плане)</w:t>
      </w:r>
      <w:r>
        <w:rPr>
          <w:rFonts w:ascii="Times New Roman" w:hAnsi="Times New Roman" w:cs="Times New Roman"/>
          <w:sz w:val="28"/>
          <w:szCs w:val="28"/>
        </w:rPr>
        <w:t xml:space="preserve"> отображаются</w:t>
      </w:r>
      <w:r w:rsidRPr="003C161F">
        <w:rPr>
          <w:rFonts w:ascii="Times New Roman" w:hAnsi="Times New Roman" w:cs="Times New Roman"/>
          <w:sz w:val="28"/>
          <w:szCs w:val="28"/>
        </w:rPr>
        <w:t>:</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границы проектируемой территории;</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крупные инженерные сооружения;</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объекты транспортной инфраструктуры;</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линейные объекты инженерной инфраструктуры;</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существующие и планируемые (изменяемые, вновь образуемые) красные линии;</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сохраняемые элементы застройки и участки природного ландшафта;</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границы зон планируемого размещения объектов федерального, регионального и местного значения;</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proofErr w:type="gramStart"/>
      <w:r w:rsidRPr="003C161F">
        <w:rPr>
          <w:rFonts w:ascii="Times New Roman" w:hAnsi="Times New Roman" w:cs="Times New Roman"/>
          <w:sz w:val="28"/>
          <w:szCs w:val="28"/>
        </w:rPr>
        <w:t>– 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roofErr w:type="gramEnd"/>
    </w:p>
    <w:p w:rsidR="00C65C24"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xml:space="preserve">– 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w:t>
      </w:r>
      <w:r w:rsidRPr="003C161F">
        <w:rPr>
          <w:rFonts w:ascii="Times New Roman" w:hAnsi="Times New Roman" w:cs="Times New Roman"/>
          <w:sz w:val="28"/>
          <w:szCs w:val="28"/>
        </w:rPr>
        <w:lastRenderedPageBreak/>
        <w:t>коммуникации инженерной инфраструктуры.</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644FDE">
        <w:rPr>
          <w:rFonts w:ascii="Times New Roman" w:hAnsi="Times New Roman" w:cs="Times New Roman"/>
          <w:sz w:val="28"/>
          <w:szCs w:val="28"/>
        </w:rPr>
        <w:t>а схеме организации улично-дорожной сети и схеме движения транспорта</w:t>
      </w:r>
      <w:r>
        <w:rPr>
          <w:rFonts w:ascii="Times New Roman" w:hAnsi="Times New Roman" w:cs="Times New Roman"/>
          <w:sz w:val="28"/>
          <w:szCs w:val="28"/>
        </w:rPr>
        <w:t xml:space="preserve"> проекта планировки указываются</w:t>
      </w:r>
      <w:r w:rsidRPr="00644FDE">
        <w:rPr>
          <w:rFonts w:ascii="Times New Roman" w:hAnsi="Times New Roman" w:cs="Times New Roman"/>
          <w:sz w:val="28"/>
          <w:szCs w:val="28"/>
        </w:rPr>
        <w:t>:</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категории улиц и дорог;</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организация движения транспорта с обозначением мест расположения пешеходных переходов в разных уровнях с проезжей частью, светофоров;</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транспортные сооружения (эстакады, путепроводы, мосты, тоннели, подземные и надземные пешеходные переходы);</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остановочные пункты всех видов общественного транспорта;</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основные пути пешеходного движения;</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хозяйственные проезды и скотопрогоны;</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сооружения и устройства для хранения и обслуживания транспортных средств (в том числе подземные);</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автозаправочные станции.</w:t>
      </w:r>
    </w:p>
    <w:p w:rsidR="00C65C24"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644FDE">
        <w:rPr>
          <w:rFonts w:ascii="Times New Roman" w:hAnsi="Times New Roman" w:cs="Times New Roman"/>
          <w:sz w:val="28"/>
          <w:szCs w:val="28"/>
        </w:rPr>
        <w:t xml:space="preserve">а схеме </w:t>
      </w:r>
      <w:proofErr w:type="gramStart"/>
      <w:r w:rsidRPr="00644FDE">
        <w:rPr>
          <w:rFonts w:ascii="Times New Roman" w:hAnsi="Times New Roman" w:cs="Times New Roman"/>
          <w:sz w:val="28"/>
          <w:szCs w:val="28"/>
        </w:rPr>
        <w:t>границ территорий объектов культурного наследия</w:t>
      </w:r>
      <w:r>
        <w:rPr>
          <w:rFonts w:ascii="Times New Roman" w:hAnsi="Times New Roman" w:cs="Times New Roman"/>
          <w:sz w:val="28"/>
          <w:szCs w:val="28"/>
        </w:rPr>
        <w:t xml:space="preserve"> проекта планировки территории</w:t>
      </w:r>
      <w:proofErr w:type="gramEnd"/>
      <w:r>
        <w:rPr>
          <w:rFonts w:ascii="Times New Roman" w:hAnsi="Times New Roman" w:cs="Times New Roman"/>
          <w:sz w:val="28"/>
          <w:szCs w:val="28"/>
        </w:rPr>
        <w:t xml:space="preserve"> отображаются</w:t>
      </w:r>
      <w:r w:rsidRPr="00644FDE">
        <w:rPr>
          <w:rFonts w:ascii="Times New Roman" w:hAnsi="Times New Roman" w:cs="Times New Roman"/>
          <w:sz w:val="28"/>
          <w:szCs w:val="28"/>
        </w:rPr>
        <w:t>:</w:t>
      </w:r>
    </w:p>
    <w:p w:rsidR="00C65C24"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границы территорий объектов культурного наследия федерального, регионального и местного значения.</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644FDE">
        <w:rPr>
          <w:rFonts w:ascii="Times New Roman" w:hAnsi="Times New Roman" w:cs="Times New Roman"/>
          <w:sz w:val="28"/>
          <w:szCs w:val="28"/>
        </w:rPr>
        <w:t>а схеме границ зон с особыми условиями использования территорий</w:t>
      </w:r>
      <w:r>
        <w:rPr>
          <w:rFonts w:ascii="Times New Roman" w:hAnsi="Times New Roman" w:cs="Times New Roman"/>
          <w:sz w:val="28"/>
          <w:szCs w:val="28"/>
        </w:rPr>
        <w:t xml:space="preserve"> отображаются</w:t>
      </w:r>
      <w:r w:rsidRPr="00644FDE">
        <w:rPr>
          <w:rFonts w:ascii="Times New Roman" w:hAnsi="Times New Roman" w:cs="Times New Roman"/>
          <w:sz w:val="28"/>
          <w:szCs w:val="28"/>
        </w:rPr>
        <w:t>:</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границы водоохранных и санитарно-защитных зон;</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границы зон охраны источников питьевого и хозяйственно-бытового водоснабжения;</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границы охранных зон и зон охраняемых объектов;</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границы зон охраны объектов культурного наследия (памятников истории и культуры) федерального, регионального и местного значения;</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границы земель существующих и планируемых к созданию особо охраняемых природных территорий федерального, регионального и местного значения;</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границы иных зон, устанавливаемых в соответствии с законодательством Российской Федерации.</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644FDE">
        <w:rPr>
          <w:rFonts w:ascii="Times New Roman" w:hAnsi="Times New Roman" w:cs="Times New Roman"/>
          <w:sz w:val="28"/>
          <w:szCs w:val="28"/>
        </w:rPr>
        <w:t>а схеме вертикальной планировки и инженерной подготовки территории</w:t>
      </w:r>
      <w:r>
        <w:rPr>
          <w:rFonts w:ascii="Times New Roman" w:hAnsi="Times New Roman" w:cs="Times New Roman"/>
          <w:sz w:val="28"/>
          <w:szCs w:val="28"/>
        </w:rPr>
        <w:t xml:space="preserve"> отображаются</w:t>
      </w:r>
      <w:r w:rsidRPr="00644FDE">
        <w:rPr>
          <w:rFonts w:ascii="Times New Roman" w:hAnsi="Times New Roman" w:cs="Times New Roman"/>
          <w:sz w:val="28"/>
          <w:szCs w:val="28"/>
        </w:rPr>
        <w:t>:</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xml:space="preserve">– существующие и проектные отметки по осям проезжих частей в местах пересечения улиц и проездов, в местах перелома продольного </w:t>
      </w:r>
      <w:r w:rsidRPr="00644FDE">
        <w:rPr>
          <w:rFonts w:ascii="Times New Roman" w:hAnsi="Times New Roman" w:cs="Times New Roman"/>
          <w:sz w:val="28"/>
          <w:szCs w:val="28"/>
        </w:rPr>
        <w:lastRenderedPageBreak/>
        <w:t>профиля, проектные продольные уклоны;</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проектируемые мероприятия по инженерной подготовке территорий (организация отвода поверхностных вод);</w:t>
      </w:r>
    </w:p>
    <w:p w:rsidR="00C65C24"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сооружения инженерной защиты территории от воздействия чрезвычайных ситуаций природного и техногенного характера.</w:t>
      </w:r>
    </w:p>
    <w:p w:rsidR="00C65C24" w:rsidRPr="00E43724" w:rsidRDefault="00C65C24" w:rsidP="00644FD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проекта межевания территории необходимо использовать актуальные сведения государственного кадастра недвижимости, полученные не позднее месяца с момента </w:t>
      </w:r>
      <w:proofErr w:type="gramStart"/>
      <w:r>
        <w:rPr>
          <w:rFonts w:ascii="Times New Roman" w:hAnsi="Times New Roman" w:cs="Times New Roman"/>
          <w:sz w:val="28"/>
          <w:szCs w:val="28"/>
        </w:rPr>
        <w:t>начала подготовки проекта межевания территории</w:t>
      </w:r>
      <w:proofErr w:type="gramEnd"/>
      <w:r>
        <w:rPr>
          <w:rFonts w:ascii="Times New Roman" w:hAnsi="Times New Roman" w:cs="Times New Roman"/>
          <w:sz w:val="28"/>
          <w:szCs w:val="28"/>
        </w:rPr>
        <w:t>.</w:t>
      </w:r>
    </w:p>
    <w:p w:rsidR="00C65C24" w:rsidRDefault="00C65C24" w:rsidP="00644FDE">
      <w:pPr>
        <w:pStyle w:val="af8"/>
        <w:widowControl w:val="0"/>
        <w:spacing w:line="239" w:lineRule="auto"/>
        <w:ind w:firstLine="709"/>
        <w:jc w:val="both"/>
        <w:rPr>
          <w:rFonts w:ascii="Times New Roman" w:hAnsi="Times New Roman" w:cs="Times New Roman"/>
          <w:sz w:val="28"/>
          <w:szCs w:val="28"/>
        </w:rPr>
      </w:pPr>
      <w:r w:rsidRPr="00E43724">
        <w:rPr>
          <w:rFonts w:ascii="Times New Roman" w:hAnsi="Times New Roman" w:cs="Times New Roman"/>
          <w:sz w:val="28"/>
          <w:szCs w:val="28"/>
        </w:rPr>
        <w:t>Текстовые материалы</w:t>
      </w:r>
      <w:r>
        <w:rPr>
          <w:rFonts w:ascii="Times New Roman" w:hAnsi="Times New Roman" w:cs="Times New Roman"/>
          <w:sz w:val="28"/>
          <w:szCs w:val="28"/>
        </w:rPr>
        <w:t xml:space="preserve"> проекта</w:t>
      </w:r>
      <w:r w:rsidRPr="00E43724">
        <w:rPr>
          <w:rFonts w:ascii="Times New Roman" w:hAnsi="Times New Roman" w:cs="Times New Roman"/>
          <w:sz w:val="28"/>
          <w:szCs w:val="28"/>
        </w:rPr>
        <w:t xml:space="preserve"> на бумажных носителях предоставляются в брошюрованном виде на листах формата А</w:t>
      </w:r>
      <w:proofErr w:type="gramStart"/>
      <w:r w:rsidRPr="00E43724">
        <w:rPr>
          <w:rFonts w:ascii="Times New Roman" w:hAnsi="Times New Roman" w:cs="Times New Roman"/>
          <w:sz w:val="28"/>
          <w:szCs w:val="28"/>
        </w:rPr>
        <w:t>4</w:t>
      </w:r>
      <w:proofErr w:type="gramEnd"/>
      <w:r w:rsidRPr="00E43724">
        <w:rPr>
          <w:rFonts w:ascii="Times New Roman" w:hAnsi="Times New Roman" w:cs="Times New Roman"/>
          <w:sz w:val="28"/>
          <w:szCs w:val="28"/>
        </w:rPr>
        <w:t xml:space="preserve"> в </w:t>
      </w:r>
      <w:r>
        <w:rPr>
          <w:rFonts w:ascii="Times New Roman" w:hAnsi="Times New Roman" w:cs="Times New Roman"/>
          <w:sz w:val="28"/>
          <w:szCs w:val="28"/>
        </w:rPr>
        <w:t>количестве экземпляр</w:t>
      </w:r>
      <w:r w:rsidR="00E20422" w:rsidRPr="00E20422">
        <w:rPr>
          <w:rFonts w:ascii="Times New Roman" w:hAnsi="Times New Roman" w:cs="Times New Roman"/>
          <w:sz w:val="28"/>
          <w:szCs w:val="28"/>
        </w:rPr>
        <w:t>ов</w:t>
      </w:r>
      <w:r>
        <w:rPr>
          <w:rFonts w:ascii="Times New Roman" w:hAnsi="Times New Roman" w:cs="Times New Roman"/>
          <w:sz w:val="28"/>
          <w:szCs w:val="28"/>
        </w:rPr>
        <w:t>, установленных органом местного самоуправления Дальнегорского городского округа.</w:t>
      </w:r>
    </w:p>
    <w:p w:rsidR="00C65C24" w:rsidRDefault="00C65C24" w:rsidP="00E43724">
      <w:pPr>
        <w:pStyle w:val="af8"/>
        <w:widowControl w:val="0"/>
        <w:spacing w:line="239" w:lineRule="auto"/>
        <w:ind w:firstLine="709"/>
        <w:jc w:val="both"/>
        <w:rPr>
          <w:rFonts w:ascii="Times New Roman" w:hAnsi="Times New Roman" w:cs="Times New Roman"/>
          <w:sz w:val="28"/>
          <w:szCs w:val="28"/>
        </w:rPr>
      </w:pPr>
      <w:r w:rsidRPr="00E43724">
        <w:rPr>
          <w:rFonts w:ascii="Times New Roman" w:hAnsi="Times New Roman" w:cs="Times New Roman"/>
          <w:sz w:val="28"/>
          <w:szCs w:val="28"/>
        </w:rPr>
        <w:t>Графические материалы (в виде карт) на бумажных носителях предоставляются на форматах кратного от А</w:t>
      </w:r>
      <w:proofErr w:type="gramStart"/>
      <w:r w:rsidRPr="00E43724">
        <w:rPr>
          <w:rFonts w:ascii="Times New Roman" w:hAnsi="Times New Roman" w:cs="Times New Roman"/>
          <w:sz w:val="28"/>
          <w:szCs w:val="28"/>
        </w:rPr>
        <w:t>2</w:t>
      </w:r>
      <w:proofErr w:type="gramEnd"/>
      <w:r w:rsidRPr="00E43724">
        <w:rPr>
          <w:rFonts w:ascii="Times New Roman" w:hAnsi="Times New Roman" w:cs="Times New Roman"/>
          <w:sz w:val="28"/>
          <w:szCs w:val="28"/>
        </w:rPr>
        <w:t xml:space="preserve"> до А0 (выбранный формат должен обеспечивать наглядность карты) на бумажной основе</w:t>
      </w:r>
      <w:r w:rsidR="00226603">
        <w:rPr>
          <w:rFonts w:ascii="Times New Roman" w:hAnsi="Times New Roman" w:cs="Times New Roman"/>
          <w:sz w:val="28"/>
          <w:szCs w:val="28"/>
        </w:rPr>
        <w:t xml:space="preserve"> </w:t>
      </w:r>
      <w:r w:rsidRPr="00E43724">
        <w:rPr>
          <w:rFonts w:ascii="Times New Roman" w:hAnsi="Times New Roman" w:cs="Times New Roman"/>
          <w:sz w:val="28"/>
          <w:szCs w:val="28"/>
        </w:rPr>
        <w:t xml:space="preserve">в </w:t>
      </w:r>
      <w:r>
        <w:rPr>
          <w:rFonts w:ascii="Times New Roman" w:hAnsi="Times New Roman" w:cs="Times New Roman"/>
          <w:sz w:val="28"/>
          <w:szCs w:val="28"/>
        </w:rPr>
        <w:t>количестве экземпляр</w:t>
      </w:r>
      <w:r w:rsidR="00226603">
        <w:rPr>
          <w:rFonts w:ascii="Times New Roman" w:hAnsi="Times New Roman" w:cs="Times New Roman"/>
          <w:sz w:val="28"/>
          <w:szCs w:val="28"/>
        </w:rPr>
        <w:t>ов</w:t>
      </w:r>
      <w:r>
        <w:rPr>
          <w:rFonts w:ascii="Times New Roman" w:hAnsi="Times New Roman" w:cs="Times New Roman"/>
          <w:sz w:val="28"/>
          <w:szCs w:val="28"/>
        </w:rPr>
        <w:t>, установленных органом местного самоуправления Дальнегорского городского округа.</w:t>
      </w:r>
    </w:p>
    <w:p w:rsidR="00C65C24" w:rsidRDefault="00C65C24" w:rsidP="00644FDE">
      <w:pPr>
        <w:pStyle w:val="af8"/>
        <w:widowControl w:val="0"/>
        <w:spacing w:line="239" w:lineRule="auto"/>
        <w:ind w:firstLine="709"/>
        <w:jc w:val="both"/>
        <w:rPr>
          <w:rFonts w:ascii="Times New Roman" w:hAnsi="Times New Roman" w:cs="Times New Roman"/>
          <w:sz w:val="28"/>
          <w:szCs w:val="28"/>
        </w:rPr>
      </w:pPr>
      <w:r w:rsidRPr="00E43724">
        <w:rPr>
          <w:rFonts w:ascii="Times New Roman" w:hAnsi="Times New Roman" w:cs="Times New Roman"/>
          <w:sz w:val="28"/>
          <w:szCs w:val="28"/>
        </w:rPr>
        <w:t>Электронные версии текстовых и графических материалов проекта предоставляются на DVD или CD диске</w:t>
      </w:r>
      <w:r>
        <w:rPr>
          <w:rFonts w:ascii="Times New Roman" w:hAnsi="Times New Roman" w:cs="Times New Roman"/>
          <w:sz w:val="28"/>
          <w:szCs w:val="28"/>
        </w:rPr>
        <w:t>.</w:t>
      </w:r>
    </w:p>
    <w:p w:rsidR="00C65C24" w:rsidRDefault="00C65C24" w:rsidP="00644FDE">
      <w:pPr>
        <w:pStyle w:val="af8"/>
        <w:widowControl w:val="0"/>
        <w:spacing w:line="239" w:lineRule="auto"/>
        <w:ind w:firstLine="709"/>
        <w:jc w:val="both"/>
        <w:rPr>
          <w:rFonts w:ascii="Times New Roman" w:hAnsi="Times New Roman" w:cs="Times New Roman"/>
          <w:sz w:val="28"/>
          <w:szCs w:val="28"/>
        </w:rPr>
      </w:pPr>
      <w:r w:rsidRPr="00E43724">
        <w:rPr>
          <w:rFonts w:ascii="Times New Roman" w:hAnsi="Times New Roman" w:cs="Times New Roman"/>
          <w:sz w:val="28"/>
          <w:szCs w:val="28"/>
        </w:rPr>
        <w:t>Материалы на бумажных носителях предоставляются после согласования соответствующих материалов в электронном виде Заказчиком.</w:t>
      </w:r>
    </w:p>
    <w:p w:rsidR="00C65C24" w:rsidRDefault="00C65C24" w:rsidP="00644FDE">
      <w:pPr>
        <w:pStyle w:val="af8"/>
        <w:widowControl w:val="0"/>
        <w:spacing w:line="239" w:lineRule="auto"/>
        <w:ind w:firstLine="709"/>
        <w:jc w:val="both"/>
        <w:rPr>
          <w:rFonts w:ascii="Times New Roman" w:hAnsi="Times New Roman" w:cs="Times New Roman"/>
          <w:sz w:val="28"/>
          <w:szCs w:val="28"/>
        </w:rPr>
      </w:pPr>
      <w:r w:rsidRPr="00E43724">
        <w:rPr>
          <w:rFonts w:ascii="Times New Roman" w:hAnsi="Times New Roman" w:cs="Times New Roman"/>
          <w:sz w:val="28"/>
          <w:szCs w:val="28"/>
        </w:rPr>
        <w:t xml:space="preserve">Текстовые материалы </w:t>
      </w:r>
      <w:r>
        <w:rPr>
          <w:rFonts w:ascii="Times New Roman" w:hAnsi="Times New Roman" w:cs="Times New Roman"/>
          <w:sz w:val="28"/>
          <w:szCs w:val="28"/>
        </w:rPr>
        <w:t>могут</w:t>
      </w:r>
      <w:r w:rsidRPr="00E43724">
        <w:rPr>
          <w:rFonts w:ascii="Times New Roman" w:hAnsi="Times New Roman" w:cs="Times New Roman"/>
          <w:sz w:val="28"/>
          <w:szCs w:val="28"/>
        </w:rPr>
        <w:t xml:space="preserve"> быть представлены в текстовом формате DOC, DOCX, RTF, XLS, XLSX.</w:t>
      </w:r>
    </w:p>
    <w:p w:rsidR="00C65C24" w:rsidRPr="00575D63" w:rsidRDefault="00C65C24" w:rsidP="00644FDE">
      <w:pPr>
        <w:pStyle w:val="af8"/>
        <w:widowControl w:val="0"/>
        <w:spacing w:line="239" w:lineRule="auto"/>
        <w:ind w:firstLine="709"/>
        <w:jc w:val="both"/>
        <w:rPr>
          <w:rFonts w:ascii="Times New Roman" w:hAnsi="Times New Roman" w:cs="Times New Roman"/>
          <w:sz w:val="28"/>
          <w:szCs w:val="28"/>
        </w:rPr>
      </w:pPr>
      <w:r w:rsidRPr="00E43724">
        <w:rPr>
          <w:rFonts w:ascii="Times New Roman" w:hAnsi="Times New Roman" w:cs="Times New Roman"/>
          <w:sz w:val="28"/>
          <w:szCs w:val="28"/>
        </w:rPr>
        <w:t>Графические материалы проекта должны быть представлены в векторном виде в формате ГИС MapInfo</w:t>
      </w:r>
      <w:r w:rsidR="00226603">
        <w:rPr>
          <w:rFonts w:ascii="Times New Roman" w:hAnsi="Times New Roman" w:cs="Times New Roman"/>
          <w:sz w:val="28"/>
          <w:szCs w:val="28"/>
        </w:rPr>
        <w:t xml:space="preserve"> </w:t>
      </w:r>
      <w:r w:rsidRPr="00E43724">
        <w:rPr>
          <w:rFonts w:ascii="Times New Roman" w:hAnsi="Times New Roman" w:cs="Times New Roman"/>
          <w:sz w:val="28"/>
          <w:szCs w:val="28"/>
        </w:rPr>
        <w:t>Professional (TAB) в государственной или местной системе координат, установленной в соответствии с действующим законодательством</w:t>
      </w:r>
      <w:r>
        <w:rPr>
          <w:rFonts w:ascii="Times New Roman" w:hAnsi="Times New Roman" w:cs="Times New Roman"/>
          <w:sz w:val="28"/>
          <w:szCs w:val="28"/>
        </w:rPr>
        <w:t xml:space="preserve"> для ведения государственного кадастра недвижимости, а также в растровом виде в формате </w:t>
      </w:r>
      <w:r>
        <w:rPr>
          <w:rFonts w:ascii="Times New Roman" w:hAnsi="Times New Roman" w:cs="Times New Roman"/>
          <w:sz w:val="28"/>
          <w:szCs w:val="28"/>
          <w:lang w:val="en-US"/>
        </w:rPr>
        <w:t>tiff</w:t>
      </w:r>
      <w:r w:rsidR="00E628AF">
        <w:rPr>
          <w:rFonts w:ascii="Times New Roman" w:hAnsi="Times New Roman" w:cs="Times New Roman"/>
          <w:sz w:val="28"/>
          <w:szCs w:val="28"/>
        </w:rPr>
        <w:t xml:space="preserve"> </w:t>
      </w:r>
      <w:r>
        <w:rPr>
          <w:rFonts w:ascii="Times New Roman" w:hAnsi="Times New Roman" w:cs="Times New Roman"/>
          <w:sz w:val="28"/>
          <w:szCs w:val="28"/>
        </w:rPr>
        <w:t xml:space="preserve">или </w:t>
      </w:r>
      <w:r>
        <w:rPr>
          <w:rFonts w:ascii="Times New Roman" w:hAnsi="Times New Roman" w:cs="Times New Roman"/>
          <w:sz w:val="28"/>
          <w:szCs w:val="28"/>
          <w:lang w:val="en-US"/>
        </w:rPr>
        <w:t>jpeg</w:t>
      </w:r>
      <w:r w:rsidRPr="00E43724">
        <w:rPr>
          <w:rFonts w:ascii="Times New Roman" w:hAnsi="Times New Roman" w:cs="Times New Roman"/>
          <w:sz w:val="28"/>
          <w:szCs w:val="28"/>
        </w:rPr>
        <w:t>.</w:t>
      </w:r>
    </w:p>
    <w:p w:rsidR="00C65C24" w:rsidRPr="0069080D" w:rsidRDefault="00C65C24" w:rsidP="0069080D">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9080D">
        <w:rPr>
          <w:rFonts w:ascii="Times New Roman" w:hAnsi="Times New Roman" w:cs="Times New Roman"/>
          <w:sz w:val="28"/>
          <w:szCs w:val="28"/>
        </w:rPr>
        <w:t xml:space="preserve"> градостроительном плане </w:t>
      </w:r>
      <w:r>
        <w:rPr>
          <w:rFonts w:ascii="Times New Roman" w:hAnsi="Times New Roman" w:cs="Times New Roman"/>
          <w:sz w:val="28"/>
          <w:szCs w:val="28"/>
        </w:rPr>
        <w:t>г</w:t>
      </w:r>
      <w:r w:rsidRPr="0069080D">
        <w:rPr>
          <w:rFonts w:ascii="Times New Roman" w:hAnsi="Times New Roman" w:cs="Times New Roman"/>
          <w:sz w:val="28"/>
          <w:szCs w:val="28"/>
        </w:rPr>
        <w:t>раницы земельных участков отображаются пут</w:t>
      </w:r>
      <w:r>
        <w:rPr>
          <w:rFonts w:ascii="Times New Roman" w:hAnsi="Times New Roman" w:cs="Times New Roman"/>
          <w:sz w:val="28"/>
          <w:szCs w:val="28"/>
        </w:rPr>
        <w:t>е</w:t>
      </w:r>
      <w:r w:rsidRPr="0069080D">
        <w:rPr>
          <w:rFonts w:ascii="Times New Roman" w:hAnsi="Times New Roman" w:cs="Times New Roman"/>
          <w:sz w:val="28"/>
          <w:szCs w:val="28"/>
        </w:rPr>
        <w:t>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C65C24" w:rsidRPr="0069080D" w:rsidRDefault="00C65C24" w:rsidP="0069080D">
      <w:pPr>
        <w:pStyle w:val="af8"/>
        <w:widowControl w:val="0"/>
        <w:spacing w:line="239" w:lineRule="auto"/>
        <w:ind w:firstLine="709"/>
        <w:jc w:val="both"/>
        <w:rPr>
          <w:rFonts w:ascii="Times New Roman" w:hAnsi="Times New Roman" w:cs="Times New Roman"/>
          <w:sz w:val="28"/>
          <w:szCs w:val="28"/>
        </w:rPr>
      </w:pPr>
      <w:r w:rsidRPr="0069080D">
        <w:rPr>
          <w:rFonts w:ascii="Times New Roman" w:hAnsi="Times New Roman" w:cs="Times New Roman"/>
          <w:sz w:val="28"/>
          <w:szCs w:val="28"/>
        </w:rPr>
        <w:t>Границы зон действия публичных сервитутов отображаются в проекте градостроительного плана пут</w:t>
      </w:r>
      <w:r>
        <w:rPr>
          <w:rFonts w:ascii="Times New Roman" w:hAnsi="Times New Roman" w:cs="Times New Roman"/>
          <w:sz w:val="28"/>
          <w:szCs w:val="28"/>
        </w:rPr>
        <w:t>е</w:t>
      </w:r>
      <w:r w:rsidRPr="0069080D">
        <w:rPr>
          <w:rFonts w:ascii="Times New Roman" w:hAnsi="Times New Roman" w:cs="Times New Roman"/>
          <w:sz w:val="28"/>
          <w:szCs w:val="28"/>
        </w:rPr>
        <w:t>м извлечения необходимой информации из проекта межевания, либо из предоставленной информации государственного кадастра недвижимости.</w:t>
      </w:r>
    </w:p>
    <w:p w:rsidR="00C65C24" w:rsidRPr="0069080D" w:rsidRDefault="00C65C24" w:rsidP="0069080D">
      <w:pPr>
        <w:pStyle w:val="af8"/>
        <w:widowControl w:val="0"/>
        <w:spacing w:line="239" w:lineRule="auto"/>
        <w:ind w:firstLine="709"/>
        <w:jc w:val="both"/>
        <w:rPr>
          <w:rFonts w:ascii="Times New Roman" w:hAnsi="Times New Roman" w:cs="Times New Roman"/>
          <w:sz w:val="28"/>
          <w:szCs w:val="28"/>
        </w:rPr>
      </w:pPr>
      <w:proofErr w:type="gramStart"/>
      <w:r w:rsidRPr="0069080D">
        <w:rPr>
          <w:rFonts w:ascii="Times New Roman" w:hAnsi="Times New Roman" w:cs="Times New Roman"/>
          <w:sz w:val="28"/>
          <w:szCs w:val="2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w:t>
      </w:r>
      <w:r>
        <w:rPr>
          <w:rFonts w:ascii="Times New Roman" w:hAnsi="Times New Roman" w:cs="Times New Roman"/>
          <w:sz w:val="28"/>
          <w:szCs w:val="28"/>
        </w:rPr>
        <w:t>е</w:t>
      </w:r>
      <w:r w:rsidRPr="0069080D">
        <w:rPr>
          <w:rFonts w:ascii="Times New Roman" w:hAnsi="Times New Roman" w:cs="Times New Roman"/>
          <w:sz w:val="28"/>
          <w:szCs w:val="28"/>
        </w:rPr>
        <w:t xml:space="preserve">м извлечения необходимой информации из проекта межевания, либо если </w:t>
      </w:r>
      <w:r w:rsidRPr="0069080D">
        <w:rPr>
          <w:rFonts w:ascii="Times New Roman" w:hAnsi="Times New Roman" w:cs="Times New Roman"/>
          <w:sz w:val="28"/>
          <w:szCs w:val="28"/>
        </w:rPr>
        <w:lastRenderedPageBreak/>
        <w:t>земельный участок ранее сформирован и проект градостроительного плана готовится как отдельный документ, определяются пут</w:t>
      </w:r>
      <w:r>
        <w:rPr>
          <w:rFonts w:ascii="Times New Roman" w:hAnsi="Times New Roman" w:cs="Times New Roman"/>
          <w:sz w:val="28"/>
          <w:szCs w:val="28"/>
        </w:rPr>
        <w:t>е</w:t>
      </w:r>
      <w:r w:rsidRPr="0069080D">
        <w:rPr>
          <w:rFonts w:ascii="Times New Roman" w:hAnsi="Times New Roman" w:cs="Times New Roman"/>
          <w:sz w:val="28"/>
          <w:szCs w:val="28"/>
        </w:rPr>
        <w:t>м проектирования на основе градостроительных нормативов и установленного градостроительного регламента.</w:t>
      </w:r>
      <w:proofErr w:type="gramEnd"/>
    </w:p>
    <w:p w:rsidR="00C65C24" w:rsidRPr="0069080D" w:rsidRDefault="00C65C24" w:rsidP="0069080D">
      <w:pPr>
        <w:pStyle w:val="af8"/>
        <w:widowControl w:val="0"/>
        <w:spacing w:line="239" w:lineRule="auto"/>
        <w:ind w:firstLine="709"/>
        <w:jc w:val="both"/>
        <w:rPr>
          <w:rFonts w:ascii="Times New Roman" w:hAnsi="Times New Roman" w:cs="Times New Roman"/>
          <w:sz w:val="28"/>
          <w:szCs w:val="28"/>
        </w:rPr>
      </w:pPr>
      <w:r w:rsidRPr="0069080D">
        <w:rPr>
          <w:rFonts w:ascii="Times New Roman" w:hAnsi="Times New Roman" w:cs="Times New Roman"/>
          <w:sz w:val="28"/>
          <w:szCs w:val="28"/>
        </w:rPr>
        <w:t>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w:t>
      </w:r>
      <w:r>
        <w:rPr>
          <w:rFonts w:ascii="Times New Roman" w:hAnsi="Times New Roman" w:cs="Times New Roman"/>
          <w:sz w:val="28"/>
          <w:szCs w:val="28"/>
        </w:rPr>
        <w:t>е</w:t>
      </w:r>
      <w:r w:rsidRPr="0069080D">
        <w:rPr>
          <w:rFonts w:ascii="Times New Roman" w:hAnsi="Times New Roman" w:cs="Times New Roman"/>
          <w:sz w:val="28"/>
          <w:szCs w:val="28"/>
        </w:rPr>
        <w:t xml:space="preserve">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69080D">
        <w:rPr>
          <w:rFonts w:ascii="Times New Roman" w:hAnsi="Times New Roman" w:cs="Times New Roman"/>
          <w:sz w:val="28"/>
          <w:szCs w:val="28"/>
        </w:rPr>
        <w:t>о</w:t>
      </w:r>
      <w:proofErr w:type="gramEnd"/>
      <w:r w:rsidRPr="0069080D">
        <w:rPr>
          <w:rFonts w:ascii="Times New Roman" w:hAnsi="Times New Roman" w:cs="Times New Roman"/>
          <w:sz w:val="28"/>
          <w:szCs w:val="28"/>
        </w:rPr>
        <w:t xml:space="preserve"> всех, предусмотренных градостроительным регламентом, видах разрешенного использования земельного участка</w:t>
      </w:r>
    </w:p>
    <w:p w:rsidR="00C65C24" w:rsidRPr="0069080D" w:rsidRDefault="00C65C24" w:rsidP="0069080D">
      <w:pPr>
        <w:pStyle w:val="af8"/>
        <w:widowControl w:val="0"/>
        <w:spacing w:line="239" w:lineRule="auto"/>
        <w:ind w:firstLine="709"/>
        <w:jc w:val="both"/>
        <w:rPr>
          <w:rFonts w:ascii="Times New Roman" w:hAnsi="Times New Roman" w:cs="Times New Roman"/>
          <w:sz w:val="28"/>
          <w:szCs w:val="28"/>
        </w:rPr>
      </w:pPr>
      <w:r w:rsidRPr="0069080D">
        <w:rPr>
          <w:rFonts w:ascii="Times New Roman" w:hAnsi="Times New Roman" w:cs="Times New Roman"/>
          <w:sz w:val="28"/>
          <w:szCs w:val="28"/>
        </w:rPr>
        <w:t>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w:t>
      </w:r>
      <w:r>
        <w:rPr>
          <w:rFonts w:ascii="Times New Roman" w:hAnsi="Times New Roman" w:cs="Times New Roman"/>
          <w:sz w:val="28"/>
          <w:szCs w:val="28"/>
        </w:rPr>
        <w:t>е</w:t>
      </w:r>
      <w:r w:rsidRPr="0069080D">
        <w:rPr>
          <w:rFonts w:ascii="Times New Roman" w:hAnsi="Times New Roman" w:cs="Times New Roman"/>
          <w:sz w:val="28"/>
          <w:szCs w:val="28"/>
        </w:rPr>
        <w:t>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C65C24" w:rsidRPr="0069080D" w:rsidRDefault="00C65C24" w:rsidP="0069080D">
      <w:pPr>
        <w:pStyle w:val="af8"/>
        <w:widowControl w:val="0"/>
        <w:spacing w:line="239" w:lineRule="auto"/>
        <w:ind w:firstLine="709"/>
        <w:jc w:val="both"/>
        <w:rPr>
          <w:rFonts w:ascii="Times New Roman" w:hAnsi="Times New Roman" w:cs="Times New Roman"/>
          <w:sz w:val="28"/>
          <w:szCs w:val="28"/>
        </w:rPr>
      </w:pPr>
      <w:r w:rsidRPr="0069080D">
        <w:rPr>
          <w:rFonts w:ascii="Times New Roman" w:hAnsi="Times New Roman" w:cs="Times New Roman"/>
          <w:sz w:val="28"/>
          <w:szCs w:val="28"/>
        </w:rPr>
        <w:t>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w:t>
      </w:r>
      <w:r>
        <w:rPr>
          <w:rFonts w:ascii="Times New Roman" w:hAnsi="Times New Roman" w:cs="Times New Roman"/>
          <w:sz w:val="28"/>
          <w:szCs w:val="28"/>
        </w:rPr>
        <w:t>е</w:t>
      </w:r>
      <w:r w:rsidRPr="0069080D">
        <w:rPr>
          <w:rFonts w:ascii="Times New Roman" w:hAnsi="Times New Roman" w:cs="Times New Roman"/>
          <w:sz w:val="28"/>
          <w:szCs w:val="28"/>
        </w:rPr>
        <w:t>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C65C24" w:rsidRPr="00F353B7" w:rsidRDefault="00C65C24" w:rsidP="00F76661">
      <w:pPr>
        <w:pStyle w:val="af8"/>
        <w:widowControl w:val="0"/>
        <w:spacing w:line="239" w:lineRule="auto"/>
        <w:rPr>
          <w:rFonts w:ascii="Times New Roman" w:hAnsi="Times New Roman" w:cs="Times New Roman"/>
          <w:b/>
          <w:i/>
          <w:sz w:val="28"/>
          <w:szCs w:val="28"/>
        </w:rPr>
      </w:pPr>
    </w:p>
    <w:p w:rsidR="00C65C24" w:rsidRDefault="00C65C24" w:rsidP="00F353B7">
      <w:pPr>
        <w:pStyle w:val="af8"/>
        <w:widowControl w:val="0"/>
        <w:spacing w:line="239" w:lineRule="auto"/>
        <w:ind w:firstLine="709"/>
        <w:jc w:val="center"/>
        <w:rPr>
          <w:rFonts w:ascii="Times New Roman" w:hAnsi="Times New Roman" w:cs="Times New Roman"/>
          <w:b/>
          <w:i/>
          <w:sz w:val="28"/>
          <w:szCs w:val="28"/>
        </w:rPr>
      </w:pPr>
      <w:r w:rsidRPr="00F353B7">
        <w:rPr>
          <w:rFonts w:ascii="Times New Roman" w:hAnsi="Times New Roman" w:cs="Times New Roman"/>
          <w:b/>
          <w:i/>
          <w:sz w:val="28"/>
          <w:szCs w:val="28"/>
        </w:rPr>
        <w:t>6.</w:t>
      </w:r>
      <w:r>
        <w:rPr>
          <w:rFonts w:ascii="Times New Roman" w:hAnsi="Times New Roman" w:cs="Times New Roman"/>
          <w:b/>
          <w:i/>
          <w:sz w:val="28"/>
          <w:szCs w:val="28"/>
        </w:rPr>
        <w:t>3</w:t>
      </w:r>
      <w:r w:rsidRPr="00F353B7">
        <w:rPr>
          <w:rFonts w:ascii="Times New Roman" w:hAnsi="Times New Roman" w:cs="Times New Roman"/>
          <w:b/>
          <w:i/>
          <w:sz w:val="28"/>
          <w:szCs w:val="28"/>
        </w:rPr>
        <w:t>.   Красные линии</w:t>
      </w:r>
    </w:p>
    <w:p w:rsidR="00C65C24" w:rsidRDefault="00C65C24" w:rsidP="00F353B7">
      <w:pPr>
        <w:pStyle w:val="af8"/>
        <w:widowControl w:val="0"/>
        <w:spacing w:line="239" w:lineRule="auto"/>
        <w:ind w:firstLine="709"/>
        <w:jc w:val="center"/>
        <w:rPr>
          <w:rFonts w:ascii="Times New Roman" w:hAnsi="Times New Roman" w:cs="Times New Roman"/>
          <w:b/>
          <w:i/>
          <w:sz w:val="28"/>
          <w:szCs w:val="28"/>
        </w:rPr>
      </w:pPr>
    </w:p>
    <w:p w:rsidR="00C65C24" w:rsidRDefault="00C65C24" w:rsidP="00EE058C">
      <w:pPr>
        <w:pStyle w:val="af8"/>
        <w:widowControl w:val="0"/>
        <w:spacing w:line="239" w:lineRule="auto"/>
        <w:ind w:firstLine="709"/>
        <w:jc w:val="both"/>
        <w:rPr>
          <w:rFonts w:ascii="Times New Roman" w:hAnsi="Times New Roman" w:cs="Times New Roman"/>
          <w:sz w:val="28"/>
          <w:szCs w:val="28"/>
        </w:rPr>
      </w:pPr>
      <w:proofErr w:type="gramStart"/>
      <w:r w:rsidRPr="00EE058C">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Ширина в красных линиях для проектируемых и реконструируемых улиц и проездов:</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lastRenderedPageBreak/>
        <w:t xml:space="preserve">магистральных   дорог -  50 – 75; магистральных улиц - 40 - </w:t>
      </w:r>
      <w:r>
        <w:rPr>
          <w:rFonts w:ascii="Times New Roman" w:hAnsi="Times New Roman" w:cs="Times New Roman"/>
          <w:sz w:val="28"/>
          <w:szCs w:val="28"/>
        </w:rPr>
        <w:t>75</w:t>
      </w:r>
      <w:r w:rsidRPr="00EE058C">
        <w:rPr>
          <w:rFonts w:ascii="Times New Roman" w:hAnsi="Times New Roman" w:cs="Times New Roman"/>
          <w:sz w:val="28"/>
          <w:szCs w:val="28"/>
        </w:rPr>
        <w:t>; улиц и дорог местного значения - 1</w:t>
      </w:r>
      <w:r>
        <w:rPr>
          <w:rFonts w:ascii="Times New Roman" w:hAnsi="Times New Roman" w:cs="Times New Roman"/>
          <w:sz w:val="28"/>
          <w:szCs w:val="28"/>
        </w:rPr>
        <w:t>5</w:t>
      </w:r>
      <w:r w:rsidRPr="00EE058C">
        <w:rPr>
          <w:rFonts w:ascii="Times New Roman" w:hAnsi="Times New Roman" w:cs="Times New Roman"/>
          <w:sz w:val="28"/>
          <w:szCs w:val="28"/>
        </w:rPr>
        <w:t xml:space="preserve"> - 25.</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 xml:space="preserve"> 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E058C">
        <w:rPr>
          <w:rFonts w:ascii="Times New Roman" w:hAnsi="Times New Roman" w:cs="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E058C">
        <w:rPr>
          <w:rFonts w:ascii="Times New Roman" w:hAnsi="Times New Roman" w:cs="Times New Roman"/>
          <w:sz w:val="28"/>
          <w:szCs w:val="28"/>
        </w:rPr>
        <w:tab/>
        <w:t xml:space="preserve">отдельных нестационарных объектов автосервиса для попутного обслуживания (контейнерные АЗС, мини-мойки, посты проверки </w:t>
      </w:r>
      <w:proofErr w:type="gramStart"/>
      <w:r w:rsidRPr="00EE058C">
        <w:rPr>
          <w:rFonts w:ascii="Times New Roman" w:hAnsi="Times New Roman" w:cs="Times New Roman"/>
          <w:sz w:val="28"/>
          <w:szCs w:val="28"/>
        </w:rPr>
        <w:t>СО</w:t>
      </w:r>
      <w:proofErr w:type="gramEnd"/>
      <w:r w:rsidRPr="00EE058C">
        <w:rPr>
          <w:rFonts w:ascii="Times New Roman" w:hAnsi="Times New Roman" w:cs="Times New Roman"/>
          <w:sz w:val="28"/>
          <w:szCs w:val="28"/>
        </w:rPr>
        <w:t>);</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E058C">
        <w:rPr>
          <w:rFonts w:ascii="Times New Roman" w:hAnsi="Times New Roman" w:cs="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C65C24" w:rsidRPr="00EE058C" w:rsidRDefault="00C65C24" w:rsidP="00F76661">
      <w:pPr>
        <w:pStyle w:val="af8"/>
        <w:widowControl w:val="0"/>
        <w:spacing w:line="239" w:lineRule="auto"/>
        <w:jc w:val="both"/>
        <w:rPr>
          <w:rFonts w:ascii="Times New Roman" w:hAnsi="Times New Roman" w:cs="Times New Roman"/>
          <w:sz w:val="28"/>
          <w:szCs w:val="28"/>
        </w:rPr>
      </w:pPr>
    </w:p>
    <w:p w:rsidR="00C65C24" w:rsidRDefault="00C65C24" w:rsidP="00F353B7">
      <w:pPr>
        <w:pStyle w:val="af8"/>
        <w:widowControl w:val="0"/>
        <w:spacing w:line="239" w:lineRule="auto"/>
        <w:ind w:firstLine="709"/>
        <w:jc w:val="center"/>
        <w:rPr>
          <w:rFonts w:ascii="Times New Roman" w:hAnsi="Times New Roman" w:cs="Times New Roman"/>
          <w:b/>
          <w:i/>
          <w:sz w:val="28"/>
          <w:szCs w:val="28"/>
        </w:rPr>
      </w:pPr>
      <w:r w:rsidRPr="00F353B7">
        <w:rPr>
          <w:rFonts w:ascii="Times New Roman" w:hAnsi="Times New Roman" w:cs="Times New Roman"/>
          <w:b/>
          <w:i/>
          <w:sz w:val="28"/>
          <w:szCs w:val="28"/>
        </w:rPr>
        <w:t>6.</w:t>
      </w:r>
      <w:r>
        <w:rPr>
          <w:rFonts w:ascii="Times New Roman" w:hAnsi="Times New Roman" w:cs="Times New Roman"/>
          <w:b/>
          <w:i/>
          <w:sz w:val="28"/>
          <w:szCs w:val="28"/>
        </w:rPr>
        <w:t>4</w:t>
      </w:r>
      <w:r w:rsidRPr="00F353B7">
        <w:rPr>
          <w:rFonts w:ascii="Times New Roman" w:hAnsi="Times New Roman" w:cs="Times New Roman"/>
          <w:b/>
          <w:i/>
          <w:sz w:val="28"/>
          <w:szCs w:val="28"/>
        </w:rPr>
        <w:t>.  Линии регулирования застройки</w:t>
      </w:r>
    </w:p>
    <w:p w:rsidR="00C65C24" w:rsidRDefault="00C65C24" w:rsidP="00F353B7">
      <w:pPr>
        <w:pStyle w:val="af8"/>
        <w:widowControl w:val="0"/>
        <w:spacing w:line="239" w:lineRule="auto"/>
        <w:ind w:firstLine="709"/>
        <w:jc w:val="center"/>
        <w:rPr>
          <w:rFonts w:ascii="Times New Roman" w:hAnsi="Times New Roman" w:cs="Times New Roman"/>
          <w:b/>
          <w:i/>
          <w:sz w:val="28"/>
          <w:szCs w:val="28"/>
        </w:rPr>
      </w:pPr>
    </w:p>
    <w:p w:rsidR="00C65C24"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Линия регулирования застройки - граница, устанавливаемая при необходимости размещения зданий с отступом от красной линии.</w:t>
      </w:r>
    </w:p>
    <w:p w:rsidR="00C65C24"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Линия</w:t>
      </w:r>
      <w:r>
        <w:rPr>
          <w:rFonts w:ascii="Times New Roman" w:hAnsi="Times New Roman" w:cs="Times New Roman"/>
          <w:sz w:val="28"/>
          <w:szCs w:val="28"/>
        </w:rPr>
        <w:t xml:space="preserve"> регулирования застройки</w:t>
      </w:r>
      <w:r w:rsidRPr="00EE058C">
        <w:rPr>
          <w:rFonts w:ascii="Times New Roman" w:hAnsi="Times New Roman" w:cs="Times New Roman"/>
          <w:sz w:val="28"/>
          <w:szCs w:val="28"/>
        </w:rPr>
        <w:t xml:space="preserve"> устанавливается с учетом санитарно-защитных и охранных зон, сложившегося использования земельных участков и территорий.</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proofErr w:type="gramStart"/>
      <w:r w:rsidRPr="00EE058C">
        <w:rPr>
          <w:rFonts w:ascii="Times New Roman" w:hAnsi="Times New Roman" w:cs="Times New Roman"/>
          <w:sz w:val="28"/>
          <w:szCs w:val="28"/>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 xml:space="preserve">         Минимальные отступы:</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E058C">
        <w:rPr>
          <w:rFonts w:ascii="Times New Roman" w:hAnsi="Times New Roman" w:cs="Times New Roman"/>
          <w:sz w:val="28"/>
          <w:szCs w:val="28"/>
        </w:rPr>
        <w:tab/>
        <w:t xml:space="preserve">от многоквартирных многоэтажных (от </w:t>
      </w:r>
      <w:r w:rsidR="003247E6">
        <w:rPr>
          <w:rFonts w:ascii="Times New Roman" w:hAnsi="Times New Roman" w:cs="Times New Roman"/>
          <w:sz w:val="28"/>
          <w:szCs w:val="28"/>
        </w:rPr>
        <w:t xml:space="preserve"> 9</w:t>
      </w:r>
      <w:r w:rsidRPr="00EE058C">
        <w:rPr>
          <w:rFonts w:ascii="Times New Roman" w:hAnsi="Times New Roman" w:cs="Times New Roman"/>
          <w:sz w:val="28"/>
          <w:szCs w:val="28"/>
        </w:rPr>
        <w:t xml:space="preserve"> этажей и выше) и среднеэтажных (до 5 этажей) жилых домов до красных линий магистральных улиц - 6 м, прочих – не менее 3 м;</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E058C">
        <w:rPr>
          <w:rFonts w:ascii="Times New Roman" w:hAnsi="Times New Roman" w:cs="Times New Roman"/>
          <w:sz w:val="28"/>
          <w:szCs w:val="28"/>
        </w:rPr>
        <w:tab/>
        <w:t xml:space="preserve">от индивидуальных домов, домов блокированного типа до красных линий улиц не менее 5м, от красной линии проездов не менее 3м, расстояние от хозяйственных построек до красных линий улиц и проездов не менее 5м. Садовый дом должен отстоять от красной линии улиц не менее чем </w:t>
      </w:r>
      <w:r w:rsidRPr="00EE058C">
        <w:rPr>
          <w:rFonts w:ascii="Times New Roman" w:hAnsi="Times New Roman" w:cs="Times New Roman"/>
          <w:sz w:val="28"/>
          <w:szCs w:val="28"/>
        </w:rPr>
        <w:lastRenderedPageBreak/>
        <w:t xml:space="preserve">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E058C">
        <w:rPr>
          <w:rFonts w:ascii="Times New Roman" w:hAnsi="Times New Roman" w:cs="Times New Roman"/>
          <w:sz w:val="28"/>
          <w:szCs w:val="28"/>
        </w:rPr>
        <w:tab/>
        <w:t>при новом строительстве составляют: от красной линии улиц – не менее 5м проездов - не менее 3м.;</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E058C">
        <w:rPr>
          <w:rFonts w:ascii="Times New Roman" w:hAnsi="Times New Roman" w:cs="Times New Roman"/>
          <w:sz w:val="28"/>
          <w:szCs w:val="28"/>
        </w:rPr>
        <w:tab/>
        <w:t>до границы соседнего участка по санитарно-бытовым условиям: от домов - не менее 3м, от построек для содержания скота и птицы не менее 4м, от других построек (бани, гаража и др.) не менее 1м, от стволов высокорослых деревьев не менее 4м, среднерослых – 2м, от кустарника – 1м.</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E058C">
        <w:rPr>
          <w:rFonts w:ascii="Times New Roman" w:hAnsi="Times New Roman" w:cs="Times New Roman"/>
          <w:sz w:val="28"/>
          <w:szCs w:val="28"/>
        </w:rPr>
        <w:tab/>
        <w:t>в остальных зонах от всех зданий до красных линий магистральных улиц всех типов не менее 5м;</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белее 0,6м – допускается не учитывать.</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C65C24"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C65C24" w:rsidRDefault="00C65C24" w:rsidP="00EE058C">
      <w:pPr>
        <w:pStyle w:val="af8"/>
        <w:widowControl w:val="0"/>
        <w:spacing w:line="239" w:lineRule="auto"/>
        <w:ind w:firstLine="709"/>
        <w:jc w:val="both"/>
        <w:rPr>
          <w:rFonts w:ascii="Times New Roman" w:hAnsi="Times New Roman" w:cs="Times New Roman"/>
          <w:sz w:val="28"/>
          <w:szCs w:val="28"/>
        </w:rPr>
      </w:pPr>
    </w:p>
    <w:p w:rsidR="00C65C24" w:rsidRDefault="00C65C24" w:rsidP="001E0E2C">
      <w:pPr>
        <w:pStyle w:val="af8"/>
        <w:widowControl w:val="0"/>
        <w:spacing w:line="239" w:lineRule="auto"/>
        <w:ind w:firstLine="709"/>
        <w:jc w:val="center"/>
        <w:rPr>
          <w:rFonts w:ascii="Times New Roman" w:hAnsi="Times New Roman" w:cs="Times New Roman"/>
          <w:b/>
          <w:i/>
          <w:sz w:val="28"/>
          <w:szCs w:val="28"/>
        </w:rPr>
      </w:pPr>
      <w:r w:rsidRPr="001E0E2C">
        <w:rPr>
          <w:rFonts w:ascii="Times New Roman" w:hAnsi="Times New Roman" w:cs="Times New Roman"/>
          <w:b/>
          <w:i/>
          <w:sz w:val="28"/>
          <w:szCs w:val="28"/>
        </w:rPr>
        <w:t>7.</w:t>
      </w:r>
      <w:r w:rsidRPr="001E0E2C">
        <w:rPr>
          <w:rFonts w:ascii="Times New Roman" w:hAnsi="Times New Roman" w:cs="Times New Roman"/>
          <w:b/>
          <w:i/>
          <w:sz w:val="28"/>
          <w:szCs w:val="28"/>
        </w:rPr>
        <w:tab/>
        <w:t>Формирование земельных участков на территории Дальнегорского округа</w:t>
      </w:r>
    </w:p>
    <w:p w:rsidR="00C65C24" w:rsidRPr="001E0E2C" w:rsidRDefault="00C65C24" w:rsidP="001E0E2C">
      <w:pPr>
        <w:pStyle w:val="af8"/>
        <w:widowControl w:val="0"/>
        <w:spacing w:line="239" w:lineRule="auto"/>
        <w:ind w:firstLine="709"/>
        <w:jc w:val="center"/>
        <w:rPr>
          <w:rFonts w:ascii="Times New Roman" w:hAnsi="Times New Roman" w:cs="Times New Roman"/>
          <w:b/>
          <w:i/>
          <w:sz w:val="28"/>
          <w:szCs w:val="28"/>
        </w:rPr>
      </w:pPr>
    </w:p>
    <w:p w:rsidR="00C65C24" w:rsidRDefault="00C65C24" w:rsidP="001E0E2C">
      <w:pPr>
        <w:pStyle w:val="af8"/>
        <w:widowControl w:val="0"/>
        <w:spacing w:line="239" w:lineRule="auto"/>
        <w:ind w:firstLine="709"/>
        <w:jc w:val="center"/>
        <w:rPr>
          <w:rFonts w:ascii="Times New Roman" w:hAnsi="Times New Roman" w:cs="Times New Roman"/>
          <w:b/>
          <w:i/>
          <w:sz w:val="28"/>
          <w:szCs w:val="28"/>
        </w:rPr>
      </w:pPr>
      <w:r w:rsidRPr="001E0E2C">
        <w:rPr>
          <w:rFonts w:ascii="Times New Roman" w:hAnsi="Times New Roman" w:cs="Times New Roman"/>
          <w:b/>
          <w:i/>
          <w:sz w:val="28"/>
          <w:szCs w:val="28"/>
        </w:rPr>
        <w:t>7.1.</w:t>
      </w:r>
      <w:r w:rsidRPr="001E0E2C">
        <w:rPr>
          <w:rFonts w:ascii="Times New Roman" w:hAnsi="Times New Roman" w:cs="Times New Roman"/>
          <w:b/>
          <w:i/>
          <w:sz w:val="28"/>
          <w:szCs w:val="28"/>
        </w:rPr>
        <w:tab/>
        <w:t>Принципы формирования земельных участков для предоставления собственникам многоквартирных жилых домов на территориях сложившейся застройки</w:t>
      </w:r>
    </w:p>
    <w:p w:rsidR="00C65C24" w:rsidRDefault="00C65C24" w:rsidP="001E0E2C">
      <w:pPr>
        <w:pStyle w:val="af8"/>
        <w:widowControl w:val="0"/>
        <w:spacing w:line="239" w:lineRule="auto"/>
        <w:ind w:firstLine="709"/>
        <w:jc w:val="center"/>
        <w:rPr>
          <w:rFonts w:ascii="Times New Roman" w:hAnsi="Times New Roman" w:cs="Times New Roman"/>
          <w:b/>
          <w:i/>
          <w:sz w:val="28"/>
          <w:szCs w:val="28"/>
        </w:rPr>
      </w:pP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При подготовке проекта межевания жилых территорий в границы земельных участков могут включаться территории под зданиями и сооружениями;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 xml:space="preserve">Если в границы земельного участка, на котором расположен жилой дом, невозможно включить объекты благоустройства (хозяйственные, </w:t>
      </w:r>
      <w:r w:rsidRPr="001E0E2C">
        <w:rPr>
          <w:rFonts w:ascii="Times New Roman" w:hAnsi="Times New Roman" w:cs="Times New Roman"/>
          <w:sz w:val="28"/>
          <w:szCs w:val="28"/>
        </w:rPr>
        <w:lastRenderedPageBreak/>
        <w:t>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Если фактическая площадь земельного участка в существующей застройке меньше нормати</w:t>
      </w:r>
      <w:r>
        <w:rPr>
          <w:rFonts w:ascii="Times New Roman" w:hAnsi="Times New Roman" w:cs="Times New Roman"/>
          <w:sz w:val="28"/>
          <w:szCs w:val="28"/>
        </w:rPr>
        <w:t xml:space="preserve">вных размеров площади </w:t>
      </w:r>
      <w:r w:rsidRPr="001E0E2C">
        <w:rPr>
          <w:rFonts w:ascii="Times New Roman" w:hAnsi="Times New Roman" w:cs="Times New Roman"/>
          <w:sz w:val="28"/>
          <w:szCs w:val="28"/>
        </w:rPr>
        <w:t>в многоквартирном доме и увеличение размеров земельного участка за счет смежных земельных участков не представляется возможным, то границы земельного участка многоквартирного дома устанавливаются по фактически существующим границам.</w:t>
      </w:r>
    </w:p>
    <w:p w:rsidR="00C65C24" w:rsidRDefault="00C65C24" w:rsidP="001E0E2C">
      <w:pPr>
        <w:pStyle w:val="af8"/>
        <w:widowControl w:val="0"/>
        <w:spacing w:line="239" w:lineRule="auto"/>
        <w:ind w:firstLine="709"/>
        <w:jc w:val="both"/>
        <w:rPr>
          <w:rFonts w:ascii="Times New Roman" w:hAnsi="Times New Roman" w:cs="Times New Roman"/>
          <w:sz w:val="28"/>
          <w:szCs w:val="28"/>
        </w:rPr>
      </w:pPr>
    </w:p>
    <w:p w:rsidR="00C65C24" w:rsidRDefault="00C65C24" w:rsidP="001E0E2C">
      <w:pPr>
        <w:pStyle w:val="af8"/>
        <w:widowControl w:val="0"/>
        <w:spacing w:line="239" w:lineRule="auto"/>
        <w:ind w:firstLine="709"/>
        <w:jc w:val="center"/>
        <w:rPr>
          <w:rFonts w:ascii="Times New Roman" w:hAnsi="Times New Roman" w:cs="Times New Roman"/>
          <w:b/>
          <w:i/>
          <w:sz w:val="28"/>
          <w:szCs w:val="28"/>
        </w:rPr>
      </w:pPr>
      <w:r w:rsidRPr="001E0E2C">
        <w:rPr>
          <w:rFonts w:ascii="Times New Roman" w:hAnsi="Times New Roman" w:cs="Times New Roman"/>
          <w:b/>
          <w:i/>
          <w:sz w:val="28"/>
          <w:szCs w:val="28"/>
        </w:rPr>
        <w:t>7.2.</w:t>
      </w:r>
      <w:r w:rsidRPr="001E0E2C">
        <w:rPr>
          <w:rFonts w:ascii="Times New Roman" w:hAnsi="Times New Roman" w:cs="Times New Roman"/>
          <w:b/>
          <w:i/>
          <w:sz w:val="28"/>
          <w:szCs w:val="28"/>
        </w:rPr>
        <w:tab/>
        <w:t>Принципы формирования земельных участков, планируемых для предоставления физическим и юридическим лицам для жилищного строительства</w:t>
      </w:r>
    </w:p>
    <w:p w:rsidR="00C65C24" w:rsidRDefault="00C65C24" w:rsidP="001E0E2C">
      <w:pPr>
        <w:pStyle w:val="af8"/>
        <w:widowControl w:val="0"/>
        <w:spacing w:line="239" w:lineRule="auto"/>
        <w:ind w:firstLine="709"/>
        <w:jc w:val="center"/>
        <w:rPr>
          <w:rFonts w:ascii="Times New Roman" w:hAnsi="Times New Roman" w:cs="Times New Roman"/>
          <w:b/>
          <w:i/>
          <w:sz w:val="28"/>
          <w:szCs w:val="28"/>
        </w:rPr>
      </w:pP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 xml:space="preserve">Предельные размеры земельных участков для индивидуальной жилой застройки определяются </w:t>
      </w:r>
      <w:r>
        <w:rPr>
          <w:rFonts w:ascii="Times New Roman" w:hAnsi="Times New Roman" w:cs="Times New Roman"/>
          <w:sz w:val="28"/>
          <w:szCs w:val="28"/>
        </w:rPr>
        <w:t>в градостроительном регламенте соответствующей территориальной зоны, установленной Правилами землепользования и застройки Дальнегорского городского округа.</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Границы земельного участка под многоквартирным домом и иными входящими в состав такого дома объектами недвижимого имущества, устанавливаются с учетом красных линий, границ смежных земельных участков (при их наличии) и проездов, естественных границ земельных участков, границ отвода магистральных инженерно-транспортных коммуникаций, если градостроительными требованиями не установлено иное.</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В границы земельного участка включаются все объекты, входящие в состав недвижимого имущества.</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При установлении границ должно быть предусмотрено обеспечение прав других лиц на пользование необходимыми для них объектами в границах земельного участка, частями подземного и надземного пространства. Пешеходными проходами и проездами к объектам, расположенным за пределами участка, если иной доступ к ним невозможен, а также к необходимым объектам общего пользования путем установления органом местного самоуправления публичного сервитута с учетом градостроительных нормативов.</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Границы земельных участков, в пределах которых расположены объекты недвижимости, предназначенные для электро-, тепл</w:t>
      </w:r>
      <w:proofErr w:type="gramStart"/>
      <w:r w:rsidRPr="001E0E2C">
        <w:rPr>
          <w:rFonts w:ascii="Times New Roman" w:hAnsi="Times New Roman" w:cs="Times New Roman"/>
          <w:sz w:val="28"/>
          <w:szCs w:val="28"/>
        </w:rPr>
        <w:t>о-</w:t>
      </w:r>
      <w:proofErr w:type="gramEnd"/>
      <w:r w:rsidRPr="001E0E2C">
        <w:rPr>
          <w:rFonts w:ascii="Times New Roman" w:hAnsi="Times New Roman" w:cs="Times New Roman"/>
          <w:sz w:val="28"/>
          <w:szCs w:val="28"/>
        </w:rPr>
        <w:t xml:space="preserve">, газо-, и водоснабжения населения и водоотведения, а также границы зон действия </w:t>
      </w:r>
      <w:r w:rsidRPr="001E0E2C">
        <w:rPr>
          <w:rFonts w:ascii="Times New Roman" w:hAnsi="Times New Roman" w:cs="Times New Roman"/>
          <w:sz w:val="28"/>
          <w:szCs w:val="28"/>
        </w:rPr>
        <w:lastRenderedPageBreak/>
        <w:t>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w:t>
      </w:r>
      <w:r w:rsidR="00800CF2">
        <w:rPr>
          <w:rFonts w:ascii="Times New Roman" w:hAnsi="Times New Roman" w:cs="Times New Roman"/>
          <w:sz w:val="28"/>
          <w:szCs w:val="28"/>
        </w:rPr>
        <w:t xml:space="preserve"> </w:t>
      </w:r>
      <w:r>
        <w:rPr>
          <w:rFonts w:ascii="Times New Roman" w:hAnsi="Times New Roman" w:cs="Times New Roman"/>
          <w:sz w:val="28"/>
          <w:szCs w:val="28"/>
        </w:rPr>
        <w:t>Дальнегорского городского округа</w:t>
      </w:r>
      <w:r w:rsidRPr="001E0E2C">
        <w:rPr>
          <w:rFonts w:ascii="Times New Roman" w:hAnsi="Times New Roman" w:cs="Times New Roman"/>
          <w:sz w:val="28"/>
          <w:szCs w:val="28"/>
        </w:rPr>
        <w:t xml:space="preserve"> в составе проектов межевания.</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65C24" w:rsidRDefault="00C65C24" w:rsidP="001E0E2C">
      <w:pPr>
        <w:pStyle w:val="af8"/>
        <w:widowControl w:val="0"/>
        <w:spacing w:line="239" w:lineRule="auto"/>
        <w:ind w:firstLine="709"/>
        <w:jc w:val="both"/>
        <w:rPr>
          <w:rFonts w:ascii="Times New Roman" w:hAnsi="Times New Roman" w:cs="Times New Roman"/>
          <w:sz w:val="28"/>
          <w:szCs w:val="28"/>
        </w:rPr>
      </w:pPr>
      <w:proofErr w:type="gramStart"/>
      <w:r w:rsidRPr="001E0E2C">
        <w:rPr>
          <w:rFonts w:ascii="Times New Roman" w:hAnsi="Times New Roman" w:cs="Times New Roman"/>
          <w:sz w:val="28"/>
          <w:szCs w:val="28"/>
        </w:rPr>
        <w:t>Нормативный размер земельного участка, передаваемого в общую долевую собственность собственников помещений в многоквартирном доме бесплатно, определяется в зависимости от площади земельного участка, на котором расположены многоквартирный дом и иные входящие в состав такого дома объекты недвижимого имущества, а также с учетом прилегающих к ним территорий, необходимых для их функционирования (обслуживания), с учетом соблюдения требований градостроительных нормативов, противопожарной безопасности, санитарных разрывов</w:t>
      </w:r>
      <w:proofErr w:type="gramEnd"/>
      <w:r w:rsidRPr="001E0E2C">
        <w:rPr>
          <w:rFonts w:ascii="Times New Roman" w:hAnsi="Times New Roman" w:cs="Times New Roman"/>
          <w:sz w:val="28"/>
          <w:szCs w:val="28"/>
        </w:rPr>
        <w:t xml:space="preserve"> между зданиями.</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p>
    <w:p w:rsidR="00C65C24" w:rsidRDefault="00C65C24" w:rsidP="001E0E2C">
      <w:pPr>
        <w:pStyle w:val="af8"/>
        <w:widowControl w:val="0"/>
        <w:spacing w:line="239" w:lineRule="auto"/>
        <w:ind w:firstLine="709"/>
        <w:jc w:val="both"/>
        <w:rPr>
          <w:rFonts w:ascii="Times New Roman" w:hAnsi="Times New Roman" w:cs="Times New Roman"/>
          <w:b/>
          <w:i/>
          <w:sz w:val="28"/>
          <w:szCs w:val="28"/>
        </w:rPr>
      </w:pPr>
      <w:r w:rsidRPr="001E0E2C">
        <w:rPr>
          <w:rFonts w:ascii="Times New Roman" w:hAnsi="Times New Roman" w:cs="Times New Roman"/>
          <w:b/>
          <w:i/>
          <w:sz w:val="28"/>
          <w:szCs w:val="28"/>
        </w:rPr>
        <w:t>7.3.</w:t>
      </w:r>
      <w:r w:rsidRPr="001E0E2C">
        <w:rPr>
          <w:rFonts w:ascii="Times New Roman" w:hAnsi="Times New Roman" w:cs="Times New Roman"/>
          <w:b/>
          <w:i/>
          <w:sz w:val="28"/>
          <w:szCs w:val="28"/>
        </w:rPr>
        <w:tab/>
        <w:t>Принципы формирования земельных участков на территориях общего пользования</w:t>
      </w:r>
      <w:r w:rsidRPr="001E0E2C">
        <w:rPr>
          <w:rFonts w:ascii="Times New Roman" w:hAnsi="Times New Roman" w:cs="Times New Roman"/>
          <w:b/>
          <w:i/>
          <w:sz w:val="28"/>
          <w:szCs w:val="28"/>
        </w:rPr>
        <w:tab/>
      </w:r>
    </w:p>
    <w:p w:rsidR="00C65C24" w:rsidRDefault="00C65C24" w:rsidP="001E0E2C">
      <w:pPr>
        <w:pStyle w:val="af8"/>
        <w:widowControl w:val="0"/>
        <w:spacing w:line="239" w:lineRule="auto"/>
        <w:ind w:firstLine="709"/>
        <w:jc w:val="both"/>
        <w:rPr>
          <w:rFonts w:ascii="Times New Roman" w:hAnsi="Times New Roman" w:cs="Times New Roman"/>
          <w:b/>
          <w:i/>
          <w:sz w:val="28"/>
          <w:szCs w:val="28"/>
        </w:rPr>
      </w:pP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 xml:space="preserve">Границы земельных участков общего пользования выделяются с учетом красных линий. </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Территория улицы (проезда), имеющая одинаковое название (номер), выделяется в отдельный земельный участок.</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 xml:space="preserve">Территория, занимаемая площадью, формируется подходящими улицами и выделяется в отдельный замкнутый контур - земельный участок. </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 xml:space="preserve">Если улица, примыкающая к площади, имеет продолжение и одинаковое название до площади и после нее, то территория улицы исключается из границ земельного участка площади. </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 xml:space="preserve">Если улица, подходящая к площади, имеет продолжение, но другое название, то территория присоединяется к участку площади. </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 xml:space="preserve"> Границей земельных участков двух набережных, различных по наименованиям и продолжающих друг друга, является линия одной из сторон улиц, подходящих к набережной. </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 xml:space="preserve">Земельный участок пересечения двух улиц присоединяется к улице высшей категории, а при одинаковом значении - к улице (проезду) большей протяженности. </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 xml:space="preserve">При пересечении улиц с набережными территория пересечения присоединяется к набережным, а границы земельных участков улиц заканчиваются на границе с набережной. </w:t>
      </w:r>
    </w:p>
    <w:p w:rsidR="00C65C24"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При пересечении улицы с железнодорожными путями в одном уровне территория пересечения присоединяется к участку улицы.</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p>
    <w:p w:rsidR="00C65C24" w:rsidRDefault="00C65C24" w:rsidP="00FD52F7">
      <w:pPr>
        <w:pStyle w:val="af8"/>
        <w:widowControl w:val="0"/>
        <w:spacing w:line="239" w:lineRule="auto"/>
        <w:ind w:firstLine="709"/>
        <w:jc w:val="center"/>
        <w:rPr>
          <w:rFonts w:ascii="Times New Roman" w:hAnsi="Times New Roman" w:cs="Times New Roman"/>
          <w:b/>
          <w:i/>
          <w:sz w:val="28"/>
          <w:szCs w:val="28"/>
        </w:rPr>
      </w:pPr>
      <w:r w:rsidRPr="00FD52F7">
        <w:rPr>
          <w:rFonts w:ascii="Times New Roman" w:hAnsi="Times New Roman" w:cs="Times New Roman"/>
          <w:b/>
          <w:i/>
          <w:sz w:val="28"/>
          <w:szCs w:val="28"/>
        </w:rPr>
        <w:t>7.4.</w:t>
      </w:r>
      <w:r w:rsidRPr="00FD52F7">
        <w:rPr>
          <w:rFonts w:ascii="Times New Roman" w:hAnsi="Times New Roman" w:cs="Times New Roman"/>
          <w:b/>
          <w:i/>
          <w:sz w:val="28"/>
          <w:szCs w:val="28"/>
        </w:rPr>
        <w:tab/>
        <w:t>Принципы формирования земельных участков на территориях сложившейся смешанной застройки</w:t>
      </w:r>
    </w:p>
    <w:p w:rsidR="00C65C24" w:rsidRDefault="00C65C24" w:rsidP="00FD52F7">
      <w:pPr>
        <w:pStyle w:val="af8"/>
        <w:widowControl w:val="0"/>
        <w:spacing w:line="239" w:lineRule="auto"/>
        <w:ind w:firstLine="709"/>
        <w:jc w:val="center"/>
        <w:rPr>
          <w:rFonts w:ascii="Times New Roman" w:hAnsi="Times New Roman" w:cs="Times New Roman"/>
          <w:b/>
          <w:i/>
          <w:sz w:val="28"/>
          <w:szCs w:val="28"/>
        </w:rPr>
      </w:pPr>
    </w:p>
    <w:p w:rsidR="00C65C24" w:rsidRPr="00FD52F7" w:rsidRDefault="00C65C24" w:rsidP="00FD52F7">
      <w:pPr>
        <w:pStyle w:val="af8"/>
        <w:widowControl w:val="0"/>
        <w:spacing w:line="239" w:lineRule="auto"/>
        <w:ind w:firstLine="709"/>
        <w:jc w:val="both"/>
        <w:rPr>
          <w:rFonts w:ascii="Times New Roman" w:hAnsi="Times New Roman" w:cs="Times New Roman"/>
          <w:sz w:val="28"/>
          <w:szCs w:val="28"/>
        </w:rPr>
      </w:pPr>
      <w:r w:rsidRPr="00FD52F7">
        <w:rPr>
          <w:rFonts w:ascii="Times New Roman" w:hAnsi="Times New Roman" w:cs="Times New Roman"/>
          <w:sz w:val="28"/>
          <w:szCs w:val="28"/>
        </w:rPr>
        <w:t>Размеры земельных участков на территориях сложившейся застройки устанавливаются с учетом фактического землепользования и в соответствии с региональными нормативами градостроительного проектирования</w:t>
      </w:r>
      <w:r>
        <w:rPr>
          <w:rFonts w:ascii="Times New Roman" w:hAnsi="Times New Roman" w:cs="Times New Roman"/>
          <w:sz w:val="28"/>
          <w:szCs w:val="28"/>
        </w:rPr>
        <w:t xml:space="preserve"> Приморского края,</w:t>
      </w:r>
      <w:r w:rsidR="003B65CC">
        <w:rPr>
          <w:rFonts w:ascii="Times New Roman" w:hAnsi="Times New Roman" w:cs="Times New Roman"/>
          <w:sz w:val="28"/>
          <w:szCs w:val="28"/>
        </w:rPr>
        <w:t xml:space="preserve"> </w:t>
      </w:r>
      <w:r>
        <w:rPr>
          <w:rFonts w:ascii="Times New Roman" w:hAnsi="Times New Roman" w:cs="Times New Roman"/>
          <w:sz w:val="28"/>
          <w:szCs w:val="28"/>
        </w:rPr>
        <w:t>местными нормативами градостроительного проектирования Дальнегорского городского округа</w:t>
      </w:r>
      <w:r w:rsidRPr="00FD52F7">
        <w:rPr>
          <w:rFonts w:ascii="Times New Roman" w:hAnsi="Times New Roman" w:cs="Times New Roman"/>
          <w:sz w:val="28"/>
          <w:szCs w:val="28"/>
        </w:rPr>
        <w:t xml:space="preserve"> и правилами, действовавшими в период застройки указанных территорий.</w:t>
      </w:r>
    </w:p>
    <w:p w:rsidR="00C65C24" w:rsidRPr="00FD52F7" w:rsidRDefault="00C65C24" w:rsidP="00FD52F7">
      <w:pPr>
        <w:pStyle w:val="af8"/>
        <w:widowControl w:val="0"/>
        <w:spacing w:line="239" w:lineRule="auto"/>
        <w:ind w:firstLine="709"/>
        <w:jc w:val="both"/>
        <w:rPr>
          <w:rFonts w:ascii="Times New Roman" w:hAnsi="Times New Roman" w:cs="Times New Roman"/>
          <w:sz w:val="28"/>
          <w:szCs w:val="28"/>
        </w:rPr>
      </w:pPr>
      <w:r w:rsidRPr="00FD52F7">
        <w:rPr>
          <w:rFonts w:ascii="Times New Roman" w:hAnsi="Times New Roman" w:cs="Times New Roman"/>
          <w:sz w:val="28"/>
          <w:szCs w:val="28"/>
        </w:rPr>
        <w:t>Если в процессе подготовки проекта межевания территорий выявляются территории, размеры которых превышают установленные градостроительные нормативы, такие территории выделяются для строительства объектов недвижимости при условии соответствия образовавшегося земельного участка градостроительному регламенту.</w:t>
      </w:r>
    </w:p>
    <w:p w:rsidR="00C65C24" w:rsidRPr="00FD52F7" w:rsidRDefault="00C65C24" w:rsidP="00FD52F7">
      <w:pPr>
        <w:pStyle w:val="af8"/>
        <w:widowControl w:val="0"/>
        <w:spacing w:line="239" w:lineRule="auto"/>
        <w:ind w:firstLine="709"/>
        <w:jc w:val="both"/>
        <w:rPr>
          <w:rFonts w:ascii="Times New Roman" w:hAnsi="Times New Roman" w:cs="Times New Roman"/>
          <w:sz w:val="28"/>
          <w:szCs w:val="28"/>
        </w:rPr>
      </w:pPr>
      <w:r w:rsidRPr="00FD52F7">
        <w:rPr>
          <w:rFonts w:ascii="Times New Roman" w:hAnsi="Times New Roman" w:cs="Times New Roman"/>
          <w:sz w:val="28"/>
          <w:szCs w:val="28"/>
        </w:rPr>
        <w:t>Размеры земельных участков общественных зданий, учреждений, предприятий определяется с учетом обеспеченности парковочными местами и подъездами к объектам.</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p>
    <w:p w:rsidR="00C65C24" w:rsidRDefault="00C65C24" w:rsidP="00FD52F7">
      <w:pPr>
        <w:pStyle w:val="af8"/>
        <w:widowControl w:val="0"/>
        <w:spacing w:line="239" w:lineRule="auto"/>
        <w:ind w:firstLine="709"/>
        <w:jc w:val="center"/>
        <w:rPr>
          <w:rFonts w:ascii="Times New Roman" w:hAnsi="Times New Roman" w:cs="Times New Roman"/>
          <w:b/>
          <w:i/>
          <w:sz w:val="28"/>
          <w:szCs w:val="28"/>
        </w:rPr>
      </w:pPr>
      <w:r w:rsidRPr="00FD52F7">
        <w:rPr>
          <w:rFonts w:ascii="Times New Roman" w:hAnsi="Times New Roman" w:cs="Times New Roman"/>
          <w:b/>
          <w:i/>
          <w:sz w:val="28"/>
          <w:szCs w:val="28"/>
        </w:rPr>
        <w:t>7.5.</w:t>
      </w:r>
      <w:r w:rsidRPr="00FD52F7">
        <w:rPr>
          <w:rFonts w:ascii="Times New Roman" w:hAnsi="Times New Roman" w:cs="Times New Roman"/>
          <w:b/>
          <w:i/>
          <w:sz w:val="28"/>
          <w:szCs w:val="28"/>
        </w:rPr>
        <w:tab/>
        <w:t>Параметры формируемых земельных участков, планируемых для предоставления физическим и юридическим лицам для строительства</w:t>
      </w:r>
    </w:p>
    <w:p w:rsidR="00C65C24" w:rsidRPr="001300E5" w:rsidRDefault="00C65C24" w:rsidP="001300E5">
      <w:pPr>
        <w:pStyle w:val="af8"/>
        <w:widowControl w:val="0"/>
        <w:spacing w:line="239" w:lineRule="auto"/>
        <w:ind w:firstLine="709"/>
        <w:rPr>
          <w:rFonts w:ascii="Times New Roman" w:hAnsi="Times New Roman" w:cs="Times New Roman"/>
          <w:color w:val="FF6600"/>
          <w:sz w:val="28"/>
          <w:szCs w:val="28"/>
        </w:rPr>
      </w:pPr>
    </w:p>
    <w:p w:rsidR="00C65C24" w:rsidRPr="00FD52F7" w:rsidRDefault="00C65C24" w:rsidP="00FD52F7">
      <w:pPr>
        <w:pStyle w:val="af8"/>
        <w:widowControl w:val="0"/>
        <w:spacing w:line="239" w:lineRule="auto"/>
        <w:ind w:firstLine="709"/>
        <w:jc w:val="both"/>
        <w:rPr>
          <w:rFonts w:ascii="Times New Roman" w:hAnsi="Times New Roman" w:cs="Times New Roman"/>
          <w:sz w:val="28"/>
          <w:szCs w:val="28"/>
        </w:rPr>
      </w:pPr>
      <w:proofErr w:type="gramStart"/>
      <w:r w:rsidRPr="00FD52F7">
        <w:rPr>
          <w:rFonts w:ascii="Times New Roman" w:hAnsi="Times New Roman" w:cs="Times New Roman"/>
          <w:sz w:val="28"/>
          <w:szCs w:val="28"/>
        </w:rPr>
        <w:t>Земельные участки, предоставляемые физическим и юридическим лицам для строительства, должны обеспечивать размещение строений и сооружений с учетом функциональной взаимосвязи с инженерной, транспортной и социальной инфраструктурами город</w:t>
      </w:r>
      <w:r>
        <w:rPr>
          <w:rFonts w:ascii="Times New Roman" w:hAnsi="Times New Roman" w:cs="Times New Roman"/>
          <w:sz w:val="28"/>
          <w:szCs w:val="28"/>
        </w:rPr>
        <w:t>ского округа</w:t>
      </w:r>
      <w:r w:rsidRPr="00FD52F7">
        <w:rPr>
          <w:rFonts w:ascii="Times New Roman" w:hAnsi="Times New Roman" w:cs="Times New Roman"/>
          <w:sz w:val="28"/>
          <w:szCs w:val="28"/>
        </w:rPr>
        <w:t>.</w:t>
      </w:r>
      <w:proofErr w:type="gramEnd"/>
    </w:p>
    <w:p w:rsidR="00C65C24" w:rsidRPr="00FD52F7" w:rsidRDefault="00C65C24" w:rsidP="00FD52F7">
      <w:pPr>
        <w:pStyle w:val="af8"/>
        <w:widowControl w:val="0"/>
        <w:spacing w:line="239" w:lineRule="auto"/>
        <w:ind w:firstLine="709"/>
        <w:jc w:val="both"/>
        <w:rPr>
          <w:rFonts w:ascii="Times New Roman" w:hAnsi="Times New Roman" w:cs="Times New Roman"/>
          <w:sz w:val="28"/>
          <w:szCs w:val="28"/>
        </w:rPr>
      </w:pPr>
      <w:r w:rsidRPr="00FD52F7">
        <w:rPr>
          <w:rFonts w:ascii="Times New Roman" w:hAnsi="Times New Roman" w:cs="Times New Roman"/>
          <w:sz w:val="28"/>
          <w:szCs w:val="28"/>
        </w:rPr>
        <w:t xml:space="preserve">Границы и размеры земельного участка определяются с учетом фактически используемой территории  в соответствии с требованиями земельного и градостроительного законодательства, с учетом красных линий, границ смежных земельных участков (при их наличии), естественных границ земельного участка. </w:t>
      </w:r>
    </w:p>
    <w:p w:rsidR="00C65C24" w:rsidRPr="00FD52F7" w:rsidRDefault="00C65C24" w:rsidP="00FD52F7">
      <w:pPr>
        <w:pStyle w:val="af8"/>
        <w:widowControl w:val="0"/>
        <w:spacing w:line="239" w:lineRule="auto"/>
        <w:ind w:firstLine="709"/>
        <w:jc w:val="both"/>
        <w:rPr>
          <w:rFonts w:ascii="Times New Roman" w:hAnsi="Times New Roman" w:cs="Times New Roman"/>
          <w:sz w:val="28"/>
          <w:szCs w:val="28"/>
        </w:rPr>
      </w:pPr>
    </w:p>
    <w:p w:rsidR="00C65C24" w:rsidRPr="00FD52F7" w:rsidRDefault="00C65C24" w:rsidP="00FD52F7">
      <w:pPr>
        <w:pStyle w:val="af8"/>
        <w:widowControl w:val="0"/>
        <w:spacing w:line="239" w:lineRule="auto"/>
        <w:ind w:firstLine="709"/>
        <w:jc w:val="center"/>
        <w:rPr>
          <w:rFonts w:ascii="Times New Roman" w:hAnsi="Times New Roman" w:cs="Times New Roman"/>
          <w:b/>
          <w:i/>
          <w:sz w:val="28"/>
          <w:szCs w:val="28"/>
        </w:rPr>
      </w:pPr>
      <w:r w:rsidRPr="00FD52F7">
        <w:rPr>
          <w:rFonts w:ascii="Times New Roman" w:hAnsi="Times New Roman" w:cs="Times New Roman"/>
          <w:b/>
          <w:i/>
          <w:sz w:val="28"/>
          <w:szCs w:val="28"/>
        </w:rPr>
        <w:t>7.6.</w:t>
      </w:r>
      <w:r w:rsidRPr="00FD52F7">
        <w:rPr>
          <w:rFonts w:ascii="Times New Roman" w:hAnsi="Times New Roman" w:cs="Times New Roman"/>
          <w:b/>
          <w:i/>
          <w:sz w:val="28"/>
          <w:szCs w:val="28"/>
        </w:rPr>
        <w:tab/>
        <w:t>Параметры земельных участков, предназначенных для размещения объектов местного значения</w:t>
      </w:r>
    </w:p>
    <w:p w:rsidR="00C65C24" w:rsidRPr="00FD52F7" w:rsidRDefault="00C65C24" w:rsidP="00FD52F7">
      <w:pPr>
        <w:pStyle w:val="af8"/>
        <w:widowControl w:val="0"/>
        <w:spacing w:line="239" w:lineRule="auto"/>
        <w:ind w:firstLine="709"/>
        <w:jc w:val="both"/>
        <w:rPr>
          <w:rFonts w:ascii="Times New Roman" w:hAnsi="Times New Roman" w:cs="Times New Roman"/>
          <w:sz w:val="28"/>
          <w:szCs w:val="28"/>
        </w:rPr>
      </w:pPr>
    </w:p>
    <w:p w:rsidR="00C65C24" w:rsidRDefault="00C65C24" w:rsidP="00FD52F7">
      <w:pPr>
        <w:pStyle w:val="af8"/>
        <w:widowControl w:val="0"/>
        <w:spacing w:line="239" w:lineRule="auto"/>
        <w:ind w:firstLine="709"/>
        <w:jc w:val="both"/>
        <w:rPr>
          <w:rFonts w:ascii="Times New Roman" w:hAnsi="Times New Roman" w:cs="Times New Roman"/>
          <w:sz w:val="28"/>
          <w:szCs w:val="28"/>
        </w:rPr>
      </w:pPr>
      <w:r w:rsidRPr="00FD52F7">
        <w:rPr>
          <w:rFonts w:ascii="Times New Roman" w:hAnsi="Times New Roman" w:cs="Times New Roman"/>
          <w:sz w:val="28"/>
          <w:szCs w:val="28"/>
        </w:rPr>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w:t>
      </w:r>
      <w:r>
        <w:rPr>
          <w:rFonts w:ascii="Times New Roman" w:hAnsi="Times New Roman" w:cs="Times New Roman"/>
          <w:sz w:val="28"/>
          <w:szCs w:val="28"/>
        </w:rPr>
        <w:t>Приморского</w:t>
      </w:r>
      <w:r w:rsidRPr="00FD52F7">
        <w:rPr>
          <w:rFonts w:ascii="Times New Roman" w:hAnsi="Times New Roman" w:cs="Times New Roman"/>
          <w:sz w:val="28"/>
          <w:szCs w:val="28"/>
        </w:rPr>
        <w:t xml:space="preserve"> края и иными требованиями действующего законодательства к размерам земельных участков. </w:t>
      </w:r>
      <w:proofErr w:type="gramStart"/>
      <w:r w:rsidRPr="00FD52F7">
        <w:rPr>
          <w:rFonts w:ascii="Times New Roman" w:hAnsi="Times New Roman" w:cs="Times New Roman"/>
          <w:sz w:val="28"/>
          <w:szCs w:val="28"/>
        </w:rPr>
        <w:t xml:space="preserve">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w:t>
      </w:r>
      <w:r w:rsidRPr="00FD52F7">
        <w:rPr>
          <w:rFonts w:ascii="Times New Roman" w:hAnsi="Times New Roman" w:cs="Times New Roman"/>
          <w:sz w:val="28"/>
          <w:szCs w:val="28"/>
        </w:rPr>
        <w:lastRenderedPageBreak/>
        <w:t>застройки соответствующих земельных участков, но не превышающая площадь территориальной зоны размещения указанных земельных участков или ее части, ограниченной красными линиями.</w:t>
      </w:r>
      <w:proofErr w:type="gramEnd"/>
    </w:p>
    <w:p w:rsidR="00C65C24" w:rsidRPr="001E0E2C" w:rsidRDefault="00C65C24" w:rsidP="00FD52F7">
      <w:pPr>
        <w:pStyle w:val="af8"/>
        <w:widowControl w:val="0"/>
        <w:spacing w:line="239" w:lineRule="auto"/>
        <w:ind w:firstLine="709"/>
        <w:jc w:val="both"/>
        <w:rPr>
          <w:rFonts w:ascii="Times New Roman" w:hAnsi="Times New Roman" w:cs="Times New Roman"/>
          <w:sz w:val="28"/>
          <w:szCs w:val="28"/>
        </w:rPr>
      </w:pPr>
    </w:p>
    <w:p w:rsidR="00C65C24" w:rsidRPr="00492F14" w:rsidRDefault="00C65C24" w:rsidP="00492F14">
      <w:pPr>
        <w:pStyle w:val="af8"/>
        <w:widowControl w:val="0"/>
        <w:spacing w:line="239" w:lineRule="auto"/>
        <w:ind w:firstLine="709"/>
        <w:jc w:val="center"/>
        <w:rPr>
          <w:rFonts w:ascii="Times New Roman" w:hAnsi="Times New Roman" w:cs="Times New Roman"/>
          <w:b/>
          <w:i/>
          <w:sz w:val="28"/>
          <w:szCs w:val="28"/>
        </w:rPr>
      </w:pPr>
      <w:r w:rsidRPr="00492F14">
        <w:rPr>
          <w:rFonts w:ascii="Times New Roman" w:hAnsi="Times New Roman" w:cs="Times New Roman"/>
          <w:b/>
          <w:i/>
          <w:sz w:val="28"/>
          <w:szCs w:val="28"/>
        </w:rPr>
        <w:t>7.7.</w:t>
      </w:r>
      <w:r w:rsidRPr="00492F14">
        <w:rPr>
          <w:rFonts w:ascii="Times New Roman" w:hAnsi="Times New Roman" w:cs="Times New Roman"/>
          <w:b/>
          <w:i/>
          <w:sz w:val="28"/>
          <w:szCs w:val="28"/>
        </w:rPr>
        <w:tab/>
        <w:t>Параметры земельных участков, планируемых для предоставления физическим и юридическим лицам для целей не связанных со строительством</w:t>
      </w:r>
    </w:p>
    <w:p w:rsidR="00C65C24" w:rsidRDefault="00C65C24" w:rsidP="001E0E2C">
      <w:pPr>
        <w:pStyle w:val="af8"/>
        <w:widowControl w:val="0"/>
        <w:spacing w:line="239" w:lineRule="auto"/>
        <w:ind w:firstLine="709"/>
        <w:jc w:val="both"/>
        <w:rPr>
          <w:rFonts w:ascii="Times New Roman" w:hAnsi="Times New Roman" w:cs="Times New Roman"/>
          <w:sz w:val="28"/>
          <w:szCs w:val="28"/>
        </w:rPr>
      </w:pP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92F14">
        <w:rPr>
          <w:rFonts w:ascii="Times New Roman" w:hAnsi="Times New Roman" w:cs="Times New Roman"/>
          <w:sz w:val="28"/>
          <w:szCs w:val="28"/>
        </w:rPr>
        <w:t>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sidRPr="00492F14">
        <w:rPr>
          <w:rFonts w:ascii="Times New Roman" w:hAnsi="Times New Roman" w:cs="Times New Roman"/>
          <w:sz w:val="28"/>
          <w:szCs w:val="28"/>
        </w:rPr>
        <w:t>для осуществления крестьянским (фермерским) хозяйством его деятельности - от 3 га до 300 га;</w:t>
      </w: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sidRPr="00492F14">
        <w:rPr>
          <w:rFonts w:ascii="Times New Roman" w:hAnsi="Times New Roman" w:cs="Times New Roman"/>
          <w:sz w:val="28"/>
          <w:szCs w:val="28"/>
        </w:rPr>
        <w:t>для ведения садоводства - от 0,02 га до 0,25 га;</w:t>
      </w: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sidRPr="00492F14">
        <w:rPr>
          <w:rFonts w:ascii="Times New Roman" w:hAnsi="Times New Roman" w:cs="Times New Roman"/>
          <w:sz w:val="28"/>
          <w:szCs w:val="28"/>
        </w:rPr>
        <w:t>для ведения огородничества - от 0,03 га до 2 га;</w:t>
      </w: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sidRPr="00492F14">
        <w:rPr>
          <w:rFonts w:ascii="Times New Roman" w:hAnsi="Times New Roman" w:cs="Times New Roman"/>
          <w:sz w:val="28"/>
          <w:szCs w:val="28"/>
        </w:rPr>
        <w:t>для ведения животноводства - от 0,06 га до 10 га;</w:t>
      </w:r>
    </w:p>
    <w:p w:rsidR="00C65C24" w:rsidRDefault="00C65C24" w:rsidP="00492F14">
      <w:pPr>
        <w:pStyle w:val="af8"/>
        <w:widowControl w:val="0"/>
        <w:spacing w:line="239" w:lineRule="auto"/>
        <w:ind w:firstLine="709"/>
        <w:jc w:val="both"/>
        <w:rPr>
          <w:rFonts w:ascii="Times New Roman" w:hAnsi="Times New Roman" w:cs="Times New Roman"/>
          <w:sz w:val="28"/>
          <w:szCs w:val="28"/>
        </w:rPr>
      </w:pPr>
      <w:r w:rsidRPr="00492F14">
        <w:rPr>
          <w:rFonts w:ascii="Times New Roman" w:hAnsi="Times New Roman" w:cs="Times New Roman"/>
          <w:sz w:val="28"/>
          <w:szCs w:val="28"/>
        </w:rPr>
        <w:t>для ведения дачного строительства - от 0,02 га до 0,25 га.</w:t>
      </w: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492F14">
        <w:rPr>
          <w:rFonts w:ascii="Times New Roman" w:hAnsi="Times New Roman" w:cs="Times New Roman"/>
          <w:sz w:val="28"/>
          <w:szCs w:val="28"/>
        </w:rPr>
        <w:t>аксимальные размеры земельных участков, предоставляемых гражданам в собственность бесплатно из находящихся в собственности Приморского края земель:</w:t>
      </w: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sidRPr="00492F14">
        <w:rPr>
          <w:rFonts w:ascii="Times New Roman" w:hAnsi="Times New Roman" w:cs="Times New Roman"/>
          <w:sz w:val="28"/>
          <w:szCs w:val="28"/>
        </w:rPr>
        <w:t>для осуществления крестьянским (фермерским) хозяйством его деятельности - в пределах среднерайонной нормы;</w:t>
      </w: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sidRPr="00492F14">
        <w:rPr>
          <w:rFonts w:ascii="Times New Roman" w:hAnsi="Times New Roman" w:cs="Times New Roman"/>
          <w:sz w:val="28"/>
          <w:szCs w:val="28"/>
        </w:rPr>
        <w:t>для ведения садоводства - до 0,1 га;</w:t>
      </w: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sidRPr="00492F14">
        <w:rPr>
          <w:rFonts w:ascii="Times New Roman" w:hAnsi="Times New Roman" w:cs="Times New Roman"/>
          <w:sz w:val="28"/>
          <w:szCs w:val="28"/>
        </w:rPr>
        <w:t>для ведения огородничества - до 0,25 га;</w:t>
      </w: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sidRPr="00492F14">
        <w:rPr>
          <w:rFonts w:ascii="Times New Roman" w:hAnsi="Times New Roman" w:cs="Times New Roman"/>
          <w:sz w:val="28"/>
          <w:szCs w:val="28"/>
        </w:rPr>
        <w:t>для ведения животноводства - до 2 га;</w:t>
      </w: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sidRPr="00492F14">
        <w:rPr>
          <w:rFonts w:ascii="Times New Roman" w:hAnsi="Times New Roman" w:cs="Times New Roman"/>
          <w:sz w:val="28"/>
          <w:szCs w:val="28"/>
        </w:rPr>
        <w:t>для ведения дачного строительства - до 0,1 га.</w:t>
      </w:r>
    </w:p>
    <w:p w:rsidR="00C65C24" w:rsidRDefault="00C65C24" w:rsidP="00481330">
      <w:pPr>
        <w:pStyle w:val="af1"/>
        <w:ind w:firstLine="708"/>
        <w:jc w:val="both"/>
        <w:rPr>
          <w:rFonts w:ascii="Times New Roman" w:hAnsi="Times New Roman"/>
          <w:sz w:val="28"/>
          <w:szCs w:val="28"/>
          <w:lang w:eastAsia="ru-RU"/>
        </w:rPr>
      </w:pPr>
      <w:proofErr w:type="gramStart"/>
      <w:r w:rsidRPr="00481330">
        <w:rPr>
          <w:rFonts w:ascii="Times New Roman" w:hAnsi="Times New Roman"/>
          <w:sz w:val="28"/>
          <w:szCs w:val="28"/>
          <w:lang w:eastAsia="ru-RU"/>
        </w:rPr>
        <w:t xml:space="preserve">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w:t>
      </w:r>
      <w:r w:rsidR="00FF1C91">
        <w:rPr>
          <w:rFonts w:ascii="Times New Roman" w:hAnsi="Times New Roman"/>
          <w:sz w:val="28"/>
          <w:szCs w:val="28"/>
          <w:lang w:eastAsia="ru-RU"/>
        </w:rPr>
        <w:t>и индивидуального жилищного строительства:</w:t>
      </w:r>
      <w:proofErr w:type="gramEnd"/>
    </w:p>
    <w:p w:rsidR="00FF1C91" w:rsidRDefault="00C8766A" w:rsidP="00481330">
      <w:pPr>
        <w:pStyle w:val="af1"/>
        <w:ind w:firstLine="708"/>
        <w:jc w:val="both"/>
        <w:rPr>
          <w:rFonts w:ascii="Times New Roman" w:hAnsi="Times New Roman"/>
          <w:sz w:val="28"/>
          <w:szCs w:val="28"/>
          <w:lang w:eastAsia="ru-RU"/>
        </w:rPr>
      </w:pPr>
      <w:r>
        <w:rPr>
          <w:rFonts w:ascii="Times New Roman" w:hAnsi="Times New Roman"/>
          <w:sz w:val="28"/>
          <w:szCs w:val="28"/>
          <w:lang w:eastAsia="ru-RU"/>
        </w:rPr>
        <w:t xml:space="preserve">для индивидуального жилищного строительства в собственность за плату для </w:t>
      </w:r>
      <w:proofErr w:type="gramStart"/>
      <w:r>
        <w:rPr>
          <w:rFonts w:ascii="Times New Roman" w:hAnsi="Times New Roman"/>
          <w:sz w:val="28"/>
          <w:szCs w:val="28"/>
          <w:lang w:eastAsia="ru-RU"/>
        </w:rPr>
        <w:t>г</w:t>
      </w:r>
      <w:proofErr w:type="gramEnd"/>
      <w:r>
        <w:rPr>
          <w:rFonts w:ascii="Times New Roman" w:hAnsi="Times New Roman"/>
          <w:sz w:val="28"/>
          <w:szCs w:val="28"/>
          <w:lang w:eastAsia="ru-RU"/>
        </w:rPr>
        <w:t>. Дальнегорск –</w:t>
      </w:r>
      <w:r w:rsidR="00F21160">
        <w:rPr>
          <w:rFonts w:ascii="Times New Roman" w:hAnsi="Times New Roman"/>
          <w:sz w:val="28"/>
          <w:szCs w:val="28"/>
          <w:lang w:eastAsia="ru-RU"/>
        </w:rPr>
        <w:t xml:space="preserve"> от 0,04 га до 0,2 га</w:t>
      </w:r>
    </w:p>
    <w:p w:rsidR="00C8766A" w:rsidRDefault="00C8766A" w:rsidP="00481330">
      <w:pPr>
        <w:pStyle w:val="af1"/>
        <w:ind w:firstLine="708"/>
        <w:jc w:val="both"/>
        <w:rPr>
          <w:rFonts w:ascii="Times New Roman" w:hAnsi="Times New Roman"/>
          <w:sz w:val="28"/>
          <w:szCs w:val="28"/>
          <w:lang w:eastAsia="ru-RU"/>
        </w:rPr>
      </w:pPr>
      <w:r w:rsidRPr="00C8766A">
        <w:rPr>
          <w:rFonts w:ascii="Times New Roman" w:hAnsi="Times New Roman"/>
          <w:sz w:val="28"/>
          <w:szCs w:val="28"/>
          <w:lang w:eastAsia="ru-RU"/>
        </w:rPr>
        <w:t xml:space="preserve">для индивидуального жилищного строительства в собственность за плату для </w:t>
      </w:r>
      <w:r>
        <w:rPr>
          <w:rFonts w:ascii="Times New Roman" w:hAnsi="Times New Roman"/>
          <w:sz w:val="28"/>
          <w:szCs w:val="28"/>
          <w:lang w:eastAsia="ru-RU"/>
        </w:rPr>
        <w:t>сельских населенных пунктов городского округа</w:t>
      </w:r>
      <w:r w:rsidRPr="00C8766A">
        <w:rPr>
          <w:rFonts w:ascii="Times New Roman" w:hAnsi="Times New Roman"/>
          <w:sz w:val="28"/>
          <w:szCs w:val="28"/>
          <w:lang w:eastAsia="ru-RU"/>
        </w:rPr>
        <w:t xml:space="preserve"> –</w:t>
      </w:r>
      <w:r w:rsidR="008B3407">
        <w:rPr>
          <w:rFonts w:ascii="Times New Roman" w:hAnsi="Times New Roman"/>
          <w:sz w:val="28"/>
          <w:szCs w:val="28"/>
          <w:lang w:eastAsia="ru-RU"/>
        </w:rPr>
        <w:t xml:space="preserve"> </w:t>
      </w:r>
      <w:r w:rsidR="00F21160" w:rsidRPr="00F21160">
        <w:rPr>
          <w:rFonts w:ascii="Times New Roman" w:hAnsi="Times New Roman"/>
          <w:sz w:val="28"/>
          <w:szCs w:val="28"/>
          <w:lang w:eastAsia="ru-RU"/>
        </w:rPr>
        <w:t>от 0,04 га до 0,</w:t>
      </w:r>
      <w:r w:rsidR="00F21160">
        <w:rPr>
          <w:rFonts w:ascii="Times New Roman" w:hAnsi="Times New Roman"/>
          <w:sz w:val="28"/>
          <w:szCs w:val="28"/>
          <w:lang w:eastAsia="ru-RU"/>
        </w:rPr>
        <w:t>3</w:t>
      </w:r>
      <w:r w:rsidR="00F21160" w:rsidRPr="00F21160">
        <w:rPr>
          <w:rFonts w:ascii="Times New Roman" w:hAnsi="Times New Roman"/>
          <w:sz w:val="28"/>
          <w:szCs w:val="28"/>
          <w:lang w:eastAsia="ru-RU"/>
        </w:rPr>
        <w:t xml:space="preserve"> га</w:t>
      </w:r>
    </w:p>
    <w:p w:rsidR="00C8766A" w:rsidRDefault="00C8766A" w:rsidP="00C8766A">
      <w:pPr>
        <w:pStyle w:val="af1"/>
        <w:ind w:firstLine="708"/>
        <w:jc w:val="both"/>
        <w:rPr>
          <w:rFonts w:ascii="Times New Roman" w:hAnsi="Times New Roman"/>
          <w:sz w:val="28"/>
          <w:szCs w:val="28"/>
          <w:lang w:eastAsia="ru-RU"/>
        </w:rPr>
      </w:pPr>
      <w:r>
        <w:rPr>
          <w:rFonts w:ascii="Times New Roman" w:hAnsi="Times New Roman"/>
          <w:sz w:val="28"/>
          <w:szCs w:val="28"/>
          <w:lang w:eastAsia="ru-RU"/>
        </w:rPr>
        <w:t xml:space="preserve">для личного подсобного хозяйства  в собственность за плату для </w:t>
      </w:r>
      <w:proofErr w:type="gramStart"/>
      <w:r>
        <w:rPr>
          <w:rFonts w:ascii="Times New Roman" w:hAnsi="Times New Roman"/>
          <w:sz w:val="28"/>
          <w:szCs w:val="28"/>
          <w:lang w:eastAsia="ru-RU"/>
        </w:rPr>
        <w:t>г</w:t>
      </w:r>
      <w:proofErr w:type="gramEnd"/>
      <w:r>
        <w:rPr>
          <w:rFonts w:ascii="Times New Roman" w:hAnsi="Times New Roman"/>
          <w:sz w:val="28"/>
          <w:szCs w:val="28"/>
          <w:lang w:eastAsia="ru-RU"/>
        </w:rPr>
        <w:t>. Дальнегорск –</w:t>
      </w:r>
      <w:r w:rsidR="008B3407">
        <w:rPr>
          <w:rFonts w:ascii="Times New Roman" w:hAnsi="Times New Roman"/>
          <w:sz w:val="28"/>
          <w:szCs w:val="28"/>
          <w:lang w:eastAsia="ru-RU"/>
        </w:rPr>
        <w:t xml:space="preserve"> </w:t>
      </w:r>
      <w:r w:rsidR="00F21160" w:rsidRPr="00F21160">
        <w:rPr>
          <w:rFonts w:ascii="Times New Roman" w:hAnsi="Times New Roman"/>
          <w:sz w:val="28"/>
          <w:szCs w:val="28"/>
          <w:lang w:eastAsia="ru-RU"/>
        </w:rPr>
        <w:t>от 0,0</w:t>
      </w:r>
      <w:r w:rsidR="00F21160">
        <w:rPr>
          <w:rFonts w:ascii="Times New Roman" w:hAnsi="Times New Roman"/>
          <w:sz w:val="28"/>
          <w:szCs w:val="28"/>
          <w:lang w:eastAsia="ru-RU"/>
        </w:rPr>
        <w:t>3</w:t>
      </w:r>
      <w:r w:rsidR="00F21160" w:rsidRPr="00F21160">
        <w:rPr>
          <w:rFonts w:ascii="Times New Roman" w:hAnsi="Times New Roman"/>
          <w:sz w:val="28"/>
          <w:szCs w:val="28"/>
          <w:lang w:eastAsia="ru-RU"/>
        </w:rPr>
        <w:t xml:space="preserve"> га до 0,2 га</w:t>
      </w:r>
    </w:p>
    <w:p w:rsidR="00C8766A" w:rsidRDefault="00C8766A" w:rsidP="00C8766A">
      <w:pPr>
        <w:pStyle w:val="af1"/>
        <w:ind w:firstLine="708"/>
        <w:jc w:val="both"/>
        <w:rPr>
          <w:rFonts w:ascii="Times New Roman" w:hAnsi="Times New Roman"/>
          <w:sz w:val="28"/>
          <w:szCs w:val="28"/>
          <w:lang w:eastAsia="ru-RU"/>
        </w:rPr>
      </w:pPr>
      <w:r w:rsidRPr="00C8766A">
        <w:rPr>
          <w:rFonts w:ascii="Times New Roman" w:hAnsi="Times New Roman"/>
          <w:sz w:val="28"/>
          <w:szCs w:val="28"/>
          <w:lang w:eastAsia="ru-RU"/>
        </w:rPr>
        <w:t xml:space="preserve">для личного подсобного хозяйства в собственность за плату для </w:t>
      </w:r>
      <w:r>
        <w:rPr>
          <w:rFonts w:ascii="Times New Roman" w:hAnsi="Times New Roman"/>
          <w:sz w:val="28"/>
          <w:szCs w:val="28"/>
          <w:lang w:eastAsia="ru-RU"/>
        </w:rPr>
        <w:t>сельских населенных пунктов городского округа</w:t>
      </w:r>
      <w:r w:rsidRPr="00C8766A">
        <w:rPr>
          <w:rFonts w:ascii="Times New Roman" w:hAnsi="Times New Roman"/>
          <w:sz w:val="28"/>
          <w:szCs w:val="28"/>
          <w:lang w:eastAsia="ru-RU"/>
        </w:rPr>
        <w:t xml:space="preserve"> –</w:t>
      </w:r>
      <w:r w:rsidR="008B3407">
        <w:rPr>
          <w:rFonts w:ascii="Times New Roman" w:hAnsi="Times New Roman"/>
          <w:sz w:val="28"/>
          <w:szCs w:val="28"/>
          <w:lang w:eastAsia="ru-RU"/>
        </w:rPr>
        <w:t xml:space="preserve"> </w:t>
      </w:r>
      <w:r w:rsidR="00F21160" w:rsidRPr="00F21160">
        <w:rPr>
          <w:rFonts w:ascii="Times New Roman" w:hAnsi="Times New Roman"/>
          <w:sz w:val="28"/>
          <w:szCs w:val="28"/>
          <w:lang w:eastAsia="ru-RU"/>
        </w:rPr>
        <w:t>от 0,0</w:t>
      </w:r>
      <w:r w:rsidR="00F21160">
        <w:rPr>
          <w:rFonts w:ascii="Times New Roman" w:hAnsi="Times New Roman"/>
          <w:sz w:val="28"/>
          <w:szCs w:val="28"/>
          <w:lang w:eastAsia="ru-RU"/>
        </w:rPr>
        <w:t>3</w:t>
      </w:r>
      <w:r w:rsidR="00F21160" w:rsidRPr="00F21160">
        <w:rPr>
          <w:rFonts w:ascii="Times New Roman" w:hAnsi="Times New Roman"/>
          <w:sz w:val="28"/>
          <w:szCs w:val="28"/>
          <w:lang w:eastAsia="ru-RU"/>
        </w:rPr>
        <w:t xml:space="preserve"> га до 0,</w:t>
      </w:r>
      <w:r w:rsidR="00F21160">
        <w:rPr>
          <w:rFonts w:ascii="Times New Roman" w:hAnsi="Times New Roman"/>
          <w:sz w:val="28"/>
          <w:szCs w:val="28"/>
          <w:lang w:eastAsia="ru-RU"/>
        </w:rPr>
        <w:t>3</w:t>
      </w:r>
      <w:r w:rsidR="00F21160" w:rsidRPr="00F21160">
        <w:rPr>
          <w:rFonts w:ascii="Times New Roman" w:hAnsi="Times New Roman"/>
          <w:sz w:val="28"/>
          <w:szCs w:val="28"/>
          <w:lang w:eastAsia="ru-RU"/>
        </w:rPr>
        <w:t xml:space="preserve"> га</w:t>
      </w:r>
    </w:p>
    <w:p w:rsidR="00C8766A" w:rsidRDefault="00C8766A" w:rsidP="00C8766A">
      <w:pPr>
        <w:pStyle w:val="af1"/>
        <w:ind w:firstLine="708"/>
        <w:jc w:val="both"/>
        <w:rPr>
          <w:rFonts w:ascii="Times New Roman" w:hAnsi="Times New Roman"/>
          <w:sz w:val="28"/>
          <w:szCs w:val="28"/>
          <w:lang w:eastAsia="ru-RU"/>
        </w:rPr>
      </w:pPr>
      <w:r>
        <w:rPr>
          <w:rFonts w:ascii="Times New Roman" w:hAnsi="Times New Roman"/>
          <w:sz w:val="28"/>
          <w:szCs w:val="28"/>
          <w:lang w:eastAsia="ru-RU"/>
        </w:rPr>
        <w:t xml:space="preserve">гражданам РФ, имеющим в фактическом пользовании земельные участки с расположенными на них домами, приобретенные ими в результате сделок, которые были совершены до вступления в силу Закона СССР от 6 </w:t>
      </w:r>
      <w:r>
        <w:rPr>
          <w:rFonts w:ascii="Times New Roman" w:hAnsi="Times New Roman"/>
          <w:sz w:val="28"/>
          <w:szCs w:val="28"/>
          <w:lang w:eastAsia="ru-RU"/>
        </w:rPr>
        <w:lastRenderedPageBreak/>
        <w:t>марта 1990 г. № 1305-1 «О собственности в СССР», но которые не были надлежаще оформлены и зарегистрированы</w:t>
      </w:r>
      <w:r w:rsidR="00F21160">
        <w:rPr>
          <w:rFonts w:ascii="Times New Roman" w:hAnsi="Times New Roman"/>
          <w:sz w:val="28"/>
          <w:szCs w:val="28"/>
          <w:lang w:eastAsia="ru-RU"/>
        </w:rPr>
        <w:t xml:space="preserve"> –</w:t>
      </w:r>
      <w:r w:rsidR="000B6CCF">
        <w:rPr>
          <w:rFonts w:ascii="Times New Roman" w:hAnsi="Times New Roman"/>
          <w:sz w:val="28"/>
          <w:szCs w:val="28"/>
          <w:lang w:eastAsia="ru-RU"/>
        </w:rPr>
        <w:t xml:space="preserve"> </w:t>
      </w:r>
      <w:r w:rsidR="00F21160">
        <w:rPr>
          <w:rFonts w:ascii="Times New Roman" w:hAnsi="Times New Roman"/>
          <w:sz w:val="28"/>
          <w:szCs w:val="28"/>
          <w:lang w:eastAsia="ru-RU"/>
        </w:rPr>
        <w:t>размеры устанавливаются по фактическому пользованию.</w:t>
      </w:r>
    </w:p>
    <w:p w:rsidR="00F21160" w:rsidRPr="00481330" w:rsidRDefault="00F21160" w:rsidP="00C8766A">
      <w:pPr>
        <w:pStyle w:val="af1"/>
        <w:ind w:firstLine="708"/>
        <w:jc w:val="both"/>
        <w:rPr>
          <w:rFonts w:ascii="Times New Roman" w:hAnsi="Times New Roman"/>
          <w:sz w:val="28"/>
          <w:szCs w:val="28"/>
          <w:lang w:eastAsia="ru-RU"/>
        </w:rPr>
      </w:pPr>
      <w:r>
        <w:rPr>
          <w:rFonts w:ascii="Times New Roman" w:hAnsi="Times New Roman"/>
          <w:sz w:val="28"/>
          <w:szCs w:val="28"/>
          <w:lang w:eastAsia="ru-RU"/>
        </w:rPr>
        <w:t xml:space="preserve">максимальная площадь земельных участков, предоставляемых в собственность бесплатно Героям Советского Союза, Героям Российской Федерации, полным кавалерам ордена Славы для индивидуального жилищного строительства  и ведения личного подсобного хозяйства для </w:t>
      </w:r>
      <w:proofErr w:type="gramStart"/>
      <w:r>
        <w:rPr>
          <w:rFonts w:ascii="Times New Roman" w:hAnsi="Times New Roman"/>
          <w:sz w:val="28"/>
          <w:szCs w:val="28"/>
          <w:lang w:eastAsia="ru-RU"/>
        </w:rPr>
        <w:t>г</w:t>
      </w:r>
      <w:proofErr w:type="gramEnd"/>
      <w:r>
        <w:rPr>
          <w:rFonts w:ascii="Times New Roman" w:hAnsi="Times New Roman"/>
          <w:sz w:val="28"/>
          <w:szCs w:val="28"/>
          <w:lang w:eastAsia="ru-RU"/>
        </w:rPr>
        <w:t>. Дальнегорск – 0,2 га.</w:t>
      </w:r>
    </w:p>
    <w:p w:rsidR="00C8766A" w:rsidRPr="00481330" w:rsidRDefault="00F21160" w:rsidP="00481330">
      <w:pPr>
        <w:pStyle w:val="af1"/>
        <w:ind w:firstLine="708"/>
        <w:jc w:val="both"/>
        <w:rPr>
          <w:rFonts w:ascii="Times New Roman" w:hAnsi="Times New Roman"/>
          <w:sz w:val="28"/>
          <w:szCs w:val="28"/>
          <w:lang w:eastAsia="ru-RU"/>
        </w:rPr>
      </w:pPr>
      <w:r w:rsidRPr="00F21160">
        <w:rPr>
          <w:rFonts w:ascii="Times New Roman" w:hAnsi="Times New Roman"/>
          <w:sz w:val="28"/>
          <w:szCs w:val="28"/>
          <w:lang w:eastAsia="ru-RU"/>
        </w:rPr>
        <w:t xml:space="preserve">максимальная площадь земельных участков, предоставляемых в собственность бесплатно Героям Советского Союза, Героям Российской Федерации, полным кавалерам ордена Славы для индивидуального жилищного строительства  и ведения личного подсобного хозяйства для сельских населенных пунктов городского округа </w:t>
      </w:r>
      <w:r>
        <w:rPr>
          <w:rFonts w:ascii="Times New Roman" w:hAnsi="Times New Roman"/>
          <w:sz w:val="28"/>
          <w:szCs w:val="28"/>
          <w:lang w:eastAsia="ru-RU"/>
        </w:rPr>
        <w:t>– 0,4 га.</w:t>
      </w:r>
    </w:p>
    <w:p w:rsidR="00C65C24" w:rsidRDefault="00C65C24" w:rsidP="00481330">
      <w:pPr>
        <w:pStyle w:val="af1"/>
        <w:ind w:firstLine="708"/>
        <w:jc w:val="both"/>
        <w:rPr>
          <w:rFonts w:ascii="Times New Roman" w:hAnsi="Times New Roman"/>
          <w:sz w:val="28"/>
          <w:szCs w:val="28"/>
          <w:lang w:eastAsia="ru-RU"/>
        </w:rPr>
      </w:pPr>
      <w:r w:rsidRPr="00481330">
        <w:rPr>
          <w:rFonts w:ascii="Times New Roman" w:hAnsi="Times New Roman"/>
          <w:sz w:val="28"/>
          <w:szCs w:val="28"/>
          <w:lang w:eastAsia="ru-RU"/>
        </w:rPr>
        <w:t xml:space="preserve">Максимальные размеры земельных участков, предоставляемых гражданам в собственность бесплатно для осуществления крестьянским (фермерским) хозяйством его деятельности, ведения садоводства, огородничества, животноводства, дачного строительства, личного подсобного хозяйства из земель, находящихся в собственности </w:t>
      </w:r>
      <w:r>
        <w:rPr>
          <w:rFonts w:ascii="Times New Roman" w:hAnsi="Times New Roman"/>
          <w:sz w:val="28"/>
          <w:szCs w:val="28"/>
          <w:lang w:eastAsia="ru-RU"/>
        </w:rPr>
        <w:t>Дальнегорского городского округа</w:t>
      </w:r>
      <w:r w:rsidRPr="00481330">
        <w:rPr>
          <w:rFonts w:ascii="Times New Roman" w:hAnsi="Times New Roman"/>
          <w:sz w:val="28"/>
          <w:szCs w:val="28"/>
          <w:lang w:eastAsia="ru-RU"/>
        </w:rPr>
        <w:t xml:space="preserve">, устанавливаются </w:t>
      </w:r>
      <w:r w:rsidR="00F21160">
        <w:rPr>
          <w:rFonts w:ascii="Times New Roman" w:hAnsi="Times New Roman"/>
          <w:sz w:val="28"/>
          <w:szCs w:val="28"/>
          <w:lang w:eastAsia="ru-RU"/>
        </w:rPr>
        <w:t>решением  Думы Дальнегорского городского округа.</w:t>
      </w:r>
    </w:p>
    <w:p w:rsidR="00F21160" w:rsidRDefault="00F21160" w:rsidP="00481330">
      <w:pPr>
        <w:pStyle w:val="af1"/>
        <w:ind w:firstLine="708"/>
        <w:jc w:val="both"/>
        <w:rPr>
          <w:rFonts w:ascii="Times New Roman" w:hAnsi="Times New Roman"/>
          <w:sz w:val="28"/>
          <w:szCs w:val="28"/>
          <w:lang w:eastAsia="ru-RU"/>
        </w:rPr>
      </w:pPr>
      <w:r>
        <w:rPr>
          <w:rFonts w:ascii="Times New Roman" w:hAnsi="Times New Roman"/>
          <w:sz w:val="28"/>
          <w:szCs w:val="28"/>
          <w:lang w:eastAsia="ru-RU"/>
        </w:rPr>
        <w:t>Земельные участки, находящие в собственности Дальнегорского городского округа, могут передаваться в собственность (бесплатно) следующим категориям граждан:</w:t>
      </w:r>
    </w:p>
    <w:p w:rsidR="00F21160" w:rsidRDefault="00C048A3" w:rsidP="00481330">
      <w:pPr>
        <w:pStyle w:val="af1"/>
        <w:ind w:firstLine="708"/>
        <w:jc w:val="both"/>
        <w:rPr>
          <w:rFonts w:ascii="Times New Roman" w:hAnsi="Times New Roman"/>
          <w:sz w:val="28"/>
          <w:szCs w:val="28"/>
          <w:lang w:eastAsia="ru-RU"/>
        </w:rPr>
      </w:pPr>
      <w:r>
        <w:rPr>
          <w:rFonts w:ascii="Times New Roman" w:hAnsi="Times New Roman"/>
          <w:sz w:val="28"/>
          <w:szCs w:val="28"/>
          <w:lang w:eastAsia="ru-RU"/>
        </w:rPr>
        <w:t>г</w:t>
      </w:r>
      <w:r w:rsidR="00F21160">
        <w:rPr>
          <w:rFonts w:ascii="Times New Roman" w:hAnsi="Times New Roman"/>
          <w:sz w:val="28"/>
          <w:szCs w:val="28"/>
          <w:lang w:eastAsia="ru-RU"/>
        </w:rPr>
        <w:t>ероям и полным кавалерам ордена Славы под строительство дач, под садово-огородные и личные подсобные хозяйства</w:t>
      </w:r>
      <w:r>
        <w:rPr>
          <w:rFonts w:ascii="Times New Roman" w:hAnsi="Times New Roman"/>
          <w:sz w:val="28"/>
          <w:szCs w:val="28"/>
          <w:lang w:eastAsia="ru-RU"/>
        </w:rPr>
        <w:t xml:space="preserve"> в размерах, устанавливаемых в соответствии с законодательством Приморского края, но не менее чем 0,20 га в городах и поселках городского типа и 0,40 га в сельской местности.</w:t>
      </w:r>
    </w:p>
    <w:p w:rsidR="00C65C24" w:rsidRPr="001E0E2C" w:rsidRDefault="00C65C24" w:rsidP="00481330">
      <w:pPr>
        <w:pStyle w:val="af8"/>
        <w:widowControl w:val="0"/>
        <w:spacing w:line="239" w:lineRule="auto"/>
        <w:jc w:val="both"/>
        <w:rPr>
          <w:rFonts w:ascii="Times New Roman" w:hAnsi="Times New Roman" w:cs="Times New Roman"/>
          <w:sz w:val="28"/>
          <w:szCs w:val="28"/>
        </w:rPr>
      </w:pPr>
    </w:p>
    <w:p w:rsidR="00C65C24" w:rsidRPr="00481330" w:rsidRDefault="00C65C24" w:rsidP="00481330">
      <w:pPr>
        <w:pStyle w:val="af8"/>
        <w:widowControl w:val="0"/>
        <w:spacing w:line="239" w:lineRule="auto"/>
        <w:ind w:firstLine="709"/>
        <w:jc w:val="center"/>
        <w:rPr>
          <w:rFonts w:ascii="Times New Roman" w:hAnsi="Times New Roman" w:cs="Times New Roman"/>
          <w:b/>
          <w:i/>
          <w:sz w:val="28"/>
          <w:szCs w:val="28"/>
        </w:rPr>
      </w:pPr>
      <w:r w:rsidRPr="00481330">
        <w:rPr>
          <w:rFonts w:ascii="Times New Roman" w:hAnsi="Times New Roman" w:cs="Times New Roman"/>
          <w:b/>
          <w:i/>
          <w:sz w:val="28"/>
          <w:szCs w:val="28"/>
        </w:rPr>
        <w:t>7.8.</w:t>
      </w:r>
      <w:r w:rsidRPr="00481330">
        <w:rPr>
          <w:rFonts w:ascii="Times New Roman" w:hAnsi="Times New Roman" w:cs="Times New Roman"/>
          <w:b/>
          <w:i/>
          <w:sz w:val="28"/>
          <w:szCs w:val="28"/>
        </w:rPr>
        <w:tab/>
        <w:t>Параметры земельных участков под временными объектами</w:t>
      </w:r>
    </w:p>
    <w:p w:rsidR="00C65C24" w:rsidRPr="00CB2A18" w:rsidRDefault="00C65C24" w:rsidP="00481330">
      <w:pPr>
        <w:pStyle w:val="af8"/>
        <w:widowControl w:val="0"/>
        <w:spacing w:line="239" w:lineRule="auto"/>
        <w:ind w:firstLine="709"/>
        <w:jc w:val="both"/>
        <w:rPr>
          <w:rFonts w:ascii="Times New Roman" w:hAnsi="Times New Roman" w:cs="Times New Roman"/>
          <w:color w:val="FF0000"/>
          <w:sz w:val="28"/>
          <w:szCs w:val="28"/>
        </w:rPr>
      </w:pPr>
    </w:p>
    <w:p w:rsidR="00C65C24" w:rsidRPr="00481330" w:rsidRDefault="00C65C24" w:rsidP="00481330">
      <w:pPr>
        <w:pStyle w:val="af8"/>
        <w:widowControl w:val="0"/>
        <w:spacing w:line="239" w:lineRule="auto"/>
        <w:ind w:firstLine="709"/>
        <w:jc w:val="both"/>
        <w:rPr>
          <w:rFonts w:ascii="Times New Roman" w:hAnsi="Times New Roman" w:cs="Times New Roman"/>
          <w:sz w:val="28"/>
          <w:szCs w:val="28"/>
        </w:rPr>
      </w:pPr>
      <w:r w:rsidRPr="00481330">
        <w:rPr>
          <w:rFonts w:ascii="Times New Roman" w:hAnsi="Times New Roman" w:cs="Times New Roman"/>
          <w:sz w:val="28"/>
          <w:szCs w:val="28"/>
        </w:rPr>
        <w:t>Минимальные показатели площади земельных участков под точечными временными объектами (в том числе под киосками, павильонами, рекламными щитами) устанавливаются:</w:t>
      </w:r>
    </w:p>
    <w:p w:rsidR="00C65C24" w:rsidRDefault="00C65C24" w:rsidP="007D3AC5">
      <w:pPr>
        <w:pStyle w:val="af8"/>
        <w:widowControl w:val="0"/>
        <w:numPr>
          <w:ilvl w:val="0"/>
          <w:numId w:val="27"/>
        </w:numPr>
        <w:spacing w:line="239" w:lineRule="auto"/>
        <w:jc w:val="both"/>
        <w:rPr>
          <w:rFonts w:ascii="Times New Roman" w:hAnsi="Times New Roman" w:cs="Times New Roman"/>
          <w:sz w:val="28"/>
          <w:szCs w:val="28"/>
        </w:rPr>
      </w:pPr>
      <w:r w:rsidRPr="00481330">
        <w:rPr>
          <w:rFonts w:ascii="Times New Roman" w:hAnsi="Times New Roman" w:cs="Times New Roman"/>
          <w:sz w:val="28"/>
          <w:szCs w:val="28"/>
        </w:rPr>
        <w:t xml:space="preserve">для размещения временных сооружений объектов мелкорозничной торговли: </w:t>
      </w:r>
    </w:p>
    <w:p w:rsidR="007D3AC5" w:rsidRPr="0081035B" w:rsidRDefault="007D3AC5" w:rsidP="007D3AC5">
      <w:pPr>
        <w:pStyle w:val="af8"/>
        <w:widowControl w:val="0"/>
        <w:spacing w:line="239" w:lineRule="auto"/>
        <w:ind w:left="709"/>
        <w:jc w:val="both"/>
        <w:rPr>
          <w:rFonts w:ascii="Times New Roman" w:hAnsi="Times New Roman" w:cs="Times New Roman"/>
          <w:sz w:val="28"/>
          <w:szCs w:val="28"/>
        </w:rPr>
      </w:pPr>
      <w:r w:rsidRPr="0081035B">
        <w:rPr>
          <w:rFonts w:ascii="Times New Roman" w:hAnsi="Times New Roman" w:cs="Times New Roman"/>
          <w:sz w:val="28"/>
          <w:szCs w:val="28"/>
        </w:rPr>
        <w:t>- лоток –</w:t>
      </w:r>
      <w:r w:rsidR="00C048A3" w:rsidRPr="0081035B">
        <w:rPr>
          <w:rFonts w:ascii="Times New Roman" w:hAnsi="Times New Roman" w:cs="Times New Roman"/>
          <w:sz w:val="28"/>
          <w:szCs w:val="28"/>
        </w:rPr>
        <w:t>3 кв.м.</w:t>
      </w:r>
    </w:p>
    <w:p w:rsidR="007D3AC5" w:rsidRPr="0081035B" w:rsidRDefault="004135BA" w:rsidP="007D3AC5">
      <w:pPr>
        <w:pStyle w:val="af8"/>
        <w:widowControl w:val="0"/>
        <w:spacing w:line="239" w:lineRule="auto"/>
        <w:ind w:left="709"/>
        <w:jc w:val="both"/>
        <w:rPr>
          <w:rFonts w:ascii="Times New Roman" w:hAnsi="Times New Roman" w:cs="Times New Roman"/>
          <w:sz w:val="28"/>
          <w:szCs w:val="28"/>
        </w:rPr>
      </w:pPr>
      <w:r>
        <w:rPr>
          <w:rFonts w:ascii="Times New Roman" w:hAnsi="Times New Roman" w:cs="Times New Roman"/>
          <w:sz w:val="28"/>
          <w:szCs w:val="28"/>
        </w:rPr>
        <w:t>- торговля с машин (</w:t>
      </w:r>
      <w:r w:rsidR="007D3AC5" w:rsidRPr="0081035B">
        <w:rPr>
          <w:rFonts w:ascii="Times New Roman" w:hAnsi="Times New Roman" w:cs="Times New Roman"/>
          <w:sz w:val="28"/>
          <w:szCs w:val="28"/>
        </w:rPr>
        <w:t xml:space="preserve">1 машино-место) </w:t>
      </w:r>
      <w:r w:rsidR="00C048A3" w:rsidRPr="0081035B">
        <w:rPr>
          <w:rFonts w:ascii="Times New Roman" w:hAnsi="Times New Roman" w:cs="Times New Roman"/>
          <w:sz w:val="28"/>
          <w:szCs w:val="28"/>
        </w:rPr>
        <w:t xml:space="preserve">– </w:t>
      </w:r>
      <w:r w:rsidR="0081035B" w:rsidRPr="0081035B">
        <w:rPr>
          <w:rFonts w:ascii="Times New Roman" w:hAnsi="Times New Roman" w:cs="Times New Roman"/>
          <w:sz w:val="28"/>
          <w:szCs w:val="28"/>
        </w:rPr>
        <w:t>10 кв.м.</w:t>
      </w:r>
    </w:p>
    <w:p w:rsidR="00C65C24" w:rsidRPr="0081035B" w:rsidRDefault="00C65C24" w:rsidP="00481330">
      <w:pPr>
        <w:pStyle w:val="af8"/>
        <w:widowControl w:val="0"/>
        <w:spacing w:line="239" w:lineRule="auto"/>
        <w:ind w:firstLine="709"/>
        <w:jc w:val="both"/>
        <w:rPr>
          <w:rFonts w:ascii="Times New Roman" w:hAnsi="Times New Roman" w:cs="Times New Roman"/>
          <w:sz w:val="28"/>
          <w:szCs w:val="28"/>
        </w:rPr>
      </w:pPr>
      <w:r w:rsidRPr="0081035B">
        <w:rPr>
          <w:rFonts w:ascii="Times New Roman" w:hAnsi="Times New Roman" w:cs="Times New Roman"/>
          <w:sz w:val="28"/>
          <w:szCs w:val="28"/>
        </w:rPr>
        <w:t xml:space="preserve">- павильоны – 13 кв.м., </w:t>
      </w:r>
    </w:p>
    <w:p w:rsidR="00C65C24" w:rsidRPr="0081035B" w:rsidRDefault="00C65C24" w:rsidP="00481330">
      <w:pPr>
        <w:pStyle w:val="af8"/>
        <w:widowControl w:val="0"/>
        <w:spacing w:line="239" w:lineRule="auto"/>
        <w:ind w:firstLine="709"/>
        <w:jc w:val="both"/>
        <w:rPr>
          <w:rFonts w:ascii="Times New Roman" w:hAnsi="Times New Roman" w:cs="Times New Roman"/>
          <w:sz w:val="28"/>
          <w:szCs w:val="28"/>
        </w:rPr>
      </w:pPr>
      <w:r w:rsidRPr="0081035B">
        <w:rPr>
          <w:rFonts w:ascii="Times New Roman" w:hAnsi="Times New Roman" w:cs="Times New Roman"/>
          <w:sz w:val="28"/>
          <w:szCs w:val="28"/>
        </w:rPr>
        <w:t xml:space="preserve">- киоски – 4 кв.м.;  </w:t>
      </w:r>
    </w:p>
    <w:p w:rsidR="00C65C24" w:rsidRPr="00481330" w:rsidRDefault="00C65C24" w:rsidP="00481330">
      <w:pPr>
        <w:pStyle w:val="af8"/>
        <w:widowControl w:val="0"/>
        <w:spacing w:line="239" w:lineRule="auto"/>
        <w:ind w:firstLine="709"/>
        <w:jc w:val="both"/>
        <w:rPr>
          <w:rFonts w:ascii="Times New Roman" w:hAnsi="Times New Roman" w:cs="Times New Roman"/>
          <w:sz w:val="28"/>
          <w:szCs w:val="28"/>
        </w:rPr>
      </w:pPr>
      <w:r w:rsidRPr="00481330">
        <w:rPr>
          <w:rFonts w:ascii="Times New Roman" w:hAnsi="Times New Roman" w:cs="Times New Roman"/>
          <w:sz w:val="28"/>
          <w:szCs w:val="28"/>
        </w:rPr>
        <w:t>2) для размещения рекламных объектов площадь земельного участка определяется в соответствии с площадью информационного поля (одной стороны).</w:t>
      </w:r>
    </w:p>
    <w:p w:rsidR="00C65C24" w:rsidRPr="00481330" w:rsidRDefault="00C65C24" w:rsidP="00481330">
      <w:pPr>
        <w:pStyle w:val="af8"/>
        <w:widowControl w:val="0"/>
        <w:spacing w:line="239" w:lineRule="auto"/>
        <w:ind w:firstLine="709"/>
        <w:jc w:val="both"/>
        <w:rPr>
          <w:rFonts w:ascii="Times New Roman" w:hAnsi="Times New Roman" w:cs="Times New Roman"/>
          <w:sz w:val="28"/>
          <w:szCs w:val="28"/>
        </w:rPr>
      </w:pPr>
      <w:r w:rsidRPr="00481330">
        <w:rPr>
          <w:rFonts w:ascii="Times New Roman" w:hAnsi="Times New Roman" w:cs="Times New Roman"/>
          <w:sz w:val="28"/>
          <w:szCs w:val="28"/>
        </w:rPr>
        <w:lastRenderedPageBreak/>
        <w:t>Процент застройки земельных участков под временными объектами устанавливается:</w:t>
      </w:r>
    </w:p>
    <w:p w:rsidR="00C65C24" w:rsidRPr="00481330" w:rsidRDefault="00C65C24" w:rsidP="00481330">
      <w:pPr>
        <w:pStyle w:val="af8"/>
        <w:widowControl w:val="0"/>
        <w:spacing w:line="239" w:lineRule="auto"/>
        <w:ind w:firstLine="709"/>
        <w:jc w:val="both"/>
        <w:rPr>
          <w:rFonts w:ascii="Times New Roman" w:hAnsi="Times New Roman" w:cs="Times New Roman"/>
          <w:sz w:val="28"/>
          <w:szCs w:val="28"/>
        </w:rPr>
      </w:pPr>
      <w:r w:rsidRPr="00481330">
        <w:rPr>
          <w:rFonts w:ascii="Times New Roman" w:hAnsi="Times New Roman" w:cs="Times New Roman"/>
          <w:sz w:val="28"/>
          <w:szCs w:val="28"/>
        </w:rPr>
        <w:t xml:space="preserve">1) для размещения временных сооружений объектов мелкорозничной торговли: </w:t>
      </w:r>
    </w:p>
    <w:p w:rsidR="00C65C24" w:rsidRPr="00481330" w:rsidRDefault="00C65C24" w:rsidP="00481330">
      <w:pPr>
        <w:pStyle w:val="af8"/>
        <w:widowControl w:val="0"/>
        <w:spacing w:line="239" w:lineRule="auto"/>
        <w:ind w:firstLine="709"/>
        <w:jc w:val="both"/>
        <w:rPr>
          <w:rFonts w:ascii="Times New Roman" w:hAnsi="Times New Roman" w:cs="Times New Roman"/>
          <w:sz w:val="28"/>
          <w:szCs w:val="28"/>
        </w:rPr>
      </w:pPr>
      <w:r w:rsidRPr="00481330">
        <w:rPr>
          <w:rFonts w:ascii="Times New Roman" w:hAnsi="Times New Roman" w:cs="Times New Roman"/>
          <w:sz w:val="28"/>
          <w:szCs w:val="28"/>
        </w:rPr>
        <w:t xml:space="preserve">- павильоны – 50-60%, </w:t>
      </w:r>
    </w:p>
    <w:p w:rsidR="00C65C24" w:rsidRPr="00481330" w:rsidRDefault="00C65C24" w:rsidP="00481330">
      <w:pPr>
        <w:pStyle w:val="af8"/>
        <w:widowControl w:val="0"/>
        <w:spacing w:line="239" w:lineRule="auto"/>
        <w:ind w:firstLine="709"/>
        <w:jc w:val="both"/>
        <w:rPr>
          <w:rFonts w:ascii="Times New Roman" w:hAnsi="Times New Roman" w:cs="Times New Roman"/>
          <w:sz w:val="28"/>
          <w:szCs w:val="28"/>
        </w:rPr>
      </w:pPr>
      <w:r w:rsidRPr="00481330">
        <w:rPr>
          <w:rFonts w:ascii="Times New Roman" w:hAnsi="Times New Roman" w:cs="Times New Roman"/>
          <w:sz w:val="28"/>
          <w:szCs w:val="28"/>
        </w:rPr>
        <w:t xml:space="preserve">- киоски – 85-95 %;  </w:t>
      </w:r>
    </w:p>
    <w:p w:rsidR="00C65C24" w:rsidRPr="00481330" w:rsidRDefault="00C65C24" w:rsidP="00481330">
      <w:pPr>
        <w:pStyle w:val="af8"/>
        <w:widowControl w:val="0"/>
        <w:spacing w:line="239" w:lineRule="auto"/>
        <w:ind w:firstLine="709"/>
        <w:jc w:val="both"/>
        <w:rPr>
          <w:rFonts w:ascii="Times New Roman" w:hAnsi="Times New Roman" w:cs="Times New Roman"/>
          <w:sz w:val="28"/>
          <w:szCs w:val="28"/>
        </w:rPr>
      </w:pPr>
      <w:r w:rsidRPr="00481330">
        <w:rPr>
          <w:rFonts w:ascii="Times New Roman" w:hAnsi="Times New Roman" w:cs="Times New Roman"/>
          <w:sz w:val="28"/>
          <w:szCs w:val="28"/>
        </w:rPr>
        <w:t>2) для размещения объектов  попутного бытового обслуживания и питания (обувные мастерские, летние кафе и др.) – 85-95 %;</w:t>
      </w:r>
    </w:p>
    <w:p w:rsidR="00C65C24" w:rsidRDefault="00C65C24" w:rsidP="00481330">
      <w:pPr>
        <w:pStyle w:val="af8"/>
        <w:widowControl w:val="0"/>
        <w:spacing w:line="239" w:lineRule="auto"/>
        <w:ind w:firstLine="709"/>
        <w:jc w:val="both"/>
        <w:rPr>
          <w:rFonts w:ascii="Times New Roman" w:hAnsi="Times New Roman" w:cs="Times New Roman"/>
          <w:sz w:val="28"/>
          <w:szCs w:val="28"/>
        </w:rPr>
      </w:pPr>
      <w:r w:rsidRPr="00481330">
        <w:rPr>
          <w:rFonts w:ascii="Times New Roman" w:hAnsi="Times New Roman" w:cs="Times New Roman"/>
          <w:sz w:val="28"/>
          <w:szCs w:val="28"/>
        </w:rPr>
        <w:t>3) для размещения рекламных объектов – до 30%.</w:t>
      </w: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E20422">
      <w:pPr>
        <w:pStyle w:val="af8"/>
        <w:widowControl w:val="0"/>
        <w:spacing w:line="239" w:lineRule="auto"/>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6C6F29">
      <w:pPr>
        <w:pStyle w:val="af8"/>
        <w:widowControl w:val="0"/>
        <w:spacing w:line="239" w:lineRule="auto"/>
        <w:jc w:val="both"/>
        <w:rPr>
          <w:rFonts w:ascii="Times New Roman" w:hAnsi="Times New Roman" w:cs="Times New Roman"/>
          <w:sz w:val="28"/>
          <w:szCs w:val="28"/>
        </w:rPr>
      </w:pPr>
    </w:p>
    <w:p w:rsidR="00C65C24" w:rsidRDefault="00C65C24" w:rsidP="006854EA">
      <w:pPr>
        <w:pStyle w:val="af8"/>
        <w:widowControl w:val="0"/>
        <w:spacing w:line="239" w:lineRule="auto"/>
        <w:ind w:firstLine="709"/>
        <w:jc w:val="center"/>
        <w:rPr>
          <w:rFonts w:ascii="Times New Roman" w:hAnsi="Times New Roman" w:cs="Times New Roman"/>
          <w:b/>
          <w:i/>
          <w:sz w:val="28"/>
          <w:szCs w:val="28"/>
        </w:rPr>
      </w:pPr>
      <w:r w:rsidRPr="006854EA">
        <w:rPr>
          <w:rFonts w:ascii="Times New Roman" w:hAnsi="Times New Roman" w:cs="Times New Roman"/>
          <w:b/>
          <w:i/>
          <w:sz w:val="28"/>
          <w:szCs w:val="28"/>
        </w:rPr>
        <w:t>ЧАСТЬ 2. МАТЕРИАЛЫ ПО ОБОСНОВАНИЮ РАСЧЕТНЫХ ПОКАЗАТЕЛЕЙ, СОДЕРЖАЩИХСЯ В ОСНОВНОЙ ЧАСТИ НОРМАТИВОВ ГРАДОСТРОИТЕЛЬНОГО ПРОЕКТИРОВАНИЯ</w:t>
      </w:r>
    </w:p>
    <w:p w:rsidR="00C65C24" w:rsidRPr="006854EA" w:rsidRDefault="00C65C24" w:rsidP="006854EA">
      <w:pPr>
        <w:pStyle w:val="af8"/>
        <w:widowControl w:val="0"/>
        <w:spacing w:line="239" w:lineRule="auto"/>
        <w:ind w:firstLine="709"/>
        <w:jc w:val="center"/>
        <w:rPr>
          <w:rFonts w:ascii="Times New Roman" w:hAnsi="Times New Roman" w:cs="Times New Roman"/>
          <w:b/>
          <w:i/>
          <w:sz w:val="28"/>
          <w:szCs w:val="28"/>
        </w:rPr>
      </w:pPr>
    </w:p>
    <w:p w:rsidR="00C65C24" w:rsidRDefault="00C65C24" w:rsidP="006854EA">
      <w:pPr>
        <w:pStyle w:val="af8"/>
        <w:widowControl w:val="0"/>
        <w:numPr>
          <w:ilvl w:val="0"/>
          <w:numId w:val="21"/>
        </w:numPr>
        <w:spacing w:line="239" w:lineRule="auto"/>
        <w:jc w:val="center"/>
        <w:rPr>
          <w:rFonts w:ascii="Times New Roman" w:hAnsi="Times New Roman" w:cs="Times New Roman"/>
          <w:b/>
          <w:i/>
          <w:sz w:val="28"/>
          <w:szCs w:val="28"/>
        </w:rPr>
      </w:pPr>
      <w:r w:rsidRPr="006854EA">
        <w:rPr>
          <w:rFonts w:ascii="Times New Roman" w:hAnsi="Times New Roman" w:cs="Times New Roman"/>
          <w:b/>
          <w:i/>
          <w:sz w:val="28"/>
          <w:szCs w:val="28"/>
        </w:rPr>
        <w:t>Общие положения. Перечень нормативных (нормативных правовых) актов и нормативных технических документов (нормативная база).</w:t>
      </w:r>
      <w:r w:rsidRPr="006854EA">
        <w:rPr>
          <w:rFonts w:ascii="Times New Roman" w:hAnsi="Times New Roman" w:cs="Times New Roman"/>
          <w:b/>
          <w:i/>
          <w:sz w:val="28"/>
          <w:szCs w:val="28"/>
        </w:rPr>
        <w:tab/>
      </w:r>
    </w:p>
    <w:p w:rsidR="00C65C24" w:rsidRDefault="00C65C24" w:rsidP="006854EA">
      <w:pPr>
        <w:pStyle w:val="af8"/>
        <w:widowControl w:val="0"/>
        <w:spacing w:line="239" w:lineRule="auto"/>
        <w:ind w:left="709"/>
        <w:jc w:val="center"/>
        <w:rPr>
          <w:rFonts w:ascii="Times New Roman" w:hAnsi="Times New Roman" w:cs="Times New Roman"/>
          <w:b/>
          <w:i/>
          <w:sz w:val="28"/>
          <w:szCs w:val="28"/>
        </w:rPr>
      </w:pPr>
    </w:p>
    <w:p w:rsidR="00C65C24" w:rsidRDefault="00C65C24" w:rsidP="006854EA">
      <w:pPr>
        <w:pStyle w:val="af8"/>
        <w:widowControl w:val="0"/>
        <w:numPr>
          <w:ilvl w:val="1"/>
          <w:numId w:val="21"/>
        </w:numPr>
        <w:spacing w:line="239" w:lineRule="auto"/>
        <w:jc w:val="center"/>
        <w:rPr>
          <w:rFonts w:ascii="Times New Roman" w:hAnsi="Times New Roman" w:cs="Times New Roman"/>
          <w:b/>
          <w:i/>
          <w:sz w:val="28"/>
          <w:szCs w:val="28"/>
        </w:rPr>
      </w:pPr>
      <w:r w:rsidRPr="006854EA">
        <w:rPr>
          <w:rFonts w:ascii="Times New Roman" w:hAnsi="Times New Roman" w:cs="Times New Roman"/>
          <w:b/>
          <w:i/>
          <w:sz w:val="28"/>
          <w:szCs w:val="28"/>
        </w:rPr>
        <w:t>Общие положения</w:t>
      </w:r>
    </w:p>
    <w:p w:rsidR="00C65C24" w:rsidRDefault="00C65C24" w:rsidP="006854EA">
      <w:pPr>
        <w:pStyle w:val="af8"/>
        <w:widowControl w:val="0"/>
        <w:spacing w:line="239" w:lineRule="auto"/>
        <w:ind w:left="1084"/>
        <w:jc w:val="center"/>
        <w:rPr>
          <w:rFonts w:ascii="Times New Roman" w:hAnsi="Times New Roman" w:cs="Times New Roman"/>
          <w:b/>
          <w:i/>
          <w:sz w:val="28"/>
          <w:szCs w:val="28"/>
        </w:rPr>
      </w:pPr>
    </w:p>
    <w:p w:rsidR="00C65C24" w:rsidRPr="00484CFD" w:rsidRDefault="00C65C24" w:rsidP="006854EA">
      <w:pPr>
        <w:pStyle w:val="af1"/>
        <w:ind w:firstLine="708"/>
        <w:jc w:val="both"/>
        <w:rPr>
          <w:rFonts w:ascii="Times New Roman" w:hAnsi="Times New Roman"/>
          <w:sz w:val="28"/>
          <w:szCs w:val="28"/>
        </w:rPr>
      </w:pPr>
      <w:r w:rsidRPr="00484CFD">
        <w:rPr>
          <w:rFonts w:ascii="Times New Roman" w:hAnsi="Times New Roman"/>
          <w:sz w:val="28"/>
          <w:szCs w:val="28"/>
        </w:rPr>
        <w:t xml:space="preserve">Местные нормативы градостроительного проектирования </w:t>
      </w:r>
      <w:r>
        <w:rPr>
          <w:rFonts w:ascii="Times New Roman" w:hAnsi="Times New Roman"/>
          <w:sz w:val="28"/>
          <w:szCs w:val="28"/>
        </w:rPr>
        <w:t xml:space="preserve">Дальнегорского городского округа </w:t>
      </w:r>
      <w:r w:rsidRPr="00484CFD">
        <w:rPr>
          <w:rFonts w:ascii="Times New Roman" w:hAnsi="Times New Roman"/>
          <w:sz w:val="28"/>
          <w:szCs w:val="28"/>
        </w:rPr>
        <w:t xml:space="preserve">разработаны в целях </w:t>
      </w:r>
      <w:proofErr w:type="gramStart"/>
      <w:r w:rsidRPr="00484CFD">
        <w:rPr>
          <w:rFonts w:ascii="Times New Roman" w:hAnsi="Times New Roman"/>
          <w:sz w:val="28"/>
          <w:szCs w:val="28"/>
        </w:rPr>
        <w:t>реализации полномочий органов местного самоуправления городского округа</w:t>
      </w:r>
      <w:proofErr w:type="gramEnd"/>
      <w:r w:rsidRPr="00484CFD">
        <w:rPr>
          <w:rFonts w:ascii="Times New Roman" w:hAnsi="Times New Roman"/>
          <w:sz w:val="28"/>
          <w:szCs w:val="28"/>
        </w:rPr>
        <w:t xml:space="preserve"> по решению вопросов местного значения.</w:t>
      </w:r>
    </w:p>
    <w:p w:rsidR="00C65C24" w:rsidRPr="00484CFD" w:rsidRDefault="00C65C24" w:rsidP="00812C06">
      <w:pPr>
        <w:pStyle w:val="af1"/>
        <w:ind w:firstLine="708"/>
        <w:jc w:val="both"/>
        <w:rPr>
          <w:rFonts w:ascii="Times New Roman" w:hAnsi="Times New Roman"/>
          <w:sz w:val="28"/>
          <w:szCs w:val="28"/>
        </w:rPr>
      </w:pPr>
      <w:r w:rsidRPr="00484CFD">
        <w:rPr>
          <w:rFonts w:ascii="Times New Roman" w:hAnsi="Times New Roman"/>
          <w:sz w:val="28"/>
          <w:szCs w:val="28"/>
        </w:rPr>
        <w:t xml:space="preserve">Местные нормативы градостроительного проектирования </w:t>
      </w:r>
      <w:r>
        <w:rPr>
          <w:rFonts w:ascii="Times New Roman" w:hAnsi="Times New Roman"/>
          <w:sz w:val="28"/>
          <w:szCs w:val="28"/>
        </w:rPr>
        <w:t>городского округа</w:t>
      </w:r>
      <w:r w:rsidRPr="00484CFD">
        <w:rPr>
          <w:rFonts w:ascii="Times New Roman" w:hAnsi="Times New Roman"/>
          <w:sz w:val="28"/>
          <w:szCs w:val="28"/>
        </w:rPr>
        <w:t xml:space="preserve"> устанавливают совокупность расчетных показателей минимально допустимого уровня обеспеченности населения объектами местного значения город</w:t>
      </w:r>
      <w:r>
        <w:rPr>
          <w:rFonts w:ascii="Times New Roman" w:hAnsi="Times New Roman"/>
          <w:sz w:val="28"/>
          <w:szCs w:val="28"/>
        </w:rPr>
        <w:t>ского округа</w:t>
      </w:r>
      <w:r w:rsidRPr="00484CFD">
        <w:rPr>
          <w:rFonts w:ascii="Times New Roman" w:hAnsi="Times New Roman"/>
          <w:sz w:val="28"/>
          <w:szCs w:val="28"/>
        </w:rPr>
        <w:t xml:space="preserve">, объектами благоустройства территории, иными объектами местного значения города и расчетных показателей максимально допустимого уровня территориальной доступности таких объектов для всех групп населения </w:t>
      </w:r>
      <w:r>
        <w:rPr>
          <w:rFonts w:ascii="Times New Roman" w:hAnsi="Times New Roman"/>
          <w:sz w:val="28"/>
          <w:szCs w:val="28"/>
        </w:rPr>
        <w:t>Дальнегорского городского округа</w:t>
      </w:r>
      <w:r w:rsidRPr="00484CFD">
        <w:rPr>
          <w:rFonts w:ascii="Times New Roman" w:hAnsi="Times New Roman"/>
          <w:sz w:val="28"/>
          <w:szCs w:val="28"/>
        </w:rPr>
        <w:t xml:space="preserve">. </w:t>
      </w:r>
    </w:p>
    <w:p w:rsidR="00C65C24" w:rsidRPr="00484CFD" w:rsidRDefault="00C65C24" w:rsidP="00812C06">
      <w:pPr>
        <w:pStyle w:val="af1"/>
        <w:ind w:firstLine="708"/>
        <w:jc w:val="both"/>
        <w:rPr>
          <w:rFonts w:ascii="Times New Roman" w:hAnsi="Times New Roman"/>
          <w:sz w:val="28"/>
          <w:szCs w:val="28"/>
        </w:rPr>
      </w:pPr>
      <w:r w:rsidRPr="00484CFD">
        <w:rPr>
          <w:rFonts w:ascii="Times New Roman" w:hAnsi="Times New Roman"/>
          <w:sz w:val="28"/>
          <w:szCs w:val="28"/>
        </w:rPr>
        <w:lastRenderedPageBreak/>
        <w:t xml:space="preserve">Подготовка </w:t>
      </w:r>
      <w:r w:rsidR="00022F4F">
        <w:rPr>
          <w:rFonts w:ascii="Times New Roman" w:hAnsi="Times New Roman"/>
          <w:sz w:val="28"/>
          <w:szCs w:val="28"/>
        </w:rPr>
        <w:t xml:space="preserve"> </w:t>
      </w:r>
      <w:r w:rsidRPr="00484CFD">
        <w:rPr>
          <w:rFonts w:ascii="Times New Roman" w:hAnsi="Times New Roman"/>
          <w:sz w:val="28"/>
          <w:szCs w:val="28"/>
        </w:rPr>
        <w:t xml:space="preserve">местных нормативов градостроительного </w:t>
      </w:r>
      <w:r>
        <w:rPr>
          <w:rFonts w:ascii="Times New Roman" w:hAnsi="Times New Roman"/>
          <w:sz w:val="28"/>
          <w:szCs w:val="28"/>
        </w:rPr>
        <w:t>проектирования Дальнегорского городского округа</w:t>
      </w:r>
      <w:r w:rsidRPr="00484CFD">
        <w:rPr>
          <w:rFonts w:ascii="Times New Roman" w:hAnsi="Times New Roman"/>
          <w:sz w:val="28"/>
          <w:szCs w:val="28"/>
        </w:rPr>
        <w:t xml:space="preserve"> осуществлена с учетом требований нормативных, в том числе нормативных технических документов, перечисленных в разделе 1.2. </w:t>
      </w:r>
      <w:r>
        <w:rPr>
          <w:rFonts w:ascii="Times New Roman" w:hAnsi="Times New Roman"/>
          <w:sz w:val="28"/>
          <w:szCs w:val="28"/>
        </w:rPr>
        <w:t>«</w:t>
      </w:r>
      <w:r w:rsidRPr="00484CFD">
        <w:rPr>
          <w:rFonts w:ascii="Times New Roman" w:hAnsi="Times New Roman"/>
          <w:sz w:val="28"/>
          <w:szCs w:val="28"/>
        </w:rPr>
        <w:t>Нормативная база</w:t>
      </w:r>
      <w:r>
        <w:rPr>
          <w:rFonts w:ascii="Times New Roman" w:hAnsi="Times New Roman"/>
          <w:sz w:val="28"/>
          <w:szCs w:val="28"/>
        </w:rPr>
        <w:t>»</w:t>
      </w:r>
      <w:r w:rsidRPr="00484CFD">
        <w:rPr>
          <w:rFonts w:ascii="Times New Roman" w:hAnsi="Times New Roman"/>
          <w:sz w:val="28"/>
          <w:szCs w:val="28"/>
        </w:rPr>
        <w:t xml:space="preserve"> материалов по обоснованию расч</w:t>
      </w:r>
      <w:r>
        <w:rPr>
          <w:rFonts w:ascii="Times New Roman" w:hAnsi="Times New Roman"/>
          <w:sz w:val="28"/>
          <w:szCs w:val="28"/>
        </w:rPr>
        <w:t>е</w:t>
      </w:r>
      <w:r w:rsidRPr="00484CFD">
        <w:rPr>
          <w:rFonts w:ascii="Times New Roman" w:hAnsi="Times New Roman"/>
          <w:sz w:val="28"/>
          <w:szCs w:val="28"/>
        </w:rPr>
        <w:t xml:space="preserve">тных показателей местных нормативов градостроительного проектирования. </w:t>
      </w:r>
    </w:p>
    <w:p w:rsidR="00C65C24" w:rsidRPr="00484CFD" w:rsidRDefault="00C65C24" w:rsidP="00812C06">
      <w:pPr>
        <w:pStyle w:val="af1"/>
        <w:ind w:firstLine="708"/>
        <w:jc w:val="both"/>
        <w:rPr>
          <w:rFonts w:ascii="Times New Roman" w:hAnsi="Times New Roman"/>
          <w:sz w:val="28"/>
          <w:szCs w:val="28"/>
        </w:rPr>
      </w:pPr>
      <w:proofErr w:type="gramStart"/>
      <w:r w:rsidRPr="00484CFD">
        <w:rPr>
          <w:rFonts w:ascii="Times New Roman" w:hAnsi="Times New Roman"/>
          <w:sz w:val="28"/>
          <w:szCs w:val="28"/>
        </w:rPr>
        <w:t xml:space="preserve">Местные нормативы градостроительного проектирования </w:t>
      </w:r>
      <w:r>
        <w:rPr>
          <w:rFonts w:ascii="Times New Roman" w:hAnsi="Times New Roman"/>
          <w:sz w:val="28"/>
          <w:szCs w:val="28"/>
        </w:rPr>
        <w:t>городского округа</w:t>
      </w:r>
      <w:r w:rsidRPr="00484CFD">
        <w:rPr>
          <w:rFonts w:ascii="Times New Roman" w:hAnsi="Times New Roman"/>
          <w:sz w:val="28"/>
          <w:szCs w:val="28"/>
        </w:rPr>
        <w:t xml:space="preserve">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w:t>
      </w:r>
      <w:r>
        <w:rPr>
          <w:rFonts w:ascii="Times New Roman" w:hAnsi="Times New Roman"/>
          <w:sz w:val="28"/>
          <w:szCs w:val="28"/>
        </w:rPr>
        <w:t>Дальнегорского городского округа</w:t>
      </w:r>
      <w:r w:rsidRPr="00484CFD">
        <w:rPr>
          <w:rFonts w:ascii="Times New Roman" w:hAnsi="Times New Roman"/>
          <w:sz w:val="28"/>
          <w:szCs w:val="28"/>
        </w:rPr>
        <w:t>.</w:t>
      </w:r>
      <w:proofErr w:type="gramEnd"/>
    </w:p>
    <w:p w:rsidR="00C65C24" w:rsidRPr="00484CFD" w:rsidRDefault="00C65C24" w:rsidP="00812C06">
      <w:pPr>
        <w:pStyle w:val="af1"/>
        <w:ind w:firstLine="708"/>
        <w:jc w:val="both"/>
        <w:rPr>
          <w:rFonts w:ascii="Times New Roman" w:hAnsi="Times New Roman"/>
          <w:sz w:val="28"/>
          <w:szCs w:val="28"/>
        </w:rPr>
      </w:pPr>
      <w:r w:rsidRPr="00484CFD">
        <w:rPr>
          <w:rFonts w:ascii="Times New Roman" w:hAnsi="Times New Roman"/>
          <w:sz w:val="28"/>
          <w:szCs w:val="28"/>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w:t>
      </w:r>
      <w:r>
        <w:rPr>
          <w:rFonts w:ascii="Times New Roman" w:hAnsi="Times New Roman"/>
          <w:sz w:val="28"/>
          <w:szCs w:val="28"/>
        </w:rPr>
        <w:t>ития муниципального образования</w:t>
      </w:r>
      <w:r w:rsidRPr="00484CFD">
        <w:rPr>
          <w:rFonts w:ascii="Times New Roman" w:hAnsi="Times New Roman"/>
          <w:sz w:val="28"/>
          <w:szCs w:val="28"/>
        </w:rPr>
        <w:t>, предложений органов местного самоуправления, заинтересованных организаций и лиц.</w:t>
      </w:r>
    </w:p>
    <w:p w:rsidR="00C65C24" w:rsidRPr="00484CFD" w:rsidRDefault="00C65C24" w:rsidP="00812C06">
      <w:pPr>
        <w:pStyle w:val="af1"/>
        <w:ind w:firstLine="708"/>
        <w:jc w:val="both"/>
        <w:rPr>
          <w:rFonts w:ascii="Times New Roman" w:hAnsi="Times New Roman"/>
          <w:sz w:val="28"/>
          <w:szCs w:val="28"/>
        </w:rPr>
      </w:pPr>
      <w:r w:rsidRPr="00484CFD">
        <w:rPr>
          <w:rFonts w:ascii="Times New Roman" w:hAnsi="Times New Roman"/>
          <w:sz w:val="28"/>
          <w:szCs w:val="28"/>
        </w:rPr>
        <w:t xml:space="preserve">Местные нормативы градостроительного проектирования </w:t>
      </w:r>
      <w:r>
        <w:rPr>
          <w:rFonts w:ascii="Times New Roman" w:hAnsi="Times New Roman"/>
          <w:sz w:val="28"/>
          <w:szCs w:val="28"/>
        </w:rPr>
        <w:t xml:space="preserve">Дальнегорского городского округа </w:t>
      </w:r>
      <w:r w:rsidRPr="00484CFD">
        <w:rPr>
          <w:rFonts w:ascii="Times New Roman" w:hAnsi="Times New Roman"/>
          <w:sz w:val="28"/>
          <w:szCs w:val="28"/>
        </w:rPr>
        <w:t xml:space="preserve">подготовлены в соответствии со ст. 8, 24, ст. ст. 29.1-29.4 Градостроительного кодекса Российской Федерации от 29.12.2004 №190-ФЗ, статьей 16 Федерального закона от 06.10.2003 №131-ФЗ </w:t>
      </w:r>
      <w:r>
        <w:rPr>
          <w:rFonts w:ascii="Times New Roman" w:hAnsi="Times New Roman"/>
          <w:sz w:val="28"/>
          <w:szCs w:val="28"/>
        </w:rPr>
        <w:t>«</w:t>
      </w:r>
      <w:r w:rsidRPr="00484CFD">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C65C24" w:rsidRPr="006854EA" w:rsidRDefault="00C65C24" w:rsidP="006854EA">
      <w:pPr>
        <w:pStyle w:val="af8"/>
        <w:widowControl w:val="0"/>
        <w:spacing w:line="239" w:lineRule="auto"/>
        <w:ind w:left="1084"/>
        <w:jc w:val="center"/>
        <w:rPr>
          <w:rFonts w:ascii="Times New Roman" w:hAnsi="Times New Roman" w:cs="Times New Roman"/>
          <w:b/>
          <w:i/>
          <w:sz w:val="28"/>
          <w:szCs w:val="28"/>
        </w:rPr>
      </w:pPr>
    </w:p>
    <w:p w:rsidR="00C65C24" w:rsidRPr="00812C06" w:rsidRDefault="00C65C24" w:rsidP="00812C06">
      <w:pPr>
        <w:pStyle w:val="af8"/>
        <w:widowControl w:val="0"/>
        <w:numPr>
          <w:ilvl w:val="1"/>
          <w:numId w:val="21"/>
        </w:numPr>
        <w:spacing w:line="239" w:lineRule="auto"/>
        <w:jc w:val="center"/>
        <w:rPr>
          <w:rFonts w:ascii="Times New Roman" w:hAnsi="Times New Roman" w:cs="Times New Roman"/>
          <w:b/>
          <w:i/>
          <w:sz w:val="28"/>
          <w:szCs w:val="28"/>
        </w:rPr>
      </w:pPr>
      <w:r w:rsidRPr="00812C06">
        <w:rPr>
          <w:rFonts w:ascii="Times New Roman" w:hAnsi="Times New Roman" w:cs="Times New Roman"/>
          <w:b/>
          <w:i/>
          <w:sz w:val="28"/>
          <w:szCs w:val="28"/>
        </w:rPr>
        <w:t>Нормативная база</w:t>
      </w:r>
    </w:p>
    <w:p w:rsidR="00C65C24" w:rsidRDefault="00C65C24" w:rsidP="00812C06">
      <w:pPr>
        <w:pStyle w:val="S"/>
        <w:spacing w:line="240" w:lineRule="auto"/>
        <w:jc w:val="center"/>
        <w:rPr>
          <w:b/>
          <w:sz w:val="28"/>
          <w:szCs w:val="28"/>
        </w:rPr>
      </w:pPr>
    </w:p>
    <w:p w:rsidR="00C65C24" w:rsidRPr="00812C06" w:rsidRDefault="00C65C24" w:rsidP="00812C06">
      <w:pPr>
        <w:pStyle w:val="S"/>
        <w:spacing w:line="240" w:lineRule="auto"/>
        <w:jc w:val="center"/>
        <w:rPr>
          <w:b/>
          <w:i/>
          <w:sz w:val="28"/>
          <w:szCs w:val="28"/>
        </w:rPr>
      </w:pPr>
      <w:r w:rsidRPr="00812C06">
        <w:rPr>
          <w:b/>
          <w:i/>
          <w:sz w:val="28"/>
          <w:szCs w:val="28"/>
        </w:rPr>
        <w:t>Федеральные нормативные правовые акты</w:t>
      </w:r>
    </w:p>
    <w:p w:rsidR="00C65C24" w:rsidRPr="00812C06" w:rsidRDefault="00C65C24" w:rsidP="00812C06">
      <w:pPr>
        <w:pStyle w:val="S"/>
        <w:spacing w:line="240" w:lineRule="auto"/>
        <w:rPr>
          <w:b/>
          <w:sz w:val="28"/>
          <w:szCs w:val="28"/>
        </w:rPr>
      </w:pPr>
    </w:p>
    <w:p w:rsidR="00C65C24" w:rsidRPr="00812C06" w:rsidRDefault="00C65C24" w:rsidP="00812C06">
      <w:pPr>
        <w:pStyle w:val="s00"/>
        <w:spacing w:before="0" w:beforeAutospacing="0" w:after="0" w:afterAutospacing="0"/>
        <w:ind w:firstLine="709"/>
        <w:jc w:val="both"/>
        <w:rPr>
          <w:sz w:val="28"/>
          <w:szCs w:val="28"/>
        </w:rPr>
      </w:pPr>
      <w:r w:rsidRPr="00812C06">
        <w:rPr>
          <w:sz w:val="28"/>
          <w:szCs w:val="28"/>
        </w:rPr>
        <w:t>Конституция Российской Федерации от 12 декабря 1993 г.</w:t>
      </w:r>
    </w:p>
    <w:p w:rsidR="00C65C24" w:rsidRPr="00812C06" w:rsidRDefault="00C65C24" w:rsidP="00812C06">
      <w:pPr>
        <w:pStyle w:val="S"/>
        <w:spacing w:line="240" w:lineRule="auto"/>
        <w:rPr>
          <w:b/>
          <w:sz w:val="28"/>
          <w:szCs w:val="28"/>
        </w:rPr>
      </w:pPr>
    </w:p>
    <w:p w:rsidR="00C65C24" w:rsidRPr="00812C06" w:rsidRDefault="00C65C24" w:rsidP="00812C06">
      <w:pPr>
        <w:pStyle w:val="S"/>
        <w:spacing w:line="240" w:lineRule="auto"/>
        <w:jc w:val="center"/>
        <w:rPr>
          <w:b/>
          <w:i/>
          <w:sz w:val="28"/>
          <w:szCs w:val="28"/>
        </w:rPr>
      </w:pPr>
      <w:r w:rsidRPr="00812C06">
        <w:rPr>
          <w:b/>
          <w:i/>
          <w:sz w:val="28"/>
          <w:szCs w:val="28"/>
        </w:rPr>
        <w:t>Федеральные законы</w:t>
      </w:r>
    </w:p>
    <w:p w:rsidR="00C65C24" w:rsidRPr="00812C06" w:rsidRDefault="00C65C24" w:rsidP="00812C06">
      <w:pPr>
        <w:pStyle w:val="S"/>
        <w:spacing w:line="240" w:lineRule="auto"/>
        <w:rPr>
          <w:sz w:val="28"/>
          <w:szCs w:val="28"/>
        </w:rPr>
      </w:pP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Воздушный кодекс Российской Федерации от 19 марта 1997 г.       </w:t>
      </w:r>
      <w:r w:rsidRPr="00812C06">
        <w:rPr>
          <w:rFonts w:ascii="Times New Roman" w:hAnsi="Times New Roman"/>
          <w:sz w:val="28"/>
          <w:szCs w:val="28"/>
        </w:rPr>
        <w:br/>
        <w:t>№ 60-ФЗ;</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Земельный кодекс Российской Федерации от 25 октября 2001 г. </w:t>
      </w:r>
      <w:r w:rsidRPr="00812C06">
        <w:rPr>
          <w:rFonts w:ascii="Times New Roman" w:hAnsi="Times New Roman"/>
          <w:sz w:val="28"/>
          <w:szCs w:val="28"/>
        </w:rPr>
        <w:br/>
        <w:t xml:space="preserve">№ 136-ФЗ;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Градостроительный кодекс Российской Федерации от 29 декабря 2004 г. № 190-ФЗ;</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lastRenderedPageBreak/>
        <w:t xml:space="preserve">Жилищный кодекс Российской Федерации от 29 декабря 2004 г. </w:t>
      </w:r>
      <w:r w:rsidRPr="00812C06">
        <w:rPr>
          <w:rFonts w:ascii="Times New Roman" w:hAnsi="Times New Roman"/>
          <w:sz w:val="28"/>
          <w:szCs w:val="28"/>
        </w:rPr>
        <w:br/>
        <w:t>№ 188-ФЗ;</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Водный кодекс Российской Федерации от 3 июня 2006 г. № 74-ФЗ;</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Лесной кодекс Российской Федерации от 4 декабря 2006 г. </w:t>
      </w:r>
      <w:r w:rsidRPr="00812C06">
        <w:rPr>
          <w:rFonts w:ascii="Times New Roman" w:hAnsi="Times New Roman"/>
          <w:sz w:val="28"/>
          <w:szCs w:val="28"/>
        </w:rPr>
        <w:br/>
        <w:t>№ 200-ФЗ;</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21 февраля 1992 г. № 2395-1 «О недрах»;</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14 марта 1995 г. № 33-ФЗ «Об особо охраняемых природных территориях»;</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24 апреля 1995 г. № 52-ФЗ «О животном мире»;</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23 ноября 1995 г. № 174-ФЗ «Об экологической экспертизе»;</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12 января 1996 г. № 8-ФЗ «О погребении и похоронном деле»;</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12 февраля 1998 г. № 28-ФЗ «О гражданской обороне»;</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30 марта 1999 г. № 52-ФЗ «О санитарно-эпидемиологическом благополучии населения»;</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4 мая 1999 г. № 96-ФЗ «Об охране атмосферного воздуха»;</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10 января 2002 г. № 7-ФЗ «Об охране окружающей среды»;</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27 декабря 2002 г. № 184-ФЗ «О техническом регулировании»;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6 октября 2003 г. № 131-ФЗ «Об общих принципах организации местного самоуправления в Российской Федерации»;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20 декабря 2004 г. № 166-ФЗ «О рыболовстве и сохранении водных биологических ресурсов»;</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21 декабря 2004 г. № 172-ФЗ «О переводе земель или земельных участков из одной категории в другую»;</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21 декабря 1994 г. № 69-ФЗ «О пожарной безопасности»;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31 марта 1999 г. № 69-ФЗ «О газоснабжении в Российской Федерации»;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27 июля 2007 № 221-ФЗ «О государственном кадастре недвижимости»;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Федеральный закон от 07 июля 2003г. № 126-ФЗ «О связи»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lastRenderedPageBreak/>
        <w:t>Федеральный закон от 24 июня 1998 г. № 89-ФЗ «Об отходах производства и потребления»;</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Закон РФ от 20 августа 1993 г. № 5663-1 «О космической деятельности»;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31 мая 1996 г. «Об обороне»;</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24 июля 2009 № 209-ФЗ «Об охоте и о сохранении охотничьих ресурсов. И о внесении изменений в отдельные законодательные акты Российской Федерации»;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21 ноября 1994 г. № 68-ФЗ «О защите населения и территорий от чрезвычайных ситуаций природного и техногенного характера»;</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Закон РФ от 21 июля 1993 г. № 5473-1 «Об учреждениях и органах, исполняющих уголовные наказания в виде лишения свободы»;</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C65C24" w:rsidRDefault="00C65C24" w:rsidP="00812C06">
      <w:pPr>
        <w:pStyle w:val="S"/>
        <w:spacing w:line="240" w:lineRule="auto"/>
        <w:rPr>
          <w:sz w:val="28"/>
          <w:szCs w:val="28"/>
        </w:rPr>
      </w:pPr>
    </w:p>
    <w:p w:rsidR="00C65C24" w:rsidRDefault="00C65C24" w:rsidP="00812C06">
      <w:pPr>
        <w:pStyle w:val="S"/>
        <w:spacing w:line="240" w:lineRule="auto"/>
        <w:rPr>
          <w:sz w:val="28"/>
          <w:szCs w:val="28"/>
        </w:rPr>
      </w:pPr>
    </w:p>
    <w:p w:rsidR="00C65C24" w:rsidRDefault="00C65C24" w:rsidP="00812C06">
      <w:pPr>
        <w:pStyle w:val="S"/>
        <w:spacing w:line="240" w:lineRule="auto"/>
        <w:rPr>
          <w:sz w:val="28"/>
          <w:szCs w:val="28"/>
        </w:rPr>
      </w:pPr>
    </w:p>
    <w:p w:rsidR="00C65C24" w:rsidRDefault="00C65C24" w:rsidP="00812C06">
      <w:pPr>
        <w:pStyle w:val="S"/>
        <w:spacing w:line="240" w:lineRule="auto"/>
        <w:rPr>
          <w:sz w:val="28"/>
          <w:szCs w:val="28"/>
        </w:rPr>
      </w:pPr>
    </w:p>
    <w:p w:rsidR="00C65C24" w:rsidRPr="00812C06" w:rsidRDefault="00C65C24" w:rsidP="00812C06">
      <w:pPr>
        <w:pStyle w:val="S"/>
        <w:spacing w:line="240" w:lineRule="auto"/>
        <w:rPr>
          <w:sz w:val="28"/>
          <w:szCs w:val="28"/>
        </w:rPr>
      </w:pPr>
    </w:p>
    <w:p w:rsidR="00C65C24" w:rsidRPr="00F76661" w:rsidRDefault="00C65C24" w:rsidP="00F76661">
      <w:pPr>
        <w:pStyle w:val="S"/>
        <w:spacing w:line="240" w:lineRule="auto"/>
        <w:jc w:val="center"/>
        <w:rPr>
          <w:b/>
          <w:i/>
          <w:sz w:val="28"/>
          <w:szCs w:val="28"/>
        </w:rPr>
      </w:pPr>
      <w:r w:rsidRPr="00F76661">
        <w:rPr>
          <w:b/>
          <w:i/>
          <w:sz w:val="28"/>
          <w:szCs w:val="28"/>
        </w:rPr>
        <w:t>Постановления и распоряжения Правительства Российской Федерации</w:t>
      </w:r>
    </w:p>
    <w:p w:rsidR="00C65C24" w:rsidRPr="00812C06" w:rsidRDefault="00C65C24" w:rsidP="00812C06">
      <w:pPr>
        <w:pStyle w:val="S"/>
        <w:spacing w:line="240" w:lineRule="auto"/>
        <w:rPr>
          <w:sz w:val="28"/>
          <w:szCs w:val="28"/>
        </w:rPr>
      </w:pP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3 ноября </w:t>
      </w:r>
      <w:r w:rsidRPr="00812C06">
        <w:rPr>
          <w:rFonts w:ascii="Times New Roman" w:hAnsi="Times New Roman"/>
          <w:sz w:val="28"/>
          <w:szCs w:val="28"/>
        </w:rPr>
        <w:br/>
        <w:t>1994 г. № 1237 «Об утверждении Типового положения о вечернем (сменном) общеобразовательном учреждении»;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7 марта </w:t>
      </w:r>
      <w:r w:rsidRPr="00812C06">
        <w:rPr>
          <w:rFonts w:ascii="Times New Roman" w:hAnsi="Times New Roman"/>
          <w:sz w:val="28"/>
          <w:szCs w:val="28"/>
        </w:rPr>
        <w:br/>
        <w:t>1995 г. № 233 «Об утверждении Типового положения об образовательном учреждении дополнительного образования детей»;</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26 июня </w:t>
      </w:r>
      <w:r w:rsidRPr="00812C06">
        <w:rPr>
          <w:rFonts w:ascii="Times New Roman" w:hAnsi="Times New Roman"/>
          <w:sz w:val="28"/>
          <w:szCs w:val="28"/>
        </w:rPr>
        <w:br/>
        <w:t>1995 г. №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26 июня </w:t>
      </w:r>
      <w:r w:rsidRPr="00812C06">
        <w:rPr>
          <w:rFonts w:ascii="Times New Roman" w:hAnsi="Times New Roman"/>
          <w:sz w:val="28"/>
          <w:szCs w:val="28"/>
        </w:rPr>
        <w:br/>
        <w:t>1995 г. № 612 «Об утверждении Типового положения об общеобразовательной школе – интернате»;</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 от 19 февраля 1996 г. № 158 «О Красной книге Российской Федерации»;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12 марта </w:t>
      </w:r>
      <w:r w:rsidRPr="00812C06">
        <w:rPr>
          <w:rFonts w:ascii="Times New Roman" w:hAnsi="Times New Roman"/>
          <w:sz w:val="28"/>
          <w:szCs w:val="28"/>
        </w:rPr>
        <w:br/>
        <w:t>1997 г.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lastRenderedPageBreak/>
        <w:t xml:space="preserve">постановление Правительства Российской Федерации от 19 сентября  1997 г. № 1204 «Об утверждении Типового положения об образовательном учреждении для детей дошкольного и младшего школьного возраста»;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30 декабря 1999 г. № 1437 «Об утверждении Типового положения о межшкольном учебном комбинате»;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12 сентября </w:t>
      </w:r>
      <w:r w:rsidRPr="00812C06">
        <w:rPr>
          <w:rFonts w:ascii="Times New Roman" w:hAnsi="Times New Roman"/>
          <w:sz w:val="28"/>
          <w:szCs w:val="28"/>
        </w:rPr>
        <w:br/>
        <w:t>2008 г. № 666 «Об утверждении типового положения о дошкольном образовательном учреждении»;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11 августа </w:t>
      </w:r>
      <w:r w:rsidRPr="00812C06">
        <w:rPr>
          <w:rFonts w:ascii="Times New Roman" w:hAnsi="Times New Roman"/>
          <w:sz w:val="28"/>
          <w:szCs w:val="28"/>
        </w:rPr>
        <w:br/>
        <w:t>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 от 24 февраля 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 от 09 июня 1995г. № 578 «Об утверждении Правил охраны линий и сооружений связи Российской Федерации»;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w:t>
      </w:r>
      <w:r w:rsidRPr="00812C06">
        <w:rPr>
          <w:rFonts w:ascii="Times New Roman" w:hAnsi="Times New Roman"/>
          <w:sz w:val="28"/>
          <w:szCs w:val="28"/>
        </w:rPr>
        <w:br/>
        <w:t xml:space="preserve">26 сентября 2000 г. № 724 «Об изменении такс для исчисления размера взыскания за ущерб, причиненный водным биологическим ресурсам»;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19 марта </w:t>
      </w:r>
      <w:r w:rsidRPr="00812C06">
        <w:rPr>
          <w:rFonts w:ascii="Times New Roman" w:hAnsi="Times New Roman"/>
          <w:sz w:val="28"/>
          <w:szCs w:val="28"/>
        </w:rPr>
        <w:br/>
        <w:t xml:space="preserve">2001 г. № 196 «Об утверждении Типового положения об общеобразовательном учреждении»;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28 января 2006 г. № 48 «Об утверждении Положения о составе и порядке подготовки документации о переводе земель лесного фонда в земли иных (других) категорий»;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29 июня </w:t>
      </w:r>
      <w:r w:rsidRPr="00812C06">
        <w:rPr>
          <w:rFonts w:ascii="Times New Roman" w:hAnsi="Times New Roman"/>
          <w:sz w:val="28"/>
          <w:szCs w:val="28"/>
        </w:rPr>
        <w:br/>
        <w:t xml:space="preserve">2007 г. № 414 «Об утверждении Правил санитарной безопасности в лесах»;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30 июня </w:t>
      </w:r>
      <w:r w:rsidRPr="00812C06">
        <w:rPr>
          <w:rFonts w:ascii="Times New Roman" w:hAnsi="Times New Roman"/>
          <w:sz w:val="28"/>
          <w:szCs w:val="28"/>
        </w:rPr>
        <w:br/>
        <w:t>2007 г. № 417 «Об утверждении Правил пожарной безопасности в лесах»;</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 от 14 февраля 2008 г. № 71 «Об утверждении Типового положения об образовательном учреждении высшего профессионального образования (высшем учебном заведении)»;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lastRenderedPageBreak/>
        <w:t xml:space="preserve">постановление Правительства Российской Федерации от 16 февраля 2008 г. № 87 «О составе разделов проектной документации и требованиях к их содержанию»;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14 июля </w:t>
      </w:r>
      <w:r w:rsidRPr="00812C06">
        <w:rPr>
          <w:rFonts w:ascii="Times New Roman" w:hAnsi="Times New Roman"/>
          <w:sz w:val="28"/>
          <w:szCs w:val="28"/>
        </w:rPr>
        <w:br/>
        <w:t xml:space="preserve">2008 г. № 521 «Об утверждении Типового положения об образовательном учреждении начального профессионального образования»;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18 июля </w:t>
      </w:r>
      <w:r w:rsidRPr="00812C06">
        <w:rPr>
          <w:rFonts w:ascii="Times New Roman" w:hAnsi="Times New Roman"/>
          <w:sz w:val="28"/>
          <w:szCs w:val="28"/>
        </w:rPr>
        <w:br/>
        <w:t>2008 г. № 543 «Об утверждении Типового положения об образовательном учреждении среднего профессионального образования (среднем специальном учебном заведении)»;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 от 26 ноября 2001 г. № 815 «Сохранение и развитие архитектуры исторических городов (2002- 2010 годы)»;</w:t>
      </w:r>
    </w:p>
    <w:p w:rsidR="00C65C24" w:rsidRPr="00ED532A" w:rsidRDefault="00C65C24" w:rsidP="00812C06">
      <w:pPr>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п</w:t>
      </w:r>
      <w:r w:rsidRPr="00ED532A">
        <w:rPr>
          <w:rFonts w:ascii="Times New Roman" w:hAnsi="Times New Roman"/>
          <w:color w:val="000000"/>
          <w:sz w:val="28"/>
          <w:szCs w:val="28"/>
        </w:rPr>
        <w:t>остановлением Правительства Российской Федерации от 03</w:t>
      </w:r>
      <w:r>
        <w:rPr>
          <w:rFonts w:ascii="Times New Roman" w:hAnsi="Times New Roman"/>
          <w:color w:val="000000"/>
          <w:sz w:val="28"/>
          <w:szCs w:val="28"/>
        </w:rPr>
        <w:t xml:space="preserve"> февраля </w:t>
      </w:r>
      <w:r w:rsidRPr="00ED532A">
        <w:rPr>
          <w:rFonts w:ascii="Times New Roman" w:hAnsi="Times New Roman"/>
          <w:color w:val="000000"/>
          <w:sz w:val="28"/>
          <w:szCs w:val="28"/>
        </w:rPr>
        <w:t xml:space="preserve">2014 № 71 </w:t>
      </w:r>
      <w:r>
        <w:rPr>
          <w:rFonts w:ascii="Times New Roman" w:hAnsi="Times New Roman"/>
          <w:color w:val="000000"/>
          <w:sz w:val="28"/>
          <w:szCs w:val="28"/>
        </w:rPr>
        <w:t>«Об утверждении Правил</w:t>
      </w:r>
      <w:r w:rsidRPr="00ED532A">
        <w:rPr>
          <w:rFonts w:ascii="Times New Roman" w:hAnsi="Times New Roman"/>
          <w:color w:val="000000"/>
          <w:sz w:val="28"/>
          <w:szCs w:val="28"/>
        </w:rPr>
        <w:t xml:space="preserve">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требования к формату таких</w:t>
      </w:r>
      <w:proofErr w:type="gramEnd"/>
      <w:r w:rsidRPr="00ED532A">
        <w:rPr>
          <w:rFonts w:ascii="Times New Roman" w:hAnsi="Times New Roman"/>
          <w:color w:val="000000"/>
          <w:sz w:val="28"/>
          <w:szCs w:val="28"/>
        </w:rPr>
        <w:t xml:space="preserve"> документов в электронной форме</w:t>
      </w:r>
      <w:r>
        <w:rPr>
          <w:rFonts w:ascii="Times New Roman" w:hAnsi="Times New Roman"/>
          <w:color w:val="000000"/>
          <w:sz w:val="28"/>
          <w:szCs w:val="28"/>
        </w:rPr>
        <w:t>»;</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w:t>
      </w:r>
      <w:r>
        <w:rPr>
          <w:rFonts w:ascii="Times New Roman" w:hAnsi="Times New Roman"/>
          <w:sz w:val="28"/>
          <w:szCs w:val="28"/>
        </w:rPr>
        <w:t xml:space="preserve"> от 29 октября 2009 № 860  </w:t>
      </w:r>
      <w:r w:rsidRPr="00812C06">
        <w:rPr>
          <w:rFonts w:ascii="Times New Roman" w:hAnsi="Times New Roman"/>
          <w:sz w:val="28"/>
          <w:szCs w:val="28"/>
        </w:rPr>
        <w:t>«О требованиях к обеспеченности автомобильных дорог общего пользования объектами дорожного сервиса, размещаемыми в границах полос отвода»;</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 от 13 августа 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 от 28 сентября 2009 № 767 «О классификации автомобильных дорог в Российской Федерации»;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 от 20 ноября 2000 № 878 «Об утверждении Правил охраны газораспределительных сетей»;</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lastRenderedPageBreak/>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C65C24" w:rsidRPr="00812C06" w:rsidRDefault="00C65C24" w:rsidP="00812C06">
      <w:pPr>
        <w:pStyle w:val="S"/>
        <w:spacing w:line="240" w:lineRule="auto"/>
        <w:rPr>
          <w:b/>
          <w:sz w:val="28"/>
          <w:szCs w:val="28"/>
        </w:rPr>
      </w:pPr>
    </w:p>
    <w:p w:rsidR="00C65C24" w:rsidRPr="00B52DEE" w:rsidRDefault="00C65C24" w:rsidP="00812C06">
      <w:pPr>
        <w:pStyle w:val="S"/>
        <w:spacing w:line="240" w:lineRule="auto"/>
        <w:jc w:val="center"/>
        <w:rPr>
          <w:b/>
          <w:i/>
          <w:sz w:val="28"/>
          <w:szCs w:val="28"/>
        </w:rPr>
      </w:pPr>
      <w:r w:rsidRPr="00B52DEE">
        <w:rPr>
          <w:b/>
          <w:i/>
          <w:sz w:val="28"/>
          <w:szCs w:val="28"/>
        </w:rPr>
        <w:t>Акты федеральных органов исполнительной власти</w:t>
      </w:r>
    </w:p>
    <w:p w:rsidR="00C65C24" w:rsidRPr="00812C06" w:rsidRDefault="00C65C24" w:rsidP="00812C06">
      <w:pPr>
        <w:pStyle w:val="S"/>
        <w:spacing w:line="240" w:lineRule="auto"/>
        <w:jc w:val="center"/>
        <w:rPr>
          <w:sz w:val="28"/>
          <w:szCs w:val="28"/>
        </w:rPr>
      </w:pP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приказ Министерства природных ресурсов от 15 июня 2001 г. № 511 «Об утверждении Критериев отнесения опасных отходов к классу опасности для окружающей природной среды»;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приказ Министерства здравоохранения и социального развития Российской Федерации от 7 октября 2005 г. №627 «Об утверждении единой номенклатуры государственных и муниципальных учреждений здравоохранения»;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приказ Министерства природных ресурсов Российской Федерации от 28 апреля 2008 г. № 107 «Об утверждении Методики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приказ Министерства здравоохранения и социального развития Российской Федерации от 27 июля 2010 г. № 553н «Об утверждении видов аптечных организаций».</w:t>
      </w:r>
    </w:p>
    <w:p w:rsidR="00C65C24" w:rsidRPr="00812C06" w:rsidRDefault="00C65C24" w:rsidP="00812C06">
      <w:pPr>
        <w:autoSpaceDE w:val="0"/>
        <w:autoSpaceDN w:val="0"/>
        <w:adjustRightInd w:val="0"/>
        <w:spacing w:after="0" w:line="240" w:lineRule="auto"/>
        <w:ind w:firstLine="709"/>
        <w:rPr>
          <w:rFonts w:ascii="Times New Roman" w:hAnsi="Times New Roman"/>
          <w:sz w:val="28"/>
          <w:szCs w:val="28"/>
        </w:rPr>
      </w:pPr>
    </w:p>
    <w:p w:rsidR="00C65C24" w:rsidRPr="00B52DEE" w:rsidRDefault="00C65C24" w:rsidP="00812C06">
      <w:pPr>
        <w:pStyle w:val="S"/>
        <w:spacing w:line="240" w:lineRule="auto"/>
        <w:jc w:val="center"/>
        <w:rPr>
          <w:b/>
          <w:i/>
          <w:sz w:val="28"/>
          <w:szCs w:val="28"/>
        </w:rPr>
      </w:pPr>
      <w:r w:rsidRPr="00B52DEE">
        <w:rPr>
          <w:b/>
          <w:i/>
          <w:sz w:val="28"/>
          <w:szCs w:val="28"/>
        </w:rPr>
        <w:t>Нормативно-технические документы и пособия к ним</w:t>
      </w:r>
    </w:p>
    <w:p w:rsidR="00C65C24" w:rsidRPr="00812C06" w:rsidRDefault="00C65C24" w:rsidP="00812C06">
      <w:pPr>
        <w:pStyle w:val="S"/>
        <w:spacing w:line="240" w:lineRule="auto"/>
        <w:rPr>
          <w:sz w:val="28"/>
          <w:szCs w:val="28"/>
        </w:rPr>
      </w:pP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II-35-76 «Котельные установки»;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19.13330.2011. Свод правил. Генеральные планы сельскохозяйственных предприятий. Актуализированная редакция СНиП II-97-76*;</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18.13330.2011. Свод правил. Генеральные планы промышленных предприятий. Актуализированная редакция СНиП II-89-80*;</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22.13330.2011. Свод правил. Основания зданий и сооружений. Актуализированная редакция СНиП 2.02.01-83*;</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2.10.02-84 «Здания и помещения для хранения и переработки сельскохозяйственной продукции»;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2.04.02-84* «Водоснабжение. Наружные сети и сооружения»;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2.04.01-85* «Внутренний водопровод и канализация зданий»;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2.04.03-85 «Канализация. Наружные сети и сооружения»;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lastRenderedPageBreak/>
        <w:t>СНиП 2.05.02-85 «Автомобильные дороги»;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2.05.06-85* «Магистральные трубопроводы»;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2.01.28-85 «Полигоны по обезвреживанию и захоронению токсичных промышленных отходов. Основные положения по проектированию»;</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2.06.15-85 «Инженерная защита территории от затопления и подтопления»;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2.09.03-85 «Сооружения промышленных предприятий»;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3.05.07-85 «Системы автоматизации»;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2.06.01-86 «Гидротехнические сооружения. Основные положения проектирования»;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2.02.04-88 «Основания и фундаменты на вечномерзлых грунтах»;</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31-06-2009 «Общественные здания и сооружения»;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2.05.09-90 «Трамвайные и троллейбусные линии»;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2.05.13-90 «Нефтепродуктопроводы, прокладываемые на территории городов и других населенных пунктов»;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2.01.51-90 «Инженерно-технические мероприятия гражданской обороны»;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2.11.03-93 «Склады нефти и нефтепродуктов. Противопожарные нормы»;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22-01-95 «Геофизика опасных природных воздействий»;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32-01-95 «Железные дороги колеи 1520 мм»;</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32-03-96 «Аэродромы»;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11-02-96 «Инженерные изыскания для строительства. Основные положения»;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21-01-97* «Пожарная безопасность зданий и сооружений»;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21-02-99 «Стоянки автомобилей»;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23-01-99* «Строительная климатология»;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35-01-2001 «Доступность зданий и сооружений для маломобильных групп населения»;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23-02-2003 «Тепловая защита зданий»;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33-01-2003 «Гидротехнические сооружения. Основные положения»;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11-04-2003 «Инструкция о порядке разработки, согласования, экспертизы и утверждения градостроительной документации»;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31.05-2003 «Общественные здания административного назначения»;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41-01-2003 «Отопление, вентиляция и кондиционирование»;</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41-02-2003 «Тепловые сети»;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ГОСТ 9238-83 «Габариты приближения строений и подвижного </w:t>
      </w:r>
      <w:proofErr w:type="gramStart"/>
      <w:r w:rsidRPr="00812C06">
        <w:rPr>
          <w:rFonts w:ascii="Times New Roman" w:hAnsi="Times New Roman"/>
          <w:sz w:val="28"/>
          <w:szCs w:val="28"/>
        </w:rPr>
        <w:t>состава</w:t>
      </w:r>
      <w:proofErr w:type="gramEnd"/>
      <w:r w:rsidRPr="00812C06">
        <w:rPr>
          <w:rFonts w:ascii="Times New Roman" w:hAnsi="Times New Roman"/>
          <w:sz w:val="28"/>
          <w:szCs w:val="28"/>
        </w:rPr>
        <w:t xml:space="preserve"> железных дорог колеи 1520 (1524) мм»;</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lastRenderedPageBreak/>
        <w:t xml:space="preserve">ГОСТ 9720-76 «Габариты приближения строений и подвижного </w:t>
      </w:r>
      <w:proofErr w:type="gramStart"/>
      <w:r w:rsidRPr="00812C06">
        <w:rPr>
          <w:rFonts w:ascii="Times New Roman" w:hAnsi="Times New Roman"/>
          <w:sz w:val="28"/>
          <w:szCs w:val="28"/>
        </w:rPr>
        <w:t>состава</w:t>
      </w:r>
      <w:proofErr w:type="gramEnd"/>
      <w:r w:rsidRPr="00812C06">
        <w:rPr>
          <w:rFonts w:ascii="Times New Roman" w:hAnsi="Times New Roman"/>
          <w:sz w:val="28"/>
          <w:szCs w:val="28"/>
        </w:rPr>
        <w:t xml:space="preserve"> железных дорог колеи 750 мм»;</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17.5.3.04-83* «Охрана природы. Земли. Общие требования к рекультивации земель»;</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2761-84 «Источники централизованного хозяйственно-питьевого водоснабжения. Гигиенические, технические требования и правила выбора»;</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17.5.1.02-85 «Охрана природы. Земли. Классификация нарушенных земель для рекультивации»;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ГОСТ 22.0.07-97/ГОСТ </w:t>
      </w:r>
      <w:proofErr w:type="gramStart"/>
      <w:r w:rsidRPr="00812C06">
        <w:rPr>
          <w:rFonts w:ascii="Times New Roman" w:hAnsi="Times New Roman"/>
          <w:sz w:val="28"/>
          <w:szCs w:val="28"/>
        </w:rPr>
        <w:t>Р</w:t>
      </w:r>
      <w:proofErr w:type="gramEnd"/>
      <w:r w:rsidRPr="00812C06">
        <w:rPr>
          <w:rFonts w:ascii="Times New Roman" w:hAnsi="Times New Roman"/>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ГОСТ 22.0.06-97/ГОСТ </w:t>
      </w:r>
      <w:proofErr w:type="gramStart"/>
      <w:r w:rsidRPr="00812C06">
        <w:rPr>
          <w:rFonts w:ascii="Times New Roman" w:hAnsi="Times New Roman"/>
          <w:sz w:val="28"/>
          <w:szCs w:val="28"/>
        </w:rPr>
        <w:t>Р</w:t>
      </w:r>
      <w:proofErr w:type="gramEnd"/>
      <w:r w:rsidRPr="00812C06">
        <w:rPr>
          <w:rFonts w:ascii="Times New Roman" w:hAnsi="Times New Roman"/>
          <w:sz w:val="28"/>
          <w:szCs w:val="28"/>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ГОСТ </w:t>
      </w:r>
      <w:proofErr w:type="gramStart"/>
      <w:r w:rsidRPr="00812C06">
        <w:rPr>
          <w:rFonts w:ascii="Times New Roman" w:hAnsi="Times New Roman"/>
          <w:sz w:val="28"/>
          <w:szCs w:val="28"/>
        </w:rPr>
        <w:t>Р</w:t>
      </w:r>
      <w:proofErr w:type="gramEnd"/>
      <w:r w:rsidRPr="00812C06">
        <w:rPr>
          <w:rFonts w:ascii="Times New Roman" w:hAnsi="Times New Roman"/>
          <w:sz w:val="28"/>
          <w:szCs w:val="28"/>
        </w:rPr>
        <w:t xml:space="preserve"> 52143-2003 «Социальное обслуживание населения. Основные виды социальных услуг»;</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ГОСТ </w:t>
      </w:r>
      <w:proofErr w:type="gramStart"/>
      <w:r w:rsidRPr="00812C06">
        <w:rPr>
          <w:rFonts w:ascii="Times New Roman" w:hAnsi="Times New Roman"/>
          <w:sz w:val="28"/>
          <w:szCs w:val="28"/>
        </w:rPr>
        <w:t>Р</w:t>
      </w:r>
      <w:proofErr w:type="gramEnd"/>
      <w:r w:rsidRPr="00812C06">
        <w:rPr>
          <w:rFonts w:ascii="Times New Roman" w:hAnsi="Times New Roman"/>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ГОСТ </w:t>
      </w:r>
      <w:proofErr w:type="gramStart"/>
      <w:r w:rsidRPr="00812C06">
        <w:rPr>
          <w:rFonts w:ascii="Times New Roman" w:hAnsi="Times New Roman"/>
          <w:sz w:val="28"/>
          <w:szCs w:val="28"/>
        </w:rPr>
        <w:t>Р</w:t>
      </w:r>
      <w:proofErr w:type="gramEnd"/>
      <w:r w:rsidRPr="00812C06">
        <w:rPr>
          <w:rFonts w:ascii="Times New Roman" w:hAnsi="Times New Roman"/>
          <w:sz w:val="28"/>
          <w:szCs w:val="2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ГОСТ </w:t>
      </w:r>
      <w:proofErr w:type="gramStart"/>
      <w:r w:rsidRPr="00812C06">
        <w:rPr>
          <w:rFonts w:ascii="Times New Roman" w:hAnsi="Times New Roman"/>
          <w:sz w:val="28"/>
          <w:szCs w:val="28"/>
        </w:rPr>
        <w:t>Р</w:t>
      </w:r>
      <w:proofErr w:type="gramEnd"/>
      <w:r w:rsidRPr="00812C06">
        <w:rPr>
          <w:rFonts w:ascii="Times New Roman" w:hAnsi="Times New Roman"/>
          <w:sz w:val="28"/>
          <w:szCs w:val="28"/>
        </w:rPr>
        <w:t xml:space="preserve"> 52399-2005 «Геометрические элементы автомобильных дорог»;</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52498-2005 «Социальное обслуживание населения. Классификация учреждений социального обслуживания»;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52884-2007 «Социальное обслуживание населения. Порядок и условия предоставления социальных услуг гражданам пожилого возраста и инвалидам»;</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52880-2007 «Социальное обслуживание населения. Типы учреждений социального обслуживания граждан пожилого возраста и инвалидов»;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ГОСТ </w:t>
      </w:r>
      <w:proofErr w:type="gramStart"/>
      <w:r w:rsidRPr="00812C06">
        <w:rPr>
          <w:rFonts w:ascii="Times New Roman" w:hAnsi="Times New Roman"/>
          <w:sz w:val="28"/>
          <w:szCs w:val="28"/>
        </w:rPr>
        <w:t>Р</w:t>
      </w:r>
      <w:proofErr w:type="gramEnd"/>
      <w:r w:rsidRPr="00812C06">
        <w:rPr>
          <w:rFonts w:ascii="Times New Roman" w:hAnsi="Times New Roman"/>
          <w:sz w:val="28"/>
          <w:szCs w:val="28"/>
        </w:rPr>
        <w:t xml:space="preserve"> 50838-95 «Трубы из полиэтилена для газопроводов. Технические условия»;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ГОСТ </w:t>
      </w:r>
      <w:proofErr w:type="gramStart"/>
      <w:r w:rsidRPr="00812C06">
        <w:rPr>
          <w:rFonts w:ascii="Times New Roman" w:hAnsi="Times New Roman"/>
          <w:sz w:val="28"/>
          <w:szCs w:val="28"/>
        </w:rPr>
        <w:t>Р</w:t>
      </w:r>
      <w:proofErr w:type="gramEnd"/>
      <w:r w:rsidRPr="00812C06">
        <w:rPr>
          <w:rFonts w:ascii="Times New Roman" w:hAnsi="Times New Roman"/>
          <w:sz w:val="28"/>
          <w:szCs w:val="28"/>
        </w:rPr>
        <w:t xml:space="preserve"> 52779-2007 (ИСО 8085-2:2001, ИСО 8085-3:2001) «Детали соединительные из полиэтилена для газопроводов. Общие технические условия»;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ВСН 62-91* «Проектирование среды жизнедеятельности с учетом потребностей инвалидов и маломобильных групп населения»;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ВСН № 14278 тм-т1 «Нормы отвода земель для электрических сетей напряжением 0,38-750 кВ»;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ВНТП 311-98 «Объекты почтовой связи»;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МДС 31-10.2004 «Рекомендации по планировке и содержанию зданий, сооружений и комплексов похоронного назначения»;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lastRenderedPageBreak/>
        <w:t>МДС 32-1.2000 «Рекомендации по проектированию вокзалов»;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МР 4158-86 «Методические рекомендации по составлению карт вибрации жилой застройки»;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МУ 4109-86 «Методические указания по определению электромагнитного поля воздушных высоковольтных линий электропередачи и гигиенические требования к их размещению»;</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НПБ 101-95 «Нормы проектирования объектов пожарной охраны»;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НПБ 111-98* «Автозаправочные станции. Требования пожарной безопасности»;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НПБ 88-2001 «Установки пожаротушения и сигнализации. Нормы и правила проектирования»;</w:t>
      </w:r>
    </w:p>
    <w:p w:rsidR="00C65C24" w:rsidRPr="00812C06" w:rsidRDefault="00C65C24" w:rsidP="00B52DEE">
      <w:pPr>
        <w:tabs>
          <w:tab w:val="right" w:pos="9354"/>
        </w:tabs>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НТПД 90 «Нормы технологического проектирования дизельных электростанций»;</w:t>
      </w:r>
      <w:r w:rsidRPr="00812C06">
        <w:rPr>
          <w:rFonts w:ascii="Times New Roman" w:hAnsi="Times New Roman"/>
          <w:sz w:val="28"/>
          <w:szCs w:val="28"/>
        </w:rPr>
        <w:tab/>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ОНД 86 «Методика расчета концентраций в атмосферном воздухе вредных веществ, содержащихся в выбросах предприятий»;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ПБ 12-609-03 «Правила безопасности для объектов, использующих сжиженные углеводородные газы»;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ППБ 01-03 «Правила пожарной безопасности в Российской Федерации»;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ПУЭ «Правила устройства электроустановок»;</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2.1.5.980-00 «Гигиенические требования к охране поверхностных вод»;</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2.1.6.1032-01 «Гигиенические требования к обеспечению качества атмосферного воздуха населенных мест»;</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2.2.1/2.1.1.1076-01 «Гигиенические требования к инсоляции и солнцезащите помещений жилых и общественных зданий и территорий»;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2.1.4.1110-02 «Зоны санитарной охраны источников водоснабжения и водопроводов питьевого назначения»;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2.1.4.1175-02 «Гигиенические требования к качеству воды нецентрализованного водоснабжения. Санитарная охрана источников»;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2.1.1279-03 «Гигиенические требования к размещению, устройству и содержанию кладбищ, зданий и сооружений похоронного назначения»;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2.1.7.1322-03 «Гигиенические требования к размещению и обезвреживанию отходов производства и потребления»;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2.1.7.1287-03 «Санитарно-эпидемиологические требования к качеству почвы»;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2.1.8/2.2.4.1190-03 «Гигиенические требования к размещению и эксплуатации средств сухопутной подвижной радиосвязи»;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lastRenderedPageBreak/>
        <w:t>СанПиН 2.1.8/2.2.4.1383-03 «Гигиенические требования к размещению и эксплуатации передающих радиотехнических объектов»;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 (новая редакция);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2.1.3.2630-10 «Санитарно-эпидемиологические требования к организациям, осуществляющим медицинскую деятельность»;</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2.2.1/2.1.1.1031-01 «Санитарно-защитные зоны и санитарная классификация предприятий, сооружений и иных объектов»;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2.6.1.2523-09 (НРБ-99/2009) «Нормы радиационной безопасности»;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«Ветеринарно-санитарные правила сбора, утилизации и уничтожения биологических отходов» от 4 декабря 1995 г. № 13-7-2/469;</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 467-74 «Нормы отвода земель для автомобильных дорог»;</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РД 34.20.185-94 «Инструкция по проектированию городских электрических сетей»;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42.13330.2011 «Свод правил. Градостроительство. Планировка и застройка городских и сельских поселений. Актуализированная редакция СНиП 2.07.01-89*»;</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41-101-95 «Проектирование тепловых пунктов»;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 2.2.4/2.1.8.562-96 «Шум на рабочих местах, в помещениях жилых, общественных зданий и на территории жилой застройки»;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 461-74 «Нормы отвода земель для линий связи»;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 2.2.4/2.1.8.566-96 «Производственная вибрация, вибрация в помещениях жилых и общественных зданий. Санитарные нормы»;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 2.2.4/2.1.8.583-96 «Гигиенические нормативы. Инфразвук на рабочих местах, в жилых и общественных помещениях и на территории жилой застройки»;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 452-73 «Нормы отвода земель для магистральных трубопроводов»;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 456-73 «Нормы отвода земель для магистральных водоводов и канализационных коллекторов».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 457-74 «Нормы отвода земель для аэропорта»;</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44.13330.2011 «Свод правил. Административные и бытовые здания. Актуализированная редакция СНиП 2.09.04-87*»;</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55.13330.2011 «Свод правил. Дома жилые одноквартирные. Актуализированная редакция СНиП 31-02-2001»;</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62.13330.2011 «Свод правил. Газораспределительные системы. Актуализированная редакция СНиП 42-01-2002»;</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lastRenderedPageBreak/>
        <w:t>СП 51.13330.2011 «Свод правил. Защита от шума. Актуализированная редакция СНиП 23-03-2003»;</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54.13330.2011 «Свод правил. Здания жилые многоквартирные. Актуализированная редакция СНиП 31-01-2003»;</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14.133330.2011 «Свод правил. Строительство в сейсмических районах. Актуализированная редакция СНиП II-7-81*»;</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2.1.7.1038-01 «Гигиенические требования к устройству и содержанию полигонов для твердых бытовых отходов»;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11-102-97 «Инженерно-экологические изыскания для строительства»;</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31-103-99 «Здания, сооружения и комплексы православных храмов»;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30-102-99 «Планировка и застройка территорий малоэтажного жилищного строительства»;</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35-102-2001 «Жилая среда с планировочными элементами, доступными инвалидам»;</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35-105-2002 «Реконструкция городской застройки с учетом доступности инвалидов и других маломобильных групп населения»;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31-110-2003 «Проектирование и монтаж электроустановок жилых и общественных зданий»;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35-107-2003 «Здания учреждений временного пребывания лиц без определенного места жительства»;</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35-106-2003 «Расчет и размещение учреждений социального обслуживания пожилых людей»;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2.1.7.1386-03 «Определение класса опасности токсичных отходов производства и потребления»;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31-112-2004 «Физкультурно-спортивные залы (часть 1)»;</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31-112-2004 «Физкультурно-спортивные залы (часть 2)»;</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31-107-2004 «Архитектурно-</w:t>
      </w:r>
      <w:proofErr w:type="gramStart"/>
      <w:r w:rsidRPr="00812C06">
        <w:rPr>
          <w:rFonts w:ascii="Times New Roman" w:hAnsi="Times New Roman"/>
          <w:sz w:val="28"/>
          <w:szCs w:val="28"/>
        </w:rPr>
        <w:t>планировочные решения</w:t>
      </w:r>
      <w:proofErr w:type="gramEnd"/>
      <w:r w:rsidRPr="00812C06">
        <w:rPr>
          <w:rFonts w:ascii="Times New Roman" w:hAnsi="Times New Roman"/>
          <w:sz w:val="28"/>
          <w:szCs w:val="28"/>
        </w:rPr>
        <w:t xml:space="preserve"> многоквартирных жилых зданий»;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31-114-2004 «Правила проектирования жилых и общественных зданий для строительства в сейсмических районах»;</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41-108-2004 «Поквартирное теплоснабжение жилых зданий с теплогенераторами на газовом топливе»;</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31-113-2004 «Бассейны для плавания»;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lastRenderedPageBreak/>
        <w:t>СП 35-109-2005 «Помещения для досуговой и физкультурно-оздоровительной деятельности пожилых людей»;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35-112-2005 «Дома-интернаты»;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35-117-2006 «Дома-интернаты для детей инвалидов»;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35-116-2006 «Реабилитационные центры для детей и подростков с ограниченными возможностями»;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31-115-2006 «Открытые плоскостные физкультурно-спортивные сооружения»;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31-112-2007 «Физкультурно-спортивные залы. Часть 3. Крытые ледовые арены»;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РД 45.120-2000 «Нормы технологического проектирования. Городские и сельские телефонные сети»;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РД 45.162-2001 «Ведомственные нормы технологического проектирования. Комплексы сетей сотовой и спутниковой подвижной связи общего пользования»;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РД 34.20.185-94 «Инструкция по проектированию городских электрических сетей»;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РДС 30-201-98 «Инструкция о порядке проектирования и установления красных линий в городах и других поселениях Российской Федерации»;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РСН 68-87 «Проектирование объектов промышленного и гражданского назначения Западно-Сибирского нефтегазового комплекса»;</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lang w:eastAsia="ru-RU"/>
        </w:rPr>
      </w:pPr>
      <w:r w:rsidRPr="00812C06">
        <w:rPr>
          <w:rFonts w:ascii="Times New Roman" w:hAnsi="Times New Roman"/>
          <w:sz w:val="28"/>
          <w:szCs w:val="28"/>
        </w:rPr>
        <w:t xml:space="preserve">ГН 2.1.5.2307-07. 2.1.5 «Водоотведение населенных мест, санитарная охрана водоемов. Ориентировочные допустимые уровни (ОДУ) химических веществ в воде водных объектов хозяйственно-питьевого и культурно-бытового водопользования. Гигиенические нормативы»; </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lang w:eastAsia="ru-RU"/>
        </w:rPr>
      </w:pPr>
      <w:r w:rsidRPr="00812C06">
        <w:rPr>
          <w:rFonts w:ascii="Times New Roman" w:hAnsi="Times New Roman"/>
          <w:sz w:val="28"/>
          <w:szCs w:val="28"/>
          <w:lang w:eastAsia="ru-RU"/>
        </w:rPr>
        <w:t>ГН 2.1.6.1338-03 «Предельно допустимые концентрации (ПДК) загрязняющих веществ в атмосферном воздухе населенных мест»;</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ГН 2.1.6.2309-07 «Ориентировочные безопасные уровни воздействия (ОБУВ) загрязняющих веществ в атмосферном воздухе населенных мест. Гигиенические нормативы»;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ОСН 3.02.01 – 97 «Нормы и правила проектирования отвода земель для железных дорог»;</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ОСТ 56-103-98 «Охрана лесов от пожаров. Противопожарные разрывы и минерализованные полосы. Критерии качества и оценка состояния»;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ГКИНП-02-033-82 «Инструкция по топографической съемке в масштабах 1:5000, 1:2000, 1:1000 и 1:500»;</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МДК 7-01.2003 «Методические рекомендации о порядке </w:t>
      </w:r>
      <w:proofErr w:type="gramStart"/>
      <w:r w:rsidRPr="00812C06">
        <w:rPr>
          <w:rFonts w:ascii="Times New Roman" w:hAnsi="Times New Roman"/>
          <w:sz w:val="28"/>
          <w:szCs w:val="28"/>
        </w:rPr>
        <w:t>разработки генеральных схем очистки территории населенных пунктов Российской Федерации</w:t>
      </w:r>
      <w:proofErr w:type="gramEnd"/>
      <w:r w:rsidRPr="00812C06">
        <w:rPr>
          <w:rFonts w:ascii="Times New Roman" w:hAnsi="Times New Roman"/>
          <w:sz w:val="28"/>
          <w:szCs w:val="28"/>
        </w:rPr>
        <w:t>»;</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lastRenderedPageBreak/>
        <w:t>проект «Базовые нормы организации сети и ресурсного обеспечения общедоступных библиотек муниципальных образований» (2007 год);</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рекомендации по проектированию музеев;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проектирование железнодорожных станций и узлов. Справочное и методическое руководство;</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РЭГА РФ 94 Руководство по эксплуатации гражданских аэродромов Российской Федерации;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Руководство по проектированию аэропортов местных воздушных линий. </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p>
    <w:p w:rsidR="00C65C24" w:rsidRPr="00812C06" w:rsidRDefault="00C65C24" w:rsidP="00812C06">
      <w:pPr>
        <w:pStyle w:val="S"/>
        <w:spacing w:line="240" w:lineRule="auto"/>
        <w:jc w:val="center"/>
        <w:rPr>
          <w:b/>
          <w:sz w:val="28"/>
          <w:szCs w:val="28"/>
        </w:rPr>
      </w:pPr>
      <w:r w:rsidRPr="00812C06">
        <w:rPr>
          <w:b/>
          <w:sz w:val="28"/>
          <w:szCs w:val="28"/>
        </w:rPr>
        <w:t xml:space="preserve">Законы и иные нормативные правовые акты органов государственной власти </w:t>
      </w:r>
      <w:r>
        <w:rPr>
          <w:b/>
          <w:sz w:val="28"/>
          <w:szCs w:val="28"/>
        </w:rPr>
        <w:t>Приморского края</w:t>
      </w:r>
      <w:r w:rsidRPr="00812C06">
        <w:rPr>
          <w:b/>
          <w:sz w:val="28"/>
          <w:szCs w:val="28"/>
        </w:rPr>
        <w:t xml:space="preserve">, муниципальные правовые акты, принятые органами местного самоуправления </w:t>
      </w:r>
      <w:r>
        <w:rPr>
          <w:b/>
          <w:sz w:val="28"/>
          <w:szCs w:val="28"/>
        </w:rPr>
        <w:t>Дальнегорского городского округа</w:t>
      </w:r>
    </w:p>
    <w:p w:rsidR="00C65C24" w:rsidRPr="00812C06" w:rsidRDefault="00C65C24" w:rsidP="00812C06">
      <w:pPr>
        <w:pStyle w:val="S"/>
        <w:spacing w:line="240" w:lineRule="auto"/>
        <w:jc w:val="center"/>
        <w:rPr>
          <w:b/>
          <w:sz w:val="28"/>
          <w:szCs w:val="28"/>
        </w:rPr>
      </w:pPr>
    </w:p>
    <w:p w:rsidR="00C65C24" w:rsidRPr="00B52DEE" w:rsidRDefault="00C65C24" w:rsidP="00F358DF">
      <w:pPr>
        <w:autoSpaceDE w:val="0"/>
        <w:autoSpaceDN w:val="0"/>
        <w:adjustRightInd w:val="0"/>
        <w:spacing w:after="0" w:line="240" w:lineRule="auto"/>
        <w:ind w:firstLine="709"/>
        <w:jc w:val="both"/>
        <w:rPr>
          <w:rFonts w:ascii="Times New Roman" w:hAnsi="Times New Roman"/>
          <w:sz w:val="28"/>
          <w:szCs w:val="28"/>
          <w:lang w:eastAsia="ru-RU"/>
        </w:rPr>
      </w:pPr>
      <w:r w:rsidRPr="00B52DEE">
        <w:rPr>
          <w:rFonts w:ascii="Times New Roman" w:hAnsi="Times New Roman"/>
          <w:sz w:val="28"/>
          <w:szCs w:val="28"/>
          <w:lang w:eastAsia="ru-RU"/>
        </w:rPr>
        <w:t>Закон Приморск</w:t>
      </w:r>
      <w:r>
        <w:rPr>
          <w:rFonts w:ascii="Times New Roman" w:hAnsi="Times New Roman"/>
          <w:sz w:val="28"/>
          <w:szCs w:val="28"/>
          <w:lang w:eastAsia="ru-RU"/>
        </w:rPr>
        <w:t xml:space="preserve">ого края от 14.11.2001 № 161-КЗ </w:t>
      </w:r>
      <w:r w:rsidRPr="00B52DEE">
        <w:rPr>
          <w:rFonts w:ascii="Times New Roman" w:hAnsi="Times New Roman"/>
          <w:sz w:val="28"/>
          <w:szCs w:val="28"/>
          <w:lang w:eastAsia="ru-RU"/>
        </w:rPr>
        <w:t>(ред. от 19.12.2013)</w:t>
      </w:r>
    </w:p>
    <w:p w:rsidR="00C65C24" w:rsidRDefault="00C65C24" w:rsidP="00F358D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B52DEE">
        <w:rPr>
          <w:rFonts w:ascii="Times New Roman" w:hAnsi="Times New Roman"/>
          <w:sz w:val="28"/>
          <w:szCs w:val="28"/>
          <w:lang w:eastAsia="ru-RU"/>
        </w:rPr>
        <w:t>Об административно-территориальном устройстве Приморского края</w:t>
      </w:r>
      <w:r>
        <w:rPr>
          <w:rFonts w:ascii="Times New Roman" w:hAnsi="Times New Roman"/>
          <w:sz w:val="28"/>
          <w:szCs w:val="28"/>
          <w:lang w:eastAsia="ru-RU"/>
        </w:rPr>
        <w:t>»;</w:t>
      </w:r>
    </w:p>
    <w:p w:rsidR="00C65C24" w:rsidRDefault="00C65C24" w:rsidP="00F358DF">
      <w:pPr>
        <w:autoSpaceDE w:val="0"/>
        <w:autoSpaceDN w:val="0"/>
        <w:adjustRightInd w:val="0"/>
        <w:spacing w:after="0" w:line="240" w:lineRule="auto"/>
        <w:ind w:firstLine="709"/>
        <w:jc w:val="both"/>
        <w:rPr>
          <w:rFonts w:ascii="Times New Roman" w:hAnsi="Times New Roman"/>
          <w:sz w:val="28"/>
          <w:szCs w:val="28"/>
          <w:lang w:eastAsia="ru-RU"/>
        </w:rPr>
      </w:pPr>
      <w:r w:rsidRPr="00B52DEE">
        <w:rPr>
          <w:rFonts w:ascii="Times New Roman" w:hAnsi="Times New Roman"/>
          <w:sz w:val="28"/>
          <w:szCs w:val="28"/>
          <w:lang w:eastAsia="ru-RU"/>
        </w:rPr>
        <w:t xml:space="preserve">Закон Приморского края от 08.01.2004 </w:t>
      </w:r>
      <w:r>
        <w:rPr>
          <w:rFonts w:ascii="Times New Roman" w:hAnsi="Times New Roman"/>
          <w:sz w:val="28"/>
          <w:szCs w:val="28"/>
          <w:lang w:eastAsia="ru-RU"/>
        </w:rPr>
        <w:t>«</w:t>
      </w:r>
      <w:r w:rsidRPr="00B52DEE">
        <w:rPr>
          <w:rFonts w:ascii="Times New Roman" w:hAnsi="Times New Roman"/>
          <w:sz w:val="28"/>
          <w:szCs w:val="28"/>
          <w:lang w:eastAsia="ru-RU"/>
        </w:rPr>
        <w:t xml:space="preserve"> 98-К</w:t>
      </w:r>
      <w:proofErr w:type="gramStart"/>
      <w:r w:rsidRPr="00B52DEE">
        <w:rPr>
          <w:rFonts w:ascii="Times New Roman" w:hAnsi="Times New Roman"/>
          <w:sz w:val="28"/>
          <w:szCs w:val="28"/>
          <w:lang w:eastAsia="ru-RU"/>
        </w:rPr>
        <w:t>З(</w:t>
      </w:r>
      <w:proofErr w:type="gramEnd"/>
      <w:r w:rsidRPr="00B52DEE">
        <w:rPr>
          <w:rFonts w:ascii="Times New Roman" w:hAnsi="Times New Roman"/>
          <w:sz w:val="28"/>
          <w:szCs w:val="28"/>
          <w:lang w:eastAsia="ru-RU"/>
        </w:rPr>
        <w:t>ред. от 13.08.2013)</w:t>
      </w:r>
      <w:r>
        <w:rPr>
          <w:rFonts w:ascii="Times New Roman" w:hAnsi="Times New Roman"/>
          <w:sz w:val="28"/>
          <w:szCs w:val="28"/>
          <w:lang w:eastAsia="ru-RU"/>
        </w:rPr>
        <w:t xml:space="preserve"> «</w:t>
      </w:r>
      <w:r w:rsidRPr="00B52DEE">
        <w:rPr>
          <w:rFonts w:ascii="Times New Roman" w:hAnsi="Times New Roman"/>
          <w:sz w:val="28"/>
          <w:szCs w:val="28"/>
          <w:lang w:eastAsia="ru-RU"/>
        </w:rPr>
        <w:t>Об охране объектов культурного наследия (памятников истории и культуры) народов Российской Федерации на территории Приморского края</w:t>
      </w:r>
      <w:r>
        <w:rPr>
          <w:rFonts w:ascii="Times New Roman" w:hAnsi="Times New Roman"/>
          <w:sz w:val="28"/>
          <w:szCs w:val="28"/>
          <w:lang w:eastAsia="ru-RU"/>
        </w:rPr>
        <w:t>»;</w:t>
      </w:r>
    </w:p>
    <w:p w:rsidR="00C65C24" w:rsidRDefault="00C65C24" w:rsidP="00F358DF">
      <w:pPr>
        <w:autoSpaceDE w:val="0"/>
        <w:autoSpaceDN w:val="0"/>
        <w:adjustRightInd w:val="0"/>
        <w:spacing w:after="0" w:line="240" w:lineRule="auto"/>
        <w:ind w:firstLine="709"/>
        <w:jc w:val="both"/>
        <w:rPr>
          <w:rFonts w:ascii="Times New Roman" w:hAnsi="Times New Roman"/>
          <w:sz w:val="28"/>
          <w:szCs w:val="28"/>
          <w:lang w:eastAsia="ru-RU"/>
        </w:rPr>
      </w:pPr>
      <w:r w:rsidRPr="00F358DF">
        <w:rPr>
          <w:rFonts w:ascii="Times New Roman" w:hAnsi="Times New Roman"/>
          <w:sz w:val="28"/>
          <w:szCs w:val="28"/>
          <w:lang w:eastAsia="ru-RU"/>
        </w:rPr>
        <w:t>Закон Приморск</w:t>
      </w:r>
      <w:r>
        <w:rPr>
          <w:rFonts w:ascii="Times New Roman" w:hAnsi="Times New Roman"/>
          <w:sz w:val="28"/>
          <w:szCs w:val="28"/>
          <w:lang w:eastAsia="ru-RU"/>
        </w:rPr>
        <w:t>ого края от 11.05.2005 № 245-КЗ (ред. от 26.12.2014) «</w:t>
      </w:r>
      <w:r w:rsidRPr="00F358DF">
        <w:rPr>
          <w:rFonts w:ascii="Times New Roman" w:hAnsi="Times New Roman"/>
          <w:sz w:val="28"/>
          <w:szCs w:val="28"/>
          <w:lang w:eastAsia="ru-RU"/>
        </w:rPr>
        <w:t>Об особо охраняемых природных территориях Приморского края</w:t>
      </w:r>
      <w:r>
        <w:rPr>
          <w:rFonts w:ascii="Times New Roman" w:hAnsi="Times New Roman"/>
          <w:sz w:val="28"/>
          <w:szCs w:val="28"/>
          <w:lang w:eastAsia="ru-RU"/>
        </w:rPr>
        <w:t>»;</w:t>
      </w:r>
    </w:p>
    <w:p w:rsidR="00C65C24" w:rsidRDefault="00C65C24" w:rsidP="00F76661">
      <w:pPr>
        <w:autoSpaceDE w:val="0"/>
        <w:autoSpaceDN w:val="0"/>
        <w:adjustRightInd w:val="0"/>
        <w:spacing w:after="0" w:line="240" w:lineRule="auto"/>
        <w:ind w:firstLine="709"/>
        <w:jc w:val="both"/>
        <w:rPr>
          <w:rFonts w:ascii="Times New Roman" w:hAnsi="Times New Roman"/>
          <w:sz w:val="28"/>
          <w:szCs w:val="28"/>
          <w:lang w:eastAsia="ru-RU"/>
        </w:rPr>
      </w:pPr>
      <w:r w:rsidRPr="00F358DF">
        <w:rPr>
          <w:rFonts w:ascii="Times New Roman" w:hAnsi="Times New Roman"/>
          <w:sz w:val="28"/>
          <w:szCs w:val="28"/>
          <w:lang w:eastAsia="ru-RU"/>
        </w:rPr>
        <w:t>Закон Приморск</w:t>
      </w:r>
      <w:r>
        <w:rPr>
          <w:rFonts w:ascii="Times New Roman" w:hAnsi="Times New Roman"/>
          <w:sz w:val="28"/>
          <w:szCs w:val="28"/>
          <w:lang w:eastAsia="ru-RU"/>
        </w:rPr>
        <w:t>ого края от 29.06.2009 № 446-КЗ (ред. от 04.02.2015) «</w:t>
      </w:r>
      <w:r w:rsidRPr="00F358DF">
        <w:rPr>
          <w:rFonts w:ascii="Times New Roman" w:hAnsi="Times New Roman"/>
          <w:sz w:val="28"/>
          <w:szCs w:val="28"/>
          <w:lang w:eastAsia="ru-RU"/>
        </w:rPr>
        <w:t>О градостроительной деятельности на территории Приморского края</w:t>
      </w:r>
      <w:r>
        <w:rPr>
          <w:rFonts w:ascii="Times New Roman" w:hAnsi="Times New Roman"/>
          <w:sz w:val="28"/>
          <w:szCs w:val="28"/>
          <w:lang w:eastAsia="ru-RU"/>
        </w:rPr>
        <w:t>»;</w:t>
      </w:r>
    </w:p>
    <w:p w:rsidR="00C65C24" w:rsidRDefault="00C65C24" w:rsidP="00F76661">
      <w:pPr>
        <w:autoSpaceDE w:val="0"/>
        <w:autoSpaceDN w:val="0"/>
        <w:adjustRightInd w:val="0"/>
        <w:spacing w:after="0" w:line="240" w:lineRule="auto"/>
        <w:ind w:firstLine="709"/>
        <w:jc w:val="both"/>
        <w:rPr>
          <w:rFonts w:ascii="Times New Roman" w:hAnsi="Times New Roman"/>
          <w:sz w:val="28"/>
          <w:szCs w:val="28"/>
          <w:lang w:eastAsia="ru-RU"/>
        </w:rPr>
      </w:pPr>
      <w:r w:rsidRPr="00F358DF">
        <w:rPr>
          <w:rFonts w:ascii="Times New Roman" w:hAnsi="Times New Roman"/>
          <w:sz w:val="28"/>
          <w:szCs w:val="28"/>
          <w:lang w:eastAsia="ru-RU"/>
        </w:rPr>
        <w:t>Закон Приморск</w:t>
      </w:r>
      <w:r>
        <w:rPr>
          <w:rFonts w:ascii="Times New Roman" w:hAnsi="Times New Roman"/>
          <w:sz w:val="28"/>
          <w:szCs w:val="28"/>
          <w:lang w:eastAsia="ru-RU"/>
        </w:rPr>
        <w:t>ого края от 10.04.2009 № 399-КЗ (ред. от 06.03.2015) «</w:t>
      </w:r>
      <w:r w:rsidRPr="00F358DF">
        <w:rPr>
          <w:rFonts w:ascii="Times New Roman" w:hAnsi="Times New Roman"/>
          <w:sz w:val="28"/>
          <w:szCs w:val="28"/>
          <w:lang w:eastAsia="ru-RU"/>
        </w:rPr>
        <w:t>О физической культуре и спорте в Приморском крае</w:t>
      </w:r>
      <w:r>
        <w:rPr>
          <w:rFonts w:ascii="Times New Roman" w:hAnsi="Times New Roman"/>
          <w:sz w:val="28"/>
          <w:szCs w:val="28"/>
          <w:lang w:eastAsia="ru-RU"/>
        </w:rPr>
        <w:t>»;</w:t>
      </w:r>
    </w:p>
    <w:p w:rsidR="00C65C24" w:rsidRDefault="00C65C24" w:rsidP="00F76661">
      <w:pPr>
        <w:autoSpaceDE w:val="0"/>
        <w:autoSpaceDN w:val="0"/>
        <w:adjustRightInd w:val="0"/>
        <w:spacing w:after="0" w:line="240" w:lineRule="auto"/>
        <w:ind w:firstLine="709"/>
        <w:jc w:val="both"/>
        <w:rPr>
          <w:rFonts w:ascii="Times New Roman" w:hAnsi="Times New Roman"/>
          <w:sz w:val="28"/>
          <w:szCs w:val="28"/>
          <w:lang w:eastAsia="ru-RU"/>
        </w:rPr>
      </w:pPr>
      <w:r w:rsidRPr="00F358DF">
        <w:rPr>
          <w:rFonts w:ascii="Times New Roman" w:hAnsi="Times New Roman"/>
          <w:sz w:val="28"/>
          <w:szCs w:val="28"/>
          <w:lang w:eastAsia="ru-RU"/>
        </w:rPr>
        <w:t>Закон Приморс</w:t>
      </w:r>
      <w:r>
        <w:rPr>
          <w:rFonts w:ascii="Times New Roman" w:hAnsi="Times New Roman"/>
          <w:sz w:val="28"/>
          <w:szCs w:val="28"/>
          <w:lang w:eastAsia="ru-RU"/>
        </w:rPr>
        <w:t>кого края от 29.12.2003 № 90-КЗ (ред. от 06.03.2015) «</w:t>
      </w:r>
      <w:r w:rsidRPr="00F358DF">
        <w:rPr>
          <w:rFonts w:ascii="Times New Roman" w:hAnsi="Times New Roman"/>
          <w:sz w:val="28"/>
          <w:szCs w:val="28"/>
          <w:lang w:eastAsia="ru-RU"/>
        </w:rPr>
        <w:t>О регулировании земельных отношений в Приморском крае</w:t>
      </w:r>
      <w:r>
        <w:rPr>
          <w:rFonts w:ascii="Times New Roman" w:hAnsi="Times New Roman"/>
          <w:sz w:val="28"/>
          <w:szCs w:val="28"/>
          <w:lang w:eastAsia="ru-RU"/>
        </w:rPr>
        <w:t>»;</w:t>
      </w:r>
    </w:p>
    <w:p w:rsidR="00C65C24" w:rsidRDefault="00C65C24" w:rsidP="00F76661">
      <w:pPr>
        <w:autoSpaceDE w:val="0"/>
        <w:autoSpaceDN w:val="0"/>
        <w:adjustRightInd w:val="0"/>
        <w:spacing w:after="0" w:line="240" w:lineRule="auto"/>
        <w:ind w:firstLine="709"/>
        <w:jc w:val="both"/>
        <w:rPr>
          <w:rFonts w:ascii="Times New Roman" w:hAnsi="Times New Roman"/>
          <w:sz w:val="28"/>
          <w:szCs w:val="28"/>
          <w:lang w:eastAsia="ru-RU"/>
        </w:rPr>
      </w:pPr>
      <w:r w:rsidRPr="00F358DF">
        <w:rPr>
          <w:rFonts w:ascii="Times New Roman" w:hAnsi="Times New Roman"/>
          <w:sz w:val="28"/>
          <w:szCs w:val="28"/>
          <w:lang w:eastAsia="ru-RU"/>
        </w:rPr>
        <w:t xml:space="preserve">Закон Приморского края от 30.04.2003 </w:t>
      </w:r>
      <w:r>
        <w:rPr>
          <w:rFonts w:ascii="Times New Roman" w:hAnsi="Times New Roman"/>
          <w:sz w:val="28"/>
          <w:szCs w:val="28"/>
          <w:lang w:eastAsia="ru-RU"/>
        </w:rPr>
        <w:t>№ 53-КЗ (ред. от 05.03.2014) «</w:t>
      </w:r>
      <w:r w:rsidRPr="00F358DF">
        <w:rPr>
          <w:rFonts w:ascii="Times New Roman" w:hAnsi="Times New Roman"/>
          <w:sz w:val="28"/>
          <w:szCs w:val="28"/>
          <w:lang w:eastAsia="ru-RU"/>
        </w:rPr>
        <w:t>О нормах предоставления земельных участков в собственность в Приморском крае</w:t>
      </w:r>
      <w:r>
        <w:rPr>
          <w:rFonts w:ascii="Times New Roman" w:hAnsi="Times New Roman"/>
          <w:sz w:val="28"/>
          <w:szCs w:val="28"/>
          <w:lang w:eastAsia="ru-RU"/>
        </w:rPr>
        <w:t>»;</w:t>
      </w:r>
    </w:p>
    <w:p w:rsidR="00C65C24" w:rsidRDefault="00C65C24" w:rsidP="00F76661">
      <w:pPr>
        <w:autoSpaceDE w:val="0"/>
        <w:autoSpaceDN w:val="0"/>
        <w:adjustRightInd w:val="0"/>
        <w:spacing w:after="0" w:line="240" w:lineRule="auto"/>
        <w:ind w:firstLine="709"/>
        <w:jc w:val="both"/>
        <w:rPr>
          <w:rFonts w:ascii="Times New Roman" w:hAnsi="Times New Roman"/>
          <w:sz w:val="28"/>
          <w:szCs w:val="28"/>
          <w:lang w:eastAsia="ru-RU"/>
        </w:rPr>
      </w:pPr>
      <w:r w:rsidRPr="00F358DF">
        <w:rPr>
          <w:rFonts w:ascii="Times New Roman" w:hAnsi="Times New Roman"/>
          <w:sz w:val="28"/>
          <w:szCs w:val="28"/>
          <w:lang w:eastAsia="ru-RU"/>
        </w:rPr>
        <w:t>Закон Приморск</w:t>
      </w:r>
      <w:r>
        <w:rPr>
          <w:rFonts w:ascii="Times New Roman" w:hAnsi="Times New Roman"/>
          <w:sz w:val="28"/>
          <w:szCs w:val="28"/>
          <w:lang w:eastAsia="ru-RU"/>
        </w:rPr>
        <w:t>ого края от 22.12.2010 № 721-КЗ (ред. от 13.08.2013) «</w:t>
      </w:r>
      <w:r w:rsidRPr="00F358DF">
        <w:rPr>
          <w:rFonts w:ascii="Times New Roman" w:hAnsi="Times New Roman"/>
          <w:sz w:val="28"/>
          <w:szCs w:val="28"/>
          <w:lang w:eastAsia="ru-RU"/>
        </w:rPr>
        <w:t>О стратегическом планировании социально-экономического развития Приморского края</w:t>
      </w:r>
      <w:r>
        <w:rPr>
          <w:rFonts w:ascii="Times New Roman" w:hAnsi="Times New Roman"/>
          <w:sz w:val="28"/>
          <w:szCs w:val="28"/>
          <w:lang w:eastAsia="ru-RU"/>
        </w:rPr>
        <w:t>»;</w:t>
      </w:r>
    </w:p>
    <w:p w:rsidR="00C65C24" w:rsidRDefault="00C65C24" w:rsidP="00F76661">
      <w:pPr>
        <w:autoSpaceDE w:val="0"/>
        <w:autoSpaceDN w:val="0"/>
        <w:adjustRightInd w:val="0"/>
        <w:spacing w:after="0" w:line="240" w:lineRule="auto"/>
        <w:ind w:firstLine="709"/>
        <w:jc w:val="both"/>
        <w:rPr>
          <w:rFonts w:ascii="Times New Roman" w:hAnsi="Times New Roman"/>
          <w:sz w:val="28"/>
          <w:szCs w:val="28"/>
          <w:lang w:eastAsia="ru-RU"/>
        </w:rPr>
      </w:pPr>
      <w:r w:rsidRPr="00F358DF">
        <w:rPr>
          <w:rFonts w:ascii="Times New Roman" w:hAnsi="Times New Roman"/>
          <w:sz w:val="28"/>
          <w:szCs w:val="28"/>
          <w:lang w:eastAsia="ru-RU"/>
        </w:rPr>
        <w:t>Закон Приморского края от 05.0</w:t>
      </w:r>
      <w:r>
        <w:rPr>
          <w:rFonts w:ascii="Times New Roman" w:hAnsi="Times New Roman"/>
          <w:sz w:val="28"/>
          <w:szCs w:val="28"/>
          <w:lang w:eastAsia="ru-RU"/>
        </w:rPr>
        <w:t>3.2007 № 34-КЗ (ред. от 29.04.2013) «</w:t>
      </w:r>
      <w:r w:rsidRPr="00F358DF">
        <w:rPr>
          <w:rFonts w:ascii="Times New Roman" w:hAnsi="Times New Roman"/>
          <w:sz w:val="28"/>
          <w:szCs w:val="28"/>
          <w:lang w:eastAsia="ru-RU"/>
        </w:rPr>
        <w:t xml:space="preserve">О составе, порядке </w:t>
      </w:r>
      <w:proofErr w:type="gramStart"/>
      <w:r w:rsidRPr="00F358DF">
        <w:rPr>
          <w:rFonts w:ascii="Times New Roman" w:hAnsi="Times New Roman"/>
          <w:sz w:val="28"/>
          <w:szCs w:val="28"/>
          <w:lang w:eastAsia="ru-RU"/>
        </w:rPr>
        <w:t>подготовки документов территориального планирования муниципальных образований Приморского края</w:t>
      </w:r>
      <w:proofErr w:type="gramEnd"/>
      <w:r>
        <w:rPr>
          <w:rFonts w:ascii="Times New Roman" w:hAnsi="Times New Roman"/>
          <w:sz w:val="28"/>
          <w:szCs w:val="28"/>
          <w:lang w:eastAsia="ru-RU"/>
        </w:rPr>
        <w:t>»;</w:t>
      </w:r>
    </w:p>
    <w:p w:rsidR="00C65C24" w:rsidRDefault="00C65C24" w:rsidP="00F7666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Pr="008F29CA">
        <w:rPr>
          <w:rFonts w:ascii="Times New Roman" w:hAnsi="Times New Roman"/>
          <w:sz w:val="28"/>
          <w:szCs w:val="28"/>
          <w:lang w:eastAsia="ru-RU"/>
        </w:rPr>
        <w:t xml:space="preserve">остановление Администрации Приморского края от 21.05.2010 </w:t>
      </w:r>
      <w:r>
        <w:rPr>
          <w:rFonts w:ascii="Times New Roman" w:hAnsi="Times New Roman"/>
          <w:sz w:val="28"/>
          <w:szCs w:val="28"/>
          <w:lang w:eastAsia="ru-RU"/>
        </w:rPr>
        <w:t>№</w:t>
      </w:r>
      <w:r w:rsidRPr="008F29CA">
        <w:rPr>
          <w:rFonts w:ascii="Times New Roman" w:hAnsi="Times New Roman"/>
          <w:sz w:val="28"/>
          <w:szCs w:val="28"/>
          <w:lang w:eastAsia="ru-RU"/>
        </w:rPr>
        <w:t xml:space="preserve"> 185-па</w:t>
      </w:r>
      <w:r>
        <w:rPr>
          <w:rFonts w:ascii="Times New Roman" w:hAnsi="Times New Roman"/>
          <w:sz w:val="28"/>
          <w:szCs w:val="28"/>
          <w:lang w:eastAsia="ru-RU"/>
        </w:rPr>
        <w:t xml:space="preserve"> (ред. от 25.06.2014) «</w:t>
      </w:r>
      <w:r w:rsidRPr="008F29CA">
        <w:rPr>
          <w:rFonts w:ascii="Times New Roman" w:hAnsi="Times New Roman"/>
          <w:sz w:val="28"/>
          <w:szCs w:val="28"/>
          <w:lang w:eastAsia="ru-RU"/>
        </w:rPr>
        <w:t>Об утверждении региональных нормативов градостроительного проектирования в Приморском крае</w:t>
      </w:r>
      <w:r>
        <w:rPr>
          <w:rFonts w:ascii="Times New Roman" w:hAnsi="Times New Roman"/>
          <w:sz w:val="28"/>
          <w:szCs w:val="28"/>
          <w:lang w:eastAsia="ru-RU"/>
        </w:rPr>
        <w:t>»;</w:t>
      </w:r>
    </w:p>
    <w:p w:rsidR="00C65C24" w:rsidRDefault="00C65C24" w:rsidP="00F7666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Pr="00F358DF">
        <w:rPr>
          <w:rFonts w:ascii="Times New Roman" w:hAnsi="Times New Roman"/>
          <w:sz w:val="28"/>
          <w:szCs w:val="28"/>
          <w:lang w:eastAsia="ru-RU"/>
        </w:rPr>
        <w:t xml:space="preserve">остановление Администрации Приморского края от 30.11.2009 </w:t>
      </w:r>
      <w:r>
        <w:rPr>
          <w:rFonts w:ascii="Times New Roman" w:hAnsi="Times New Roman"/>
          <w:sz w:val="28"/>
          <w:szCs w:val="28"/>
          <w:lang w:eastAsia="ru-RU"/>
        </w:rPr>
        <w:t>№</w:t>
      </w:r>
      <w:r w:rsidRPr="00F358DF">
        <w:rPr>
          <w:rFonts w:ascii="Times New Roman" w:hAnsi="Times New Roman"/>
          <w:sz w:val="28"/>
          <w:szCs w:val="28"/>
          <w:lang w:eastAsia="ru-RU"/>
        </w:rPr>
        <w:t xml:space="preserve"> 323-па</w:t>
      </w:r>
      <w:r>
        <w:rPr>
          <w:rFonts w:ascii="Times New Roman" w:hAnsi="Times New Roman"/>
          <w:sz w:val="28"/>
          <w:szCs w:val="28"/>
          <w:lang w:eastAsia="ru-RU"/>
        </w:rPr>
        <w:t xml:space="preserve"> «</w:t>
      </w:r>
      <w:r w:rsidRPr="00F358DF">
        <w:rPr>
          <w:rFonts w:ascii="Times New Roman" w:hAnsi="Times New Roman"/>
          <w:sz w:val="28"/>
          <w:szCs w:val="28"/>
          <w:lang w:eastAsia="ru-RU"/>
        </w:rPr>
        <w:t>Об утверждении схемы территориального планирования Приморского края</w:t>
      </w:r>
      <w:r>
        <w:rPr>
          <w:rFonts w:ascii="Times New Roman" w:hAnsi="Times New Roman"/>
          <w:sz w:val="28"/>
          <w:szCs w:val="28"/>
          <w:lang w:eastAsia="ru-RU"/>
        </w:rPr>
        <w:t>»;</w:t>
      </w:r>
    </w:p>
    <w:p w:rsidR="00C65C24" w:rsidRDefault="00C65C24" w:rsidP="008F29CA">
      <w:pPr>
        <w:autoSpaceDE w:val="0"/>
        <w:autoSpaceDN w:val="0"/>
        <w:adjustRightInd w:val="0"/>
        <w:spacing w:after="0" w:line="240" w:lineRule="auto"/>
        <w:ind w:firstLine="708"/>
        <w:jc w:val="both"/>
        <w:rPr>
          <w:rFonts w:ascii="Times New Roman" w:hAnsi="Times New Roman"/>
          <w:sz w:val="28"/>
          <w:szCs w:val="28"/>
          <w:lang w:eastAsia="ru-RU"/>
        </w:rPr>
      </w:pPr>
      <w:r w:rsidRPr="008F29CA">
        <w:rPr>
          <w:rFonts w:ascii="Times New Roman" w:hAnsi="Times New Roman"/>
          <w:sz w:val="28"/>
          <w:szCs w:val="28"/>
          <w:lang w:eastAsia="ru-RU"/>
        </w:rPr>
        <w:lastRenderedPageBreak/>
        <w:t>Устав Дальнегорского городского округ</w:t>
      </w:r>
      <w:proofErr w:type="gramStart"/>
      <w:r w:rsidRPr="008F29CA">
        <w:rPr>
          <w:rFonts w:ascii="Times New Roman" w:hAnsi="Times New Roman"/>
          <w:sz w:val="28"/>
          <w:szCs w:val="28"/>
          <w:lang w:eastAsia="ru-RU"/>
        </w:rPr>
        <w:t>а(</w:t>
      </w:r>
      <w:proofErr w:type="gramEnd"/>
      <w:r w:rsidRPr="008F29CA">
        <w:rPr>
          <w:rFonts w:ascii="Times New Roman" w:hAnsi="Times New Roman"/>
          <w:sz w:val="28"/>
          <w:szCs w:val="28"/>
          <w:lang w:eastAsia="ru-RU"/>
        </w:rPr>
        <w:t>принят решением Думы Дальнегорского городс</w:t>
      </w:r>
      <w:r>
        <w:rPr>
          <w:rFonts w:ascii="Times New Roman" w:hAnsi="Times New Roman"/>
          <w:sz w:val="28"/>
          <w:szCs w:val="28"/>
          <w:lang w:eastAsia="ru-RU"/>
        </w:rPr>
        <w:t>кого округа от 10.06.2005 № 68)</w:t>
      </w:r>
      <w:r w:rsidRPr="008F29CA">
        <w:rPr>
          <w:rFonts w:ascii="Times New Roman" w:hAnsi="Times New Roman"/>
          <w:sz w:val="28"/>
          <w:szCs w:val="28"/>
          <w:lang w:eastAsia="ru-RU"/>
        </w:rPr>
        <w:t xml:space="preserve"> (ред. от 26.12.2013)</w:t>
      </w:r>
      <w:r>
        <w:rPr>
          <w:rFonts w:ascii="Times New Roman" w:hAnsi="Times New Roman"/>
          <w:sz w:val="28"/>
          <w:szCs w:val="28"/>
          <w:lang w:eastAsia="ru-RU"/>
        </w:rPr>
        <w:t>;</w:t>
      </w:r>
    </w:p>
    <w:p w:rsidR="00C65C24" w:rsidRPr="00400D8B" w:rsidRDefault="00C65C24" w:rsidP="008F29CA">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 xml:space="preserve">генеральный план </w:t>
      </w:r>
      <w:r>
        <w:rPr>
          <w:rFonts w:ascii="Times New Roman" w:hAnsi="Times New Roman" w:cs="Times New Roman"/>
          <w:sz w:val="28"/>
          <w:szCs w:val="28"/>
        </w:rPr>
        <w:t>Дальнегорского городского округа</w:t>
      </w:r>
      <w:r w:rsidRPr="00400D8B">
        <w:rPr>
          <w:rFonts w:ascii="Times New Roman" w:hAnsi="Times New Roman" w:cs="Times New Roman"/>
          <w:sz w:val="28"/>
          <w:szCs w:val="28"/>
        </w:rPr>
        <w:t xml:space="preserve">, утвержденный решением </w:t>
      </w:r>
      <w:r>
        <w:rPr>
          <w:rFonts w:ascii="Times New Roman" w:hAnsi="Times New Roman" w:cs="Times New Roman"/>
          <w:sz w:val="28"/>
          <w:szCs w:val="28"/>
        </w:rPr>
        <w:t>Думы Дальнегорского городского округа</w:t>
      </w:r>
      <w:r w:rsidRPr="00400D8B">
        <w:rPr>
          <w:rFonts w:ascii="Times New Roman" w:hAnsi="Times New Roman" w:cs="Times New Roman"/>
          <w:sz w:val="28"/>
          <w:szCs w:val="28"/>
        </w:rPr>
        <w:t xml:space="preserve"> от </w:t>
      </w:r>
      <w:r>
        <w:rPr>
          <w:rFonts w:ascii="Times New Roman" w:hAnsi="Times New Roman" w:cs="Times New Roman"/>
          <w:sz w:val="28"/>
          <w:szCs w:val="28"/>
        </w:rPr>
        <w:t>25.07</w:t>
      </w:r>
      <w:r w:rsidRPr="00400D8B">
        <w:rPr>
          <w:rFonts w:ascii="Times New Roman" w:hAnsi="Times New Roman" w:cs="Times New Roman"/>
          <w:sz w:val="28"/>
          <w:szCs w:val="28"/>
        </w:rPr>
        <w:t>.20</w:t>
      </w:r>
      <w:r>
        <w:rPr>
          <w:rFonts w:ascii="Times New Roman" w:hAnsi="Times New Roman" w:cs="Times New Roman"/>
          <w:sz w:val="28"/>
          <w:szCs w:val="28"/>
        </w:rPr>
        <w:t>13</w:t>
      </w:r>
      <w:r w:rsidRPr="00400D8B">
        <w:rPr>
          <w:rFonts w:ascii="Times New Roman" w:hAnsi="Times New Roman" w:cs="Times New Roman"/>
          <w:sz w:val="28"/>
          <w:szCs w:val="28"/>
        </w:rPr>
        <w:t xml:space="preserve"> г. № </w:t>
      </w:r>
      <w:r>
        <w:rPr>
          <w:rFonts w:ascii="Times New Roman" w:hAnsi="Times New Roman" w:cs="Times New Roman"/>
          <w:sz w:val="28"/>
          <w:szCs w:val="28"/>
        </w:rPr>
        <w:t>101</w:t>
      </w:r>
      <w:r w:rsidRPr="00400D8B">
        <w:rPr>
          <w:rFonts w:ascii="Times New Roman" w:hAnsi="Times New Roman" w:cs="Times New Roman"/>
          <w:sz w:val="28"/>
          <w:szCs w:val="28"/>
        </w:rPr>
        <w:t>;</w:t>
      </w:r>
    </w:p>
    <w:p w:rsidR="00C65C24" w:rsidRDefault="00C65C24" w:rsidP="008F29CA">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 xml:space="preserve">правила землепользования и застройки </w:t>
      </w:r>
      <w:r>
        <w:rPr>
          <w:rFonts w:ascii="Times New Roman" w:hAnsi="Times New Roman" w:cs="Times New Roman"/>
          <w:sz w:val="28"/>
          <w:szCs w:val="28"/>
        </w:rPr>
        <w:t>Дальнегорского городского окруна</w:t>
      </w:r>
      <w:r w:rsidRPr="00400D8B">
        <w:rPr>
          <w:rFonts w:ascii="Times New Roman" w:hAnsi="Times New Roman" w:cs="Times New Roman"/>
          <w:sz w:val="28"/>
          <w:szCs w:val="28"/>
        </w:rPr>
        <w:t xml:space="preserve">, утвержденные решением </w:t>
      </w:r>
      <w:r>
        <w:rPr>
          <w:rFonts w:ascii="Times New Roman" w:hAnsi="Times New Roman" w:cs="Times New Roman"/>
          <w:sz w:val="28"/>
          <w:szCs w:val="28"/>
        </w:rPr>
        <w:t>Думы Дальнегорского городского округа</w:t>
      </w:r>
      <w:r w:rsidRPr="00400D8B">
        <w:rPr>
          <w:rFonts w:ascii="Times New Roman" w:hAnsi="Times New Roman" w:cs="Times New Roman"/>
          <w:sz w:val="28"/>
          <w:szCs w:val="28"/>
        </w:rPr>
        <w:t xml:space="preserve"> от 2</w:t>
      </w:r>
      <w:r>
        <w:rPr>
          <w:rFonts w:ascii="Times New Roman" w:hAnsi="Times New Roman" w:cs="Times New Roman"/>
          <w:sz w:val="28"/>
          <w:szCs w:val="28"/>
        </w:rPr>
        <w:t>6.09</w:t>
      </w:r>
      <w:r w:rsidRPr="00400D8B">
        <w:rPr>
          <w:rFonts w:ascii="Times New Roman" w:hAnsi="Times New Roman" w:cs="Times New Roman"/>
          <w:sz w:val="28"/>
          <w:szCs w:val="28"/>
        </w:rPr>
        <w:t>.20</w:t>
      </w:r>
      <w:r>
        <w:rPr>
          <w:rFonts w:ascii="Times New Roman" w:hAnsi="Times New Roman" w:cs="Times New Roman"/>
          <w:sz w:val="28"/>
          <w:szCs w:val="28"/>
        </w:rPr>
        <w:t>13</w:t>
      </w:r>
      <w:r w:rsidRPr="00400D8B">
        <w:rPr>
          <w:rFonts w:ascii="Times New Roman" w:hAnsi="Times New Roman" w:cs="Times New Roman"/>
          <w:sz w:val="28"/>
          <w:szCs w:val="28"/>
        </w:rPr>
        <w:t xml:space="preserve"> г. № </w:t>
      </w:r>
      <w:r>
        <w:rPr>
          <w:rFonts w:ascii="Times New Roman" w:hAnsi="Times New Roman" w:cs="Times New Roman"/>
          <w:sz w:val="28"/>
          <w:szCs w:val="28"/>
        </w:rPr>
        <w:t>137</w:t>
      </w:r>
      <w:r w:rsidRPr="00400D8B">
        <w:rPr>
          <w:rFonts w:ascii="Times New Roman" w:hAnsi="Times New Roman" w:cs="Times New Roman"/>
          <w:sz w:val="28"/>
          <w:szCs w:val="28"/>
        </w:rPr>
        <w:t>;</w:t>
      </w:r>
    </w:p>
    <w:p w:rsidR="00C65C24" w:rsidRDefault="00C65C24" w:rsidP="008F29CA">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F29CA">
        <w:rPr>
          <w:rFonts w:ascii="Times New Roman" w:hAnsi="Times New Roman" w:cs="Times New Roman"/>
          <w:sz w:val="28"/>
          <w:szCs w:val="28"/>
        </w:rPr>
        <w:t>остановление администрации Дальнегорского городского округа</w:t>
      </w:r>
      <w:r>
        <w:rPr>
          <w:rFonts w:ascii="Times New Roman" w:hAnsi="Times New Roman" w:cs="Times New Roman"/>
          <w:sz w:val="28"/>
          <w:szCs w:val="28"/>
        </w:rPr>
        <w:t xml:space="preserve"> от 16.12.2010 № 1095-па «</w:t>
      </w:r>
      <w:r w:rsidRPr="008F29CA">
        <w:rPr>
          <w:rFonts w:ascii="Times New Roman" w:hAnsi="Times New Roman" w:cs="Times New Roman"/>
          <w:sz w:val="28"/>
          <w:szCs w:val="28"/>
        </w:rPr>
        <w:t>Об утверждении Порядка о составе, порядке подготовки и утверждения нормативов градостроительного проектирования Дальнегорского городского округа</w:t>
      </w:r>
      <w:r>
        <w:rPr>
          <w:rFonts w:ascii="Times New Roman" w:hAnsi="Times New Roman" w:cs="Times New Roman"/>
          <w:sz w:val="28"/>
          <w:szCs w:val="28"/>
        </w:rPr>
        <w:t>»;</w:t>
      </w:r>
    </w:p>
    <w:p w:rsidR="00C65C24" w:rsidRDefault="00C65C24" w:rsidP="008F29CA">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8F29CA">
        <w:rPr>
          <w:rFonts w:ascii="Times New Roman" w:hAnsi="Times New Roman" w:cs="Times New Roman"/>
          <w:sz w:val="28"/>
          <w:szCs w:val="28"/>
        </w:rPr>
        <w:t>ешение Думы Дальнегорского городс</w:t>
      </w:r>
      <w:r>
        <w:rPr>
          <w:rFonts w:ascii="Times New Roman" w:hAnsi="Times New Roman" w:cs="Times New Roman"/>
          <w:sz w:val="28"/>
          <w:szCs w:val="28"/>
        </w:rPr>
        <w:t>кого округа от 23.11.2007 № 704 (ред. от 14.08.2008) «</w:t>
      </w:r>
      <w:r w:rsidRPr="008F29CA">
        <w:rPr>
          <w:rFonts w:ascii="Times New Roman" w:hAnsi="Times New Roman" w:cs="Times New Roman"/>
          <w:sz w:val="28"/>
          <w:szCs w:val="28"/>
        </w:rPr>
        <w:t xml:space="preserve">О Положении </w:t>
      </w:r>
      <w:r>
        <w:rPr>
          <w:rFonts w:ascii="Times New Roman" w:hAnsi="Times New Roman" w:cs="Times New Roman"/>
          <w:sz w:val="28"/>
          <w:szCs w:val="28"/>
        </w:rPr>
        <w:t>о</w:t>
      </w:r>
      <w:r w:rsidRPr="008F29CA">
        <w:rPr>
          <w:rFonts w:ascii="Times New Roman" w:hAnsi="Times New Roman" w:cs="Times New Roman"/>
          <w:sz w:val="28"/>
          <w:szCs w:val="28"/>
        </w:rPr>
        <w:t xml:space="preserve"> градостроительной деятельности </w:t>
      </w:r>
      <w:proofErr w:type="gramStart"/>
      <w:r w:rsidRPr="008F29CA">
        <w:rPr>
          <w:rFonts w:ascii="Times New Roman" w:hAnsi="Times New Roman" w:cs="Times New Roman"/>
          <w:sz w:val="28"/>
          <w:szCs w:val="28"/>
        </w:rPr>
        <w:t>в</w:t>
      </w:r>
      <w:proofErr w:type="gramEnd"/>
      <w:r w:rsidRPr="008F29CA">
        <w:rPr>
          <w:rFonts w:ascii="Times New Roman" w:hAnsi="Times New Roman" w:cs="Times New Roman"/>
          <w:sz w:val="28"/>
          <w:szCs w:val="28"/>
        </w:rPr>
        <w:t xml:space="preserve"> </w:t>
      </w:r>
      <w:proofErr w:type="gramStart"/>
      <w:r w:rsidRPr="008F29CA">
        <w:rPr>
          <w:rFonts w:ascii="Times New Roman" w:hAnsi="Times New Roman" w:cs="Times New Roman"/>
          <w:sz w:val="28"/>
          <w:szCs w:val="28"/>
        </w:rPr>
        <w:t>Дальнегорском</w:t>
      </w:r>
      <w:proofErr w:type="gramEnd"/>
      <w:r w:rsidRPr="008F29CA">
        <w:rPr>
          <w:rFonts w:ascii="Times New Roman" w:hAnsi="Times New Roman" w:cs="Times New Roman"/>
          <w:sz w:val="28"/>
          <w:szCs w:val="28"/>
        </w:rPr>
        <w:t xml:space="preserve"> городском округе</w:t>
      </w:r>
      <w:r>
        <w:rPr>
          <w:rFonts w:ascii="Times New Roman" w:hAnsi="Times New Roman" w:cs="Times New Roman"/>
          <w:sz w:val="28"/>
          <w:szCs w:val="28"/>
        </w:rPr>
        <w:t>»;</w:t>
      </w:r>
    </w:p>
    <w:p w:rsidR="00C65C24" w:rsidRPr="008F29CA" w:rsidRDefault="00C65C24" w:rsidP="008F29CA">
      <w:pPr>
        <w:shd w:val="clear" w:color="auto" w:fill="FFFFFF"/>
        <w:spacing w:after="0" w:line="306" w:lineRule="atLeast"/>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р</w:t>
      </w:r>
      <w:r w:rsidRPr="008F29CA">
        <w:rPr>
          <w:rFonts w:ascii="Times New Roman" w:hAnsi="Times New Roman"/>
          <w:color w:val="000000"/>
          <w:sz w:val="28"/>
          <w:szCs w:val="28"/>
          <w:lang w:eastAsia="ru-RU"/>
        </w:rPr>
        <w:t xml:space="preserve">ешение Думы Дальнегорского городского округа от 25.07.2013 </w:t>
      </w:r>
      <w:r>
        <w:rPr>
          <w:rFonts w:ascii="Times New Roman" w:hAnsi="Times New Roman"/>
          <w:color w:val="000000"/>
          <w:sz w:val="28"/>
          <w:szCs w:val="28"/>
          <w:lang w:eastAsia="ru-RU"/>
        </w:rPr>
        <w:t>№</w:t>
      </w:r>
      <w:r w:rsidRPr="008F29CA">
        <w:rPr>
          <w:rFonts w:ascii="Times New Roman" w:hAnsi="Times New Roman"/>
          <w:color w:val="000000"/>
          <w:sz w:val="28"/>
          <w:szCs w:val="28"/>
          <w:lang w:eastAsia="ru-RU"/>
        </w:rPr>
        <w:t xml:space="preserve"> 111</w:t>
      </w:r>
    </w:p>
    <w:p w:rsidR="00C65C24" w:rsidRDefault="00C65C24" w:rsidP="008F29CA">
      <w:pPr>
        <w:shd w:val="clear" w:color="auto" w:fill="FFFFFF"/>
        <w:spacing w:after="0" w:line="306"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F29CA">
        <w:rPr>
          <w:rFonts w:ascii="Times New Roman" w:hAnsi="Times New Roman"/>
          <w:color w:val="000000"/>
          <w:sz w:val="28"/>
          <w:szCs w:val="28"/>
          <w:lang w:eastAsia="ru-RU"/>
        </w:rPr>
        <w:t xml:space="preserve">Положение </w:t>
      </w:r>
      <w:r>
        <w:rPr>
          <w:rFonts w:ascii="Times New Roman" w:hAnsi="Times New Roman"/>
          <w:color w:val="000000"/>
          <w:sz w:val="28"/>
          <w:szCs w:val="28"/>
          <w:lang w:eastAsia="ru-RU"/>
        </w:rPr>
        <w:t>о</w:t>
      </w:r>
      <w:r w:rsidRPr="008F29CA">
        <w:rPr>
          <w:rFonts w:ascii="Times New Roman" w:hAnsi="Times New Roman"/>
          <w:color w:val="000000"/>
          <w:sz w:val="28"/>
          <w:szCs w:val="28"/>
          <w:lang w:eastAsia="ru-RU"/>
        </w:rPr>
        <w:t xml:space="preserve"> правилах благоустройства и санитарного содержания территории Дальнегорского городского округа</w:t>
      </w:r>
      <w:r>
        <w:rPr>
          <w:rFonts w:ascii="Times New Roman" w:hAnsi="Times New Roman"/>
          <w:color w:val="000000"/>
          <w:sz w:val="28"/>
          <w:szCs w:val="28"/>
          <w:lang w:eastAsia="ru-RU"/>
        </w:rPr>
        <w:t>».</w:t>
      </w:r>
    </w:p>
    <w:p w:rsidR="00C65C24" w:rsidRDefault="00C65C24" w:rsidP="008F29CA">
      <w:pPr>
        <w:shd w:val="clear" w:color="auto" w:fill="FFFFFF"/>
        <w:spacing w:after="0" w:line="306" w:lineRule="atLeast"/>
        <w:jc w:val="both"/>
        <w:rPr>
          <w:rFonts w:ascii="Times New Roman" w:hAnsi="Times New Roman"/>
          <w:color w:val="000000"/>
          <w:sz w:val="28"/>
          <w:szCs w:val="28"/>
          <w:lang w:eastAsia="ru-RU"/>
        </w:rPr>
      </w:pPr>
    </w:p>
    <w:p w:rsidR="00C65C24" w:rsidRDefault="00C65C24" w:rsidP="008F29CA">
      <w:pPr>
        <w:shd w:val="clear" w:color="auto" w:fill="FFFFFF"/>
        <w:spacing w:after="0" w:line="306" w:lineRule="atLeast"/>
        <w:jc w:val="both"/>
        <w:rPr>
          <w:rFonts w:ascii="Times New Roman" w:hAnsi="Times New Roman"/>
          <w:color w:val="000000"/>
          <w:sz w:val="28"/>
          <w:szCs w:val="28"/>
          <w:lang w:eastAsia="ru-RU"/>
        </w:rPr>
      </w:pPr>
    </w:p>
    <w:p w:rsidR="00C65C24" w:rsidRDefault="00C65C24" w:rsidP="008F29CA">
      <w:pPr>
        <w:shd w:val="clear" w:color="auto" w:fill="FFFFFF"/>
        <w:spacing w:after="0" w:line="306" w:lineRule="atLeast"/>
        <w:jc w:val="both"/>
        <w:rPr>
          <w:rFonts w:ascii="Times New Roman" w:hAnsi="Times New Roman"/>
          <w:color w:val="000000"/>
          <w:sz w:val="28"/>
          <w:szCs w:val="28"/>
          <w:lang w:eastAsia="ru-RU"/>
        </w:rPr>
      </w:pPr>
    </w:p>
    <w:p w:rsidR="00C65C24" w:rsidRDefault="00C65C24" w:rsidP="008F29CA">
      <w:pPr>
        <w:shd w:val="clear" w:color="auto" w:fill="FFFFFF"/>
        <w:spacing w:after="0" w:line="306" w:lineRule="atLeast"/>
        <w:jc w:val="both"/>
        <w:rPr>
          <w:rFonts w:ascii="Times New Roman" w:hAnsi="Times New Roman"/>
          <w:color w:val="000000"/>
          <w:sz w:val="28"/>
          <w:szCs w:val="28"/>
          <w:lang w:eastAsia="ru-RU"/>
        </w:rPr>
      </w:pPr>
    </w:p>
    <w:p w:rsidR="00C65C24" w:rsidRPr="008F29CA" w:rsidRDefault="00C65C24" w:rsidP="008F29CA">
      <w:pPr>
        <w:shd w:val="clear" w:color="auto" w:fill="FFFFFF"/>
        <w:spacing w:after="0" w:line="306" w:lineRule="atLeast"/>
        <w:jc w:val="both"/>
        <w:rPr>
          <w:rFonts w:ascii="Times New Roman" w:hAnsi="Times New Roman"/>
          <w:color w:val="000000"/>
          <w:sz w:val="28"/>
          <w:szCs w:val="28"/>
          <w:lang w:eastAsia="ru-RU"/>
        </w:rPr>
      </w:pPr>
    </w:p>
    <w:p w:rsidR="00C65C24" w:rsidRDefault="00C65C24" w:rsidP="00D16C56">
      <w:pPr>
        <w:pStyle w:val="af8"/>
        <w:widowControl w:val="0"/>
        <w:numPr>
          <w:ilvl w:val="0"/>
          <w:numId w:val="21"/>
        </w:numPr>
        <w:spacing w:line="239" w:lineRule="auto"/>
        <w:jc w:val="center"/>
        <w:rPr>
          <w:rFonts w:ascii="Times New Roman" w:hAnsi="Times New Roman" w:cs="Times New Roman"/>
          <w:b/>
          <w:i/>
          <w:sz w:val="28"/>
          <w:szCs w:val="28"/>
        </w:rPr>
      </w:pPr>
      <w:r w:rsidRPr="00D16C56">
        <w:rPr>
          <w:rFonts w:ascii="Times New Roman" w:hAnsi="Times New Roman" w:cs="Times New Roman"/>
          <w:b/>
          <w:i/>
          <w:sz w:val="28"/>
          <w:szCs w:val="28"/>
        </w:rPr>
        <w:t>Показатели градостроительного проектирования, устанавливаемые местными нормативами градостроительного проектирования Дальнегорского городского округа</w:t>
      </w:r>
    </w:p>
    <w:p w:rsidR="00C65C24" w:rsidRDefault="00C65C24" w:rsidP="00AA4A45">
      <w:pPr>
        <w:pStyle w:val="af8"/>
        <w:widowControl w:val="0"/>
        <w:spacing w:line="239" w:lineRule="auto"/>
        <w:ind w:left="1069"/>
        <w:rPr>
          <w:rFonts w:ascii="Times New Roman" w:hAnsi="Times New Roman" w:cs="Times New Roman"/>
          <w:b/>
          <w:i/>
          <w:sz w:val="28"/>
          <w:szCs w:val="28"/>
        </w:rPr>
      </w:pPr>
    </w:p>
    <w:p w:rsidR="00C65C24" w:rsidRPr="000D2A46" w:rsidRDefault="00C65C24" w:rsidP="00D16C56">
      <w:pPr>
        <w:pStyle w:val="af1"/>
        <w:ind w:firstLine="708"/>
        <w:jc w:val="both"/>
        <w:rPr>
          <w:rFonts w:ascii="Times New Roman" w:hAnsi="Times New Roman"/>
          <w:sz w:val="28"/>
          <w:szCs w:val="28"/>
        </w:rPr>
      </w:pPr>
      <w:r w:rsidRPr="000D2A46">
        <w:rPr>
          <w:rFonts w:ascii="Times New Roman" w:hAnsi="Times New Roman"/>
          <w:sz w:val="28"/>
          <w:szCs w:val="28"/>
        </w:rPr>
        <w:t xml:space="preserve">В соответствии с действующим градостроительным законодательством Российской Федерации, нормативы градостроительного проектирования </w:t>
      </w:r>
      <w:r>
        <w:rPr>
          <w:rFonts w:ascii="Times New Roman" w:hAnsi="Times New Roman"/>
          <w:sz w:val="28"/>
          <w:szCs w:val="28"/>
        </w:rPr>
        <w:t xml:space="preserve">Дальнегорского городского округа </w:t>
      </w:r>
      <w:r w:rsidRPr="000D2A46">
        <w:rPr>
          <w:rFonts w:ascii="Times New Roman" w:hAnsi="Times New Roman"/>
          <w:sz w:val="28"/>
          <w:szCs w:val="28"/>
        </w:rPr>
        <w:t>устанавливают совокупность:</w:t>
      </w:r>
    </w:p>
    <w:p w:rsidR="00C65C24" w:rsidRPr="000D2A46" w:rsidRDefault="00C65C24" w:rsidP="00D16C56">
      <w:pPr>
        <w:pStyle w:val="af1"/>
        <w:ind w:firstLine="708"/>
        <w:jc w:val="both"/>
        <w:rPr>
          <w:rFonts w:ascii="Times New Roman" w:hAnsi="Times New Roman"/>
          <w:sz w:val="28"/>
          <w:szCs w:val="28"/>
        </w:rPr>
      </w:pPr>
      <w:r>
        <w:rPr>
          <w:rFonts w:ascii="Times New Roman" w:hAnsi="Times New Roman"/>
          <w:sz w:val="28"/>
          <w:szCs w:val="28"/>
        </w:rPr>
        <w:t xml:space="preserve">- </w:t>
      </w:r>
      <w:r w:rsidRPr="000D2A46">
        <w:rPr>
          <w:rFonts w:ascii="Times New Roman" w:hAnsi="Times New Roman"/>
          <w:sz w:val="28"/>
          <w:szCs w:val="28"/>
        </w:rPr>
        <w:t xml:space="preserve"> расчетных показателей минимально допустимого уровня обеспеченности населения объектами местного значения </w:t>
      </w:r>
      <w:r>
        <w:rPr>
          <w:rFonts w:ascii="Times New Roman" w:hAnsi="Times New Roman"/>
          <w:sz w:val="28"/>
          <w:szCs w:val="28"/>
        </w:rPr>
        <w:t>городского округа</w:t>
      </w:r>
      <w:r w:rsidRPr="000D2A46">
        <w:rPr>
          <w:rFonts w:ascii="Times New Roman" w:hAnsi="Times New Roman"/>
          <w:sz w:val="28"/>
          <w:szCs w:val="28"/>
        </w:rPr>
        <w:t xml:space="preserve"> отнес</w:t>
      </w:r>
      <w:r>
        <w:rPr>
          <w:rFonts w:ascii="Times New Roman" w:hAnsi="Times New Roman"/>
          <w:sz w:val="28"/>
          <w:szCs w:val="28"/>
        </w:rPr>
        <w:t>е</w:t>
      </w:r>
      <w:r w:rsidRPr="000D2A46">
        <w:rPr>
          <w:rFonts w:ascii="Times New Roman" w:hAnsi="Times New Roman"/>
          <w:sz w:val="28"/>
          <w:szCs w:val="28"/>
        </w:rPr>
        <w:t>нным к таковым градостроительным законодательством Российской Федерации, объектами благоустройства территории, иными объектами местного значения город</w:t>
      </w:r>
      <w:r>
        <w:rPr>
          <w:rFonts w:ascii="Times New Roman" w:hAnsi="Times New Roman"/>
          <w:sz w:val="28"/>
          <w:szCs w:val="28"/>
        </w:rPr>
        <w:t>ского округа</w:t>
      </w:r>
      <w:r w:rsidRPr="000D2A46">
        <w:rPr>
          <w:rFonts w:ascii="Times New Roman" w:hAnsi="Times New Roman"/>
          <w:sz w:val="28"/>
          <w:szCs w:val="28"/>
        </w:rPr>
        <w:t>;</w:t>
      </w:r>
    </w:p>
    <w:p w:rsidR="00C65C24" w:rsidRPr="00484CFD" w:rsidRDefault="00C65C24" w:rsidP="00AA4A45">
      <w:pPr>
        <w:pStyle w:val="af1"/>
        <w:ind w:firstLine="708"/>
        <w:jc w:val="both"/>
        <w:rPr>
          <w:rFonts w:ascii="Times New Roman" w:hAnsi="Times New Roman"/>
          <w:sz w:val="28"/>
          <w:szCs w:val="28"/>
        </w:rPr>
      </w:pPr>
      <w:r w:rsidRPr="000D2A46">
        <w:rPr>
          <w:rFonts w:ascii="Times New Roman" w:hAnsi="Times New Roman"/>
          <w:sz w:val="28"/>
          <w:szCs w:val="28"/>
        </w:rPr>
        <w:t xml:space="preserve">-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8"/>
          <w:szCs w:val="28"/>
        </w:rPr>
        <w:t>Дальнегорского городского округа</w:t>
      </w:r>
      <w:r w:rsidRPr="000D2A46">
        <w:rPr>
          <w:rFonts w:ascii="Times New Roman" w:hAnsi="Times New Roman"/>
          <w:sz w:val="28"/>
          <w:szCs w:val="28"/>
        </w:rPr>
        <w:t>.</w:t>
      </w:r>
    </w:p>
    <w:p w:rsidR="00C65C24" w:rsidRPr="00D16C56" w:rsidRDefault="00C65C24" w:rsidP="00D16C56">
      <w:pPr>
        <w:pStyle w:val="af8"/>
        <w:widowControl w:val="0"/>
        <w:spacing w:line="239" w:lineRule="auto"/>
        <w:jc w:val="center"/>
        <w:rPr>
          <w:rFonts w:ascii="Times New Roman" w:hAnsi="Times New Roman" w:cs="Times New Roman"/>
          <w:b/>
          <w:i/>
          <w:sz w:val="28"/>
          <w:szCs w:val="28"/>
        </w:rPr>
      </w:pPr>
    </w:p>
    <w:p w:rsidR="00C65C24" w:rsidRDefault="00C65C24" w:rsidP="00D16C56">
      <w:pPr>
        <w:pStyle w:val="af8"/>
        <w:widowControl w:val="0"/>
        <w:spacing w:line="239" w:lineRule="auto"/>
        <w:ind w:firstLine="709"/>
        <w:jc w:val="center"/>
        <w:rPr>
          <w:rFonts w:ascii="Times New Roman" w:hAnsi="Times New Roman" w:cs="Times New Roman"/>
          <w:b/>
          <w:i/>
          <w:sz w:val="28"/>
          <w:szCs w:val="28"/>
        </w:rPr>
      </w:pPr>
      <w:r w:rsidRPr="00D16C56">
        <w:rPr>
          <w:rFonts w:ascii="Times New Roman" w:hAnsi="Times New Roman" w:cs="Times New Roman"/>
          <w:b/>
          <w:i/>
          <w:sz w:val="28"/>
          <w:szCs w:val="28"/>
        </w:rPr>
        <w:t>2.1 Объекты местного значения, в том числе объекты капитального строительства местного значения городского округа, с нормируемым уровнем обеспеченности населения, нормируемым радиусом обслуживания</w:t>
      </w:r>
    </w:p>
    <w:p w:rsidR="00C65C24" w:rsidRDefault="00C65C24" w:rsidP="00D16C56">
      <w:pPr>
        <w:pStyle w:val="af8"/>
        <w:widowControl w:val="0"/>
        <w:spacing w:line="239" w:lineRule="auto"/>
        <w:ind w:firstLine="709"/>
        <w:jc w:val="center"/>
        <w:rPr>
          <w:rFonts w:ascii="Times New Roman" w:hAnsi="Times New Roman" w:cs="Times New Roman"/>
          <w:b/>
          <w:i/>
          <w:sz w:val="28"/>
          <w:szCs w:val="28"/>
        </w:rPr>
      </w:pPr>
    </w:p>
    <w:p w:rsidR="00C65C24"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lastRenderedPageBreak/>
        <w:t>В число объектов местного значения городского округа входят объекты, относящиеся к областям, определенным Градостроительным кодексом РФ, Законом Приморского края от 29.06.2009 № 446-КЗ «О градостроительной деятельности на территории Приморского края»</w:t>
      </w:r>
      <w:r>
        <w:rPr>
          <w:rFonts w:ascii="Times New Roman" w:hAnsi="Times New Roman"/>
          <w:sz w:val="28"/>
          <w:szCs w:val="28"/>
        </w:rPr>
        <w:t>:</w:t>
      </w:r>
    </w:p>
    <w:p w:rsidR="00C65C24" w:rsidRPr="000D2A46"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w:t>
      </w:r>
    </w:p>
    <w:p w:rsidR="00C65C24" w:rsidRPr="000D2A46"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C65C24" w:rsidRPr="000D2A46"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t xml:space="preserve">– виды объектов местного значения в области образования: дошкольные образовательные организации; общеобразовательные организации;  образовательные организации дополнительного образования детей; негосударственные организации высшего образования; </w:t>
      </w:r>
    </w:p>
    <w:p w:rsidR="00C65C24" w:rsidRPr="000D2A46" w:rsidRDefault="00C65C24" w:rsidP="00F600AA">
      <w:pPr>
        <w:pStyle w:val="af1"/>
        <w:ind w:firstLine="708"/>
        <w:jc w:val="both"/>
        <w:rPr>
          <w:rFonts w:ascii="Times New Roman" w:hAnsi="Times New Roman"/>
          <w:sz w:val="28"/>
          <w:szCs w:val="28"/>
        </w:rPr>
      </w:pPr>
      <w:proofErr w:type="gramStart"/>
      <w:r w:rsidRPr="000D2A46">
        <w:rPr>
          <w:rFonts w:ascii="Times New Roman" w:hAnsi="Times New Roman"/>
          <w:sz w:val="28"/>
          <w:szCs w:val="28"/>
        </w:rPr>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roofErr w:type="gramEnd"/>
    </w:p>
    <w:p w:rsidR="00C65C24" w:rsidRPr="000D2A46"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t>– виды объектов местного значения в области жилищного строительства: муниципальный жилищный фонд, в том числе специализированный;</w:t>
      </w:r>
    </w:p>
    <w:p w:rsidR="00C65C24" w:rsidRPr="000D2A46"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t>–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w:t>
      </w:r>
      <w:proofErr w:type="gramStart"/>
      <w:r w:rsidRPr="000D2A46">
        <w:rPr>
          <w:rFonts w:ascii="Times New Roman" w:hAnsi="Times New Roman"/>
          <w:sz w:val="28"/>
          <w:szCs w:val="28"/>
        </w:rPr>
        <w:t>о-</w:t>
      </w:r>
      <w:proofErr w:type="gramEnd"/>
      <w:r w:rsidRPr="000D2A46">
        <w:rPr>
          <w:rFonts w:ascii="Times New Roman" w:hAnsi="Times New Roman"/>
          <w:sz w:val="28"/>
          <w:szCs w:val="28"/>
        </w:rPr>
        <w:t>, газо-, водо</w:t>
      </w:r>
      <w:r>
        <w:rPr>
          <w:rFonts w:ascii="Times New Roman" w:hAnsi="Times New Roman"/>
          <w:sz w:val="28"/>
          <w:szCs w:val="28"/>
        </w:rPr>
        <w:t xml:space="preserve">снабжения, водоотведения, связи; </w:t>
      </w:r>
      <w:r w:rsidRPr="000D2A46">
        <w:rPr>
          <w:rFonts w:ascii="Times New Roman" w:hAnsi="Times New Roman"/>
          <w:sz w:val="28"/>
          <w:szCs w:val="28"/>
        </w:rPr>
        <w:t xml:space="preserve">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w:t>
      </w:r>
    </w:p>
    <w:p w:rsidR="00C65C24" w:rsidRPr="000D2A46"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C65C24" w:rsidRPr="000D2A46"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lastRenderedPageBreak/>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C65C24" w:rsidRPr="000D2A46" w:rsidRDefault="00C65C24" w:rsidP="00F600AA">
      <w:pPr>
        <w:pStyle w:val="af1"/>
        <w:ind w:firstLine="708"/>
        <w:jc w:val="both"/>
        <w:rPr>
          <w:rFonts w:ascii="Times New Roman" w:hAnsi="Times New Roman"/>
          <w:sz w:val="28"/>
          <w:szCs w:val="28"/>
        </w:rPr>
      </w:pPr>
      <w:proofErr w:type="gramStart"/>
      <w:r w:rsidRPr="000D2A46">
        <w:rPr>
          <w:rFonts w:ascii="Times New Roman" w:hAnsi="Times New Roman"/>
          <w:sz w:val="28"/>
          <w:szCs w:val="28"/>
        </w:rPr>
        <w:t>–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городского округа, включенные в единый государственный реестр объектов культурного наследия (памятников истории и культуры) народов Российской Федерации;</w:t>
      </w:r>
      <w:proofErr w:type="gramEnd"/>
      <w:r w:rsidRPr="000D2A46">
        <w:rPr>
          <w:rFonts w:ascii="Times New Roman" w:hAnsi="Times New Roman"/>
          <w:sz w:val="28"/>
          <w:szCs w:val="28"/>
        </w:rPr>
        <w:t xml:space="preserve">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C65C24" w:rsidRPr="000D2A46"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t>– 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w:t>
      </w:r>
    </w:p>
    <w:p w:rsidR="00C65C24" w:rsidRPr="000D2A46" w:rsidRDefault="00C65C24" w:rsidP="00F600AA">
      <w:pPr>
        <w:pStyle w:val="af1"/>
        <w:ind w:firstLine="708"/>
        <w:jc w:val="both"/>
        <w:rPr>
          <w:rFonts w:ascii="Times New Roman" w:hAnsi="Times New Roman"/>
          <w:sz w:val="28"/>
          <w:szCs w:val="28"/>
        </w:rPr>
      </w:pPr>
      <w:proofErr w:type="gramStart"/>
      <w:r w:rsidRPr="000D2A46">
        <w:rPr>
          <w:rFonts w:ascii="Times New Roman" w:hAnsi="Times New Roman"/>
          <w:sz w:val="28"/>
          <w:szCs w:val="28"/>
        </w:rPr>
        <w:t xml:space="preserve">–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w:t>
      </w:r>
      <w:r>
        <w:rPr>
          <w:rFonts w:ascii="Times New Roman" w:hAnsi="Times New Roman"/>
          <w:sz w:val="28"/>
          <w:szCs w:val="28"/>
        </w:rPr>
        <w:t>собственности городского округа.</w:t>
      </w:r>
      <w:proofErr w:type="gramEnd"/>
    </w:p>
    <w:p w:rsidR="00C65C24" w:rsidRPr="000D2A46" w:rsidRDefault="00C65C24" w:rsidP="00F600AA">
      <w:pPr>
        <w:pStyle w:val="af1"/>
        <w:ind w:firstLine="708"/>
        <w:jc w:val="both"/>
        <w:rPr>
          <w:rFonts w:ascii="Times New Roman" w:hAnsi="Times New Roman"/>
          <w:sz w:val="28"/>
          <w:szCs w:val="28"/>
        </w:rPr>
      </w:pPr>
      <w:r>
        <w:rPr>
          <w:rFonts w:ascii="Times New Roman" w:hAnsi="Times New Roman"/>
          <w:sz w:val="28"/>
          <w:szCs w:val="28"/>
        </w:rPr>
        <w:t>Объекты</w:t>
      </w:r>
      <w:r w:rsidRPr="000D2A46">
        <w:rPr>
          <w:rFonts w:ascii="Times New Roman" w:hAnsi="Times New Roman"/>
          <w:sz w:val="28"/>
          <w:szCs w:val="28"/>
        </w:rPr>
        <w:t xml:space="preserve">, для размещения которых на территории города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и размещение которых не является прямой обязанностью органов местного самоуправления </w:t>
      </w:r>
      <w:r>
        <w:rPr>
          <w:rFonts w:ascii="Times New Roman" w:hAnsi="Times New Roman"/>
          <w:sz w:val="28"/>
          <w:szCs w:val="28"/>
        </w:rPr>
        <w:t>городского округа</w:t>
      </w:r>
      <w:r w:rsidRPr="000D2A46">
        <w:rPr>
          <w:rFonts w:ascii="Times New Roman" w:hAnsi="Times New Roman"/>
          <w:sz w:val="28"/>
          <w:szCs w:val="28"/>
        </w:rPr>
        <w:t>, могут не являться объектами местного значения города.</w:t>
      </w:r>
    </w:p>
    <w:p w:rsidR="00C65C24" w:rsidRDefault="00C65C24" w:rsidP="00F600AA">
      <w:pPr>
        <w:pStyle w:val="af1"/>
        <w:ind w:firstLine="708"/>
        <w:jc w:val="both"/>
        <w:rPr>
          <w:rFonts w:ascii="Times New Roman" w:hAnsi="Times New Roman"/>
          <w:sz w:val="28"/>
          <w:szCs w:val="28"/>
        </w:rPr>
      </w:pPr>
    </w:p>
    <w:p w:rsidR="00C65C24" w:rsidRDefault="00C65C24" w:rsidP="00D43907">
      <w:pPr>
        <w:pStyle w:val="af1"/>
        <w:numPr>
          <w:ilvl w:val="0"/>
          <w:numId w:val="21"/>
        </w:numPr>
        <w:jc w:val="center"/>
        <w:rPr>
          <w:rFonts w:ascii="Times New Roman" w:hAnsi="Times New Roman"/>
          <w:b/>
          <w:i/>
          <w:sz w:val="28"/>
          <w:szCs w:val="28"/>
        </w:rPr>
      </w:pPr>
      <w:r w:rsidRPr="00D43907">
        <w:rPr>
          <w:rFonts w:ascii="Times New Roman" w:hAnsi="Times New Roman"/>
          <w:b/>
          <w:i/>
          <w:sz w:val="28"/>
          <w:szCs w:val="28"/>
        </w:rPr>
        <w:t>Общие данные о муниципальном образовании</w:t>
      </w:r>
    </w:p>
    <w:p w:rsidR="00C65C24" w:rsidRPr="00D43907" w:rsidRDefault="00C65C24" w:rsidP="00D43907">
      <w:pPr>
        <w:pStyle w:val="af1"/>
        <w:ind w:left="1069"/>
        <w:rPr>
          <w:rFonts w:ascii="Times New Roman" w:hAnsi="Times New Roman"/>
          <w:b/>
          <w:i/>
          <w:sz w:val="28"/>
          <w:szCs w:val="28"/>
        </w:rPr>
      </w:pPr>
    </w:p>
    <w:p w:rsidR="00C65C24" w:rsidRPr="00D43907" w:rsidRDefault="00C65C24" w:rsidP="00D43907">
      <w:pPr>
        <w:pStyle w:val="af1"/>
        <w:ind w:firstLine="708"/>
        <w:jc w:val="center"/>
        <w:rPr>
          <w:rFonts w:ascii="Times New Roman" w:hAnsi="Times New Roman"/>
          <w:b/>
          <w:i/>
          <w:sz w:val="28"/>
          <w:szCs w:val="28"/>
        </w:rPr>
      </w:pPr>
      <w:r w:rsidRPr="00D43907">
        <w:rPr>
          <w:rFonts w:ascii="Times New Roman" w:hAnsi="Times New Roman"/>
          <w:b/>
          <w:i/>
          <w:sz w:val="28"/>
          <w:szCs w:val="28"/>
        </w:rPr>
        <w:t>3.1.</w:t>
      </w:r>
      <w:r w:rsidRPr="00D43907">
        <w:rPr>
          <w:rFonts w:ascii="Times New Roman" w:hAnsi="Times New Roman"/>
          <w:b/>
          <w:i/>
          <w:sz w:val="28"/>
          <w:szCs w:val="28"/>
        </w:rPr>
        <w:tab/>
        <w:t>Характеристика территории</w:t>
      </w:r>
    </w:p>
    <w:p w:rsidR="00C65C24" w:rsidRPr="00D16C56" w:rsidRDefault="00C65C24" w:rsidP="00D16C56">
      <w:pPr>
        <w:pStyle w:val="af8"/>
        <w:widowControl w:val="0"/>
        <w:spacing w:line="239" w:lineRule="auto"/>
        <w:ind w:firstLine="709"/>
        <w:jc w:val="center"/>
        <w:rPr>
          <w:rFonts w:ascii="Times New Roman" w:hAnsi="Times New Roman" w:cs="Times New Roman"/>
          <w:b/>
          <w:i/>
          <w:sz w:val="28"/>
          <w:szCs w:val="28"/>
        </w:rPr>
      </w:pPr>
    </w:p>
    <w:p w:rsidR="00C65C24" w:rsidRPr="007D3AC5" w:rsidRDefault="00C65C24" w:rsidP="00F76661">
      <w:pPr>
        <w:pStyle w:val="51"/>
        <w:spacing w:line="240" w:lineRule="auto"/>
        <w:rPr>
          <w:sz w:val="28"/>
          <w:szCs w:val="28"/>
        </w:rPr>
      </w:pPr>
      <w:r w:rsidRPr="007D3AC5">
        <w:rPr>
          <w:sz w:val="28"/>
          <w:szCs w:val="28"/>
        </w:rPr>
        <w:t xml:space="preserve">Дальнегорский городской округ расположен в  восточной части Приморского края в центральной части Сихотэ-алинского хребта на берегу Японского моря. В состав городского  округа входят: город Дальнегорск, села Каменка, Краснореченский, Рудная Пристань, Сержантово и деревни Лидовка, Мономахово, Черемшаны. </w:t>
      </w:r>
    </w:p>
    <w:p w:rsidR="00C65C24" w:rsidRPr="007D3AC5" w:rsidRDefault="00C65C24" w:rsidP="00F76661">
      <w:pPr>
        <w:pStyle w:val="51"/>
        <w:spacing w:line="240" w:lineRule="auto"/>
        <w:rPr>
          <w:sz w:val="28"/>
          <w:szCs w:val="28"/>
        </w:rPr>
      </w:pPr>
      <w:r w:rsidRPr="007D3AC5">
        <w:rPr>
          <w:sz w:val="28"/>
          <w:szCs w:val="28"/>
        </w:rPr>
        <w:t>Согласно Закону Приморского края от 11.11.2004 № 164-КЗ (ред. от 06.05.2005) «</w:t>
      </w:r>
      <w:proofErr w:type="gramStart"/>
      <w:r w:rsidRPr="007D3AC5">
        <w:rPr>
          <w:sz w:val="28"/>
          <w:szCs w:val="28"/>
        </w:rPr>
        <w:t>О</w:t>
      </w:r>
      <w:proofErr w:type="gramEnd"/>
      <w:r w:rsidRPr="007D3AC5">
        <w:rPr>
          <w:sz w:val="28"/>
          <w:szCs w:val="28"/>
        </w:rPr>
        <w:t xml:space="preserve"> </w:t>
      </w:r>
      <w:proofErr w:type="gramStart"/>
      <w:r w:rsidRPr="007D3AC5">
        <w:rPr>
          <w:sz w:val="28"/>
          <w:szCs w:val="28"/>
        </w:rPr>
        <w:t>Дальнегорском</w:t>
      </w:r>
      <w:proofErr w:type="gramEnd"/>
      <w:r w:rsidRPr="007D3AC5">
        <w:rPr>
          <w:sz w:val="28"/>
          <w:szCs w:val="28"/>
        </w:rPr>
        <w:t xml:space="preserve"> </w:t>
      </w:r>
      <w:r w:rsidR="0040321A">
        <w:rPr>
          <w:sz w:val="28"/>
          <w:szCs w:val="28"/>
        </w:rPr>
        <w:t xml:space="preserve"> </w:t>
      </w:r>
      <w:r w:rsidRPr="007D3AC5">
        <w:rPr>
          <w:sz w:val="28"/>
          <w:szCs w:val="28"/>
        </w:rPr>
        <w:t xml:space="preserve">городском округе» - Дальнегорский городской округ получил статус городского округа 01.01.2005 г. </w:t>
      </w:r>
    </w:p>
    <w:p w:rsidR="00C65C24" w:rsidRPr="007D3AC5" w:rsidRDefault="00C65C24" w:rsidP="00F76661">
      <w:pPr>
        <w:pStyle w:val="51"/>
        <w:spacing w:line="240" w:lineRule="auto"/>
        <w:rPr>
          <w:sz w:val="28"/>
          <w:szCs w:val="28"/>
        </w:rPr>
      </w:pPr>
      <w:r w:rsidRPr="007D3AC5">
        <w:rPr>
          <w:sz w:val="28"/>
          <w:szCs w:val="28"/>
        </w:rPr>
        <w:t>Площадь территории округа составляет 5342,27 кв</w:t>
      </w:r>
      <w:proofErr w:type="gramStart"/>
      <w:r w:rsidRPr="007D3AC5">
        <w:rPr>
          <w:sz w:val="28"/>
          <w:szCs w:val="28"/>
        </w:rPr>
        <w:t>.к</w:t>
      </w:r>
      <w:proofErr w:type="gramEnd"/>
      <w:r w:rsidRPr="007D3AC5">
        <w:rPr>
          <w:sz w:val="28"/>
          <w:szCs w:val="28"/>
        </w:rPr>
        <w:t>м (534227 га). Общая протяженность границы</w:t>
      </w:r>
      <w:r w:rsidR="0040321A">
        <w:rPr>
          <w:sz w:val="28"/>
          <w:szCs w:val="28"/>
        </w:rPr>
        <w:t xml:space="preserve"> </w:t>
      </w:r>
      <w:r w:rsidRPr="007D3AC5">
        <w:rPr>
          <w:sz w:val="28"/>
          <w:szCs w:val="28"/>
        </w:rPr>
        <w:t xml:space="preserve"> Дальнегорского городского округа согласно Закону Приморского края от 11.11.2004 № 164-КЗ (ред. от 06.05.2005) «</w:t>
      </w:r>
      <w:proofErr w:type="gramStart"/>
      <w:r w:rsidRPr="007D3AC5">
        <w:rPr>
          <w:sz w:val="28"/>
          <w:szCs w:val="28"/>
        </w:rPr>
        <w:t>О</w:t>
      </w:r>
      <w:proofErr w:type="gramEnd"/>
      <w:r w:rsidRPr="007D3AC5">
        <w:rPr>
          <w:sz w:val="28"/>
          <w:szCs w:val="28"/>
        </w:rPr>
        <w:t xml:space="preserve"> </w:t>
      </w:r>
      <w:proofErr w:type="gramStart"/>
      <w:r w:rsidRPr="007D3AC5">
        <w:rPr>
          <w:sz w:val="28"/>
          <w:szCs w:val="28"/>
        </w:rPr>
        <w:t>Дальнегорском</w:t>
      </w:r>
      <w:proofErr w:type="gramEnd"/>
      <w:r w:rsidRPr="007D3AC5">
        <w:rPr>
          <w:sz w:val="28"/>
          <w:szCs w:val="28"/>
        </w:rPr>
        <w:t xml:space="preserve"> городском округе»  составляет примерно 512,4 км, из них 436,9 км – сухопутная часть и 75,5 км – водная часть границы. Граница состоит из шести основных участков. Дальнегорский городской округ граничит на севере с Красноармейским муниципальным районом, на юго-востоке – с Тернейским муниципальным районом, на юге – с Кавалеровским муниципальным районом, на западе – с Чугуевским муниципальным районом, на северо-западе – с Дальнереченским муниципальным районом. На юго-востоке граница Дальнегорского городского округа проходит по береговой линии Японского моря. Расстояние от </w:t>
      </w:r>
      <w:proofErr w:type="gramStart"/>
      <w:r w:rsidRPr="007D3AC5">
        <w:rPr>
          <w:sz w:val="28"/>
          <w:szCs w:val="28"/>
        </w:rPr>
        <w:t>г</w:t>
      </w:r>
      <w:proofErr w:type="gramEnd"/>
      <w:r w:rsidRPr="007D3AC5">
        <w:rPr>
          <w:sz w:val="28"/>
          <w:szCs w:val="28"/>
        </w:rPr>
        <w:t>. Дальнегорска до г. Владивостока по автомобильной дороге – 528 км, водным путем – 450 км.</w:t>
      </w:r>
    </w:p>
    <w:p w:rsidR="00C65C24" w:rsidRPr="007D3AC5" w:rsidRDefault="00C65C24" w:rsidP="00F76661">
      <w:pPr>
        <w:pStyle w:val="51"/>
        <w:spacing w:line="240" w:lineRule="auto"/>
        <w:rPr>
          <w:sz w:val="28"/>
          <w:szCs w:val="28"/>
        </w:rPr>
      </w:pPr>
      <w:r w:rsidRPr="007D3AC5">
        <w:rPr>
          <w:sz w:val="28"/>
          <w:szCs w:val="28"/>
        </w:rPr>
        <w:t>Дальнегорск расположен в центральной части Сихотэ-алинского хребта. Здесь сконцентрированы уникальные природные ресурсы. Недра содержат полезные ископаемые, леса -  ценные породы деревьев, реликтовые растения. Численность населения городского округа на 01.01.2014г. составляет  35976 человек, при этом более 80% проживает в городе краевого значения Дальнегорске.</w:t>
      </w:r>
    </w:p>
    <w:p w:rsidR="00C65C24" w:rsidRPr="007D3AC5" w:rsidRDefault="00C65C24" w:rsidP="00F76661">
      <w:pPr>
        <w:pStyle w:val="51"/>
        <w:spacing w:line="240" w:lineRule="auto"/>
        <w:rPr>
          <w:sz w:val="28"/>
          <w:szCs w:val="28"/>
        </w:rPr>
      </w:pPr>
      <w:r w:rsidRPr="007D3AC5">
        <w:rPr>
          <w:sz w:val="28"/>
          <w:szCs w:val="28"/>
        </w:rPr>
        <w:t xml:space="preserve">В соответствии с прогнозом численности населения, выполненного в процессе разработки генерального плана Дальнегорского городского округа, </w:t>
      </w:r>
      <w:proofErr w:type="gramStart"/>
      <w:r w:rsidRPr="007D3AC5">
        <w:rPr>
          <w:sz w:val="28"/>
          <w:szCs w:val="28"/>
        </w:rPr>
        <w:t>к</w:t>
      </w:r>
      <w:proofErr w:type="gramEnd"/>
      <w:r w:rsidRPr="007D3AC5">
        <w:rPr>
          <w:sz w:val="28"/>
          <w:szCs w:val="28"/>
        </w:rPr>
        <w:t xml:space="preserve"> на расчетный счет генерального плана составит в соответствии с таблицей 6</w:t>
      </w:r>
      <w:r w:rsidR="00256A0B">
        <w:rPr>
          <w:sz w:val="28"/>
          <w:szCs w:val="28"/>
        </w:rPr>
        <w:t>2</w:t>
      </w:r>
      <w:r w:rsidRPr="007D3AC5">
        <w:rPr>
          <w:sz w:val="28"/>
          <w:szCs w:val="28"/>
        </w:rPr>
        <w:t>.</w:t>
      </w:r>
    </w:p>
    <w:p w:rsidR="00C65C24" w:rsidRPr="00256A0B" w:rsidRDefault="00C65C24" w:rsidP="009D1C71">
      <w:pPr>
        <w:pStyle w:val="51"/>
        <w:jc w:val="right"/>
        <w:rPr>
          <w:sz w:val="28"/>
          <w:szCs w:val="28"/>
        </w:rPr>
      </w:pPr>
      <w:r w:rsidRPr="00256A0B">
        <w:rPr>
          <w:sz w:val="28"/>
          <w:szCs w:val="28"/>
        </w:rPr>
        <w:t>Таблица 6</w:t>
      </w:r>
      <w:r w:rsidR="00256A0B" w:rsidRPr="00256A0B">
        <w:rPr>
          <w:sz w:val="28"/>
          <w:szCs w:val="28"/>
        </w:rPr>
        <w:t>2</w:t>
      </w:r>
    </w:p>
    <w:tbl>
      <w:tblPr>
        <w:tblW w:w="9072" w:type="dxa"/>
        <w:tblInd w:w="250" w:type="dxa"/>
        <w:tblBorders>
          <w:top w:val="single" w:sz="4" w:space="0" w:color="172637"/>
          <w:left w:val="single" w:sz="4" w:space="0" w:color="172637"/>
          <w:bottom w:val="single" w:sz="4" w:space="0" w:color="172637"/>
          <w:right w:val="single" w:sz="4" w:space="0" w:color="172637"/>
          <w:insideH w:val="single" w:sz="4" w:space="0" w:color="172637"/>
          <w:insideV w:val="single" w:sz="4" w:space="0" w:color="172637"/>
        </w:tblBorders>
        <w:tblLayout w:type="fixed"/>
        <w:tblLook w:val="00A0"/>
      </w:tblPr>
      <w:tblGrid>
        <w:gridCol w:w="5812"/>
        <w:gridCol w:w="3260"/>
      </w:tblGrid>
      <w:tr w:rsidR="00C65C24" w:rsidRPr="009D1C71" w:rsidTr="00F76661">
        <w:trPr>
          <w:trHeight w:val="849"/>
        </w:trPr>
        <w:tc>
          <w:tcPr>
            <w:tcW w:w="5812" w:type="dxa"/>
            <w:tcBorders>
              <w:top w:val="single" w:sz="4" w:space="0" w:color="auto"/>
            </w:tcBorders>
            <w:shd w:val="clear" w:color="auto" w:fill="EEECE1"/>
            <w:vAlign w:val="center"/>
          </w:tcPr>
          <w:p w:rsidR="00C65C24" w:rsidRPr="00F76661" w:rsidRDefault="00C65C24" w:rsidP="006C6F29">
            <w:pPr>
              <w:jc w:val="center"/>
              <w:rPr>
                <w:rFonts w:ascii="Times New Roman" w:hAnsi="Times New Roman"/>
                <w:b/>
                <w:bCs/>
                <w:sz w:val="24"/>
                <w:szCs w:val="24"/>
              </w:rPr>
            </w:pPr>
            <w:r w:rsidRPr="00F76661">
              <w:rPr>
                <w:rFonts w:ascii="Times New Roman" w:hAnsi="Times New Roman"/>
                <w:b/>
                <w:bCs/>
                <w:sz w:val="24"/>
                <w:szCs w:val="24"/>
              </w:rPr>
              <w:t>Населенные пункты</w:t>
            </w:r>
          </w:p>
        </w:tc>
        <w:tc>
          <w:tcPr>
            <w:tcW w:w="3260" w:type="dxa"/>
            <w:shd w:val="clear" w:color="auto" w:fill="EEECE1"/>
            <w:vAlign w:val="center"/>
          </w:tcPr>
          <w:p w:rsidR="00C65C24" w:rsidRPr="00F76661" w:rsidRDefault="00C65C24" w:rsidP="006C6F29">
            <w:pPr>
              <w:ind w:left="-108" w:right="-108"/>
              <w:jc w:val="center"/>
              <w:rPr>
                <w:rFonts w:ascii="Times New Roman" w:hAnsi="Times New Roman"/>
                <w:b/>
                <w:iCs/>
                <w:sz w:val="24"/>
                <w:szCs w:val="24"/>
              </w:rPr>
            </w:pPr>
            <w:r w:rsidRPr="00F76661">
              <w:rPr>
                <w:rFonts w:ascii="Times New Roman" w:hAnsi="Times New Roman"/>
                <w:b/>
                <w:iCs/>
                <w:sz w:val="24"/>
                <w:szCs w:val="24"/>
              </w:rPr>
              <w:t>Расчетный срок</w:t>
            </w:r>
          </w:p>
        </w:tc>
      </w:tr>
      <w:tr w:rsidR="00C65C24" w:rsidRPr="009D1C71" w:rsidTr="00F76661">
        <w:tc>
          <w:tcPr>
            <w:tcW w:w="5812" w:type="dxa"/>
          </w:tcPr>
          <w:p w:rsidR="00C65C24" w:rsidRPr="009D1C71" w:rsidRDefault="00C65C24" w:rsidP="006C6F29">
            <w:pPr>
              <w:rPr>
                <w:rFonts w:ascii="Times New Roman" w:hAnsi="Times New Roman"/>
                <w:bCs/>
                <w:sz w:val="24"/>
                <w:szCs w:val="24"/>
              </w:rPr>
            </w:pPr>
            <w:r w:rsidRPr="009D1C71">
              <w:rPr>
                <w:rFonts w:ascii="Times New Roman" w:hAnsi="Times New Roman"/>
                <w:bCs/>
                <w:sz w:val="24"/>
                <w:szCs w:val="24"/>
              </w:rPr>
              <w:t>г. Дальнегорск</w:t>
            </w:r>
          </w:p>
        </w:tc>
        <w:tc>
          <w:tcPr>
            <w:tcW w:w="3260" w:type="dxa"/>
          </w:tcPr>
          <w:p w:rsidR="00C65C24" w:rsidRPr="009D1C71" w:rsidRDefault="00C65C24" w:rsidP="006C6F29">
            <w:pPr>
              <w:jc w:val="center"/>
              <w:rPr>
                <w:rFonts w:ascii="Times New Roman" w:hAnsi="Times New Roman"/>
                <w:iCs/>
                <w:sz w:val="24"/>
                <w:szCs w:val="24"/>
              </w:rPr>
            </w:pPr>
            <w:r w:rsidRPr="009D1C71">
              <w:rPr>
                <w:rFonts w:ascii="Times New Roman" w:hAnsi="Times New Roman"/>
                <w:iCs/>
                <w:sz w:val="24"/>
                <w:szCs w:val="24"/>
              </w:rPr>
              <w:t>50</w:t>
            </w:r>
          </w:p>
        </w:tc>
      </w:tr>
      <w:tr w:rsidR="00C65C24" w:rsidRPr="009D1C71" w:rsidTr="00F76661">
        <w:tc>
          <w:tcPr>
            <w:tcW w:w="5812" w:type="dxa"/>
          </w:tcPr>
          <w:p w:rsidR="00C65C24" w:rsidRPr="009D1C71" w:rsidRDefault="00C65C24" w:rsidP="006C6F29">
            <w:pPr>
              <w:rPr>
                <w:rFonts w:ascii="Times New Roman" w:hAnsi="Times New Roman"/>
                <w:bCs/>
                <w:sz w:val="24"/>
                <w:szCs w:val="24"/>
              </w:rPr>
            </w:pPr>
            <w:proofErr w:type="gramStart"/>
            <w:r w:rsidRPr="009D1C71">
              <w:rPr>
                <w:rFonts w:ascii="Times New Roman" w:hAnsi="Times New Roman"/>
                <w:bCs/>
                <w:sz w:val="24"/>
                <w:szCs w:val="24"/>
              </w:rPr>
              <w:t>с</w:t>
            </w:r>
            <w:proofErr w:type="gramEnd"/>
            <w:r w:rsidRPr="009D1C71">
              <w:rPr>
                <w:rFonts w:ascii="Times New Roman" w:hAnsi="Times New Roman"/>
                <w:bCs/>
                <w:sz w:val="24"/>
                <w:szCs w:val="24"/>
              </w:rPr>
              <w:t>. Каменка</w:t>
            </w:r>
          </w:p>
        </w:tc>
        <w:tc>
          <w:tcPr>
            <w:tcW w:w="3260" w:type="dxa"/>
          </w:tcPr>
          <w:p w:rsidR="00C65C24" w:rsidRPr="009D1C71" w:rsidRDefault="00C65C24" w:rsidP="006C6F29">
            <w:pPr>
              <w:jc w:val="center"/>
              <w:rPr>
                <w:rFonts w:ascii="Times New Roman" w:hAnsi="Times New Roman"/>
                <w:iCs/>
                <w:sz w:val="24"/>
                <w:szCs w:val="24"/>
              </w:rPr>
            </w:pPr>
            <w:r w:rsidRPr="009D1C71">
              <w:rPr>
                <w:rFonts w:ascii="Times New Roman" w:hAnsi="Times New Roman"/>
                <w:iCs/>
                <w:sz w:val="24"/>
                <w:szCs w:val="24"/>
              </w:rPr>
              <w:t>10</w:t>
            </w:r>
          </w:p>
        </w:tc>
      </w:tr>
      <w:tr w:rsidR="00C65C24" w:rsidRPr="009D1C71" w:rsidTr="00F76661">
        <w:tc>
          <w:tcPr>
            <w:tcW w:w="5812" w:type="dxa"/>
          </w:tcPr>
          <w:p w:rsidR="00C65C24" w:rsidRPr="009D1C71" w:rsidRDefault="00C65C24" w:rsidP="006C6F29">
            <w:pPr>
              <w:rPr>
                <w:rFonts w:ascii="Times New Roman" w:hAnsi="Times New Roman"/>
                <w:bCs/>
                <w:sz w:val="24"/>
                <w:szCs w:val="24"/>
              </w:rPr>
            </w:pPr>
            <w:r w:rsidRPr="009D1C71">
              <w:rPr>
                <w:rFonts w:ascii="Times New Roman" w:hAnsi="Times New Roman"/>
                <w:bCs/>
                <w:sz w:val="24"/>
                <w:szCs w:val="24"/>
              </w:rPr>
              <w:t>с. Краснореченский</w:t>
            </w:r>
          </w:p>
        </w:tc>
        <w:tc>
          <w:tcPr>
            <w:tcW w:w="3260" w:type="dxa"/>
          </w:tcPr>
          <w:p w:rsidR="00C65C24" w:rsidRPr="009D1C71" w:rsidRDefault="00C65C24" w:rsidP="006C6F29">
            <w:pPr>
              <w:jc w:val="center"/>
              <w:rPr>
                <w:rFonts w:ascii="Times New Roman" w:hAnsi="Times New Roman"/>
                <w:iCs/>
                <w:sz w:val="24"/>
                <w:szCs w:val="24"/>
              </w:rPr>
            </w:pPr>
            <w:r w:rsidRPr="009D1C71">
              <w:rPr>
                <w:rFonts w:ascii="Times New Roman" w:hAnsi="Times New Roman"/>
                <w:iCs/>
                <w:sz w:val="24"/>
                <w:szCs w:val="24"/>
              </w:rPr>
              <w:t>5</w:t>
            </w:r>
          </w:p>
        </w:tc>
      </w:tr>
      <w:tr w:rsidR="00C65C24" w:rsidRPr="009D1C71" w:rsidTr="00F76661">
        <w:tc>
          <w:tcPr>
            <w:tcW w:w="5812" w:type="dxa"/>
          </w:tcPr>
          <w:p w:rsidR="00C65C24" w:rsidRPr="009D1C71" w:rsidRDefault="00C65C24" w:rsidP="006C6F29">
            <w:pPr>
              <w:rPr>
                <w:rFonts w:ascii="Times New Roman" w:hAnsi="Times New Roman"/>
                <w:bCs/>
                <w:sz w:val="24"/>
                <w:szCs w:val="24"/>
              </w:rPr>
            </w:pPr>
            <w:proofErr w:type="gramStart"/>
            <w:r w:rsidRPr="009D1C71">
              <w:rPr>
                <w:rFonts w:ascii="Times New Roman" w:hAnsi="Times New Roman"/>
                <w:bCs/>
                <w:sz w:val="24"/>
                <w:szCs w:val="24"/>
              </w:rPr>
              <w:t>с. Рудная Пристань</w:t>
            </w:r>
            <w:proofErr w:type="gramEnd"/>
          </w:p>
        </w:tc>
        <w:tc>
          <w:tcPr>
            <w:tcW w:w="3260" w:type="dxa"/>
          </w:tcPr>
          <w:p w:rsidR="00C65C24" w:rsidRPr="009D1C71" w:rsidRDefault="00C65C24" w:rsidP="006C6F29">
            <w:pPr>
              <w:jc w:val="center"/>
              <w:rPr>
                <w:rFonts w:ascii="Times New Roman" w:hAnsi="Times New Roman"/>
                <w:iCs/>
                <w:sz w:val="24"/>
                <w:szCs w:val="24"/>
              </w:rPr>
            </w:pPr>
            <w:r w:rsidRPr="009D1C71">
              <w:rPr>
                <w:rFonts w:ascii="Times New Roman" w:hAnsi="Times New Roman"/>
                <w:iCs/>
                <w:sz w:val="24"/>
                <w:szCs w:val="24"/>
              </w:rPr>
              <w:t>10</w:t>
            </w:r>
          </w:p>
        </w:tc>
      </w:tr>
      <w:tr w:rsidR="00C65C24" w:rsidRPr="009D1C71" w:rsidTr="00F76661">
        <w:tc>
          <w:tcPr>
            <w:tcW w:w="5812" w:type="dxa"/>
          </w:tcPr>
          <w:p w:rsidR="00C65C24" w:rsidRPr="009D1C71" w:rsidRDefault="00C65C24" w:rsidP="006C6F29">
            <w:pPr>
              <w:rPr>
                <w:rFonts w:ascii="Times New Roman" w:hAnsi="Times New Roman"/>
                <w:bCs/>
                <w:sz w:val="24"/>
                <w:szCs w:val="24"/>
              </w:rPr>
            </w:pPr>
            <w:r w:rsidRPr="009D1C71">
              <w:rPr>
                <w:rFonts w:ascii="Times New Roman" w:hAnsi="Times New Roman"/>
                <w:bCs/>
                <w:sz w:val="24"/>
                <w:szCs w:val="24"/>
              </w:rPr>
              <w:lastRenderedPageBreak/>
              <w:t>с. Сержантово</w:t>
            </w:r>
          </w:p>
        </w:tc>
        <w:tc>
          <w:tcPr>
            <w:tcW w:w="3260" w:type="dxa"/>
          </w:tcPr>
          <w:p w:rsidR="00C65C24" w:rsidRPr="009D1C71" w:rsidRDefault="00C65C24" w:rsidP="006C6F29">
            <w:pPr>
              <w:jc w:val="center"/>
              <w:rPr>
                <w:rFonts w:ascii="Times New Roman" w:hAnsi="Times New Roman"/>
                <w:iCs/>
                <w:sz w:val="24"/>
                <w:szCs w:val="24"/>
              </w:rPr>
            </w:pPr>
            <w:r w:rsidRPr="009D1C71">
              <w:rPr>
                <w:rFonts w:ascii="Times New Roman" w:hAnsi="Times New Roman"/>
                <w:iCs/>
                <w:sz w:val="24"/>
                <w:szCs w:val="24"/>
              </w:rPr>
              <w:t>5</w:t>
            </w:r>
          </w:p>
        </w:tc>
      </w:tr>
      <w:tr w:rsidR="00C65C24" w:rsidRPr="009D1C71" w:rsidTr="00F76661">
        <w:tc>
          <w:tcPr>
            <w:tcW w:w="5812" w:type="dxa"/>
          </w:tcPr>
          <w:p w:rsidR="00C65C24" w:rsidRPr="009D1C71" w:rsidRDefault="00C65C24" w:rsidP="006C6F29">
            <w:pPr>
              <w:rPr>
                <w:rFonts w:ascii="Times New Roman" w:hAnsi="Times New Roman"/>
                <w:bCs/>
                <w:sz w:val="24"/>
                <w:szCs w:val="24"/>
              </w:rPr>
            </w:pPr>
            <w:r w:rsidRPr="009D1C71">
              <w:rPr>
                <w:rFonts w:ascii="Times New Roman" w:hAnsi="Times New Roman"/>
                <w:bCs/>
                <w:sz w:val="24"/>
                <w:szCs w:val="24"/>
              </w:rPr>
              <w:t>дер. Лидовка</w:t>
            </w:r>
          </w:p>
        </w:tc>
        <w:tc>
          <w:tcPr>
            <w:tcW w:w="3260" w:type="dxa"/>
          </w:tcPr>
          <w:p w:rsidR="00C65C24" w:rsidRPr="009D1C71" w:rsidRDefault="00C65C24" w:rsidP="006C6F29">
            <w:pPr>
              <w:jc w:val="center"/>
              <w:rPr>
                <w:rFonts w:ascii="Times New Roman" w:hAnsi="Times New Roman"/>
                <w:iCs/>
                <w:sz w:val="24"/>
                <w:szCs w:val="24"/>
              </w:rPr>
            </w:pPr>
            <w:r w:rsidRPr="009D1C71">
              <w:rPr>
                <w:rFonts w:ascii="Times New Roman" w:hAnsi="Times New Roman"/>
                <w:iCs/>
                <w:sz w:val="24"/>
                <w:szCs w:val="24"/>
              </w:rPr>
              <w:t>1,5</w:t>
            </w:r>
          </w:p>
        </w:tc>
      </w:tr>
      <w:tr w:rsidR="00C65C24" w:rsidRPr="009D1C71" w:rsidTr="00F76661">
        <w:tc>
          <w:tcPr>
            <w:tcW w:w="5812" w:type="dxa"/>
          </w:tcPr>
          <w:p w:rsidR="00C65C24" w:rsidRPr="009D1C71" w:rsidRDefault="00C65C24" w:rsidP="006C6F29">
            <w:pPr>
              <w:rPr>
                <w:rFonts w:ascii="Times New Roman" w:hAnsi="Times New Roman"/>
                <w:bCs/>
                <w:sz w:val="24"/>
                <w:szCs w:val="24"/>
              </w:rPr>
            </w:pPr>
            <w:r w:rsidRPr="009D1C71">
              <w:rPr>
                <w:rFonts w:ascii="Times New Roman" w:hAnsi="Times New Roman"/>
                <w:bCs/>
                <w:sz w:val="24"/>
                <w:szCs w:val="24"/>
              </w:rPr>
              <w:t>дер. Мономахово</w:t>
            </w:r>
          </w:p>
        </w:tc>
        <w:tc>
          <w:tcPr>
            <w:tcW w:w="3260" w:type="dxa"/>
          </w:tcPr>
          <w:p w:rsidR="00C65C24" w:rsidRPr="009D1C71" w:rsidRDefault="00C65C24" w:rsidP="006C6F29">
            <w:pPr>
              <w:jc w:val="center"/>
              <w:rPr>
                <w:rFonts w:ascii="Times New Roman" w:hAnsi="Times New Roman"/>
                <w:iCs/>
                <w:sz w:val="24"/>
                <w:szCs w:val="24"/>
              </w:rPr>
            </w:pPr>
            <w:r w:rsidRPr="009D1C71">
              <w:rPr>
                <w:rFonts w:ascii="Times New Roman" w:hAnsi="Times New Roman"/>
                <w:iCs/>
                <w:sz w:val="24"/>
                <w:szCs w:val="24"/>
              </w:rPr>
              <w:t>3</w:t>
            </w:r>
          </w:p>
        </w:tc>
      </w:tr>
      <w:tr w:rsidR="00C65C24" w:rsidRPr="009D1C71" w:rsidTr="00F76661">
        <w:tc>
          <w:tcPr>
            <w:tcW w:w="5812" w:type="dxa"/>
          </w:tcPr>
          <w:p w:rsidR="00C65C24" w:rsidRPr="009D1C71" w:rsidRDefault="00C65C24" w:rsidP="006C6F29">
            <w:pPr>
              <w:rPr>
                <w:rFonts w:ascii="Times New Roman" w:hAnsi="Times New Roman"/>
                <w:bCs/>
                <w:sz w:val="24"/>
                <w:szCs w:val="24"/>
              </w:rPr>
            </w:pPr>
            <w:r w:rsidRPr="009D1C71">
              <w:rPr>
                <w:rFonts w:ascii="Times New Roman" w:hAnsi="Times New Roman"/>
                <w:bCs/>
                <w:sz w:val="24"/>
                <w:szCs w:val="24"/>
              </w:rPr>
              <w:t>дер. Черемшаны</w:t>
            </w:r>
          </w:p>
        </w:tc>
        <w:tc>
          <w:tcPr>
            <w:tcW w:w="3260" w:type="dxa"/>
          </w:tcPr>
          <w:p w:rsidR="00C65C24" w:rsidRPr="009D1C71" w:rsidRDefault="00C65C24" w:rsidP="006C6F29">
            <w:pPr>
              <w:jc w:val="center"/>
              <w:rPr>
                <w:rFonts w:ascii="Times New Roman" w:hAnsi="Times New Roman"/>
                <w:iCs/>
                <w:sz w:val="24"/>
                <w:szCs w:val="24"/>
              </w:rPr>
            </w:pPr>
            <w:r w:rsidRPr="009D1C71">
              <w:rPr>
                <w:rFonts w:ascii="Times New Roman" w:hAnsi="Times New Roman"/>
                <w:iCs/>
                <w:sz w:val="24"/>
                <w:szCs w:val="24"/>
              </w:rPr>
              <w:t>1,5</w:t>
            </w:r>
          </w:p>
        </w:tc>
      </w:tr>
      <w:tr w:rsidR="00C65C24" w:rsidRPr="009D1C71" w:rsidTr="00F76661">
        <w:tc>
          <w:tcPr>
            <w:tcW w:w="5812" w:type="dxa"/>
          </w:tcPr>
          <w:p w:rsidR="00C65C24" w:rsidRPr="009D1C71" w:rsidRDefault="00C65C24" w:rsidP="006C6F29">
            <w:pPr>
              <w:rPr>
                <w:rFonts w:ascii="Times New Roman" w:hAnsi="Times New Roman"/>
                <w:bCs/>
                <w:sz w:val="24"/>
                <w:szCs w:val="24"/>
              </w:rPr>
            </w:pPr>
            <w:r w:rsidRPr="009D1C71">
              <w:rPr>
                <w:rFonts w:ascii="Times New Roman" w:hAnsi="Times New Roman"/>
                <w:bCs/>
                <w:sz w:val="24"/>
                <w:szCs w:val="24"/>
              </w:rPr>
              <w:t>Всего по округу</w:t>
            </w:r>
          </w:p>
        </w:tc>
        <w:tc>
          <w:tcPr>
            <w:tcW w:w="3260" w:type="dxa"/>
          </w:tcPr>
          <w:p w:rsidR="00C65C24" w:rsidRPr="009D1C71" w:rsidRDefault="00C65C24" w:rsidP="006C6F29">
            <w:pPr>
              <w:jc w:val="center"/>
              <w:rPr>
                <w:rFonts w:ascii="Times New Roman" w:hAnsi="Times New Roman"/>
                <w:iCs/>
                <w:sz w:val="24"/>
                <w:szCs w:val="24"/>
              </w:rPr>
            </w:pPr>
            <w:r w:rsidRPr="009D1C71">
              <w:rPr>
                <w:rFonts w:ascii="Times New Roman" w:hAnsi="Times New Roman"/>
                <w:iCs/>
                <w:sz w:val="24"/>
                <w:szCs w:val="24"/>
              </w:rPr>
              <w:t>86</w:t>
            </w:r>
          </w:p>
        </w:tc>
      </w:tr>
    </w:tbl>
    <w:p w:rsidR="00C65C24" w:rsidRDefault="00C65C24" w:rsidP="009D1C71">
      <w:pPr>
        <w:pStyle w:val="af8"/>
        <w:widowControl w:val="0"/>
        <w:spacing w:line="239" w:lineRule="auto"/>
        <w:ind w:firstLine="708"/>
        <w:jc w:val="both"/>
        <w:rPr>
          <w:rFonts w:ascii="Times New Roman" w:hAnsi="Times New Roman" w:cs="Times New Roman"/>
          <w:sz w:val="28"/>
          <w:szCs w:val="28"/>
        </w:rPr>
      </w:pPr>
      <w:r w:rsidRPr="009D1C71">
        <w:rPr>
          <w:rFonts w:ascii="Times New Roman" w:hAnsi="Times New Roman" w:cs="Times New Roman"/>
          <w:sz w:val="28"/>
          <w:szCs w:val="28"/>
        </w:rPr>
        <w:t xml:space="preserve">В соответствии с классификацией СП 42.13330.2011 город </w:t>
      </w:r>
      <w:r>
        <w:rPr>
          <w:rFonts w:ascii="Times New Roman" w:hAnsi="Times New Roman" w:cs="Times New Roman"/>
          <w:sz w:val="28"/>
          <w:szCs w:val="28"/>
        </w:rPr>
        <w:t>Дальнегорск</w:t>
      </w:r>
      <w:r w:rsidRPr="009D1C71">
        <w:rPr>
          <w:rFonts w:ascii="Times New Roman" w:hAnsi="Times New Roman" w:cs="Times New Roman"/>
          <w:sz w:val="28"/>
          <w:szCs w:val="28"/>
        </w:rPr>
        <w:t xml:space="preserve"> относится к группе «Малые» города.</w:t>
      </w:r>
    </w:p>
    <w:p w:rsidR="00C65C24" w:rsidRPr="00256A0B" w:rsidRDefault="00C65C24" w:rsidP="00F76661">
      <w:pPr>
        <w:pStyle w:val="51"/>
        <w:spacing w:line="240" w:lineRule="auto"/>
        <w:rPr>
          <w:sz w:val="28"/>
          <w:szCs w:val="28"/>
        </w:rPr>
      </w:pPr>
      <w:r w:rsidRPr="00256A0B">
        <w:rPr>
          <w:sz w:val="28"/>
          <w:szCs w:val="28"/>
        </w:rPr>
        <w:t>Основная автомобильная связь в округе осуществляется автомобильной дорогой регионального или межмуниципального значения Осиновка – Рудная Пристань.</w:t>
      </w:r>
    </w:p>
    <w:p w:rsidR="00C65C24" w:rsidRPr="00256A0B" w:rsidRDefault="00C65C24" w:rsidP="00F76661">
      <w:pPr>
        <w:pStyle w:val="af8"/>
        <w:widowControl w:val="0"/>
        <w:ind w:firstLine="708"/>
        <w:jc w:val="both"/>
        <w:rPr>
          <w:rFonts w:ascii="Times New Roman" w:hAnsi="Times New Roman" w:cs="Times New Roman"/>
          <w:sz w:val="28"/>
          <w:szCs w:val="28"/>
        </w:rPr>
      </w:pPr>
      <w:r w:rsidRPr="00256A0B">
        <w:rPr>
          <w:rFonts w:ascii="Times New Roman" w:hAnsi="Times New Roman" w:cs="Times New Roman"/>
          <w:sz w:val="28"/>
          <w:szCs w:val="28"/>
        </w:rPr>
        <w:t>Территория Дальнегорского городского округа относится к строительно-климатической зоне II</w:t>
      </w:r>
      <w:proofErr w:type="gramStart"/>
      <w:r w:rsidRPr="00256A0B">
        <w:rPr>
          <w:rFonts w:ascii="Times New Roman" w:hAnsi="Times New Roman" w:cs="Times New Roman"/>
          <w:sz w:val="28"/>
          <w:szCs w:val="28"/>
        </w:rPr>
        <w:t>Г</w:t>
      </w:r>
      <w:proofErr w:type="gramEnd"/>
      <w:r w:rsidRPr="00256A0B">
        <w:rPr>
          <w:rFonts w:ascii="Times New Roman" w:hAnsi="Times New Roman" w:cs="Times New Roman"/>
          <w:sz w:val="28"/>
          <w:szCs w:val="28"/>
        </w:rPr>
        <w:t>.</w:t>
      </w:r>
    </w:p>
    <w:p w:rsidR="00C65C24" w:rsidRPr="00256A0B" w:rsidRDefault="00C65C24" w:rsidP="00F76661">
      <w:pPr>
        <w:pStyle w:val="af8"/>
        <w:widowControl w:val="0"/>
        <w:ind w:firstLine="708"/>
        <w:jc w:val="both"/>
        <w:rPr>
          <w:rFonts w:ascii="Times New Roman" w:hAnsi="Times New Roman" w:cs="Times New Roman"/>
          <w:sz w:val="28"/>
          <w:szCs w:val="28"/>
        </w:rPr>
      </w:pPr>
      <w:r w:rsidRPr="00256A0B">
        <w:rPr>
          <w:rFonts w:ascii="Times New Roman" w:hAnsi="Times New Roman" w:cs="Times New Roman"/>
          <w:sz w:val="28"/>
          <w:szCs w:val="28"/>
        </w:rPr>
        <w:t>Климат Дальнегорского округа муссонный, умеренно-прохладный, избыточно-влажный.</w:t>
      </w:r>
    </w:p>
    <w:p w:rsidR="00C65C24" w:rsidRPr="00256A0B" w:rsidRDefault="00C65C24" w:rsidP="00F76661">
      <w:pPr>
        <w:pStyle w:val="51"/>
        <w:spacing w:line="240" w:lineRule="auto"/>
        <w:rPr>
          <w:sz w:val="28"/>
          <w:szCs w:val="28"/>
        </w:rPr>
      </w:pPr>
      <w:r w:rsidRPr="00256A0B">
        <w:rPr>
          <w:sz w:val="28"/>
          <w:szCs w:val="28"/>
        </w:rPr>
        <w:t xml:space="preserve">Населенные пункты Дальнегорского городского округа   расположены в пределах восточного склона Сихоте-Алинской горной системы, на реке Рудной в  среднем течении. Рельеф округа низкогорный, на отдельных участках среднегорный, интенсивно расчлененный притоками р. </w:t>
      </w:r>
      <w:proofErr w:type="gramStart"/>
      <w:r w:rsidRPr="00256A0B">
        <w:rPr>
          <w:sz w:val="28"/>
          <w:szCs w:val="28"/>
        </w:rPr>
        <w:t>Рудной</w:t>
      </w:r>
      <w:proofErr w:type="gramEnd"/>
      <w:r w:rsidRPr="00256A0B">
        <w:rPr>
          <w:sz w:val="28"/>
          <w:szCs w:val="28"/>
        </w:rPr>
        <w:t xml:space="preserve"> и полями.</w:t>
      </w:r>
    </w:p>
    <w:p w:rsidR="00C65C24" w:rsidRDefault="00C65C24" w:rsidP="00F76661">
      <w:pPr>
        <w:pStyle w:val="af8"/>
        <w:widowControl w:val="0"/>
        <w:ind w:firstLine="708"/>
        <w:jc w:val="both"/>
        <w:rPr>
          <w:rFonts w:ascii="Times New Roman" w:hAnsi="Times New Roman" w:cs="Times New Roman"/>
          <w:sz w:val="28"/>
          <w:szCs w:val="28"/>
        </w:rPr>
      </w:pPr>
      <w:r w:rsidRPr="007C4985">
        <w:rPr>
          <w:rFonts w:ascii="Times New Roman" w:hAnsi="Times New Roman" w:cs="Times New Roman"/>
          <w:sz w:val="28"/>
          <w:szCs w:val="28"/>
        </w:rPr>
        <w:t>Общая площадь лесов Дальнегорского городского округа составляет 97,1% территории</w:t>
      </w:r>
      <w:r>
        <w:rPr>
          <w:rFonts w:ascii="Times New Roman" w:hAnsi="Times New Roman" w:cs="Times New Roman"/>
          <w:sz w:val="28"/>
          <w:szCs w:val="28"/>
        </w:rPr>
        <w:t>.</w:t>
      </w:r>
    </w:p>
    <w:p w:rsidR="00C65C24" w:rsidRDefault="00C65C24" w:rsidP="00F76661">
      <w:pPr>
        <w:pStyle w:val="af8"/>
        <w:widowControl w:val="0"/>
        <w:ind w:firstLine="708"/>
        <w:jc w:val="both"/>
        <w:rPr>
          <w:rFonts w:ascii="Times New Roman" w:hAnsi="Times New Roman" w:cs="Times New Roman"/>
          <w:sz w:val="28"/>
          <w:szCs w:val="28"/>
        </w:rPr>
      </w:pPr>
    </w:p>
    <w:p w:rsidR="00C65C24" w:rsidRPr="009D1C71" w:rsidRDefault="00C65C24" w:rsidP="007C4985">
      <w:pPr>
        <w:pStyle w:val="af8"/>
        <w:widowControl w:val="0"/>
        <w:spacing w:line="239" w:lineRule="auto"/>
        <w:ind w:firstLine="708"/>
        <w:jc w:val="both"/>
        <w:rPr>
          <w:rFonts w:ascii="Times New Roman" w:hAnsi="Times New Roman" w:cs="Times New Roman"/>
          <w:sz w:val="28"/>
          <w:szCs w:val="28"/>
        </w:rPr>
      </w:pPr>
    </w:p>
    <w:p w:rsidR="00C65C24" w:rsidRDefault="00C65C24" w:rsidP="007C4985">
      <w:pPr>
        <w:pStyle w:val="af8"/>
        <w:widowControl w:val="0"/>
        <w:numPr>
          <w:ilvl w:val="0"/>
          <w:numId w:val="21"/>
        </w:numPr>
        <w:spacing w:line="239" w:lineRule="auto"/>
        <w:jc w:val="center"/>
        <w:rPr>
          <w:rFonts w:ascii="Times New Roman" w:hAnsi="Times New Roman" w:cs="Times New Roman"/>
          <w:b/>
          <w:i/>
          <w:sz w:val="28"/>
          <w:szCs w:val="28"/>
        </w:rPr>
      </w:pPr>
      <w:r w:rsidRPr="007C4985">
        <w:rPr>
          <w:rFonts w:ascii="Times New Roman" w:hAnsi="Times New Roman" w:cs="Times New Roman"/>
          <w:b/>
          <w:i/>
          <w:sz w:val="28"/>
          <w:szCs w:val="28"/>
        </w:rPr>
        <w:t xml:space="preserve">Основные технико-экономические показатели Дальнегорского городского округа       </w:t>
      </w:r>
    </w:p>
    <w:p w:rsidR="00C65C24" w:rsidRDefault="00C65C24" w:rsidP="00F76661">
      <w:pPr>
        <w:pStyle w:val="af8"/>
        <w:widowControl w:val="0"/>
        <w:spacing w:line="239" w:lineRule="auto"/>
        <w:ind w:left="1069"/>
        <w:rPr>
          <w:rFonts w:ascii="Times New Roman" w:hAnsi="Times New Roman" w:cs="Times New Roman"/>
          <w:b/>
          <w:i/>
          <w:sz w:val="28"/>
          <w:szCs w:val="28"/>
        </w:rPr>
      </w:pPr>
    </w:p>
    <w:p w:rsidR="00C65C24" w:rsidRDefault="00C65C24" w:rsidP="007C4985">
      <w:pPr>
        <w:pStyle w:val="af8"/>
        <w:widowControl w:val="0"/>
        <w:spacing w:line="239" w:lineRule="auto"/>
        <w:ind w:firstLine="708"/>
        <w:jc w:val="both"/>
        <w:rPr>
          <w:rFonts w:ascii="Times New Roman" w:hAnsi="Times New Roman" w:cs="Times New Roman"/>
          <w:sz w:val="28"/>
          <w:szCs w:val="28"/>
        </w:rPr>
      </w:pPr>
      <w:r w:rsidRPr="007C4985">
        <w:rPr>
          <w:rFonts w:ascii="Times New Roman" w:hAnsi="Times New Roman" w:cs="Times New Roman"/>
          <w:sz w:val="28"/>
          <w:szCs w:val="28"/>
        </w:rPr>
        <w:t>Основные технико-экономические показатели городского округа в соответствии с генеральным планом представлены в таблице 6</w:t>
      </w:r>
      <w:r w:rsidR="00256A0B">
        <w:rPr>
          <w:rFonts w:ascii="Times New Roman" w:hAnsi="Times New Roman" w:cs="Times New Roman"/>
          <w:sz w:val="28"/>
          <w:szCs w:val="28"/>
        </w:rPr>
        <w:t>3</w:t>
      </w:r>
      <w:r>
        <w:rPr>
          <w:rFonts w:ascii="Times New Roman" w:hAnsi="Times New Roman" w:cs="Times New Roman"/>
          <w:sz w:val="28"/>
          <w:szCs w:val="28"/>
        </w:rPr>
        <w:t>.</w:t>
      </w:r>
    </w:p>
    <w:p w:rsidR="00C65C24" w:rsidRDefault="00C65C24" w:rsidP="007C4985">
      <w:pPr>
        <w:pStyle w:val="af8"/>
        <w:widowControl w:val="0"/>
        <w:spacing w:line="239"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6</w:t>
      </w:r>
      <w:r w:rsidR="00256A0B">
        <w:rPr>
          <w:rFonts w:ascii="Times New Roman" w:hAnsi="Times New Roman" w:cs="Times New Roman"/>
          <w:sz w:val="28"/>
          <w:szCs w:val="28"/>
        </w:rPr>
        <w:t>3</w:t>
      </w:r>
    </w:p>
    <w:p w:rsidR="0025410A" w:rsidRPr="0025410A" w:rsidRDefault="0025410A" w:rsidP="0025410A">
      <w:pPr>
        <w:pStyle w:val="af8"/>
        <w:widowControl w:val="0"/>
        <w:spacing w:line="239" w:lineRule="auto"/>
        <w:rPr>
          <w:rFonts w:ascii="Times New Roman" w:hAnsi="Times New Roman" w:cs="Times New Roman"/>
          <w:color w:val="FF0000"/>
          <w:sz w:val="28"/>
          <w:szCs w:val="28"/>
        </w:rPr>
      </w:pPr>
    </w:p>
    <w:tbl>
      <w:tblPr>
        <w:tblpPr w:leftFromText="180" w:rightFromText="180" w:vertAnchor="text" w:horzAnchor="margin" w:tblpX="392" w:tblpY="76"/>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82"/>
        <w:gridCol w:w="3046"/>
        <w:gridCol w:w="2013"/>
        <w:gridCol w:w="1768"/>
        <w:gridCol w:w="1768"/>
      </w:tblGrid>
      <w:tr w:rsidR="00C65C24" w:rsidTr="00256A0B">
        <w:trPr>
          <w:cantSplit/>
          <w:trHeight w:val="322"/>
        </w:trPr>
        <w:tc>
          <w:tcPr>
            <w:tcW w:w="317" w:type="pct"/>
            <w:vMerge w:val="restart"/>
            <w:shd w:val="clear" w:color="auto" w:fill="EEECE1"/>
            <w:vAlign w:val="center"/>
          </w:tcPr>
          <w:p w:rsidR="00C65C24" w:rsidRPr="00582FD2" w:rsidRDefault="00C65C24" w:rsidP="007C4985">
            <w:pPr>
              <w:pStyle w:val="81"/>
              <w:rPr>
                <w:b/>
              </w:rPr>
            </w:pPr>
            <w:r w:rsidRPr="00582FD2">
              <w:rPr>
                <w:b/>
              </w:rPr>
              <w:t xml:space="preserve">№ </w:t>
            </w:r>
            <w:proofErr w:type="gramStart"/>
            <w:r w:rsidRPr="00582FD2">
              <w:rPr>
                <w:b/>
              </w:rPr>
              <w:t>п</w:t>
            </w:r>
            <w:proofErr w:type="gramEnd"/>
            <w:r w:rsidRPr="00582FD2">
              <w:rPr>
                <w:b/>
              </w:rPr>
              <w:t>/п</w:t>
            </w:r>
          </w:p>
        </w:tc>
        <w:tc>
          <w:tcPr>
            <w:tcW w:w="1660" w:type="pct"/>
            <w:vMerge w:val="restart"/>
            <w:shd w:val="clear" w:color="auto" w:fill="EEECE1"/>
            <w:vAlign w:val="center"/>
          </w:tcPr>
          <w:p w:rsidR="00C65C24" w:rsidRPr="00582FD2" w:rsidRDefault="00C65C24" w:rsidP="007C4985">
            <w:pPr>
              <w:pStyle w:val="81"/>
              <w:rPr>
                <w:b/>
              </w:rPr>
            </w:pPr>
            <w:r w:rsidRPr="00582FD2">
              <w:rPr>
                <w:b/>
              </w:rPr>
              <w:t>Наименование показателя</w:t>
            </w:r>
          </w:p>
        </w:tc>
        <w:tc>
          <w:tcPr>
            <w:tcW w:w="0" w:type="auto"/>
            <w:vMerge w:val="restart"/>
            <w:shd w:val="clear" w:color="auto" w:fill="EEECE1"/>
            <w:vAlign w:val="center"/>
          </w:tcPr>
          <w:p w:rsidR="00C65C24" w:rsidRPr="00582FD2" w:rsidRDefault="00C65C24" w:rsidP="007C4985">
            <w:pPr>
              <w:pStyle w:val="81"/>
              <w:rPr>
                <w:b/>
              </w:rPr>
            </w:pPr>
            <w:r w:rsidRPr="00582FD2">
              <w:rPr>
                <w:b/>
              </w:rPr>
              <w:t>Единица измерения</w:t>
            </w:r>
          </w:p>
        </w:tc>
        <w:tc>
          <w:tcPr>
            <w:tcW w:w="0" w:type="auto"/>
            <w:vMerge w:val="restart"/>
            <w:shd w:val="clear" w:color="auto" w:fill="EEECE1"/>
            <w:vAlign w:val="center"/>
          </w:tcPr>
          <w:p w:rsidR="00C65C24" w:rsidRPr="00582FD2" w:rsidRDefault="00C65C24" w:rsidP="007C4985">
            <w:pPr>
              <w:pStyle w:val="81"/>
              <w:rPr>
                <w:b/>
              </w:rPr>
            </w:pPr>
            <w:r w:rsidRPr="00582FD2">
              <w:rPr>
                <w:b/>
              </w:rPr>
              <w:t>Современное состояние</w:t>
            </w:r>
          </w:p>
        </w:tc>
        <w:tc>
          <w:tcPr>
            <w:tcW w:w="0" w:type="auto"/>
            <w:vMerge w:val="restart"/>
            <w:shd w:val="clear" w:color="auto" w:fill="EEECE1"/>
            <w:vAlign w:val="center"/>
          </w:tcPr>
          <w:p w:rsidR="00C65C24" w:rsidRPr="00582FD2" w:rsidRDefault="00C65C24" w:rsidP="007C4985">
            <w:pPr>
              <w:pStyle w:val="81"/>
              <w:rPr>
                <w:b/>
              </w:rPr>
            </w:pPr>
            <w:r w:rsidRPr="00582FD2">
              <w:rPr>
                <w:b/>
              </w:rPr>
              <w:t>Расчетный срок</w:t>
            </w:r>
          </w:p>
        </w:tc>
      </w:tr>
      <w:tr w:rsidR="00C65C24" w:rsidTr="00256A0B">
        <w:trPr>
          <w:cantSplit/>
          <w:trHeight w:val="537"/>
          <w:tblHeader/>
        </w:trPr>
        <w:tc>
          <w:tcPr>
            <w:tcW w:w="317" w:type="pct"/>
            <w:vMerge/>
            <w:shd w:val="clear" w:color="auto" w:fill="EEECE1"/>
            <w:vAlign w:val="center"/>
          </w:tcPr>
          <w:p w:rsidR="00C65C24" w:rsidRDefault="00C65C24" w:rsidP="007C4985">
            <w:pPr>
              <w:rPr>
                <w:sz w:val="24"/>
                <w:szCs w:val="24"/>
              </w:rPr>
            </w:pPr>
          </w:p>
        </w:tc>
        <w:tc>
          <w:tcPr>
            <w:tcW w:w="1660" w:type="pct"/>
            <w:vMerge/>
            <w:shd w:val="clear" w:color="auto" w:fill="EEECE1"/>
            <w:vAlign w:val="center"/>
          </w:tcPr>
          <w:p w:rsidR="00C65C24" w:rsidRDefault="00C65C24" w:rsidP="007C4985">
            <w:pPr>
              <w:rPr>
                <w:sz w:val="24"/>
                <w:szCs w:val="24"/>
              </w:rPr>
            </w:pPr>
          </w:p>
        </w:tc>
        <w:tc>
          <w:tcPr>
            <w:tcW w:w="0" w:type="auto"/>
            <w:vMerge/>
            <w:shd w:val="clear" w:color="auto" w:fill="EEECE1"/>
            <w:vAlign w:val="center"/>
          </w:tcPr>
          <w:p w:rsidR="00C65C24" w:rsidRDefault="00C65C24" w:rsidP="007C4985">
            <w:pPr>
              <w:rPr>
                <w:sz w:val="24"/>
                <w:szCs w:val="24"/>
              </w:rPr>
            </w:pPr>
          </w:p>
        </w:tc>
        <w:tc>
          <w:tcPr>
            <w:tcW w:w="0" w:type="auto"/>
            <w:vMerge/>
            <w:shd w:val="clear" w:color="auto" w:fill="EEECE1"/>
            <w:vAlign w:val="center"/>
          </w:tcPr>
          <w:p w:rsidR="00C65C24" w:rsidRDefault="00C65C24" w:rsidP="007C4985">
            <w:pPr>
              <w:rPr>
                <w:sz w:val="24"/>
                <w:szCs w:val="24"/>
              </w:rPr>
            </w:pPr>
          </w:p>
        </w:tc>
        <w:tc>
          <w:tcPr>
            <w:tcW w:w="0" w:type="auto"/>
            <w:vMerge/>
            <w:shd w:val="clear" w:color="auto" w:fill="EEECE1"/>
            <w:vAlign w:val="center"/>
          </w:tcPr>
          <w:p w:rsidR="00C65C24" w:rsidRDefault="00C65C24" w:rsidP="007C4985">
            <w:pPr>
              <w:rPr>
                <w:sz w:val="24"/>
                <w:szCs w:val="24"/>
              </w:rPr>
            </w:pPr>
          </w:p>
        </w:tc>
      </w:tr>
      <w:tr w:rsidR="00C65C24" w:rsidTr="00256A0B">
        <w:trPr>
          <w:cantSplit/>
        </w:trPr>
        <w:tc>
          <w:tcPr>
            <w:tcW w:w="317" w:type="pct"/>
          </w:tcPr>
          <w:p w:rsidR="00C65C24" w:rsidRPr="00582FD2" w:rsidRDefault="00C65C24" w:rsidP="007C4985">
            <w:pPr>
              <w:pStyle w:val="81"/>
            </w:pPr>
            <w:r w:rsidRPr="00582FD2">
              <w:t>1</w:t>
            </w:r>
          </w:p>
        </w:tc>
        <w:tc>
          <w:tcPr>
            <w:tcW w:w="1660" w:type="pct"/>
          </w:tcPr>
          <w:p w:rsidR="00C65C24" w:rsidRPr="00582FD2" w:rsidRDefault="00C65C24" w:rsidP="007C4985">
            <w:pPr>
              <w:pStyle w:val="81"/>
            </w:pPr>
            <w:r w:rsidRPr="00582FD2">
              <w:t>2</w:t>
            </w:r>
          </w:p>
        </w:tc>
        <w:tc>
          <w:tcPr>
            <w:tcW w:w="0" w:type="auto"/>
          </w:tcPr>
          <w:p w:rsidR="00C65C24" w:rsidRPr="00582FD2" w:rsidRDefault="00C65C24" w:rsidP="007C4985">
            <w:pPr>
              <w:pStyle w:val="81"/>
            </w:pPr>
            <w:r w:rsidRPr="00582FD2">
              <w:t>3</w:t>
            </w:r>
          </w:p>
        </w:tc>
        <w:tc>
          <w:tcPr>
            <w:tcW w:w="0" w:type="auto"/>
          </w:tcPr>
          <w:p w:rsidR="00C65C24" w:rsidRPr="00582FD2" w:rsidRDefault="00C65C24" w:rsidP="007C4985">
            <w:pPr>
              <w:pStyle w:val="81"/>
            </w:pPr>
            <w:r w:rsidRPr="00582FD2">
              <w:t>4</w:t>
            </w:r>
          </w:p>
        </w:tc>
        <w:tc>
          <w:tcPr>
            <w:tcW w:w="0" w:type="auto"/>
          </w:tcPr>
          <w:p w:rsidR="00C65C24" w:rsidRPr="00582FD2" w:rsidRDefault="00C65C24" w:rsidP="007C4985">
            <w:pPr>
              <w:pStyle w:val="81"/>
            </w:pPr>
            <w:r w:rsidRPr="00582FD2">
              <w:t>5</w:t>
            </w:r>
          </w:p>
        </w:tc>
      </w:tr>
      <w:tr w:rsidR="00C65C24" w:rsidTr="00256A0B">
        <w:trPr>
          <w:cantSplit/>
        </w:trPr>
        <w:tc>
          <w:tcPr>
            <w:tcW w:w="317" w:type="pct"/>
          </w:tcPr>
          <w:p w:rsidR="00C65C24" w:rsidRPr="007F7DB3" w:rsidRDefault="00C65C24" w:rsidP="007C4985">
            <w:pPr>
              <w:pStyle w:val="81"/>
              <w:rPr>
                <w:b/>
                <w:lang w:val="en-US"/>
              </w:rPr>
            </w:pPr>
            <w:r w:rsidRPr="007F7DB3">
              <w:rPr>
                <w:b/>
                <w:lang w:val="en-US"/>
              </w:rPr>
              <w:t>I</w:t>
            </w:r>
          </w:p>
        </w:tc>
        <w:tc>
          <w:tcPr>
            <w:tcW w:w="1660" w:type="pct"/>
          </w:tcPr>
          <w:p w:rsidR="00C65C24" w:rsidRPr="00582FD2" w:rsidRDefault="00C65C24" w:rsidP="007C4985">
            <w:pPr>
              <w:pStyle w:val="81"/>
              <w:jc w:val="left"/>
              <w:rPr>
                <w:b/>
              </w:rPr>
            </w:pPr>
            <w:r w:rsidRPr="00582FD2">
              <w:rPr>
                <w:b/>
              </w:rPr>
              <w:t>ТЕРРИТОРИЯ</w:t>
            </w: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rPr>
            </w:pPr>
          </w:p>
        </w:tc>
      </w:tr>
      <w:tr w:rsidR="00C65C24" w:rsidTr="00256A0B">
        <w:trPr>
          <w:cantSplit/>
        </w:trPr>
        <w:tc>
          <w:tcPr>
            <w:tcW w:w="317" w:type="pct"/>
          </w:tcPr>
          <w:p w:rsidR="00C65C24" w:rsidRPr="007F7DB3" w:rsidRDefault="00C65C24" w:rsidP="007C4985">
            <w:pPr>
              <w:pStyle w:val="81"/>
              <w:rPr>
                <w:lang w:val="en-US"/>
              </w:rPr>
            </w:pPr>
            <w:r w:rsidRPr="007F7DB3">
              <w:rPr>
                <w:lang w:val="en-US"/>
              </w:rPr>
              <w:t>1.</w:t>
            </w:r>
          </w:p>
        </w:tc>
        <w:tc>
          <w:tcPr>
            <w:tcW w:w="1660" w:type="pct"/>
          </w:tcPr>
          <w:p w:rsidR="00C65C24" w:rsidRPr="00582FD2" w:rsidRDefault="00C65C24" w:rsidP="007C4985">
            <w:pPr>
              <w:pStyle w:val="81"/>
              <w:jc w:val="left"/>
            </w:pPr>
            <w:r w:rsidRPr="00582FD2">
              <w:t>Общая площадь земель в границах муниципального образования</w:t>
            </w:r>
          </w:p>
        </w:tc>
        <w:tc>
          <w:tcPr>
            <w:tcW w:w="0" w:type="auto"/>
          </w:tcPr>
          <w:p w:rsidR="00C65C24" w:rsidRPr="00582FD2" w:rsidRDefault="00C65C24" w:rsidP="007C4985">
            <w:pPr>
              <w:pStyle w:val="81"/>
            </w:pPr>
            <w:r w:rsidRPr="00582FD2">
              <w:t>Га</w:t>
            </w:r>
          </w:p>
        </w:tc>
        <w:tc>
          <w:tcPr>
            <w:tcW w:w="0" w:type="auto"/>
          </w:tcPr>
          <w:p w:rsidR="00C65C24" w:rsidRPr="00582FD2" w:rsidRDefault="00C65C24" w:rsidP="007C4985">
            <w:pPr>
              <w:pStyle w:val="81"/>
            </w:pPr>
            <w:r w:rsidRPr="00582FD2">
              <w:t>537701,7</w:t>
            </w:r>
          </w:p>
        </w:tc>
        <w:tc>
          <w:tcPr>
            <w:tcW w:w="0" w:type="auto"/>
          </w:tcPr>
          <w:p w:rsidR="00C65C24" w:rsidRPr="00582FD2" w:rsidRDefault="00C65C24" w:rsidP="007C4985">
            <w:pPr>
              <w:pStyle w:val="81"/>
            </w:pPr>
            <w:r w:rsidRPr="00582FD2">
              <w:t>537701,7</w:t>
            </w:r>
          </w:p>
        </w:tc>
      </w:tr>
      <w:tr w:rsidR="00C65C24" w:rsidTr="00256A0B">
        <w:trPr>
          <w:cantSplit/>
        </w:trPr>
        <w:tc>
          <w:tcPr>
            <w:tcW w:w="317" w:type="pct"/>
          </w:tcPr>
          <w:p w:rsidR="00C65C24" w:rsidRPr="007F7DB3" w:rsidRDefault="00C65C24" w:rsidP="007C4985">
            <w:pPr>
              <w:pStyle w:val="81"/>
              <w:rPr>
                <w:b/>
                <w:lang w:val="en-US"/>
              </w:rPr>
            </w:pPr>
            <w:r w:rsidRPr="007F7DB3">
              <w:rPr>
                <w:b/>
                <w:lang w:val="en-US"/>
              </w:rPr>
              <w:t>II</w:t>
            </w:r>
          </w:p>
        </w:tc>
        <w:tc>
          <w:tcPr>
            <w:tcW w:w="1660" w:type="pct"/>
          </w:tcPr>
          <w:p w:rsidR="00C65C24" w:rsidRPr="00582FD2" w:rsidRDefault="00C65C24" w:rsidP="007C4985">
            <w:pPr>
              <w:pStyle w:val="81"/>
              <w:jc w:val="left"/>
              <w:rPr>
                <w:b/>
              </w:rPr>
            </w:pPr>
            <w:r w:rsidRPr="00582FD2">
              <w:rPr>
                <w:b/>
              </w:rPr>
              <w:t>НАСЕЛЕНИЕ</w:t>
            </w: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highlight w:val="yellow"/>
              </w:rPr>
            </w:pPr>
          </w:p>
        </w:tc>
      </w:tr>
      <w:tr w:rsidR="00C65C24" w:rsidTr="00256A0B">
        <w:trPr>
          <w:cantSplit/>
        </w:trPr>
        <w:tc>
          <w:tcPr>
            <w:tcW w:w="317" w:type="pct"/>
            <w:vMerge w:val="restart"/>
          </w:tcPr>
          <w:p w:rsidR="00C65C24" w:rsidRPr="00582FD2" w:rsidRDefault="00C65C24" w:rsidP="007C4985">
            <w:pPr>
              <w:pStyle w:val="81"/>
            </w:pPr>
            <w:r w:rsidRPr="00582FD2">
              <w:t>1</w:t>
            </w:r>
          </w:p>
        </w:tc>
        <w:tc>
          <w:tcPr>
            <w:tcW w:w="1660" w:type="pct"/>
            <w:vMerge w:val="restart"/>
          </w:tcPr>
          <w:p w:rsidR="00C65C24" w:rsidRPr="00582FD2" w:rsidRDefault="00C65C24" w:rsidP="007C4985">
            <w:pPr>
              <w:pStyle w:val="81"/>
              <w:jc w:val="left"/>
            </w:pPr>
            <w:r w:rsidRPr="00582FD2">
              <w:t xml:space="preserve">Общая численность </w:t>
            </w:r>
            <w:r w:rsidRPr="00582FD2">
              <w:lastRenderedPageBreak/>
              <w:t>постоянного населения по Дальнегорскому городскому округу</w:t>
            </w:r>
          </w:p>
        </w:tc>
        <w:tc>
          <w:tcPr>
            <w:tcW w:w="0" w:type="auto"/>
          </w:tcPr>
          <w:p w:rsidR="00C65C24" w:rsidRPr="00582FD2" w:rsidRDefault="00C65C24" w:rsidP="007C4985">
            <w:pPr>
              <w:pStyle w:val="81"/>
            </w:pPr>
            <w:r w:rsidRPr="00582FD2">
              <w:lastRenderedPageBreak/>
              <w:t>чел.</w:t>
            </w:r>
          </w:p>
        </w:tc>
        <w:tc>
          <w:tcPr>
            <w:tcW w:w="0" w:type="auto"/>
          </w:tcPr>
          <w:p w:rsidR="00C65C24" w:rsidRPr="00582FD2" w:rsidRDefault="00C65C24" w:rsidP="007C4985">
            <w:pPr>
              <w:pStyle w:val="81"/>
            </w:pPr>
            <w:r w:rsidRPr="00582FD2">
              <w:t>46336</w:t>
            </w:r>
          </w:p>
        </w:tc>
        <w:tc>
          <w:tcPr>
            <w:tcW w:w="0" w:type="auto"/>
          </w:tcPr>
          <w:p w:rsidR="00C65C24" w:rsidRPr="00582FD2" w:rsidRDefault="00C65C24" w:rsidP="007C4985">
            <w:pPr>
              <w:pStyle w:val="81"/>
            </w:pPr>
            <w:r w:rsidRPr="00582FD2">
              <w:t>86000</w:t>
            </w:r>
          </w:p>
        </w:tc>
      </w:tr>
      <w:tr w:rsidR="00C65C24" w:rsidTr="00256A0B">
        <w:trPr>
          <w:cantSplit/>
        </w:trPr>
        <w:tc>
          <w:tcPr>
            <w:tcW w:w="317" w:type="pct"/>
            <w:vMerge/>
            <w:vAlign w:val="center"/>
          </w:tcPr>
          <w:p w:rsidR="00C65C24" w:rsidRDefault="00C65C24" w:rsidP="007C4985">
            <w:pPr>
              <w:rPr>
                <w:sz w:val="24"/>
                <w:szCs w:val="24"/>
              </w:rPr>
            </w:pPr>
          </w:p>
        </w:tc>
        <w:tc>
          <w:tcPr>
            <w:tcW w:w="1660" w:type="pct"/>
            <w:vMerge/>
            <w:vAlign w:val="center"/>
          </w:tcPr>
          <w:p w:rsidR="00C65C24" w:rsidRDefault="00C65C24" w:rsidP="007C4985">
            <w:pPr>
              <w:rPr>
                <w:sz w:val="24"/>
                <w:szCs w:val="24"/>
              </w:rPr>
            </w:pPr>
          </w:p>
        </w:tc>
        <w:tc>
          <w:tcPr>
            <w:tcW w:w="0" w:type="auto"/>
          </w:tcPr>
          <w:p w:rsidR="00C65C24" w:rsidRPr="00582FD2" w:rsidRDefault="00C65C24" w:rsidP="007C4985">
            <w:pPr>
              <w:pStyle w:val="81"/>
            </w:pPr>
            <w:r w:rsidRPr="00582FD2">
              <w:t>% роста от существующей численности постоянного населения</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185</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r>
      <w:tr w:rsidR="00C65C24" w:rsidTr="00256A0B">
        <w:trPr>
          <w:cantSplit/>
        </w:trPr>
        <w:tc>
          <w:tcPr>
            <w:tcW w:w="317" w:type="pct"/>
          </w:tcPr>
          <w:p w:rsidR="00C65C24" w:rsidRPr="00582FD2" w:rsidRDefault="00C65C24" w:rsidP="007C4985">
            <w:pPr>
              <w:pStyle w:val="81"/>
            </w:pPr>
            <w:r w:rsidRPr="00582FD2">
              <w:t>1.1</w:t>
            </w:r>
          </w:p>
        </w:tc>
        <w:tc>
          <w:tcPr>
            <w:tcW w:w="1660" w:type="pct"/>
          </w:tcPr>
          <w:p w:rsidR="00C65C24" w:rsidRPr="00582FD2" w:rsidRDefault="00C65C24" w:rsidP="007C4985">
            <w:pPr>
              <w:pStyle w:val="81"/>
              <w:jc w:val="left"/>
            </w:pPr>
            <w:r w:rsidRPr="00582FD2">
              <w:t>г. Дальнегорск</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37519</w:t>
            </w:r>
          </w:p>
        </w:tc>
        <w:tc>
          <w:tcPr>
            <w:tcW w:w="0" w:type="auto"/>
          </w:tcPr>
          <w:p w:rsidR="00C65C24" w:rsidRPr="00582FD2" w:rsidRDefault="00C65C24" w:rsidP="007C4985">
            <w:pPr>
              <w:pStyle w:val="81"/>
            </w:pPr>
            <w:r w:rsidRPr="00582FD2">
              <w:t>50000</w:t>
            </w:r>
          </w:p>
        </w:tc>
      </w:tr>
      <w:tr w:rsidR="00C65C24" w:rsidTr="00256A0B">
        <w:trPr>
          <w:cantSplit/>
        </w:trPr>
        <w:tc>
          <w:tcPr>
            <w:tcW w:w="317" w:type="pct"/>
          </w:tcPr>
          <w:p w:rsidR="00C65C24" w:rsidRPr="00582FD2" w:rsidRDefault="00C65C24" w:rsidP="007C4985">
            <w:pPr>
              <w:pStyle w:val="81"/>
            </w:pPr>
            <w:r w:rsidRPr="00582FD2">
              <w:t>1.2</w:t>
            </w:r>
          </w:p>
        </w:tc>
        <w:tc>
          <w:tcPr>
            <w:tcW w:w="1660" w:type="pct"/>
          </w:tcPr>
          <w:p w:rsidR="00C65C24" w:rsidRPr="00582FD2" w:rsidRDefault="00C65C24" w:rsidP="007C4985">
            <w:pPr>
              <w:pStyle w:val="81"/>
              <w:jc w:val="left"/>
            </w:pPr>
            <w:proofErr w:type="gramStart"/>
            <w:r w:rsidRPr="00582FD2">
              <w:t>с</w:t>
            </w:r>
            <w:proofErr w:type="gramEnd"/>
            <w:r w:rsidRPr="00582FD2">
              <w:t>. Каменка</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1404</w:t>
            </w:r>
          </w:p>
        </w:tc>
        <w:tc>
          <w:tcPr>
            <w:tcW w:w="0" w:type="auto"/>
          </w:tcPr>
          <w:p w:rsidR="00C65C24" w:rsidRPr="00582FD2" w:rsidRDefault="00C65C24" w:rsidP="007C4985">
            <w:pPr>
              <w:pStyle w:val="81"/>
            </w:pPr>
            <w:r w:rsidRPr="00582FD2">
              <w:t>10000</w:t>
            </w:r>
          </w:p>
        </w:tc>
      </w:tr>
      <w:tr w:rsidR="00C65C24" w:rsidTr="00256A0B">
        <w:trPr>
          <w:cantSplit/>
        </w:trPr>
        <w:tc>
          <w:tcPr>
            <w:tcW w:w="317" w:type="pct"/>
          </w:tcPr>
          <w:p w:rsidR="00C65C24" w:rsidRPr="00582FD2" w:rsidRDefault="00C65C24" w:rsidP="007C4985">
            <w:pPr>
              <w:pStyle w:val="81"/>
            </w:pPr>
            <w:r w:rsidRPr="00582FD2">
              <w:t>1.3</w:t>
            </w:r>
          </w:p>
        </w:tc>
        <w:tc>
          <w:tcPr>
            <w:tcW w:w="1660" w:type="pct"/>
          </w:tcPr>
          <w:p w:rsidR="00C65C24" w:rsidRPr="00582FD2" w:rsidRDefault="00C65C24" w:rsidP="007C4985">
            <w:pPr>
              <w:pStyle w:val="81"/>
              <w:jc w:val="left"/>
            </w:pPr>
            <w:r w:rsidRPr="00582FD2">
              <w:t>с. Краснореченский</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3296</w:t>
            </w:r>
          </w:p>
        </w:tc>
        <w:tc>
          <w:tcPr>
            <w:tcW w:w="0" w:type="auto"/>
          </w:tcPr>
          <w:p w:rsidR="00C65C24" w:rsidRPr="00582FD2" w:rsidRDefault="00C65C24" w:rsidP="007C4985">
            <w:pPr>
              <w:pStyle w:val="81"/>
            </w:pPr>
            <w:r w:rsidRPr="00582FD2">
              <w:t>5000</w:t>
            </w:r>
          </w:p>
        </w:tc>
      </w:tr>
      <w:tr w:rsidR="00C65C24" w:rsidTr="00256A0B">
        <w:trPr>
          <w:cantSplit/>
        </w:trPr>
        <w:tc>
          <w:tcPr>
            <w:tcW w:w="317" w:type="pct"/>
          </w:tcPr>
          <w:p w:rsidR="00C65C24" w:rsidRPr="00582FD2" w:rsidRDefault="00C65C24" w:rsidP="007C4985">
            <w:pPr>
              <w:pStyle w:val="81"/>
            </w:pPr>
            <w:r w:rsidRPr="00582FD2">
              <w:t>1.4</w:t>
            </w:r>
          </w:p>
        </w:tc>
        <w:tc>
          <w:tcPr>
            <w:tcW w:w="1660" w:type="pct"/>
          </w:tcPr>
          <w:p w:rsidR="00C65C24" w:rsidRPr="00582FD2" w:rsidRDefault="00C65C24" w:rsidP="007C4985">
            <w:pPr>
              <w:pStyle w:val="81"/>
              <w:jc w:val="left"/>
            </w:pPr>
            <w:proofErr w:type="gramStart"/>
            <w:r w:rsidRPr="00582FD2">
              <w:t>с. Рудная Пристань</w:t>
            </w:r>
            <w:proofErr w:type="gramEnd"/>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2107</w:t>
            </w:r>
          </w:p>
        </w:tc>
        <w:tc>
          <w:tcPr>
            <w:tcW w:w="0" w:type="auto"/>
          </w:tcPr>
          <w:p w:rsidR="00C65C24" w:rsidRPr="00582FD2" w:rsidRDefault="00C65C24" w:rsidP="007C4985">
            <w:pPr>
              <w:pStyle w:val="81"/>
            </w:pPr>
            <w:r w:rsidRPr="00582FD2">
              <w:t>10000</w:t>
            </w:r>
          </w:p>
        </w:tc>
      </w:tr>
      <w:tr w:rsidR="00C65C24" w:rsidTr="00256A0B">
        <w:trPr>
          <w:cantSplit/>
        </w:trPr>
        <w:tc>
          <w:tcPr>
            <w:tcW w:w="317" w:type="pct"/>
          </w:tcPr>
          <w:p w:rsidR="00C65C24" w:rsidRPr="00582FD2" w:rsidRDefault="00C65C24" w:rsidP="007C4985">
            <w:pPr>
              <w:pStyle w:val="81"/>
            </w:pPr>
            <w:r w:rsidRPr="00582FD2">
              <w:t>1.5</w:t>
            </w:r>
          </w:p>
        </w:tc>
        <w:tc>
          <w:tcPr>
            <w:tcW w:w="1660" w:type="pct"/>
          </w:tcPr>
          <w:p w:rsidR="00C65C24" w:rsidRPr="00582FD2" w:rsidRDefault="00C65C24" w:rsidP="007C4985">
            <w:pPr>
              <w:pStyle w:val="81"/>
              <w:jc w:val="left"/>
            </w:pPr>
            <w:r w:rsidRPr="00582FD2">
              <w:t>с. Сержантово</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1454</w:t>
            </w:r>
          </w:p>
        </w:tc>
        <w:tc>
          <w:tcPr>
            <w:tcW w:w="0" w:type="auto"/>
          </w:tcPr>
          <w:p w:rsidR="00C65C24" w:rsidRPr="00582FD2" w:rsidRDefault="00C65C24" w:rsidP="007C4985">
            <w:pPr>
              <w:pStyle w:val="81"/>
            </w:pPr>
            <w:r w:rsidRPr="00582FD2">
              <w:t>5000</w:t>
            </w:r>
          </w:p>
        </w:tc>
      </w:tr>
      <w:tr w:rsidR="00C65C24" w:rsidTr="00256A0B">
        <w:trPr>
          <w:cantSplit/>
        </w:trPr>
        <w:tc>
          <w:tcPr>
            <w:tcW w:w="317" w:type="pct"/>
          </w:tcPr>
          <w:p w:rsidR="00C65C24" w:rsidRPr="00582FD2" w:rsidRDefault="00C65C24" w:rsidP="007C4985">
            <w:pPr>
              <w:pStyle w:val="81"/>
            </w:pPr>
            <w:r w:rsidRPr="00582FD2">
              <w:t>1.6</w:t>
            </w:r>
          </w:p>
        </w:tc>
        <w:tc>
          <w:tcPr>
            <w:tcW w:w="1660" w:type="pct"/>
          </w:tcPr>
          <w:p w:rsidR="00C65C24" w:rsidRPr="00582FD2" w:rsidRDefault="00C65C24" w:rsidP="007C4985">
            <w:pPr>
              <w:pStyle w:val="81"/>
              <w:jc w:val="left"/>
            </w:pPr>
            <w:r w:rsidRPr="00582FD2">
              <w:t>дер. Лидовка</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76</w:t>
            </w:r>
          </w:p>
        </w:tc>
        <w:tc>
          <w:tcPr>
            <w:tcW w:w="0" w:type="auto"/>
          </w:tcPr>
          <w:p w:rsidR="00C65C24" w:rsidRPr="00582FD2" w:rsidRDefault="00C65C24" w:rsidP="007C4985">
            <w:pPr>
              <w:pStyle w:val="81"/>
            </w:pPr>
            <w:r w:rsidRPr="00582FD2">
              <w:t>1500</w:t>
            </w:r>
          </w:p>
        </w:tc>
      </w:tr>
      <w:tr w:rsidR="00C65C24" w:rsidTr="00256A0B">
        <w:trPr>
          <w:cantSplit/>
        </w:trPr>
        <w:tc>
          <w:tcPr>
            <w:tcW w:w="317" w:type="pct"/>
          </w:tcPr>
          <w:p w:rsidR="00C65C24" w:rsidRPr="00582FD2" w:rsidRDefault="00C65C24" w:rsidP="007C4985">
            <w:pPr>
              <w:pStyle w:val="81"/>
            </w:pPr>
            <w:r w:rsidRPr="00582FD2">
              <w:t>1.7</w:t>
            </w:r>
          </w:p>
        </w:tc>
        <w:tc>
          <w:tcPr>
            <w:tcW w:w="1660" w:type="pct"/>
          </w:tcPr>
          <w:p w:rsidR="00C65C24" w:rsidRPr="00582FD2" w:rsidRDefault="00C65C24" w:rsidP="007C4985">
            <w:pPr>
              <w:pStyle w:val="81"/>
              <w:jc w:val="left"/>
            </w:pPr>
            <w:r w:rsidRPr="00582FD2">
              <w:t>дер. Мономахово</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407</w:t>
            </w:r>
          </w:p>
        </w:tc>
        <w:tc>
          <w:tcPr>
            <w:tcW w:w="0" w:type="auto"/>
          </w:tcPr>
          <w:p w:rsidR="00C65C24" w:rsidRPr="00582FD2" w:rsidRDefault="00C65C24" w:rsidP="007C4985">
            <w:pPr>
              <w:pStyle w:val="81"/>
            </w:pPr>
            <w:r w:rsidRPr="00582FD2">
              <w:t>3000</w:t>
            </w:r>
          </w:p>
        </w:tc>
      </w:tr>
      <w:tr w:rsidR="00C65C24" w:rsidTr="00256A0B">
        <w:trPr>
          <w:cantSplit/>
        </w:trPr>
        <w:tc>
          <w:tcPr>
            <w:tcW w:w="317" w:type="pct"/>
          </w:tcPr>
          <w:p w:rsidR="00C65C24" w:rsidRPr="00582FD2" w:rsidRDefault="00C65C24" w:rsidP="007C4985">
            <w:pPr>
              <w:pStyle w:val="81"/>
            </w:pPr>
            <w:r w:rsidRPr="00582FD2">
              <w:t>1.8</w:t>
            </w:r>
          </w:p>
        </w:tc>
        <w:tc>
          <w:tcPr>
            <w:tcW w:w="1660" w:type="pct"/>
          </w:tcPr>
          <w:p w:rsidR="00C65C24" w:rsidRPr="00582FD2" w:rsidRDefault="00C65C24" w:rsidP="007C4985">
            <w:pPr>
              <w:pStyle w:val="81"/>
              <w:jc w:val="left"/>
            </w:pPr>
            <w:r w:rsidRPr="00582FD2">
              <w:t>дер. Черемшаны</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73</w:t>
            </w:r>
          </w:p>
        </w:tc>
        <w:tc>
          <w:tcPr>
            <w:tcW w:w="0" w:type="auto"/>
          </w:tcPr>
          <w:p w:rsidR="00C65C24" w:rsidRPr="00582FD2" w:rsidRDefault="00C65C24" w:rsidP="007C4985">
            <w:pPr>
              <w:pStyle w:val="81"/>
            </w:pPr>
            <w:r w:rsidRPr="00582FD2">
              <w:t>1500</w:t>
            </w:r>
          </w:p>
        </w:tc>
      </w:tr>
      <w:tr w:rsidR="00C65C24" w:rsidTr="00256A0B">
        <w:trPr>
          <w:cantSplit/>
        </w:trPr>
        <w:tc>
          <w:tcPr>
            <w:tcW w:w="317" w:type="pct"/>
          </w:tcPr>
          <w:p w:rsidR="00C65C24" w:rsidRPr="00582FD2" w:rsidRDefault="00C65C24" w:rsidP="007C4985">
            <w:pPr>
              <w:pStyle w:val="81"/>
            </w:pPr>
            <w:r w:rsidRPr="00582FD2">
              <w:t>2</w:t>
            </w:r>
          </w:p>
        </w:tc>
        <w:tc>
          <w:tcPr>
            <w:tcW w:w="1660" w:type="pct"/>
          </w:tcPr>
          <w:p w:rsidR="00C65C24" w:rsidRPr="00582FD2" w:rsidRDefault="00C65C24" w:rsidP="007C4985">
            <w:pPr>
              <w:pStyle w:val="81"/>
              <w:jc w:val="left"/>
            </w:pPr>
            <w:r w:rsidRPr="00582FD2">
              <w:t>Плотность населения</w:t>
            </w:r>
          </w:p>
        </w:tc>
        <w:tc>
          <w:tcPr>
            <w:tcW w:w="0" w:type="auto"/>
          </w:tcPr>
          <w:p w:rsidR="00C65C24" w:rsidRPr="00582FD2" w:rsidRDefault="00C65C24" w:rsidP="007C4985">
            <w:pPr>
              <w:pStyle w:val="81"/>
            </w:pPr>
            <w:r w:rsidRPr="00582FD2">
              <w:t xml:space="preserve">чел. на </w:t>
            </w:r>
            <w:proofErr w:type="gramStart"/>
            <w:r w:rsidRPr="00582FD2">
              <w:t>га</w:t>
            </w:r>
            <w:proofErr w:type="gramEnd"/>
            <w:r w:rsidRPr="00582FD2">
              <w:t>.</w:t>
            </w:r>
          </w:p>
        </w:tc>
        <w:tc>
          <w:tcPr>
            <w:tcW w:w="0" w:type="auto"/>
          </w:tcPr>
          <w:p w:rsidR="00C65C24" w:rsidRPr="00582FD2" w:rsidRDefault="00C65C24" w:rsidP="007C4985">
            <w:pPr>
              <w:pStyle w:val="81"/>
            </w:pPr>
            <w:r w:rsidRPr="00582FD2">
              <w:t>0,09</w:t>
            </w:r>
          </w:p>
        </w:tc>
        <w:tc>
          <w:tcPr>
            <w:tcW w:w="0" w:type="auto"/>
          </w:tcPr>
          <w:p w:rsidR="00C65C24" w:rsidRPr="00582FD2" w:rsidRDefault="00C65C24" w:rsidP="007C4985">
            <w:pPr>
              <w:pStyle w:val="81"/>
            </w:pPr>
            <w:r w:rsidRPr="00582FD2">
              <w:t>0,16</w:t>
            </w:r>
          </w:p>
        </w:tc>
      </w:tr>
      <w:tr w:rsidR="00C65C24" w:rsidTr="00256A0B">
        <w:trPr>
          <w:cantSplit/>
        </w:trPr>
        <w:tc>
          <w:tcPr>
            <w:tcW w:w="317" w:type="pct"/>
          </w:tcPr>
          <w:p w:rsidR="00C65C24" w:rsidRPr="00582FD2" w:rsidRDefault="00C65C24" w:rsidP="007C4985">
            <w:pPr>
              <w:pStyle w:val="81"/>
            </w:pPr>
            <w:r w:rsidRPr="00582FD2">
              <w:t>3</w:t>
            </w:r>
          </w:p>
        </w:tc>
        <w:tc>
          <w:tcPr>
            <w:tcW w:w="1660" w:type="pct"/>
          </w:tcPr>
          <w:p w:rsidR="00C65C24" w:rsidRPr="00582FD2" w:rsidRDefault="00C65C24" w:rsidP="007C4985">
            <w:pPr>
              <w:pStyle w:val="81"/>
              <w:jc w:val="left"/>
            </w:pPr>
            <w:r w:rsidRPr="00582FD2">
              <w:t>Возрастная структура населения</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r>
      <w:tr w:rsidR="00C65C24" w:rsidTr="00256A0B">
        <w:trPr>
          <w:cantSplit/>
        </w:trPr>
        <w:tc>
          <w:tcPr>
            <w:tcW w:w="317" w:type="pct"/>
            <w:vMerge w:val="restart"/>
          </w:tcPr>
          <w:p w:rsidR="00C65C24" w:rsidRPr="00582FD2" w:rsidRDefault="00C65C24" w:rsidP="007C4985">
            <w:pPr>
              <w:pStyle w:val="81"/>
            </w:pPr>
            <w:r w:rsidRPr="00582FD2">
              <w:t>3.1</w:t>
            </w:r>
          </w:p>
        </w:tc>
        <w:tc>
          <w:tcPr>
            <w:tcW w:w="1660" w:type="pct"/>
            <w:vMerge w:val="restart"/>
          </w:tcPr>
          <w:p w:rsidR="00C65C24" w:rsidRPr="00582FD2" w:rsidRDefault="00C65C24" w:rsidP="007C4985">
            <w:pPr>
              <w:pStyle w:val="81"/>
              <w:jc w:val="left"/>
            </w:pPr>
            <w:r w:rsidRPr="00582FD2">
              <w:t>Население младше трудоспособного возраста</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6900</w:t>
            </w:r>
          </w:p>
        </w:tc>
        <w:tc>
          <w:tcPr>
            <w:tcW w:w="0" w:type="auto"/>
          </w:tcPr>
          <w:p w:rsidR="00C65C24" w:rsidRPr="00582FD2" w:rsidRDefault="00C65C24" w:rsidP="007C4985">
            <w:pPr>
              <w:pStyle w:val="81"/>
            </w:pPr>
            <w:r w:rsidRPr="00582FD2">
              <w:t>12040</w:t>
            </w:r>
          </w:p>
        </w:tc>
      </w:tr>
      <w:tr w:rsidR="00C65C24" w:rsidTr="00256A0B">
        <w:trPr>
          <w:cantSplit/>
        </w:trPr>
        <w:tc>
          <w:tcPr>
            <w:tcW w:w="317" w:type="pct"/>
            <w:vMerge/>
            <w:vAlign w:val="center"/>
          </w:tcPr>
          <w:p w:rsidR="00C65C24" w:rsidRDefault="00C65C24" w:rsidP="007C4985">
            <w:pPr>
              <w:rPr>
                <w:sz w:val="24"/>
                <w:szCs w:val="24"/>
              </w:rPr>
            </w:pPr>
          </w:p>
        </w:tc>
        <w:tc>
          <w:tcPr>
            <w:tcW w:w="1660" w:type="pct"/>
            <w:vMerge/>
            <w:vAlign w:val="center"/>
          </w:tcPr>
          <w:p w:rsidR="00C65C24" w:rsidRDefault="00C65C24" w:rsidP="007C4985">
            <w:pPr>
              <w:rPr>
                <w:sz w:val="24"/>
                <w:szCs w:val="24"/>
              </w:rPr>
            </w:pPr>
          </w:p>
        </w:tc>
        <w:tc>
          <w:tcPr>
            <w:tcW w:w="0" w:type="auto"/>
          </w:tcPr>
          <w:p w:rsidR="00C65C24" w:rsidRPr="00582FD2" w:rsidRDefault="00C65C24" w:rsidP="007C4985">
            <w:pPr>
              <w:pStyle w:val="81"/>
            </w:pPr>
            <w:r w:rsidRPr="00582FD2">
              <w:t>%</w:t>
            </w:r>
          </w:p>
        </w:tc>
        <w:tc>
          <w:tcPr>
            <w:tcW w:w="0" w:type="auto"/>
          </w:tcPr>
          <w:p w:rsidR="00C65C24" w:rsidRPr="00582FD2" w:rsidRDefault="00C65C24" w:rsidP="007C4985">
            <w:pPr>
              <w:pStyle w:val="81"/>
            </w:pPr>
            <w:r w:rsidRPr="00582FD2">
              <w:t>14,91</w:t>
            </w:r>
          </w:p>
        </w:tc>
        <w:tc>
          <w:tcPr>
            <w:tcW w:w="0" w:type="auto"/>
          </w:tcPr>
          <w:p w:rsidR="00C65C24" w:rsidRPr="00582FD2" w:rsidRDefault="00C65C24" w:rsidP="007C4985">
            <w:pPr>
              <w:pStyle w:val="81"/>
            </w:pPr>
            <w:r w:rsidRPr="00582FD2">
              <w:t>14</w:t>
            </w:r>
          </w:p>
        </w:tc>
      </w:tr>
      <w:tr w:rsidR="00C65C24" w:rsidTr="00256A0B">
        <w:trPr>
          <w:cantSplit/>
        </w:trPr>
        <w:tc>
          <w:tcPr>
            <w:tcW w:w="317" w:type="pct"/>
            <w:vMerge w:val="restart"/>
          </w:tcPr>
          <w:p w:rsidR="00C65C24" w:rsidRPr="00582FD2" w:rsidRDefault="00C65C24" w:rsidP="007C4985">
            <w:pPr>
              <w:pStyle w:val="81"/>
            </w:pPr>
            <w:r w:rsidRPr="00582FD2">
              <w:t>3.2</w:t>
            </w:r>
          </w:p>
        </w:tc>
        <w:tc>
          <w:tcPr>
            <w:tcW w:w="1660" w:type="pct"/>
            <w:vMerge w:val="restart"/>
          </w:tcPr>
          <w:p w:rsidR="00C65C24" w:rsidRPr="00582FD2" w:rsidRDefault="00C65C24" w:rsidP="007C4985">
            <w:pPr>
              <w:pStyle w:val="81"/>
              <w:jc w:val="left"/>
            </w:pPr>
            <w:r w:rsidRPr="00582FD2">
              <w:t xml:space="preserve">Население в </w:t>
            </w:r>
            <w:proofErr w:type="gramStart"/>
            <w:r w:rsidRPr="00582FD2">
              <w:t>трудоспособном</w:t>
            </w:r>
            <w:proofErr w:type="gramEnd"/>
            <w:r w:rsidRPr="00582FD2">
              <w:t xml:space="preserve"> возраста</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26734</w:t>
            </w:r>
          </w:p>
        </w:tc>
        <w:tc>
          <w:tcPr>
            <w:tcW w:w="0" w:type="auto"/>
          </w:tcPr>
          <w:p w:rsidR="00C65C24" w:rsidRPr="00582FD2" w:rsidRDefault="00C65C24" w:rsidP="007C4985">
            <w:pPr>
              <w:pStyle w:val="81"/>
            </w:pPr>
            <w:r w:rsidRPr="00582FD2">
              <w:t>48160</w:t>
            </w:r>
          </w:p>
        </w:tc>
      </w:tr>
      <w:tr w:rsidR="00C65C24" w:rsidTr="00256A0B">
        <w:trPr>
          <w:cantSplit/>
        </w:trPr>
        <w:tc>
          <w:tcPr>
            <w:tcW w:w="317" w:type="pct"/>
            <w:vMerge/>
            <w:vAlign w:val="center"/>
          </w:tcPr>
          <w:p w:rsidR="00C65C24" w:rsidRDefault="00C65C24" w:rsidP="007C4985">
            <w:pPr>
              <w:rPr>
                <w:sz w:val="24"/>
                <w:szCs w:val="24"/>
              </w:rPr>
            </w:pPr>
          </w:p>
        </w:tc>
        <w:tc>
          <w:tcPr>
            <w:tcW w:w="1660" w:type="pct"/>
            <w:vMerge/>
            <w:vAlign w:val="center"/>
          </w:tcPr>
          <w:p w:rsidR="00C65C24" w:rsidRDefault="00C65C24" w:rsidP="007C4985">
            <w:pPr>
              <w:rPr>
                <w:sz w:val="24"/>
                <w:szCs w:val="24"/>
              </w:rPr>
            </w:pPr>
          </w:p>
        </w:tc>
        <w:tc>
          <w:tcPr>
            <w:tcW w:w="0" w:type="auto"/>
          </w:tcPr>
          <w:p w:rsidR="00C65C24" w:rsidRPr="00582FD2" w:rsidRDefault="00C65C24" w:rsidP="007C4985">
            <w:pPr>
              <w:pStyle w:val="81"/>
            </w:pPr>
            <w:r w:rsidRPr="00582FD2">
              <w:t>%</w:t>
            </w:r>
          </w:p>
        </w:tc>
        <w:tc>
          <w:tcPr>
            <w:tcW w:w="0" w:type="auto"/>
          </w:tcPr>
          <w:p w:rsidR="00C65C24" w:rsidRPr="00582FD2" w:rsidRDefault="00C65C24" w:rsidP="007C4985">
            <w:pPr>
              <w:pStyle w:val="81"/>
            </w:pPr>
            <w:r w:rsidRPr="00582FD2">
              <w:t>57,78</w:t>
            </w:r>
          </w:p>
        </w:tc>
        <w:tc>
          <w:tcPr>
            <w:tcW w:w="0" w:type="auto"/>
          </w:tcPr>
          <w:p w:rsidR="00C65C24" w:rsidRPr="00582FD2" w:rsidRDefault="00C65C24" w:rsidP="007C4985">
            <w:pPr>
              <w:pStyle w:val="81"/>
            </w:pPr>
            <w:r w:rsidRPr="00582FD2">
              <w:t>56</w:t>
            </w:r>
          </w:p>
        </w:tc>
      </w:tr>
      <w:tr w:rsidR="00C65C24" w:rsidTr="00256A0B">
        <w:trPr>
          <w:cantSplit/>
        </w:trPr>
        <w:tc>
          <w:tcPr>
            <w:tcW w:w="317" w:type="pct"/>
            <w:vMerge w:val="restart"/>
          </w:tcPr>
          <w:p w:rsidR="00C65C24" w:rsidRPr="00582FD2" w:rsidRDefault="00C65C24" w:rsidP="007C4985">
            <w:pPr>
              <w:pStyle w:val="81"/>
            </w:pPr>
            <w:r w:rsidRPr="00582FD2">
              <w:t>3.3</w:t>
            </w:r>
          </w:p>
        </w:tc>
        <w:tc>
          <w:tcPr>
            <w:tcW w:w="1660" w:type="pct"/>
            <w:vMerge w:val="restart"/>
          </w:tcPr>
          <w:p w:rsidR="00C65C24" w:rsidRPr="00582FD2" w:rsidRDefault="00C65C24" w:rsidP="007C4985">
            <w:pPr>
              <w:pStyle w:val="81"/>
              <w:jc w:val="left"/>
            </w:pPr>
            <w:r w:rsidRPr="00582FD2">
              <w:t>Население старше трудоспособного возраста</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12631</w:t>
            </w:r>
          </w:p>
        </w:tc>
        <w:tc>
          <w:tcPr>
            <w:tcW w:w="0" w:type="auto"/>
          </w:tcPr>
          <w:p w:rsidR="00C65C24" w:rsidRPr="00582FD2" w:rsidRDefault="00C65C24" w:rsidP="007C4985">
            <w:pPr>
              <w:pStyle w:val="81"/>
            </w:pPr>
            <w:r w:rsidRPr="00582FD2">
              <w:t>25800</w:t>
            </w:r>
          </w:p>
        </w:tc>
      </w:tr>
      <w:tr w:rsidR="00C65C24" w:rsidTr="00256A0B">
        <w:trPr>
          <w:cantSplit/>
        </w:trPr>
        <w:tc>
          <w:tcPr>
            <w:tcW w:w="317" w:type="pct"/>
            <w:vMerge/>
            <w:vAlign w:val="center"/>
          </w:tcPr>
          <w:p w:rsidR="00C65C24" w:rsidRDefault="00C65C24" w:rsidP="007C4985">
            <w:pPr>
              <w:rPr>
                <w:sz w:val="24"/>
                <w:szCs w:val="24"/>
              </w:rPr>
            </w:pPr>
          </w:p>
        </w:tc>
        <w:tc>
          <w:tcPr>
            <w:tcW w:w="1660" w:type="pct"/>
            <w:vMerge/>
            <w:vAlign w:val="center"/>
          </w:tcPr>
          <w:p w:rsidR="00C65C24" w:rsidRDefault="00C65C24" w:rsidP="007C4985">
            <w:pPr>
              <w:rPr>
                <w:sz w:val="24"/>
                <w:szCs w:val="24"/>
              </w:rPr>
            </w:pPr>
          </w:p>
        </w:tc>
        <w:tc>
          <w:tcPr>
            <w:tcW w:w="0" w:type="auto"/>
          </w:tcPr>
          <w:p w:rsidR="00C65C24" w:rsidRPr="00582FD2" w:rsidRDefault="00C65C24" w:rsidP="007C4985">
            <w:pPr>
              <w:pStyle w:val="81"/>
            </w:pPr>
            <w:r w:rsidRPr="00582FD2">
              <w:t>%</w:t>
            </w:r>
          </w:p>
        </w:tc>
        <w:tc>
          <w:tcPr>
            <w:tcW w:w="0" w:type="auto"/>
          </w:tcPr>
          <w:p w:rsidR="00C65C24" w:rsidRPr="00582FD2" w:rsidRDefault="00C65C24" w:rsidP="007C4985">
            <w:pPr>
              <w:pStyle w:val="81"/>
            </w:pPr>
            <w:r w:rsidRPr="00582FD2">
              <w:t>27,3</w:t>
            </w:r>
          </w:p>
        </w:tc>
        <w:tc>
          <w:tcPr>
            <w:tcW w:w="0" w:type="auto"/>
          </w:tcPr>
          <w:p w:rsidR="00C65C24" w:rsidRPr="00582FD2" w:rsidRDefault="00C65C24" w:rsidP="007C4985">
            <w:pPr>
              <w:pStyle w:val="81"/>
            </w:pPr>
            <w:r w:rsidRPr="00582FD2">
              <w:t>30</w:t>
            </w:r>
          </w:p>
        </w:tc>
      </w:tr>
      <w:tr w:rsidR="00C65C24" w:rsidTr="00256A0B">
        <w:trPr>
          <w:cantSplit/>
        </w:trPr>
        <w:tc>
          <w:tcPr>
            <w:tcW w:w="317" w:type="pct"/>
          </w:tcPr>
          <w:p w:rsidR="00C65C24" w:rsidRPr="00582FD2" w:rsidRDefault="00C65C24" w:rsidP="007C4985">
            <w:pPr>
              <w:pStyle w:val="81"/>
              <w:rPr>
                <w:b/>
              </w:rPr>
            </w:pPr>
            <w:r w:rsidRPr="007F7DB3">
              <w:rPr>
                <w:b/>
                <w:lang w:val="en-US"/>
              </w:rPr>
              <w:t>III</w:t>
            </w:r>
          </w:p>
        </w:tc>
        <w:tc>
          <w:tcPr>
            <w:tcW w:w="1660" w:type="pct"/>
          </w:tcPr>
          <w:p w:rsidR="00C65C24" w:rsidRPr="00582FD2" w:rsidRDefault="00C65C24" w:rsidP="007C4985">
            <w:pPr>
              <w:pStyle w:val="81"/>
              <w:jc w:val="left"/>
              <w:rPr>
                <w:b/>
              </w:rPr>
            </w:pPr>
            <w:r w:rsidRPr="00582FD2">
              <w:rPr>
                <w:b/>
              </w:rPr>
              <w:t>ЖИЛИЩНЫЙ ФОНД</w:t>
            </w: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rPr>
            </w:pPr>
          </w:p>
        </w:tc>
      </w:tr>
      <w:tr w:rsidR="00C65C24" w:rsidTr="00256A0B">
        <w:trPr>
          <w:cantSplit/>
        </w:trPr>
        <w:tc>
          <w:tcPr>
            <w:tcW w:w="317" w:type="pct"/>
          </w:tcPr>
          <w:p w:rsidR="00C65C24" w:rsidRPr="00582FD2" w:rsidRDefault="00C65C24" w:rsidP="007C4985">
            <w:pPr>
              <w:pStyle w:val="81"/>
            </w:pPr>
            <w:r w:rsidRPr="00582FD2">
              <w:t>1</w:t>
            </w:r>
          </w:p>
        </w:tc>
        <w:tc>
          <w:tcPr>
            <w:tcW w:w="1660" w:type="pct"/>
          </w:tcPr>
          <w:p w:rsidR="00C65C24" w:rsidRPr="00582FD2" w:rsidRDefault="00C65C24" w:rsidP="007C4985">
            <w:pPr>
              <w:pStyle w:val="81"/>
              <w:jc w:val="left"/>
            </w:pPr>
            <w:r w:rsidRPr="00582FD2">
              <w:t xml:space="preserve">Средняя  обеспеченность населения  </w:t>
            </w:r>
            <w:proofErr w:type="gramStart"/>
            <w:r w:rsidRPr="00582FD2">
              <w:t>S</w:t>
            </w:r>
            <w:proofErr w:type="gramEnd"/>
            <w:r w:rsidRPr="00582FD2">
              <w:t>общ.  по Дальнегорскому городскому округу</w:t>
            </w:r>
          </w:p>
        </w:tc>
        <w:tc>
          <w:tcPr>
            <w:tcW w:w="0" w:type="auto"/>
          </w:tcPr>
          <w:p w:rsidR="00C65C24" w:rsidRPr="00582FD2" w:rsidRDefault="00C65C24" w:rsidP="007C4985">
            <w:pPr>
              <w:pStyle w:val="81"/>
            </w:pPr>
            <w:r w:rsidRPr="00582FD2">
              <w:t>м</w:t>
            </w:r>
            <w:proofErr w:type="gramStart"/>
            <w:r w:rsidRPr="00582FD2">
              <w:t>2</w:t>
            </w:r>
            <w:proofErr w:type="gramEnd"/>
            <w:r w:rsidRPr="00582FD2">
              <w:t>/чел.</w:t>
            </w:r>
          </w:p>
        </w:tc>
        <w:tc>
          <w:tcPr>
            <w:tcW w:w="0" w:type="auto"/>
          </w:tcPr>
          <w:p w:rsidR="00C65C24" w:rsidRPr="00582FD2" w:rsidRDefault="00C65C24" w:rsidP="007C4985">
            <w:pPr>
              <w:pStyle w:val="81"/>
            </w:pPr>
            <w:r w:rsidRPr="00582FD2">
              <w:t>24,17</w:t>
            </w:r>
          </w:p>
        </w:tc>
        <w:tc>
          <w:tcPr>
            <w:tcW w:w="0" w:type="auto"/>
          </w:tcPr>
          <w:p w:rsidR="00C65C24" w:rsidRPr="00582FD2" w:rsidRDefault="00C65C24" w:rsidP="007C4985">
            <w:pPr>
              <w:pStyle w:val="81"/>
            </w:pPr>
            <w:r w:rsidRPr="00582FD2">
              <w:t>36,08</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r>
      <w:tr w:rsidR="00C65C24" w:rsidTr="00256A0B">
        <w:trPr>
          <w:cantSplit/>
        </w:trPr>
        <w:tc>
          <w:tcPr>
            <w:tcW w:w="317" w:type="pct"/>
          </w:tcPr>
          <w:p w:rsidR="00C65C24" w:rsidRPr="00582FD2" w:rsidRDefault="00C65C24" w:rsidP="007C4985">
            <w:pPr>
              <w:pStyle w:val="81"/>
            </w:pPr>
            <w:r w:rsidRPr="00582FD2">
              <w:t>1.1</w:t>
            </w:r>
          </w:p>
        </w:tc>
        <w:tc>
          <w:tcPr>
            <w:tcW w:w="1660" w:type="pct"/>
          </w:tcPr>
          <w:p w:rsidR="00C65C24" w:rsidRPr="00582FD2" w:rsidRDefault="00C65C24" w:rsidP="007C4985">
            <w:pPr>
              <w:pStyle w:val="81"/>
              <w:jc w:val="left"/>
            </w:pPr>
            <w:r w:rsidRPr="00582FD2">
              <w:t>г</w:t>
            </w:r>
            <w:proofErr w:type="gramStart"/>
            <w:r w:rsidRPr="00582FD2">
              <w:t>.Д</w:t>
            </w:r>
            <w:proofErr w:type="gramEnd"/>
            <w:r w:rsidRPr="00582FD2">
              <w:t>альнегорск</w:t>
            </w:r>
          </w:p>
        </w:tc>
        <w:tc>
          <w:tcPr>
            <w:tcW w:w="0" w:type="auto"/>
          </w:tcPr>
          <w:p w:rsidR="00C65C24" w:rsidRPr="00582FD2" w:rsidRDefault="00C65C24" w:rsidP="007C4985">
            <w:pPr>
              <w:pStyle w:val="81"/>
            </w:pPr>
            <w:r w:rsidRPr="00582FD2">
              <w:t>м</w:t>
            </w:r>
            <w:proofErr w:type="gramStart"/>
            <w:r w:rsidRPr="00582FD2">
              <w:t>2</w:t>
            </w:r>
            <w:proofErr w:type="gramEnd"/>
            <w:r w:rsidRPr="00582FD2">
              <w:t>/чел.</w:t>
            </w:r>
          </w:p>
        </w:tc>
        <w:tc>
          <w:tcPr>
            <w:tcW w:w="0" w:type="auto"/>
          </w:tcPr>
          <w:p w:rsidR="00C65C24" w:rsidRPr="00582FD2" w:rsidRDefault="00C65C24" w:rsidP="007C4985">
            <w:pPr>
              <w:pStyle w:val="81"/>
            </w:pPr>
            <w:r w:rsidRPr="00582FD2">
              <w:t>23,74</w:t>
            </w:r>
          </w:p>
        </w:tc>
        <w:tc>
          <w:tcPr>
            <w:tcW w:w="0" w:type="auto"/>
          </w:tcPr>
          <w:p w:rsidR="00C65C24" w:rsidRPr="00582FD2" w:rsidRDefault="00C65C24" w:rsidP="007C4985">
            <w:pPr>
              <w:pStyle w:val="81"/>
            </w:pPr>
            <w:r w:rsidRPr="00582FD2">
              <w:t>37,8</w:t>
            </w:r>
          </w:p>
        </w:tc>
      </w:tr>
      <w:tr w:rsidR="00C65C24" w:rsidTr="00256A0B">
        <w:trPr>
          <w:cantSplit/>
        </w:trPr>
        <w:tc>
          <w:tcPr>
            <w:tcW w:w="317" w:type="pct"/>
          </w:tcPr>
          <w:p w:rsidR="00C65C24" w:rsidRPr="00582FD2" w:rsidRDefault="00C65C24" w:rsidP="007C4985">
            <w:pPr>
              <w:pStyle w:val="81"/>
            </w:pPr>
            <w:r w:rsidRPr="00582FD2">
              <w:t>1.2</w:t>
            </w:r>
          </w:p>
        </w:tc>
        <w:tc>
          <w:tcPr>
            <w:tcW w:w="1660" w:type="pct"/>
          </w:tcPr>
          <w:p w:rsidR="00C65C24" w:rsidRPr="00582FD2" w:rsidRDefault="00C65C24" w:rsidP="007C4985">
            <w:pPr>
              <w:pStyle w:val="81"/>
              <w:jc w:val="left"/>
            </w:pPr>
            <w:proofErr w:type="gramStart"/>
            <w:r w:rsidRPr="00582FD2">
              <w:t>с</w:t>
            </w:r>
            <w:proofErr w:type="gramEnd"/>
            <w:r w:rsidRPr="00582FD2">
              <w:t>. Каменка</w:t>
            </w:r>
          </w:p>
        </w:tc>
        <w:tc>
          <w:tcPr>
            <w:tcW w:w="0" w:type="auto"/>
          </w:tcPr>
          <w:p w:rsidR="00C65C24" w:rsidRPr="00582FD2" w:rsidRDefault="00C65C24" w:rsidP="007C4985">
            <w:pPr>
              <w:pStyle w:val="81"/>
            </w:pPr>
            <w:r w:rsidRPr="00582FD2">
              <w:t>м</w:t>
            </w:r>
            <w:proofErr w:type="gramStart"/>
            <w:r w:rsidRPr="00582FD2">
              <w:t>2</w:t>
            </w:r>
            <w:proofErr w:type="gramEnd"/>
            <w:r w:rsidRPr="00582FD2">
              <w:t>/чел.</w:t>
            </w:r>
          </w:p>
        </w:tc>
        <w:tc>
          <w:tcPr>
            <w:tcW w:w="0" w:type="auto"/>
          </w:tcPr>
          <w:p w:rsidR="00C65C24" w:rsidRPr="00582FD2" w:rsidRDefault="00C65C24" w:rsidP="007C4985">
            <w:pPr>
              <w:pStyle w:val="81"/>
            </w:pPr>
            <w:r w:rsidRPr="00582FD2">
              <w:t>17,11</w:t>
            </w:r>
          </w:p>
        </w:tc>
        <w:tc>
          <w:tcPr>
            <w:tcW w:w="0" w:type="auto"/>
          </w:tcPr>
          <w:p w:rsidR="00C65C24" w:rsidRPr="00582FD2" w:rsidRDefault="00C65C24" w:rsidP="007C4985">
            <w:pPr>
              <w:pStyle w:val="81"/>
            </w:pPr>
            <w:r w:rsidRPr="00582FD2">
              <w:t>28,5</w:t>
            </w:r>
          </w:p>
        </w:tc>
      </w:tr>
      <w:tr w:rsidR="00C65C24" w:rsidTr="00256A0B">
        <w:trPr>
          <w:cantSplit/>
        </w:trPr>
        <w:tc>
          <w:tcPr>
            <w:tcW w:w="317" w:type="pct"/>
          </w:tcPr>
          <w:p w:rsidR="00C65C24" w:rsidRPr="00582FD2" w:rsidRDefault="00C65C24" w:rsidP="007C4985">
            <w:pPr>
              <w:pStyle w:val="81"/>
            </w:pPr>
            <w:r w:rsidRPr="00582FD2">
              <w:t>1.3</w:t>
            </w:r>
          </w:p>
        </w:tc>
        <w:tc>
          <w:tcPr>
            <w:tcW w:w="1660" w:type="pct"/>
          </w:tcPr>
          <w:p w:rsidR="00C65C24" w:rsidRPr="00582FD2" w:rsidRDefault="00C65C24" w:rsidP="007C4985">
            <w:pPr>
              <w:pStyle w:val="81"/>
              <w:jc w:val="left"/>
            </w:pPr>
            <w:r w:rsidRPr="00582FD2">
              <w:t>с. Краснореченский</w:t>
            </w:r>
          </w:p>
        </w:tc>
        <w:tc>
          <w:tcPr>
            <w:tcW w:w="0" w:type="auto"/>
          </w:tcPr>
          <w:p w:rsidR="00C65C24" w:rsidRPr="00582FD2" w:rsidRDefault="00C65C24" w:rsidP="007C4985">
            <w:pPr>
              <w:pStyle w:val="81"/>
            </w:pPr>
            <w:r w:rsidRPr="00582FD2">
              <w:t>м</w:t>
            </w:r>
            <w:proofErr w:type="gramStart"/>
            <w:r w:rsidRPr="00582FD2">
              <w:t>2</w:t>
            </w:r>
            <w:proofErr w:type="gramEnd"/>
            <w:r w:rsidRPr="00582FD2">
              <w:t>/чел.</w:t>
            </w:r>
          </w:p>
        </w:tc>
        <w:tc>
          <w:tcPr>
            <w:tcW w:w="0" w:type="auto"/>
          </w:tcPr>
          <w:p w:rsidR="00C65C24" w:rsidRPr="00582FD2" w:rsidRDefault="00C65C24" w:rsidP="007C4985">
            <w:pPr>
              <w:pStyle w:val="81"/>
            </w:pPr>
            <w:r w:rsidRPr="00582FD2">
              <w:t>17,05</w:t>
            </w:r>
          </w:p>
        </w:tc>
        <w:tc>
          <w:tcPr>
            <w:tcW w:w="0" w:type="auto"/>
          </w:tcPr>
          <w:p w:rsidR="00C65C24" w:rsidRPr="00582FD2" w:rsidRDefault="00C65C24" w:rsidP="007C4985">
            <w:pPr>
              <w:pStyle w:val="81"/>
            </w:pPr>
            <w:r w:rsidRPr="00582FD2">
              <w:t>28,5</w:t>
            </w:r>
          </w:p>
        </w:tc>
      </w:tr>
      <w:tr w:rsidR="00C65C24" w:rsidTr="00256A0B">
        <w:trPr>
          <w:cantSplit/>
        </w:trPr>
        <w:tc>
          <w:tcPr>
            <w:tcW w:w="317" w:type="pct"/>
          </w:tcPr>
          <w:p w:rsidR="00C65C24" w:rsidRPr="00582FD2" w:rsidRDefault="00C65C24" w:rsidP="007C4985">
            <w:pPr>
              <w:pStyle w:val="81"/>
            </w:pPr>
            <w:r w:rsidRPr="00582FD2">
              <w:t>1.4</w:t>
            </w:r>
          </w:p>
        </w:tc>
        <w:tc>
          <w:tcPr>
            <w:tcW w:w="1660" w:type="pct"/>
          </w:tcPr>
          <w:p w:rsidR="00C65C24" w:rsidRPr="00582FD2" w:rsidRDefault="00C65C24" w:rsidP="007C4985">
            <w:pPr>
              <w:pStyle w:val="81"/>
              <w:jc w:val="left"/>
            </w:pPr>
            <w:proofErr w:type="gramStart"/>
            <w:r w:rsidRPr="00582FD2">
              <w:t>с. Рудная Пристань</w:t>
            </w:r>
            <w:proofErr w:type="gramEnd"/>
          </w:p>
        </w:tc>
        <w:tc>
          <w:tcPr>
            <w:tcW w:w="0" w:type="auto"/>
          </w:tcPr>
          <w:p w:rsidR="00C65C24" w:rsidRPr="00582FD2" w:rsidRDefault="00C65C24" w:rsidP="007C4985">
            <w:pPr>
              <w:pStyle w:val="81"/>
            </w:pPr>
            <w:r w:rsidRPr="00582FD2">
              <w:t>м</w:t>
            </w:r>
            <w:proofErr w:type="gramStart"/>
            <w:r w:rsidRPr="00582FD2">
              <w:t>2</w:t>
            </w:r>
            <w:proofErr w:type="gramEnd"/>
            <w:r w:rsidRPr="00582FD2">
              <w:t>/чел.</w:t>
            </w:r>
          </w:p>
        </w:tc>
        <w:tc>
          <w:tcPr>
            <w:tcW w:w="0" w:type="auto"/>
          </w:tcPr>
          <w:p w:rsidR="00C65C24" w:rsidRPr="00582FD2" w:rsidRDefault="00C65C24" w:rsidP="007C4985">
            <w:pPr>
              <w:pStyle w:val="81"/>
            </w:pPr>
            <w:r w:rsidRPr="00582FD2">
              <w:t>21,39</w:t>
            </w:r>
          </w:p>
        </w:tc>
        <w:tc>
          <w:tcPr>
            <w:tcW w:w="0" w:type="auto"/>
          </w:tcPr>
          <w:p w:rsidR="00C65C24" w:rsidRPr="00582FD2" w:rsidRDefault="00C65C24" w:rsidP="007C4985">
            <w:pPr>
              <w:pStyle w:val="81"/>
            </w:pPr>
            <w:r w:rsidRPr="00582FD2">
              <w:t>28,5</w:t>
            </w:r>
          </w:p>
        </w:tc>
      </w:tr>
      <w:tr w:rsidR="00C65C24" w:rsidTr="00256A0B">
        <w:trPr>
          <w:cantSplit/>
        </w:trPr>
        <w:tc>
          <w:tcPr>
            <w:tcW w:w="317" w:type="pct"/>
          </w:tcPr>
          <w:p w:rsidR="00C65C24" w:rsidRPr="00582FD2" w:rsidRDefault="00C65C24" w:rsidP="007C4985">
            <w:pPr>
              <w:pStyle w:val="81"/>
            </w:pPr>
            <w:r w:rsidRPr="00582FD2">
              <w:t>1.5</w:t>
            </w:r>
          </w:p>
        </w:tc>
        <w:tc>
          <w:tcPr>
            <w:tcW w:w="1660" w:type="pct"/>
          </w:tcPr>
          <w:p w:rsidR="00C65C24" w:rsidRPr="00582FD2" w:rsidRDefault="00C65C24" w:rsidP="007C4985">
            <w:pPr>
              <w:pStyle w:val="81"/>
              <w:jc w:val="left"/>
            </w:pPr>
            <w:r w:rsidRPr="00582FD2">
              <w:t>с. Сержантово</w:t>
            </w:r>
          </w:p>
        </w:tc>
        <w:tc>
          <w:tcPr>
            <w:tcW w:w="0" w:type="auto"/>
          </w:tcPr>
          <w:p w:rsidR="00C65C24" w:rsidRPr="00582FD2" w:rsidRDefault="00C65C24" w:rsidP="007C4985">
            <w:pPr>
              <w:pStyle w:val="81"/>
            </w:pPr>
            <w:r w:rsidRPr="00582FD2">
              <w:t>м</w:t>
            </w:r>
            <w:proofErr w:type="gramStart"/>
            <w:r w:rsidRPr="00582FD2">
              <w:t>2</w:t>
            </w:r>
            <w:proofErr w:type="gramEnd"/>
            <w:r w:rsidRPr="00582FD2">
              <w:t>/чел.</w:t>
            </w:r>
          </w:p>
        </w:tc>
        <w:tc>
          <w:tcPr>
            <w:tcW w:w="0" w:type="auto"/>
          </w:tcPr>
          <w:p w:rsidR="00C65C24" w:rsidRPr="00582FD2" w:rsidRDefault="00C65C24" w:rsidP="007C4985">
            <w:pPr>
              <w:pStyle w:val="81"/>
            </w:pPr>
            <w:r w:rsidRPr="00582FD2">
              <w:t>22,66</w:t>
            </w:r>
          </w:p>
        </w:tc>
        <w:tc>
          <w:tcPr>
            <w:tcW w:w="0" w:type="auto"/>
          </w:tcPr>
          <w:p w:rsidR="00C65C24" w:rsidRPr="00582FD2" w:rsidRDefault="00C65C24" w:rsidP="007C4985">
            <w:pPr>
              <w:pStyle w:val="81"/>
            </w:pPr>
            <w:r w:rsidRPr="00582FD2">
              <w:t>28,5</w:t>
            </w:r>
          </w:p>
        </w:tc>
      </w:tr>
      <w:tr w:rsidR="00C65C24" w:rsidTr="00256A0B">
        <w:trPr>
          <w:cantSplit/>
        </w:trPr>
        <w:tc>
          <w:tcPr>
            <w:tcW w:w="317" w:type="pct"/>
          </w:tcPr>
          <w:p w:rsidR="00C65C24" w:rsidRPr="00582FD2" w:rsidRDefault="00C65C24" w:rsidP="007C4985">
            <w:pPr>
              <w:pStyle w:val="81"/>
            </w:pPr>
            <w:r w:rsidRPr="00582FD2">
              <w:t>1.6</w:t>
            </w:r>
          </w:p>
        </w:tc>
        <w:tc>
          <w:tcPr>
            <w:tcW w:w="1660" w:type="pct"/>
          </w:tcPr>
          <w:p w:rsidR="00C65C24" w:rsidRPr="00582FD2" w:rsidRDefault="00C65C24" w:rsidP="007C4985">
            <w:pPr>
              <w:pStyle w:val="81"/>
              <w:jc w:val="left"/>
            </w:pPr>
            <w:r w:rsidRPr="00582FD2">
              <w:t>дер. Лидовка</w:t>
            </w:r>
          </w:p>
        </w:tc>
        <w:tc>
          <w:tcPr>
            <w:tcW w:w="0" w:type="auto"/>
          </w:tcPr>
          <w:p w:rsidR="00C65C24" w:rsidRPr="00582FD2" w:rsidRDefault="00C65C24" w:rsidP="007C4985">
            <w:pPr>
              <w:pStyle w:val="81"/>
            </w:pPr>
            <w:r w:rsidRPr="00582FD2">
              <w:t>м</w:t>
            </w:r>
            <w:proofErr w:type="gramStart"/>
            <w:r w:rsidRPr="00582FD2">
              <w:t>2</w:t>
            </w:r>
            <w:proofErr w:type="gramEnd"/>
            <w:r w:rsidRPr="00582FD2">
              <w:t>/чел.</w:t>
            </w:r>
          </w:p>
        </w:tc>
        <w:tc>
          <w:tcPr>
            <w:tcW w:w="0" w:type="auto"/>
          </w:tcPr>
          <w:p w:rsidR="00C65C24" w:rsidRPr="00582FD2" w:rsidRDefault="00C65C24" w:rsidP="007C4985">
            <w:pPr>
              <w:pStyle w:val="81"/>
            </w:pPr>
            <w:r w:rsidRPr="00582FD2">
              <w:t>37,65</w:t>
            </w:r>
          </w:p>
        </w:tc>
        <w:tc>
          <w:tcPr>
            <w:tcW w:w="0" w:type="auto"/>
          </w:tcPr>
          <w:p w:rsidR="00C65C24" w:rsidRPr="00582FD2" w:rsidRDefault="00C65C24" w:rsidP="007C4985">
            <w:pPr>
              <w:pStyle w:val="81"/>
            </w:pPr>
            <w:r w:rsidRPr="00582FD2">
              <w:t>35,42</w:t>
            </w:r>
          </w:p>
        </w:tc>
      </w:tr>
      <w:tr w:rsidR="00C65C24" w:rsidTr="00256A0B">
        <w:trPr>
          <w:cantSplit/>
        </w:trPr>
        <w:tc>
          <w:tcPr>
            <w:tcW w:w="317" w:type="pct"/>
          </w:tcPr>
          <w:p w:rsidR="00C65C24" w:rsidRPr="00582FD2" w:rsidRDefault="00C65C24" w:rsidP="007C4985">
            <w:pPr>
              <w:pStyle w:val="81"/>
            </w:pPr>
            <w:r w:rsidRPr="00582FD2">
              <w:t>1.7</w:t>
            </w:r>
          </w:p>
        </w:tc>
        <w:tc>
          <w:tcPr>
            <w:tcW w:w="1660" w:type="pct"/>
          </w:tcPr>
          <w:p w:rsidR="00C65C24" w:rsidRPr="00582FD2" w:rsidRDefault="00C65C24" w:rsidP="007C4985">
            <w:pPr>
              <w:pStyle w:val="81"/>
              <w:jc w:val="left"/>
            </w:pPr>
            <w:r w:rsidRPr="00582FD2">
              <w:t>дер. Мономахово</w:t>
            </w:r>
          </w:p>
        </w:tc>
        <w:tc>
          <w:tcPr>
            <w:tcW w:w="0" w:type="auto"/>
          </w:tcPr>
          <w:p w:rsidR="00C65C24" w:rsidRPr="00582FD2" w:rsidRDefault="00C65C24" w:rsidP="007C4985">
            <w:pPr>
              <w:pStyle w:val="81"/>
            </w:pPr>
            <w:r w:rsidRPr="00582FD2">
              <w:t>м</w:t>
            </w:r>
            <w:proofErr w:type="gramStart"/>
            <w:r w:rsidRPr="00582FD2">
              <w:t>2</w:t>
            </w:r>
            <w:proofErr w:type="gramEnd"/>
            <w:r w:rsidRPr="00582FD2">
              <w:t>/чел.</w:t>
            </w:r>
          </w:p>
        </w:tc>
        <w:tc>
          <w:tcPr>
            <w:tcW w:w="0" w:type="auto"/>
          </w:tcPr>
          <w:p w:rsidR="00C65C24" w:rsidRPr="00582FD2" w:rsidRDefault="00C65C24" w:rsidP="007C4985">
            <w:pPr>
              <w:pStyle w:val="81"/>
            </w:pPr>
            <w:r w:rsidRPr="00582FD2">
              <w:t>27,78</w:t>
            </w:r>
          </w:p>
        </w:tc>
        <w:tc>
          <w:tcPr>
            <w:tcW w:w="0" w:type="auto"/>
          </w:tcPr>
          <w:p w:rsidR="00C65C24" w:rsidRPr="00582FD2" w:rsidRDefault="00C65C24" w:rsidP="007C4985">
            <w:pPr>
              <w:pStyle w:val="81"/>
            </w:pPr>
            <w:r w:rsidRPr="00582FD2">
              <w:t>28,5</w:t>
            </w:r>
          </w:p>
        </w:tc>
      </w:tr>
      <w:tr w:rsidR="00C65C24" w:rsidTr="00256A0B">
        <w:trPr>
          <w:cantSplit/>
        </w:trPr>
        <w:tc>
          <w:tcPr>
            <w:tcW w:w="317" w:type="pct"/>
          </w:tcPr>
          <w:p w:rsidR="00C65C24" w:rsidRPr="00582FD2" w:rsidRDefault="00C65C24" w:rsidP="007C4985">
            <w:pPr>
              <w:pStyle w:val="81"/>
            </w:pPr>
            <w:r w:rsidRPr="00582FD2">
              <w:t>1.8</w:t>
            </w:r>
          </w:p>
        </w:tc>
        <w:tc>
          <w:tcPr>
            <w:tcW w:w="1660" w:type="pct"/>
          </w:tcPr>
          <w:p w:rsidR="00C65C24" w:rsidRPr="00582FD2" w:rsidRDefault="00C65C24" w:rsidP="007C4985">
            <w:pPr>
              <w:pStyle w:val="81"/>
              <w:jc w:val="left"/>
            </w:pPr>
            <w:r w:rsidRPr="00582FD2">
              <w:t>дер. Черемшаны</w:t>
            </w:r>
          </w:p>
        </w:tc>
        <w:tc>
          <w:tcPr>
            <w:tcW w:w="0" w:type="auto"/>
          </w:tcPr>
          <w:p w:rsidR="00C65C24" w:rsidRPr="00582FD2" w:rsidRDefault="00C65C24" w:rsidP="007C4985">
            <w:pPr>
              <w:pStyle w:val="81"/>
            </w:pPr>
            <w:r w:rsidRPr="00582FD2">
              <w:t>м</w:t>
            </w:r>
            <w:proofErr w:type="gramStart"/>
            <w:r w:rsidRPr="00582FD2">
              <w:t>2</w:t>
            </w:r>
            <w:proofErr w:type="gramEnd"/>
            <w:r w:rsidRPr="00582FD2">
              <w:t>/чел.</w:t>
            </w:r>
          </w:p>
        </w:tc>
        <w:tc>
          <w:tcPr>
            <w:tcW w:w="0" w:type="auto"/>
          </w:tcPr>
          <w:p w:rsidR="00C65C24" w:rsidRPr="00582FD2" w:rsidRDefault="00C65C24" w:rsidP="007C4985">
            <w:pPr>
              <w:pStyle w:val="81"/>
            </w:pPr>
            <w:r w:rsidRPr="00582FD2">
              <w:t>37,5</w:t>
            </w:r>
          </w:p>
        </w:tc>
        <w:tc>
          <w:tcPr>
            <w:tcW w:w="0" w:type="auto"/>
          </w:tcPr>
          <w:p w:rsidR="00C65C24" w:rsidRPr="00582FD2" w:rsidRDefault="00C65C24" w:rsidP="007C4985">
            <w:pPr>
              <w:pStyle w:val="81"/>
            </w:pPr>
            <w:r w:rsidRPr="00582FD2">
              <w:t>37,5</w:t>
            </w:r>
          </w:p>
        </w:tc>
      </w:tr>
      <w:tr w:rsidR="00C65C24" w:rsidTr="00256A0B">
        <w:trPr>
          <w:cantSplit/>
        </w:trPr>
        <w:tc>
          <w:tcPr>
            <w:tcW w:w="317" w:type="pct"/>
          </w:tcPr>
          <w:p w:rsidR="00C65C24" w:rsidRPr="00582FD2" w:rsidRDefault="00C65C24" w:rsidP="007C4985">
            <w:pPr>
              <w:pStyle w:val="81"/>
            </w:pPr>
            <w:r w:rsidRPr="00582FD2">
              <w:t>2</w:t>
            </w:r>
          </w:p>
        </w:tc>
        <w:tc>
          <w:tcPr>
            <w:tcW w:w="1660" w:type="pct"/>
          </w:tcPr>
          <w:p w:rsidR="00C65C24" w:rsidRPr="00582FD2" w:rsidRDefault="00C65C24" w:rsidP="007C4985">
            <w:pPr>
              <w:pStyle w:val="81"/>
              <w:jc w:val="left"/>
            </w:pPr>
            <w:r w:rsidRPr="00582FD2">
              <w:t>Общий объем жилищного строительства</w:t>
            </w:r>
          </w:p>
        </w:tc>
        <w:tc>
          <w:tcPr>
            <w:tcW w:w="0" w:type="auto"/>
          </w:tcPr>
          <w:p w:rsidR="00C65C24" w:rsidRPr="00582FD2" w:rsidRDefault="00C65C24" w:rsidP="007C4985">
            <w:pPr>
              <w:pStyle w:val="81"/>
            </w:pPr>
            <w:r w:rsidRPr="007F7DB3">
              <w:rPr>
                <w:lang w:val="en-US"/>
              </w:rPr>
              <w:t>S</w:t>
            </w:r>
            <w:r w:rsidRPr="00582FD2">
              <w:t>общ., тыс.м2</w:t>
            </w:r>
          </w:p>
        </w:tc>
        <w:tc>
          <w:tcPr>
            <w:tcW w:w="0" w:type="auto"/>
          </w:tcPr>
          <w:p w:rsidR="00C65C24" w:rsidRPr="00582FD2" w:rsidRDefault="00C65C24" w:rsidP="007C4985">
            <w:pPr>
              <w:pStyle w:val="81"/>
            </w:pPr>
            <w:r w:rsidRPr="00582FD2">
              <w:t>1161,4</w:t>
            </w:r>
          </w:p>
        </w:tc>
        <w:tc>
          <w:tcPr>
            <w:tcW w:w="0" w:type="auto"/>
          </w:tcPr>
          <w:p w:rsidR="00C65C24" w:rsidRPr="00582FD2" w:rsidRDefault="00C65C24" w:rsidP="007C4985">
            <w:pPr>
              <w:pStyle w:val="81"/>
            </w:pPr>
            <w:r w:rsidRPr="00582FD2">
              <w:t>1912,2</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в том числе</w:t>
            </w:r>
          </w:p>
        </w:tc>
        <w:tc>
          <w:tcPr>
            <w:tcW w:w="0" w:type="auto"/>
          </w:tcPr>
          <w:p w:rsidR="00C65C24" w:rsidRPr="007F7DB3" w:rsidRDefault="00C65C24" w:rsidP="007C4985">
            <w:pPr>
              <w:pStyle w:val="81"/>
              <w:rPr>
                <w:lang w:val="en-US"/>
              </w:rPr>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r>
      <w:tr w:rsidR="00C65C24" w:rsidTr="00256A0B">
        <w:trPr>
          <w:cantSplit/>
        </w:trPr>
        <w:tc>
          <w:tcPr>
            <w:tcW w:w="317" w:type="pct"/>
          </w:tcPr>
          <w:p w:rsidR="00C65C24" w:rsidRPr="00582FD2" w:rsidRDefault="00C65C24" w:rsidP="007C4985">
            <w:pPr>
              <w:pStyle w:val="81"/>
            </w:pPr>
            <w:r w:rsidRPr="00582FD2">
              <w:t>2.1</w:t>
            </w:r>
          </w:p>
        </w:tc>
        <w:tc>
          <w:tcPr>
            <w:tcW w:w="1660" w:type="pct"/>
          </w:tcPr>
          <w:p w:rsidR="00C65C24" w:rsidRPr="00582FD2" w:rsidRDefault="00C65C24" w:rsidP="007C4985">
            <w:pPr>
              <w:pStyle w:val="81"/>
              <w:jc w:val="left"/>
            </w:pPr>
            <w:r w:rsidRPr="00582FD2">
              <w:t>г. Дальнегорск</w:t>
            </w:r>
          </w:p>
        </w:tc>
        <w:tc>
          <w:tcPr>
            <w:tcW w:w="0" w:type="auto"/>
          </w:tcPr>
          <w:p w:rsidR="00C65C24" w:rsidRPr="00582FD2" w:rsidRDefault="00C65C24" w:rsidP="007C4985">
            <w:pPr>
              <w:pStyle w:val="81"/>
            </w:pPr>
            <w:r w:rsidRPr="007F7DB3">
              <w:rPr>
                <w:lang w:val="en-US"/>
              </w:rPr>
              <w:t>S</w:t>
            </w:r>
            <w:r w:rsidRPr="00582FD2">
              <w:t>общ., тыс.м2</w:t>
            </w:r>
          </w:p>
        </w:tc>
        <w:tc>
          <w:tcPr>
            <w:tcW w:w="0" w:type="auto"/>
          </w:tcPr>
          <w:p w:rsidR="00C65C24" w:rsidRPr="00582FD2" w:rsidRDefault="00C65C24" w:rsidP="007C4985">
            <w:pPr>
              <w:pStyle w:val="81"/>
            </w:pPr>
            <w:r w:rsidRPr="00582FD2">
              <w:t>940,44</w:t>
            </w:r>
          </w:p>
        </w:tc>
        <w:tc>
          <w:tcPr>
            <w:tcW w:w="0" w:type="auto"/>
          </w:tcPr>
          <w:p w:rsidR="00C65C24" w:rsidRPr="00582FD2" w:rsidRDefault="00C65C24" w:rsidP="007C4985">
            <w:pPr>
              <w:pStyle w:val="81"/>
            </w:pPr>
            <w:r w:rsidRPr="00582FD2">
              <w:t>1625,25</w:t>
            </w:r>
          </w:p>
        </w:tc>
      </w:tr>
      <w:tr w:rsidR="00C65C24" w:rsidTr="00256A0B">
        <w:trPr>
          <w:cantSplit/>
        </w:trPr>
        <w:tc>
          <w:tcPr>
            <w:tcW w:w="317" w:type="pct"/>
          </w:tcPr>
          <w:p w:rsidR="00C65C24" w:rsidRPr="00582FD2" w:rsidRDefault="00C65C24" w:rsidP="007C4985">
            <w:pPr>
              <w:pStyle w:val="81"/>
            </w:pPr>
            <w:r w:rsidRPr="00582FD2">
              <w:t>2.2</w:t>
            </w:r>
          </w:p>
        </w:tc>
        <w:tc>
          <w:tcPr>
            <w:tcW w:w="1660" w:type="pct"/>
          </w:tcPr>
          <w:p w:rsidR="00C65C24" w:rsidRPr="00582FD2" w:rsidRDefault="00C65C24" w:rsidP="007C4985">
            <w:pPr>
              <w:pStyle w:val="81"/>
              <w:jc w:val="left"/>
            </w:pPr>
            <w:proofErr w:type="gramStart"/>
            <w:r w:rsidRPr="00582FD2">
              <w:t>с</w:t>
            </w:r>
            <w:proofErr w:type="gramEnd"/>
            <w:r w:rsidRPr="00582FD2">
              <w:t>. Каменка</w:t>
            </w:r>
          </w:p>
        </w:tc>
        <w:tc>
          <w:tcPr>
            <w:tcW w:w="0" w:type="auto"/>
          </w:tcPr>
          <w:p w:rsidR="00C65C24" w:rsidRPr="00582FD2" w:rsidRDefault="00C65C24" w:rsidP="007C4985">
            <w:pPr>
              <w:pStyle w:val="81"/>
            </w:pPr>
            <w:r w:rsidRPr="007F7DB3">
              <w:rPr>
                <w:lang w:val="en-US"/>
              </w:rPr>
              <w:t>S</w:t>
            </w:r>
            <w:r w:rsidRPr="00582FD2">
              <w:t>общ., тыс.м2</w:t>
            </w:r>
          </w:p>
        </w:tc>
        <w:tc>
          <w:tcPr>
            <w:tcW w:w="0" w:type="auto"/>
          </w:tcPr>
          <w:p w:rsidR="00C65C24" w:rsidRPr="00582FD2" w:rsidRDefault="00C65C24" w:rsidP="007C4985">
            <w:pPr>
              <w:pStyle w:val="81"/>
            </w:pPr>
            <w:r w:rsidRPr="00582FD2">
              <w:t>37,69</w:t>
            </w:r>
          </w:p>
        </w:tc>
        <w:tc>
          <w:tcPr>
            <w:tcW w:w="0" w:type="auto"/>
          </w:tcPr>
          <w:p w:rsidR="00C65C24" w:rsidRPr="00582FD2" w:rsidRDefault="00C65C24" w:rsidP="007C4985">
            <w:pPr>
              <w:pStyle w:val="81"/>
            </w:pPr>
            <w:r w:rsidRPr="00582FD2">
              <w:t>44,18</w:t>
            </w:r>
          </w:p>
        </w:tc>
      </w:tr>
      <w:tr w:rsidR="00C65C24" w:rsidTr="00256A0B">
        <w:trPr>
          <w:cantSplit/>
        </w:trPr>
        <w:tc>
          <w:tcPr>
            <w:tcW w:w="317" w:type="pct"/>
          </w:tcPr>
          <w:p w:rsidR="00C65C24" w:rsidRPr="00582FD2" w:rsidRDefault="00C65C24" w:rsidP="007C4985">
            <w:pPr>
              <w:pStyle w:val="81"/>
            </w:pPr>
            <w:r w:rsidRPr="00582FD2">
              <w:t>2.3</w:t>
            </w:r>
          </w:p>
        </w:tc>
        <w:tc>
          <w:tcPr>
            <w:tcW w:w="1660" w:type="pct"/>
          </w:tcPr>
          <w:p w:rsidR="00C65C24" w:rsidRPr="00582FD2" w:rsidRDefault="00C65C24" w:rsidP="007C4985">
            <w:pPr>
              <w:pStyle w:val="81"/>
              <w:jc w:val="left"/>
            </w:pPr>
            <w:r w:rsidRPr="00582FD2">
              <w:t>с. Краснореченский</w:t>
            </w:r>
          </w:p>
        </w:tc>
        <w:tc>
          <w:tcPr>
            <w:tcW w:w="0" w:type="auto"/>
          </w:tcPr>
          <w:p w:rsidR="00C65C24" w:rsidRPr="00582FD2" w:rsidRDefault="00C65C24" w:rsidP="007C4985">
            <w:pPr>
              <w:pStyle w:val="81"/>
            </w:pPr>
            <w:r w:rsidRPr="007F7DB3">
              <w:rPr>
                <w:lang w:val="en-US"/>
              </w:rPr>
              <w:t>S</w:t>
            </w:r>
            <w:r w:rsidRPr="00582FD2">
              <w:t>общ., тыс.м2</w:t>
            </w:r>
          </w:p>
        </w:tc>
        <w:tc>
          <w:tcPr>
            <w:tcW w:w="0" w:type="auto"/>
          </w:tcPr>
          <w:p w:rsidR="00C65C24" w:rsidRPr="00582FD2" w:rsidRDefault="00C65C24" w:rsidP="007C4985">
            <w:pPr>
              <w:pStyle w:val="81"/>
            </w:pPr>
            <w:r w:rsidRPr="00582FD2">
              <w:t>71,579</w:t>
            </w:r>
          </w:p>
        </w:tc>
        <w:tc>
          <w:tcPr>
            <w:tcW w:w="0" w:type="auto"/>
          </w:tcPr>
          <w:p w:rsidR="00C65C24" w:rsidRPr="00582FD2" w:rsidRDefault="00C65C24" w:rsidP="007C4985">
            <w:pPr>
              <w:pStyle w:val="81"/>
            </w:pPr>
            <w:r w:rsidRPr="00582FD2">
              <w:t>108,31</w:t>
            </w:r>
          </w:p>
        </w:tc>
      </w:tr>
      <w:tr w:rsidR="00C65C24" w:rsidTr="00256A0B">
        <w:trPr>
          <w:cantSplit/>
        </w:trPr>
        <w:tc>
          <w:tcPr>
            <w:tcW w:w="317" w:type="pct"/>
          </w:tcPr>
          <w:p w:rsidR="00C65C24" w:rsidRPr="00582FD2" w:rsidRDefault="00C65C24" w:rsidP="007C4985">
            <w:pPr>
              <w:pStyle w:val="81"/>
            </w:pPr>
            <w:r w:rsidRPr="00582FD2">
              <w:t>2.4</w:t>
            </w:r>
          </w:p>
        </w:tc>
        <w:tc>
          <w:tcPr>
            <w:tcW w:w="1660" w:type="pct"/>
          </w:tcPr>
          <w:p w:rsidR="00C65C24" w:rsidRPr="00582FD2" w:rsidRDefault="00C65C24" w:rsidP="007C4985">
            <w:pPr>
              <w:pStyle w:val="81"/>
              <w:jc w:val="left"/>
            </w:pPr>
            <w:proofErr w:type="gramStart"/>
            <w:r w:rsidRPr="00582FD2">
              <w:t>с. Рудная Пристань</w:t>
            </w:r>
            <w:proofErr w:type="gramEnd"/>
          </w:p>
        </w:tc>
        <w:tc>
          <w:tcPr>
            <w:tcW w:w="0" w:type="auto"/>
          </w:tcPr>
          <w:p w:rsidR="00C65C24" w:rsidRPr="00582FD2" w:rsidRDefault="00C65C24" w:rsidP="007C4985">
            <w:pPr>
              <w:pStyle w:val="81"/>
            </w:pPr>
            <w:r w:rsidRPr="007F7DB3">
              <w:rPr>
                <w:lang w:val="en-US"/>
              </w:rPr>
              <w:t>S</w:t>
            </w:r>
            <w:r w:rsidRPr="00582FD2">
              <w:t>общ., тыс.м2</w:t>
            </w:r>
          </w:p>
        </w:tc>
        <w:tc>
          <w:tcPr>
            <w:tcW w:w="0" w:type="auto"/>
          </w:tcPr>
          <w:p w:rsidR="00C65C24" w:rsidRPr="00582FD2" w:rsidRDefault="00C65C24" w:rsidP="007C4985">
            <w:pPr>
              <w:pStyle w:val="81"/>
            </w:pPr>
            <w:r w:rsidRPr="00582FD2">
              <w:t>61,75</w:t>
            </w:r>
          </w:p>
        </w:tc>
        <w:tc>
          <w:tcPr>
            <w:tcW w:w="0" w:type="auto"/>
          </w:tcPr>
          <w:p w:rsidR="00C65C24" w:rsidRPr="00582FD2" w:rsidRDefault="00C65C24" w:rsidP="007C4985">
            <w:pPr>
              <w:pStyle w:val="81"/>
            </w:pPr>
            <w:r w:rsidRPr="00582FD2">
              <w:t>74,1</w:t>
            </w:r>
          </w:p>
        </w:tc>
      </w:tr>
      <w:tr w:rsidR="00C65C24" w:rsidTr="00256A0B">
        <w:trPr>
          <w:cantSplit/>
        </w:trPr>
        <w:tc>
          <w:tcPr>
            <w:tcW w:w="317" w:type="pct"/>
          </w:tcPr>
          <w:p w:rsidR="00C65C24" w:rsidRPr="00582FD2" w:rsidRDefault="00C65C24" w:rsidP="007C4985">
            <w:pPr>
              <w:pStyle w:val="81"/>
            </w:pPr>
            <w:r w:rsidRPr="00582FD2">
              <w:t>2.5</w:t>
            </w:r>
          </w:p>
        </w:tc>
        <w:tc>
          <w:tcPr>
            <w:tcW w:w="1660" w:type="pct"/>
          </w:tcPr>
          <w:p w:rsidR="00C65C24" w:rsidRPr="00582FD2" w:rsidRDefault="00C65C24" w:rsidP="007C4985">
            <w:pPr>
              <w:pStyle w:val="81"/>
              <w:jc w:val="left"/>
            </w:pPr>
            <w:r w:rsidRPr="00582FD2">
              <w:t>с. Сержантово</w:t>
            </w:r>
          </w:p>
        </w:tc>
        <w:tc>
          <w:tcPr>
            <w:tcW w:w="0" w:type="auto"/>
          </w:tcPr>
          <w:p w:rsidR="00C65C24" w:rsidRPr="00582FD2" w:rsidRDefault="00C65C24" w:rsidP="007C4985">
            <w:pPr>
              <w:pStyle w:val="81"/>
            </w:pPr>
            <w:r w:rsidRPr="007F7DB3">
              <w:rPr>
                <w:lang w:val="en-US"/>
              </w:rPr>
              <w:t>S</w:t>
            </w:r>
            <w:r w:rsidRPr="00582FD2">
              <w:t>общ., тыс.м2</w:t>
            </w:r>
          </w:p>
        </w:tc>
        <w:tc>
          <w:tcPr>
            <w:tcW w:w="0" w:type="auto"/>
          </w:tcPr>
          <w:p w:rsidR="00C65C24" w:rsidRPr="00582FD2" w:rsidRDefault="00C65C24" w:rsidP="007C4985">
            <w:pPr>
              <w:pStyle w:val="81"/>
            </w:pPr>
            <w:r w:rsidRPr="00582FD2">
              <w:t>32,689</w:t>
            </w:r>
          </w:p>
        </w:tc>
        <w:tc>
          <w:tcPr>
            <w:tcW w:w="0" w:type="auto"/>
          </w:tcPr>
          <w:p w:rsidR="00C65C24" w:rsidRPr="00582FD2" w:rsidRDefault="00C65C24" w:rsidP="007C4985">
            <w:pPr>
              <w:pStyle w:val="81"/>
            </w:pPr>
            <w:r w:rsidRPr="00582FD2">
              <w:t>42,75</w:t>
            </w:r>
          </w:p>
        </w:tc>
      </w:tr>
      <w:tr w:rsidR="00C65C24" w:rsidTr="00256A0B">
        <w:trPr>
          <w:cantSplit/>
        </w:trPr>
        <w:tc>
          <w:tcPr>
            <w:tcW w:w="317" w:type="pct"/>
          </w:tcPr>
          <w:p w:rsidR="00C65C24" w:rsidRPr="00582FD2" w:rsidRDefault="00C65C24" w:rsidP="007C4985">
            <w:pPr>
              <w:pStyle w:val="81"/>
            </w:pPr>
            <w:r w:rsidRPr="00582FD2">
              <w:t>2.6</w:t>
            </w:r>
          </w:p>
        </w:tc>
        <w:tc>
          <w:tcPr>
            <w:tcW w:w="1660" w:type="pct"/>
          </w:tcPr>
          <w:p w:rsidR="00C65C24" w:rsidRPr="00582FD2" w:rsidRDefault="00C65C24" w:rsidP="007C4985">
            <w:pPr>
              <w:pStyle w:val="81"/>
              <w:jc w:val="left"/>
            </w:pPr>
            <w:r w:rsidRPr="00582FD2">
              <w:t>дер. Лидовка</w:t>
            </w:r>
          </w:p>
        </w:tc>
        <w:tc>
          <w:tcPr>
            <w:tcW w:w="0" w:type="auto"/>
          </w:tcPr>
          <w:p w:rsidR="00C65C24" w:rsidRPr="00582FD2" w:rsidRDefault="00C65C24" w:rsidP="007C4985">
            <w:pPr>
              <w:pStyle w:val="81"/>
            </w:pPr>
            <w:r w:rsidRPr="007F7DB3">
              <w:rPr>
                <w:lang w:val="en-US"/>
              </w:rPr>
              <w:t>S</w:t>
            </w:r>
            <w:r w:rsidRPr="00582FD2">
              <w:t>общ., тыс.м2</w:t>
            </w:r>
          </w:p>
        </w:tc>
        <w:tc>
          <w:tcPr>
            <w:tcW w:w="0" w:type="auto"/>
          </w:tcPr>
          <w:p w:rsidR="00C65C24" w:rsidRPr="00582FD2" w:rsidRDefault="00C65C24" w:rsidP="007C4985">
            <w:pPr>
              <w:pStyle w:val="81"/>
            </w:pPr>
            <w:r w:rsidRPr="00582FD2">
              <w:t>3,167</w:t>
            </w:r>
          </w:p>
        </w:tc>
        <w:tc>
          <w:tcPr>
            <w:tcW w:w="0" w:type="auto"/>
          </w:tcPr>
          <w:p w:rsidR="00C65C24" w:rsidRPr="00582FD2" w:rsidRDefault="00C65C24" w:rsidP="007C4985">
            <w:pPr>
              <w:pStyle w:val="81"/>
            </w:pPr>
            <w:r w:rsidRPr="00582FD2">
              <w:t>3,54</w:t>
            </w:r>
          </w:p>
        </w:tc>
      </w:tr>
      <w:tr w:rsidR="00C65C24" w:rsidTr="00256A0B">
        <w:trPr>
          <w:cantSplit/>
        </w:trPr>
        <w:tc>
          <w:tcPr>
            <w:tcW w:w="317" w:type="pct"/>
          </w:tcPr>
          <w:p w:rsidR="00C65C24" w:rsidRPr="00582FD2" w:rsidRDefault="00C65C24" w:rsidP="007C4985">
            <w:pPr>
              <w:pStyle w:val="81"/>
            </w:pPr>
            <w:r w:rsidRPr="00582FD2">
              <w:t>2.7</w:t>
            </w:r>
          </w:p>
        </w:tc>
        <w:tc>
          <w:tcPr>
            <w:tcW w:w="1660" w:type="pct"/>
          </w:tcPr>
          <w:p w:rsidR="00C65C24" w:rsidRPr="00582FD2" w:rsidRDefault="00C65C24" w:rsidP="007C4985">
            <w:pPr>
              <w:pStyle w:val="81"/>
              <w:jc w:val="left"/>
            </w:pPr>
            <w:r w:rsidRPr="00582FD2">
              <w:t>дер. Мономахово</w:t>
            </w:r>
          </w:p>
        </w:tc>
        <w:tc>
          <w:tcPr>
            <w:tcW w:w="0" w:type="auto"/>
          </w:tcPr>
          <w:p w:rsidR="00C65C24" w:rsidRPr="00582FD2" w:rsidRDefault="00C65C24" w:rsidP="007C4985">
            <w:pPr>
              <w:pStyle w:val="81"/>
            </w:pPr>
            <w:r w:rsidRPr="007F7DB3">
              <w:rPr>
                <w:lang w:val="en-US"/>
              </w:rPr>
              <w:t>S</w:t>
            </w:r>
            <w:r w:rsidRPr="00582FD2">
              <w:t>общ., тыс.м2</w:t>
            </w:r>
          </w:p>
        </w:tc>
        <w:tc>
          <w:tcPr>
            <w:tcW w:w="0" w:type="auto"/>
          </w:tcPr>
          <w:p w:rsidR="00C65C24" w:rsidRPr="00582FD2" w:rsidRDefault="00C65C24" w:rsidP="007C4985">
            <w:pPr>
              <w:pStyle w:val="81"/>
            </w:pPr>
            <w:r w:rsidRPr="00582FD2">
              <w:t>12,939</w:t>
            </w:r>
          </w:p>
        </w:tc>
        <w:tc>
          <w:tcPr>
            <w:tcW w:w="0" w:type="auto"/>
          </w:tcPr>
          <w:p w:rsidR="00C65C24" w:rsidRPr="00582FD2" w:rsidRDefault="00C65C24" w:rsidP="007C4985">
            <w:pPr>
              <w:pStyle w:val="81"/>
            </w:pPr>
            <w:r w:rsidRPr="00582FD2">
              <w:t>12,94</w:t>
            </w:r>
          </w:p>
        </w:tc>
      </w:tr>
      <w:tr w:rsidR="00C65C24" w:rsidTr="00256A0B">
        <w:trPr>
          <w:cantSplit/>
        </w:trPr>
        <w:tc>
          <w:tcPr>
            <w:tcW w:w="317" w:type="pct"/>
          </w:tcPr>
          <w:p w:rsidR="00C65C24" w:rsidRPr="00582FD2" w:rsidRDefault="00C65C24" w:rsidP="007C4985">
            <w:pPr>
              <w:pStyle w:val="81"/>
            </w:pPr>
            <w:r w:rsidRPr="00582FD2">
              <w:t>2.8</w:t>
            </w:r>
          </w:p>
        </w:tc>
        <w:tc>
          <w:tcPr>
            <w:tcW w:w="1660" w:type="pct"/>
          </w:tcPr>
          <w:p w:rsidR="00C65C24" w:rsidRPr="00582FD2" w:rsidRDefault="00C65C24" w:rsidP="007C4985">
            <w:pPr>
              <w:pStyle w:val="81"/>
              <w:jc w:val="left"/>
            </w:pPr>
            <w:r w:rsidRPr="00582FD2">
              <w:t>дер. Черемшаны</w:t>
            </w:r>
          </w:p>
        </w:tc>
        <w:tc>
          <w:tcPr>
            <w:tcW w:w="0" w:type="auto"/>
          </w:tcPr>
          <w:p w:rsidR="00C65C24" w:rsidRPr="00582FD2" w:rsidRDefault="00C65C24" w:rsidP="007C4985">
            <w:pPr>
              <w:pStyle w:val="81"/>
            </w:pPr>
            <w:r w:rsidRPr="007F7DB3">
              <w:rPr>
                <w:lang w:val="en-US"/>
              </w:rPr>
              <w:t>S</w:t>
            </w:r>
            <w:r w:rsidRPr="00582FD2">
              <w:t>общ., тыс.м2</w:t>
            </w:r>
          </w:p>
        </w:tc>
        <w:tc>
          <w:tcPr>
            <w:tcW w:w="0" w:type="auto"/>
          </w:tcPr>
          <w:p w:rsidR="00C65C24" w:rsidRPr="00582FD2" w:rsidRDefault="00C65C24" w:rsidP="007C4985">
            <w:pPr>
              <w:pStyle w:val="81"/>
            </w:pPr>
            <w:r w:rsidRPr="00582FD2">
              <w:t>1,087</w:t>
            </w:r>
          </w:p>
        </w:tc>
        <w:tc>
          <w:tcPr>
            <w:tcW w:w="0" w:type="auto"/>
          </w:tcPr>
          <w:p w:rsidR="00C65C24" w:rsidRPr="00582FD2" w:rsidRDefault="00C65C24" w:rsidP="007C4985">
            <w:pPr>
              <w:pStyle w:val="81"/>
            </w:pPr>
            <w:r w:rsidRPr="00582FD2">
              <w:t>1,09</w:t>
            </w:r>
          </w:p>
        </w:tc>
      </w:tr>
      <w:tr w:rsidR="00C65C24" w:rsidTr="00256A0B">
        <w:trPr>
          <w:cantSplit/>
        </w:trPr>
        <w:tc>
          <w:tcPr>
            <w:tcW w:w="317" w:type="pct"/>
          </w:tcPr>
          <w:p w:rsidR="00C65C24" w:rsidRPr="00582FD2" w:rsidRDefault="00C65C24" w:rsidP="007C4985">
            <w:pPr>
              <w:pStyle w:val="81"/>
            </w:pPr>
            <w:r w:rsidRPr="00582FD2">
              <w:lastRenderedPageBreak/>
              <w:t>3</w:t>
            </w:r>
          </w:p>
        </w:tc>
        <w:tc>
          <w:tcPr>
            <w:tcW w:w="1660" w:type="pct"/>
          </w:tcPr>
          <w:p w:rsidR="00C65C24" w:rsidRPr="00582FD2" w:rsidRDefault="00C65C24" w:rsidP="007C4985">
            <w:pPr>
              <w:pStyle w:val="81"/>
              <w:jc w:val="left"/>
            </w:pPr>
            <w:r w:rsidRPr="00582FD2">
              <w:t>Существующий сохраняемый жилищный фонд</w:t>
            </w:r>
          </w:p>
        </w:tc>
        <w:tc>
          <w:tcPr>
            <w:tcW w:w="0" w:type="auto"/>
          </w:tcPr>
          <w:p w:rsidR="00C65C24" w:rsidRPr="007F7DB3" w:rsidRDefault="00C65C24" w:rsidP="007C4985">
            <w:pPr>
              <w:pStyle w:val="81"/>
              <w:rPr>
                <w:lang w:val="en-US"/>
              </w:rPr>
            </w:pPr>
            <w:r w:rsidRPr="007F7DB3">
              <w:rPr>
                <w:lang w:val="en-US"/>
              </w:rPr>
              <w:t>S</w:t>
            </w:r>
            <w:r w:rsidRPr="00582FD2">
              <w:t>общ., тыс.м2</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1111,92</w:t>
            </w:r>
          </w:p>
        </w:tc>
      </w:tr>
      <w:tr w:rsidR="00C65C24" w:rsidTr="00256A0B">
        <w:trPr>
          <w:cantSplit/>
        </w:trPr>
        <w:tc>
          <w:tcPr>
            <w:tcW w:w="317" w:type="pct"/>
          </w:tcPr>
          <w:p w:rsidR="00C65C24" w:rsidRPr="00582FD2" w:rsidRDefault="00C65C24" w:rsidP="007C4985">
            <w:pPr>
              <w:pStyle w:val="81"/>
            </w:pPr>
            <w:r w:rsidRPr="00582FD2">
              <w:t>3.1</w:t>
            </w:r>
          </w:p>
        </w:tc>
        <w:tc>
          <w:tcPr>
            <w:tcW w:w="1660" w:type="pct"/>
          </w:tcPr>
          <w:p w:rsidR="00C65C24" w:rsidRPr="00582FD2" w:rsidRDefault="00C65C24" w:rsidP="007C4985">
            <w:pPr>
              <w:pStyle w:val="81"/>
              <w:jc w:val="left"/>
            </w:pPr>
            <w:r w:rsidRPr="00582FD2">
              <w:t>г. Дальнегорск</w:t>
            </w:r>
          </w:p>
        </w:tc>
        <w:tc>
          <w:tcPr>
            <w:tcW w:w="0" w:type="auto"/>
          </w:tcPr>
          <w:p w:rsidR="00C65C24" w:rsidRPr="007F7DB3" w:rsidRDefault="00C65C24" w:rsidP="007C4985">
            <w:pPr>
              <w:pStyle w:val="81"/>
              <w:rPr>
                <w:lang w:val="en-US"/>
              </w:rPr>
            </w:pPr>
            <w:r w:rsidRPr="007F7DB3">
              <w:rPr>
                <w:lang w:val="en-US"/>
              </w:rPr>
              <w:t>Sобщ., тыс.м2</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903,69</w:t>
            </w:r>
          </w:p>
        </w:tc>
      </w:tr>
      <w:tr w:rsidR="00C65C24" w:rsidTr="00256A0B">
        <w:trPr>
          <w:cantSplit/>
        </w:trPr>
        <w:tc>
          <w:tcPr>
            <w:tcW w:w="317" w:type="pct"/>
          </w:tcPr>
          <w:p w:rsidR="00C65C24" w:rsidRPr="00582FD2" w:rsidRDefault="00C65C24" w:rsidP="007C4985">
            <w:pPr>
              <w:pStyle w:val="81"/>
            </w:pPr>
            <w:r w:rsidRPr="00582FD2">
              <w:t>3.2</w:t>
            </w:r>
          </w:p>
        </w:tc>
        <w:tc>
          <w:tcPr>
            <w:tcW w:w="1660" w:type="pct"/>
          </w:tcPr>
          <w:p w:rsidR="00C65C24" w:rsidRPr="00582FD2" w:rsidRDefault="00C65C24" w:rsidP="007C4985">
            <w:pPr>
              <w:pStyle w:val="81"/>
              <w:jc w:val="left"/>
            </w:pPr>
            <w:proofErr w:type="gramStart"/>
            <w:r w:rsidRPr="00582FD2">
              <w:t>с</w:t>
            </w:r>
            <w:proofErr w:type="gramEnd"/>
            <w:r w:rsidRPr="00582FD2">
              <w:t>. Каменка</w:t>
            </w:r>
          </w:p>
        </w:tc>
        <w:tc>
          <w:tcPr>
            <w:tcW w:w="0" w:type="auto"/>
          </w:tcPr>
          <w:p w:rsidR="00C65C24" w:rsidRPr="007F7DB3" w:rsidRDefault="00C65C24" w:rsidP="007C4985">
            <w:pPr>
              <w:pStyle w:val="81"/>
              <w:rPr>
                <w:lang w:val="en-US"/>
              </w:rPr>
            </w:pPr>
            <w:r w:rsidRPr="007F7DB3">
              <w:rPr>
                <w:lang w:val="en-US"/>
              </w:rPr>
              <w:t>Sобщ., тыс.м2</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35,94</w:t>
            </w:r>
          </w:p>
        </w:tc>
      </w:tr>
      <w:tr w:rsidR="00C65C24" w:rsidTr="00256A0B">
        <w:trPr>
          <w:cantSplit/>
        </w:trPr>
        <w:tc>
          <w:tcPr>
            <w:tcW w:w="317" w:type="pct"/>
          </w:tcPr>
          <w:p w:rsidR="00C65C24" w:rsidRPr="00582FD2" w:rsidRDefault="00C65C24" w:rsidP="007C4985">
            <w:pPr>
              <w:pStyle w:val="81"/>
            </w:pPr>
            <w:r w:rsidRPr="00582FD2">
              <w:t>3.3</w:t>
            </w:r>
          </w:p>
        </w:tc>
        <w:tc>
          <w:tcPr>
            <w:tcW w:w="1660" w:type="pct"/>
          </w:tcPr>
          <w:p w:rsidR="00C65C24" w:rsidRPr="00582FD2" w:rsidRDefault="00C65C24" w:rsidP="007C4985">
            <w:pPr>
              <w:pStyle w:val="81"/>
              <w:jc w:val="left"/>
            </w:pPr>
            <w:r w:rsidRPr="00582FD2">
              <w:t>с. Краснореченский</w:t>
            </w:r>
          </w:p>
        </w:tc>
        <w:tc>
          <w:tcPr>
            <w:tcW w:w="0" w:type="auto"/>
          </w:tcPr>
          <w:p w:rsidR="00C65C24" w:rsidRPr="007F7DB3" w:rsidRDefault="00C65C24" w:rsidP="007C4985">
            <w:pPr>
              <w:pStyle w:val="81"/>
              <w:rPr>
                <w:lang w:val="en-US"/>
              </w:rPr>
            </w:pPr>
            <w:r w:rsidRPr="007F7DB3">
              <w:rPr>
                <w:lang w:val="en-US"/>
              </w:rPr>
              <w:t>Sобщ., тыс.м2</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69,8</w:t>
            </w:r>
          </w:p>
        </w:tc>
      </w:tr>
      <w:tr w:rsidR="00C65C24" w:rsidTr="00256A0B">
        <w:trPr>
          <w:cantSplit/>
        </w:trPr>
        <w:tc>
          <w:tcPr>
            <w:tcW w:w="317" w:type="pct"/>
          </w:tcPr>
          <w:p w:rsidR="00C65C24" w:rsidRPr="00582FD2" w:rsidRDefault="00C65C24" w:rsidP="007C4985">
            <w:pPr>
              <w:pStyle w:val="81"/>
            </w:pPr>
            <w:r w:rsidRPr="00582FD2">
              <w:t>3.4</w:t>
            </w:r>
          </w:p>
        </w:tc>
        <w:tc>
          <w:tcPr>
            <w:tcW w:w="1660" w:type="pct"/>
          </w:tcPr>
          <w:p w:rsidR="00C65C24" w:rsidRPr="00582FD2" w:rsidRDefault="00C65C24" w:rsidP="007C4985">
            <w:pPr>
              <w:pStyle w:val="81"/>
              <w:jc w:val="left"/>
            </w:pPr>
            <w:proofErr w:type="gramStart"/>
            <w:r w:rsidRPr="00582FD2">
              <w:t>с. Рудная Пристань</w:t>
            </w:r>
            <w:proofErr w:type="gramEnd"/>
          </w:p>
        </w:tc>
        <w:tc>
          <w:tcPr>
            <w:tcW w:w="0" w:type="auto"/>
          </w:tcPr>
          <w:p w:rsidR="00C65C24" w:rsidRPr="007F7DB3" w:rsidRDefault="00C65C24" w:rsidP="007C4985">
            <w:pPr>
              <w:pStyle w:val="81"/>
              <w:rPr>
                <w:lang w:val="en-US"/>
              </w:rPr>
            </w:pPr>
            <w:r w:rsidRPr="007F7DB3">
              <w:rPr>
                <w:lang w:val="en-US"/>
              </w:rPr>
              <w:t>Sобщ., тыс.м2</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54,28</w:t>
            </w:r>
          </w:p>
        </w:tc>
      </w:tr>
      <w:tr w:rsidR="00C65C24" w:rsidTr="00256A0B">
        <w:trPr>
          <w:cantSplit/>
        </w:trPr>
        <w:tc>
          <w:tcPr>
            <w:tcW w:w="317" w:type="pct"/>
          </w:tcPr>
          <w:p w:rsidR="00C65C24" w:rsidRPr="00582FD2" w:rsidRDefault="00C65C24" w:rsidP="007C4985">
            <w:pPr>
              <w:pStyle w:val="81"/>
            </w:pPr>
            <w:r w:rsidRPr="00582FD2">
              <w:t>3.5</w:t>
            </w:r>
          </w:p>
        </w:tc>
        <w:tc>
          <w:tcPr>
            <w:tcW w:w="1660" w:type="pct"/>
          </w:tcPr>
          <w:p w:rsidR="00C65C24" w:rsidRPr="00582FD2" w:rsidRDefault="00C65C24" w:rsidP="007C4985">
            <w:pPr>
              <w:pStyle w:val="81"/>
              <w:jc w:val="left"/>
            </w:pPr>
            <w:r w:rsidRPr="00582FD2">
              <w:t>с. Сержантово</w:t>
            </w:r>
          </w:p>
        </w:tc>
        <w:tc>
          <w:tcPr>
            <w:tcW w:w="0" w:type="auto"/>
          </w:tcPr>
          <w:p w:rsidR="00C65C24" w:rsidRPr="007F7DB3" w:rsidRDefault="00C65C24" w:rsidP="007C4985">
            <w:pPr>
              <w:pStyle w:val="81"/>
              <w:rPr>
                <w:lang w:val="en-US"/>
              </w:rPr>
            </w:pPr>
            <w:r w:rsidRPr="007F7DB3">
              <w:rPr>
                <w:lang w:val="en-US"/>
              </w:rPr>
              <w:t>Sобщ., тыс.м2</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32,21</w:t>
            </w:r>
          </w:p>
        </w:tc>
      </w:tr>
      <w:tr w:rsidR="00C65C24" w:rsidTr="00256A0B">
        <w:trPr>
          <w:cantSplit/>
        </w:trPr>
        <w:tc>
          <w:tcPr>
            <w:tcW w:w="317" w:type="pct"/>
          </w:tcPr>
          <w:p w:rsidR="00C65C24" w:rsidRPr="00582FD2" w:rsidRDefault="00C65C24" w:rsidP="007C4985">
            <w:pPr>
              <w:pStyle w:val="81"/>
            </w:pPr>
            <w:r w:rsidRPr="00582FD2">
              <w:t>3.6</w:t>
            </w:r>
          </w:p>
        </w:tc>
        <w:tc>
          <w:tcPr>
            <w:tcW w:w="1660" w:type="pct"/>
          </w:tcPr>
          <w:p w:rsidR="00C65C24" w:rsidRPr="00582FD2" w:rsidRDefault="00C65C24" w:rsidP="007C4985">
            <w:pPr>
              <w:pStyle w:val="81"/>
              <w:jc w:val="left"/>
            </w:pPr>
            <w:r w:rsidRPr="00582FD2">
              <w:t>дер. Лидовка</w:t>
            </w:r>
          </w:p>
        </w:tc>
        <w:tc>
          <w:tcPr>
            <w:tcW w:w="0" w:type="auto"/>
          </w:tcPr>
          <w:p w:rsidR="00C65C24" w:rsidRPr="007F7DB3" w:rsidRDefault="00C65C24" w:rsidP="007C4985">
            <w:pPr>
              <w:pStyle w:val="81"/>
              <w:rPr>
                <w:lang w:val="en-US"/>
              </w:rPr>
            </w:pPr>
            <w:r w:rsidRPr="007F7DB3">
              <w:rPr>
                <w:lang w:val="en-US"/>
              </w:rPr>
              <w:t>Sобщ., тыс.м2</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3,07</w:t>
            </w:r>
          </w:p>
        </w:tc>
      </w:tr>
      <w:tr w:rsidR="00C65C24" w:rsidTr="00256A0B">
        <w:trPr>
          <w:cantSplit/>
        </w:trPr>
        <w:tc>
          <w:tcPr>
            <w:tcW w:w="317" w:type="pct"/>
          </w:tcPr>
          <w:p w:rsidR="00C65C24" w:rsidRPr="00582FD2" w:rsidRDefault="00C65C24" w:rsidP="007C4985">
            <w:pPr>
              <w:pStyle w:val="81"/>
            </w:pPr>
            <w:r w:rsidRPr="00582FD2">
              <w:t>3.7</w:t>
            </w:r>
          </w:p>
        </w:tc>
        <w:tc>
          <w:tcPr>
            <w:tcW w:w="1660" w:type="pct"/>
          </w:tcPr>
          <w:p w:rsidR="00C65C24" w:rsidRPr="00582FD2" w:rsidRDefault="00C65C24" w:rsidP="007C4985">
            <w:pPr>
              <w:pStyle w:val="81"/>
              <w:jc w:val="left"/>
            </w:pPr>
            <w:r w:rsidRPr="00582FD2">
              <w:t>дер. Мономахово</w:t>
            </w:r>
          </w:p>
        </w:tc>
        <w:tc>
          <w:tcPr>
            <w:tcW w:w="0" w:type="auto"/>
          </w:tcPr>
          <w:p w:rsidR="00C65C24" w:rsidRPr="007F7DB3" w:rsidRDefault="00C65C24" w:rsidP="007C4985">
            <w:pPr>
              <w:pStyle w:val="81"/>
              <w:rPr>
                <w:lang w:val="en-US"/>
              </w:rPr>
            </w:pPr>
            <w:r w:rsidRPr="007F7DB3">
              <w:rPr>
                <w:lang w:val="en-US"/>
              </w:rPr>
              <w:t>Sобщ., тыс.м2</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12</w:t>
            </w:r>
          </w:p>
        </w:tc>
      </w:tr>
      <w:tr w:rsidR="00C65C24" w:rsidTr="00256A0B">
        <w:trPr>
          <w:cantSplit/>
        </w:trPr>
        <w:tc>
          <w:tcPr>
            <w:tcW w:w="317" w:type="pct"/>
          </w:tcPr>
          <w:p w:rsidR="00C65C24" w:rsidRPr="00582FD2" w:rsidRDefault="00C65C24" w:rsidP="007C4985">
            <w:pPr>
              <w:pStyle w:val="81"/>
            </w:pPr>
            <w:r w:rsidRPr="00582FD2">
              <w:t>3.8</w:t>
            </w:r>
          </w:p>
        </w:tc>
        <w:tc>
          <w:tcPr>
            <w:tcW w:w="1660" w:type="pct"/>
          </w:tcPr>
          <w:p w:rsidR="00C65C24" w:rsidRPr="00582FD2" w:rsidRDefault="00C65C24" w:rsidP="007C4985">
            <w:pPr>
              <w:pStyle w:val="81"/>
              <w:jc w:val="left"/>
            </w:pPr>
            <w:r w:rsidRPr="00582FD2">
              <w:t>дер. Черемшаны</w:t>
            </w:r>
          </w:p>
        </w:tc>
        <w:tc>
          <w:tcPr>
            <w:tcW w:w="0" w:type="auto"/>
          </w:tcPr>
          <w:p w:rsidR="00C65C24" w:rsidRPr="007F7DB3" w:rsidRDefault="00C65C24" w:rsidP="007C4985">
            <w:pPr>
              <w:pStyle w:val="81"/>
              <w:rPr>
                <w:lang w:val="en-US"/>
              </w:rPr>
            </w:pPr>
            <w:r w:rsidRPr="007F7DB3">
              <w:rPr>
                <w:lang w:val="en-US"/>
              </w:rPr>
              <w:t>Sобщ., тыс.м2</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0,92</w:t>
            </w:r>
          </w:p>
        </w:tc>
      </w:tr>
      <w:tr w:rsidR="00C65C24" w:rsidTr="00256A0B">
        <w:trPr>
          <w:cantSplit/>
        </w:trPr>
        <w:tc>
          <w:tcPr>
            <w:tcW w:w="317" w:type="pct"/>
          </w:tcPr>
          <w:p w:rsidR="00C65C24" w:rsidRPr="007F7DB3" w:rsidRDefault="00C65C24" w:rsidP="007C4985">
            <w:pPr>
              <w:pStyle w:val="81"/>
              <w:rPr>
                <w:b/>
                <w:lang w:val="en-US"/>
              </w:rPr>
            </w:pPr>
            <w:r w:rsidRPr="007F7DB3">
              <w:rPr>
                <w:b/>
                <w:lang w:val="en-US"/>
              </w:rPr>
              <w:t>IV</w:t>
            </w:r>
          </w:p>
        </w:tc>
        <w:tc>
          <w:tcPr>
            <w:tcW w:w="1660" w:type="pct"/>
          </w:tcPr>
          <w:p w:rsidR="00C65C24" w:rsidRPr="00582FD2" w:rsidRDefault="00C65C24" w:rsidP="007C4985">
            <w:pPr>
              <w:pStyle w:val="81"/>
              <w:jc w:val="left"/>
              <w:rPr>
                <w:b/>
              </w:rPr>
            </w:pPr>
            <w:r w:rsidRPr="00582FD2">
              <w:rPr>
                <w:b/>
              </w:rPr>
              <w:t>ОБЪЕКТЫ СОЦИАЛЬНОГО И КУЛЬТУРНО-БЫТОВОГО ОБСЛУЖИВАНИЯ НАСЕЛЕНИЯ</w:t>
            </w: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bCs/>
              </w:rPr>
            </w:pPr>
          </w:p>
        </w:tc>
      </w:tr>
      <w:tr w:rsidR="00C65C24" w:rsidTr="00256A0B">
        <w:trPr>
          <w:cantSplit/>
        </w:trPr>
        <w:tc>
          <w:tcPr>
            <w:tcW w:w="317" w:type="pct"/>
          </w:tcPr>
          <w:p w:rsidR="00C65C24" w:rsidRPr="00582FD2" w:rsidRDefault="00C65C24" w:rsidP="007C4985">
            <w:pPr>
              <w:pStyle w:val="81"/>
            </w:pPr>
            <w:r w:rsidRPr="00582FD2">
              <w:t>1</w:t>
            </w:r>
          </w:p>
        </w:tc>
        <w:tc>
          <w:tcPr>
            <w:tcW w:w="1660" w:type="pct"/>
          </w:tcPr>
          <w:p w:rsidR="00C65C24" w:rsidRPr="00582FD2" w:rsidRDefault="00C65C24" w:rsidP="007C4985">
            <w:pPr>
              <w:pStyle w:val="81"/>
              <w:jc w:val="left"/>
            </w:pPr>
            <w:r w:rsidRPr="00582FD2">
              <w:t>Детские дошкольные учреждения</w:t>
            </w:r>
          </w:p>
        </w:tc>
        <w:tc>
          <w:tcPr>
            <w:tcW w:w="0" w:type="auto"/>
          </w:tcPr>
          <w:p w:rsidR="00C65C24" w:rsidRPr="007F7DB3" w:rsidRDefault="00C65C24" w:rsidP="007C4985">
            <w:pPr>
              <w:pStyle w:val="81"/>
              <w:rPr>
                <w:lang w:val="en-US"/>
              </w:rPr>
            </w:pPr>
            <w:r w:rsidRPr="007F7DB3">
              <w:rPr>
                <w:lang w:val="en-US"/>
              </w:rPr>
              <w:t>место</w:t>
            </w:r>
          </w:p>
        </w:tc>
        <w:tc>
          <w:tcPr>
            <w:tcW w:w="0" w:type="auto"/>
          </w:tcPr>
          <w:p w:rsidR="00C65C24" w:rsidRPr="007F7DB3" w:rsidRDefault="00C65C24" w:rsidP="007C4985">
            <w:pPr>
              <w:pStyle w:val="81"/>
              <w:rPr>
                <w:lang w:val="en-US"/>
              </w:rPr>
            </w:pPr>
            <w:r w:rsidRPr="007F7DB3">
              <w:rPr>
                <w:lang w:val="en-US"/>
              </w:rPr>
              <w:t>2475</w:t>
            </w:r>
          </w:p>
        </w:tc>
        <w:tc>
          <w:tcPr>
            <w:tcW w:w="0" w:type="auto"/>
          </w:tcPr>
          <w:p w:rsidR="00C65C24" w:rsidRPr="007F7DB3" w:rsidRDefault="00C65C24" w:rsidP="007C4985">
            <w:pPr>
              <w:pStyle w:val="81"/>
              <w:rPr>
                <w:lang w:val="en-US"/>
              </w:rPr>
            </w:pPr>
            <w:r w:rsidRPr="007F7DB3">
              <w:rPr>
                <w:lang w:val="en-US"/>
              </w:rPr>
              <w:t>2649,42</w:t>
            </w:r>
          </w:p>
        </w:tc>
      </w:tr>
      <w:tr w:rsidR="00C65C24" w:rsidTr="00256A0B">
        <w:trPr>
          <w:cantSplit/>
        </w:trPr>
        <w:tc>
          <w:tcPr>
            <w:tcW w:w="317" w:type="pct"/>
          </w:tcPr>
          <w:p w:rsidR="00C65C24" w:rsidRPr="00582FD2" w:rsidRDefault="00C65C24" w:rsidP="007C4985">
            <w:pPr>
              <w:pStyle w:val="81"/>
            </w:pPr>
            <w:r w:rsidRPr="00582FD2">
              <w:t>2</w:t>
            </w:r>
          </w:p>
        </w:tc>
        <w:tc>
          <w:tcPr>
            <w:tcW w:w="1660" w:type="pct"/>
          </w:tcPr>
          <w:p w:rsidR="00C65C24" w:rsidRPr="00582FD2" w:rsidRDefault="00C65C24" w:rsidP="007C4985">
            <w:pPr>
              <w:pStyle w:val="81"/>
              <w:jc w:val="left"/>
            </w:pPr>
            <w:r w:rsidRPr="00582FD2">
              <w:t>Общеобразовательные школы</w:t>
            </w:r>
          </w:p>
        </w:tc>
        <w:tc>
          <w:tcPr>
            <w:tcW w:w="0" w:type="auto"/>
          </w:tcPr>
          <w:p w:rsidR="00C65C24" w:rsidRPr="007F7DB3" w:rsidRDefault="00C65C24" w:rsidP="007C4985">
            <w:pPr>
              <w:pStyle w:val="81"/>
              <w:rPr>
                <w:lang w:val="en-US"/>
              </w:rPr>
            </w:pPr>
            <w:r w:rsidRPr="007F7DB3">
              <w:rPr>
                <w:lang w:val="en-US"/>
              </w:rPr>
              <w:t>учащиеся</w:t>
            </w:r>
          </w:p>
        </w:tc>
        <w:tc>
          <w:tcPr>
            <w:tcW w:w="0" w:type="auto"/>
          </w:tcPr>
          <w:p w:rsidR="00C65C24" w:rsidRPr="007F7DB3" w:rsidRDefault="00C65C24" w:rsidP="007C4985">
            <w:pPr>
              <w:pStyle w:val="81"/>
              <w:rPr>
                <w:lang w:val="en-US"/>
              </w:rPr>
            </w:pPr>
            <w:r w:rsidRPr="007F7DB3">
              <w:rPr>
                <w:lang w:val="en-US"/>
              </w:rPr>
              <w:t>8262</w:t>
            </w:r>
          </w:p>
        </w:tc>
        <w:tc>
          <w:tcPr>
            <w:tcW w:w="0" w:type="auto"/>
          </w:tcPr>
          <w:p w:rsidR="00C65C24" w:rsidRPr="007F7DB3" w:rsidRDefault="00C65C24" w:rsidP="007C4985">
            <w:pPr>
              <w:pStyle w:val="81"/>
              <w:rPr>
                <w:lang w:val="en-US"/>
              </w:rPr>
            </w:pPr>
            <w:r w:rsidRPr="007F7DB3">
              <w:rPr>
                <w:lang w:val="en-US"/>
              </w:rPr>
              <w:t>8262</w:t>
            </w:r>
          </w:p>
        </w:tc>
      </w:tr>
      <w:tr w:rsidR="00C65C24" w:rsidTr="00256A0B">
        <w:trPr>
          <w:cantSplit/>
        </w:trPr>
        <w:tc>
          <w:tcPr>
            <w:tcW w:w="317" w:type="pct"/>
          </w:tcPr>
          <w:p w:rsidR="00C65C24" w:rsidRPr="00582FD2" w:rsidRDefault="00C65C24" w:rsidP="007C4985">
            <w:pPr>
              <w:pStyle w:val="81"/>
            </w:pPr>
            <w:r w:rsidRPr="00582FD2">
              <w:t>3</w:t>
            </w:r>
          </w:p>
        </w:tc>
        <w:tc>
          <w:tcPr>
            <w:tcW w:w="1660" w:type="pct"/>
          </w:tcPr>
          <w:p w:rsidR="00C65C24" w:rsidRPr="00582FD2" w:rsidRDefault="00C65C24" w:rsidP="007C4985">
            <w:pPr>
              <w:pStyle w:val="81"/>
              <w:jc w:val="left"/>
            </w:pPr>
            <w:proofErr w:type="gramStart"/>
            <w:r w:rsidRPr="00582FD2">
              <w:t>Средние</w:t>
            </w:r>
            <w:proofErr w:type="gramEnd"/>
            <w:r w:rsidRPr="00582FD2">
              <w:t xml:space="preserve"> специальные учебные заведений</w:t>
            </w:r>
          </w:p>
        </w:tc>
        <w:tc>
          <w:tcPr>
            <w:tcW w:w="0" w:type="auto"/>
          </w:tcPr>
          <w:p w:rsidR="00C65C24" w:rsidRPr="007F7DB3" w:rsidRDefault="00C65C24" w:rsidP="007C4985">
            <w:pPr>
              <w:pStyle w:val="81"/>
              <w:rPr>
                <w:lang w:val="en-US"/>
              </w:rPr>
            </w:pPr>
            <w:r w:rsidRPr="007F7DB3">
              <w:rPr>
                <w:lang w:val="en-US"/>
              </w:rPr>
              <w:t>учащиеся</w:t>
            </w:r>
          </w:p>
        </w:tc>
        <w:tc>
          <w:tcPr>
            <w:tcW w:w="0" w:type="auto"/>
          </w:tcPr>
          <w:p w:rsidR="00C65C24" w:rsidRPr="007F7DB3" w:rsidRDefault="00C65C24" w:rsidP="007C4985">
            <w:pPr>
              <w:pStyle w:val="81"/>
              <w:rPr>
                <w:lang w:val="en-US"/>
              </w:rPr>
            </w:pPr>
            <w:r w:rsidRPr="007F7DB3">
              <w:rPr>
                <w:lang w:val="en-US"/>
              </w:rPr>
              <w:t>583</w:t>
            </w:r>
          </w:p>
        </w:tc>
        <w:tc>
          <w:tcPr>
            <w:tcW w:w="0" w:type="auto"/>
          </w:tcPr>
          <w:p w:rsidR="00C65C24" w:rsidRPr="007F7DB3" w:rsidRDefault="00C65C24" w:rsidP="007C4985">
            <w:pPr>
              <w:pStyle w:val="81"/>
              <w:rPr>
                <w:lang w:val="en-US"/>
              </w:rPr>
            </w:pPr>
            <w:r w:rsidRPr="007F7DB3">
              <w:rPr>
                <w:lang w:val="en-US"/>
              </w:rPr>
              <w:t>583</w:t>
            </w:r>
          </w:p>
        </w:tc>
      </w:tr>
      <w:tr w:rsidR="00C65C24" w:rsidTr="00256A0B">
        <w:trPr>
          <w:cantSplit/>
        </w:trPr>
        <w:tc>
          <w:tcPr>
            <w:tcW w:w="317" w:type="pct"/>
          </w:tcPr>
          <w:p w:rsidR="00C65C24" w:rsidRPr="00582FD2" w:rsidRDefault="00C65C24" w:rsidP="007C4985">
            <w:pPr>
              <w:pStyle w:val="81"/>
            </w:pPr>
            <w:r w:rsidRPr="00582FD2">
              <w:t>4</w:t>
            </w:r>
          </w:p>
        </w:tc>
        <w:tc>
          <w:tcPr>
            <w:tcW w:w="1660" w:type="pct"/>
          </w:tcPr>
          <w:p w:rsidR="00C65C24" w:rsidRPr="00582FD2" w:rsidRDefault="00C65C24" w:rsidP="007C4985">
            <w:pPr>
              <w:pStyle w:val="81"/>
              <w:jc w:val="left"/>
            </w:pPr>
            <w:r w:rsidRPr="00582FD2">
              <w:t>Профессионально-технические училища</w:t>
            </w:r>
          </w:p>
        </w:tc>
        <w:tc>
          <w:tcPr>
            <w:tcW w:w="0" w:type="auto"/>
          </w:tcPr>
          <w:p w:rsidR="00C65C24" w:rsidRPr="007F7DB3" w:rsidRDefault="00C65C24" w:rsidP="007C4985">
            <w:pPr>
              <w:pStyle w:val="81"/>
              <w:rPr>
                <w:lang w:val="en-US"/>
              </w:rPr>
            </w:pPr>
            <w:r w:rsidRPr="007F7DB3">
              <w:rPr>
                <w:lang w:val="en-US"/>
              </w:rPr>
              <w:t>учащиеся</w:t>
            </w:r>
          </w:p>
        </w:tc>
        <w:tc>
          <w:tcPr>
            <w:tcW w:w="0" w:type="auto"/>
          </w:tcPr>
          <w:p w:rsidR="00C65C24" w:rsidRPr="007F7DB3" w:rsidRDefault="00C65C24" w:rsidP="007C4985">
            <w:pPr>
              <w:pStyle w:val="81"/>
              <w:rPr>
                <w:lang w:val="en-US"/>
              </w:rPr>
            </w:pPr>
            <w:r w:rsidRPr="007F7DB3">
              <w:rPr>
                <w:lang w:val="en-US"/>
              </w:rPr>
              <w:t>698</w:t>
            </w:r>
          </w:p>
        </w:tc>
        <w:tc>
          <w:tcPr>
            <w:tcW w:w="0" w:type="auto"/>
          </w:tcPr>
          <w:p w:rsidR="00C65C24" w:rsidRPr="007F7DB3" w:rsidRDefault="00C65C24" w:rsidP="007C4985">
            <w:pPr>
              <w:pStyle w:val="81"/>
              <w:rPr>
                <w:lang w:val="en-US"/>
              </w:rPr>
            </w:pPr>
            <w:r w:rsidRPr="007F7DB3">
              <w:rPr>
                <w:lang w:val="en-US"/>
              </w:rPr>
              <w:t>698</w:t>
            </w:r>
          </w:p>
        </w:tc>
      </w:tr>
      <w:tr w:rsidR="00C65C24" w:rsidTr="00256A0B">
        <w:trPr>
          <w:cantSplit/>
        </w:trPr>
        <w:tc>
          <w:tcPr>
            <w:tcW w:w="317" w:type="pct"/>
          </w:tcPr>
          <w:p w:rsidR="00C65C24" w:rsidRPr="00582FD2" w:rsidRDefault="00C65C24" w:rsidP="007C4985">
            <w:pPr>
              <w:pStyle w:val="81"/>
            </w:pPr>
            <w:r w:rsidRPr="00582FD2">
              <w:t>5</w:t>
            </w:r>
          </w:p>
        </w:tc>
        <w:tc>
          <w:tcPr>
            <w:tcW w:w="1660" w:type="pct"/>
          </w:tcPr>
          <w:p w:rsidR="00C65C24" w:rsidRPr="00582FD2" w:rsidRDefault="00C65C24" w:rsidP="007C4985">
            <w:pPr>
              <w:pStyle w:val="81"/>
              <w:jc w:val="left"/>
            </w:pPr>
            <w:r w:rsidRPr="00582FD2">
              <w:t>Высшие учебные заведения</w:t>
            </w:r>
          </w:p>
        </w:tc>
        <w:tc>
          <w:tcPr>
            <w:tcW w:w="0" w:type="auto"/>
          </w:tcPr>
          <w:p w:rsidR="00C65C24" w:rsidRPr="007F7DB3" w:rsidRDefault="00C65C24" w:rsidP="007C4985">
            <w:pPr>
              <w:pStyle w:val="81"/>
              <w:rPr>
                <w:lang w:val="en-US"/>
              </w:rPr>
            </w:pPr>
            <w:r w:rsidRPr="007F7DB3">
              <w:rPr>
                <w:lang w:val="en-US"/>
              </w:rPr>
              <w:t>учащиеся</w:t>
            </w:r>
          </w:p>
        </w:tc>
        <w:tc>
          <w:tcPr>
            <w:tcW w:w="0" w:type="auto"/>
          </w:tcPr>
          <w:p w:rsidR="00C65C24" w:rsidRPr="007F7DB3" w:rsidRDefault="00C65C24" w:rsidP="007C4985">
            <w:pPr>
              <w:pStyle w:val="81"/>
              <w:rPr>
                <w:lang w:val="en-US"/>
              </w:rPr>
            </w:pPr>
            <w:r w:rsidRPr="007F7DB3">
              <w:rPr>
                <w:lang w:val="en-US"/>
              </w:rPr>
              <w:t>393</w:t>
            </w:r>
          </w:p>
        </w:tc>
        <w:tc>
          <w:tcPr>
            <w:tcW w:w="0" w:type="auto"/>
          </w:tcPr>
          <w:p w:rsidR="00C65C24" w:rsidRPr="007F7DB3" w:rsidRDefault="00C65C24" w:rsidP="007C4985">
            <w:pPr>
              <w:pStyle w:val="81"/>
              <w:rPr>
                <w:lang w:val="en-US"/>
              </w:rPr>
            </w:pPr>
            <w:r w:rsidRPr="007F7DB3">
              <w:rPr>
                <w:lang w:val="en-US"/>
              </w:rPr>
              <w:t>393</w:t>
            </w:r>
          </w:p>
        </w:tc>
      </w:tr>
      <w:tr w:rsidR="00C65C24" w:rsidTr="00256A0B">
        <w:trPr>
          <w:cantSplit/>
        </w:trPr>
        <w:tc>
          <w:tcPr>
            <w:tcW w:w="317" w:type="pct"/>
          </w:tcPr>
          <w:p w:rsidR="00C65C24" w:rsidRPr="00582FD2" w:rsidRDefault="00C65C24" w:rsidP="007C4985">
            <w:pPr>
              <w:pStyle w:val="81"/>
            </w:pPr>
            <w:r w:rsidRPr="00582FD2">
              <w:t>6</w:t>
            </w:r>
          </w:p>
        </w:tc>
        <w:tc>
          <w:tcPr>
            <w:tcW w:w="1660" w:type="pct"/>
          </w:tcPr>
          <w:p w:rsidR="00C65C24" w:rsidRPr="00582FD2" w:rsidRDefault="00C65C24" w:rsidP="007C4985">
            <w:pPr>
              <w:pStyle w:val="81"/>
              <w:jc w:val="left"/>
            </w:pPr>
            <w:r w:rsidRPr="00582FD2">
              <w:t>Детские дома</w:t>
            </w:r>
          </w:p>
        </w:tc>
        <w:tc>
          <w:tcPr>
            <w:tcW w:w="0" w:type="auto"/>
          </w:tcPr>
          <w:p w:rsidR="00C65C24" w:rsidRPr="007F7DB3" w:rsidRDefault="00C65C24" w:rsidP="007C4985">
            <w:pPr>
              <w:pStyle w:val="81"/>
              <w:rPr>
                <w:lang w:val="en-US"/>
              </w:rPr>
            </w:pPr>
            <w:r w:rsidRPr="007F7DB3">
              <w:rPr>
                <w:lang w:val="en-US"/>
              </w:rPr>
              <w:t>место</w:t>
            </w:r>
          </w:p>
        </w:tc>
        <w:tc>
          <w:tcPr>
            <w:tcW w:w="0" w:type="auto"/>
          </w:tcPr>
          <w:p w:rsidR="00C65C24" w:rsidRPr="007F7DB3" w:rsidRDefault="00C65C24" w:rsidP="007C4985">
            <w:pPr>
              <w:pStyle w:val="81"/>
              <w:rPr>
                <w:lang w:val="en-US"/>
              </w:rPr>
            </w:pPr>
            <w:r w:rsidRPr="007F7DB3">
              <w:rPr>
                <w:lang w:val="en-US"/>
              </w:rPr>
              <w:t>60</w:t>
            </w:r>
          </w:p>
        </w:tc>
        <w:tc>
          <w:tcPr>
            <w:tcW w:w="0" w:type="auto"/>
          </w:tcPr>
          <w:p w:rsidR="00C65C24" w:rsidRPr="007F7DB3" w:rsidRDefault="00C65C24" w:rsidP="007C4985">
            <w:pPr>
              <w:pStyle w:val="81"/>
              <w:rPr>
                <w:lang w:val="en-US"/>
              </w:rPr>
            </w:pPr>
            <w:r w:rsidRPr="007F7DB3">
              <w:rPr>
                <w:lang w:val="en-US"/>
              </w:rPr>
              <w:t>60</w:t>
            </w:r>
          </w:p>
        </w:tc>
      </w:tr>
      <w:tr w:rsidR="00C65C24" w:rsidTr="00256A0B">
        <w:trPr>
          <w:cantSplit/>
        </w:trPr>
        <w:tc>
          <w:tcPr>
            <w:tcW w:w="317" w:type="pct"/>
          </w:tcPr>
          <w:p w:rsidR="00C65C24" w:rsidRPr="00582FD2" w:rsidRDefault="00C65C24" w:rsidP="007C4985">
            <w:pPr>
              <w:pStyle w:val="81"/>
            </w:pPr>
            <w:r w:rsidRPr="00582FD2">
              <w:t>7</w:t>
            </w:r>
          </w:p>
        </w:tc>
        <w:tc>
          <w:tcPr>
            <w:tcW w:w="1660" w:type="pct"/>
          </w:tcPr>
          <w:p w:rsidR="00C65C24" w:rsidRPr="00582FD2" w:rsidRDefault="00C65C24" w:rsidP="007C4985">
            <w:pPr>
              <w:pStyle w:val="81"/>
              <w:jc w:val="left"/>
            </w:pPr>
            <w:r w:rsidRPr="00582FD2">
              <w:t>Стационары всех типов для взрослых со вспомогательными зданиями и сооружениями</w:t>
            </w:r>
          </w:p>
        </w:tc>
        <w:tc>
          <w:tcPr>
            <w:tcW w:w="0" w:type="auto"/>
          </w:tcPr>
          <w:p w:rsidR="00C65C24" w:rsidRPr="007F7DB3" w:rsidRDefault="00C65C24" w:rsidP="007C4985">
            <w:pPr>
              <w:pStyle w:val="81"/>
              <w:rPr>
                <w:lang w:val="en-US"/>
              </w:rPr>
            </w:pPr>
            <w:r w:rsidRPr="007F7DB3">
              <w:rPr>
                <w:lang w:val="en-US"/>
              </w:rPr>
              <w:t>койка</w:t>
            </w:r>
          </w:p>
        </w:tc>
        <w:tc>
          <w:tcPr>
            <w:tcW w:w="0" w:type="auto"/>
          </w:tcPr>
          <w:p w:rsidR="00C65C24" w:rsidRPr="007F7DB3" w:rsidRDefault="00C65C24" w:rsidP="007C4985">
            <w:pPr>
              <w:pStyle w:val="81"/>
              <w:rPr>
                <w:lang w:val="en-US"/>
              </w:rPr>
            </w:pPr>
            <w:r w:rsidRPr="007F7DB3">
              <w:rPr>
                <w:lang w:val="en-US"/>
              </w:rPr>
              <w:t>400</w:t>
            </w:r>
          </w:p>
        </w:tc>
        <w:tc>
          <w:tcPr>
            <w:tcW w:w="0" w:type="auto"/>
          </w:tcPr>
          <w:p w:rsidR="00C65C24" w:rsidRPr="007F7DB3" w:rsidRDefault="00C65C24" w:rsidP="007C4985">
            <w:pPr>
              <w:pStyle w:val="81"/>
              <w:rPr>
                <w:lang w:val="en-US"/>
              </w:rPr>
            </w:pPr>
            <w:r w:rsidRPr="007F7DB3">
              <w:rPr>
                <w:lang w:val="en-US"/>
              </w:rPr>
              <w:t>715</w:t>
            </w:r>
          </w:p>
        </w:tc>
      </w:tr>
      <w:tr w:rsidR="00C65C24" w:rsidTr="00256A0B">
        <w:trPr>
          <w:cantSplit/>
        </w:trPr>
        <w:tc>
          <w:tcPr>
            <w:tcW w:w="317" w:type="pct"/>
          </w:tcPr>
          <w:p w:rsidR="00C65C24" w:rsidRPr="00582FD2" w:rsidRDefault="00C65C24" w:rsidP="007C4985">
            <w:pPr>
              <w:pStyle w:val="81"/>
            </w:pPr>
            <w:r w:rsidRPr="00582FD2">
              <w:t>8</w:t>
            </w:r>
          </w:p>
        </w:tc>
        <w:tc>
          <w:tcPr>
            <w:tcW w:w="1660" w:type="pct"/>
          </w:tcPr>
          <w:p w:rsidR="00C65C24" w:rsidRPr="00582FD2" w:rsidRDefault="00C65C24" w:rsidP="007C4985">
            <w:pPr>
              <w:pStyle w:val="81"/>
              <w:jc w:val="left"/>
            </w:pPr>
            <w:r w:rsidRPr="00582FD2">
              <w:t xml:space="preserve">Поликлиники, амбулатории, диспансеры без стационара </w:t>
            </w:r>
          </w:p>
        </w:tc>
        <w:tc>
          <w:tcPr>
            <w:tcW w:w="0" w:type="auto"/>
          </w:tcPr>
          <w:p w:rsidR="00C65C24" w:rsidRPr="007F7DB3" w:rsidRDefault="00C65C24" w:rsidP="007C4985">
            <w:pPr>
              <w:pStyle w:val="81"/>
              <w:rPr>
                <w:lang w:val="en-US"/>
              </w:rPr>
            </w:pPr>
            <w:r w:rsidRPr="007F7DB3">
              <w:rPr>
                <w:lang w:val="en-US"/>
              </w:rPr>
              <w:t>посещение в смену</w:t>
            </w:r>
          </w:p>
        </w:tc>
        <w:tc>
          <w:tcPr>
            <w:tcW w:w="0" w:type="auto"/>
          </w:tcPr>
          <w:p w:rsidR="00C65C24" w:rsidRPr="007F7DB3" w:rsidRDefault="00C65C24" w:rsidP="007C4985">
            <w:pPr>
              <w:pStyle w:val="81"/>
              <w:rPr>
                <w:lang w:val="en-US"/>
              </w:rPr>
            </w:pPr>
            <w:r w:rsidRPr="007F7DB3">
              <w:rPr>
                <w:lang w:val="en-US"/>
              </w:rPr>
              <w:t>1246</w:t>
            </w:r>
          </w:p>
        </w:tc>
        <w:tc>
          <w:tcPr>
            <w:tcW w:w="0" w:type="auto"/>
          </w:tcPr>
          <w:p w:rsidR="00C65C24" w:rsidRPr="007F7DB3" w:rsidRDefault="00C65C24" w:rsidP="007C4985">
            <w:pPr>
              <w:pStyle w:val="81"/>
              <w:rPr>
                <w:lang w:val="en-US"/>
              </w:rPr>
            </w:pPr>
            <w:r w:rsidRPr="007F7DB3">
              <w:rPr>
                <w:lang w:val="en-US"/>
              </w:rPr>
              <w:t>1325</w:t>
            </w:r>
          </w:p>
        </w:tc>
      </w:tr>
      <w:tr w:rsidR="00C65C24" w:rsidTr="00256A0B">
        <w:trPr>
          <w:cantSplit/>
        </w:trPr>
        <w:tc>
          <w:tcPr>
            <w:tcW w:w="317" w:type="pct"/>
          </w:tcPr>
          <w:p w:rsidR="00C65C24" w:rsidRPr="00582FD2" w:rsidRDefault="00C65C24" w:rsidP="007C4985">
            <w:pPr>
              <w:pStyle w:val="81"/>
            </w:pPr>
            <w:r w:rsidRPr="00582FD2">
              <w:t>9</w:t>
            </w:r>
          </w:p>
        </w:tc>
        <w:tc>
          <w:tcPr>
            <w:tcW w:w="1660" w:type="pct"/>
          </w:tcPr>
          <w:p w:rsidR="00C65C24" w:rsidRPr="00582FD2" w:rsidRDefault="00C65C24" w:rsidP="007C4985">
            <w:pPr>
              <w:pStyle w:val="81"/>
              <w:jc w:val="left"/>
            </w:pPr>
            <w:r w:rsidRPr="00582FD2">
              <w:t>Фельдшерско-акушерский пункт</w:t>
            </w:r>
          </w:p>
        </w:tc>
        <w:tc>
          <w:tcPr>
            <w:tcW w:w="0" w:type="auto"/>
          </w:tcPr>
          <w:p w:rsidR="00C65C24" w:rsidRPr="007F7DB3" w:rsidRDefault="00C65C24" w:rsidP="007C4985">
            <w:pPr>
              <w:pStyle w:val="81"/>
              <w:rPr>
                <w:lang w:val="en-US"/>
              </w:rPr>
            </w:pPr>
            <w:r w:rsidRPr="007F7DB3">
              <w:rPr>
                <w:lang w:val="en-US"/>
              </w:rPr>
              <w:t>объект</w:t>
            </w:r>
          </w:p>
        </w:tc>
        <w:tc>
          <w:tcPr>
            <w:tcW w:w="0" w:type="auto"/>
          </w:tcPr>
          <w:p w:rsidR="00C65C24" w:rsidRPr="007F7DB3" w:rsidRDefault="00C65C24" w:rsidP="007C4985">
            <w:pPr>
              <w:pStyle w:val="81"/>
              <w:rPr>
                <w:lang w:val="en-US"/>
              </w:rPr>
            </w:pPr>
            <w:r w:rsidRPr="007F7DB3">
              <w:rPr>
                <w:lang w:val="en-US"/>
              </w:rPr>
              <w:t>2</w:t>
            </w:r>
          </w:p>
        </w:tc>
        <w:tc>
          <w:tcPr>
            <w:tcW w:w="0" w:type="auto"/>
          </w:tcPr>
          <w:p w:rsidR="00C65C24" w:rsidRPr="007F7DB3" w:rsidRDefault="00C65C24" w:rsidP="007C4985">
            <w:pPr>
              <w:pStyle w:val="81"/>
              <w:rPr>
                <w:lang w:val="en-US"/>
              </w:rPr>
            </w:pPr>
            <w:r w:rsidRPr="007F7DB3">
              <w:rPr>
                <w:lang w:val="en-US"/>
              </w:rPr>
              <w:t>2</w:t>
            </w:r>
          </w:p>
        </w:tc>
      </w:tr>
      <w:tr w:rsidR="00C65C24" w:rsidTr="00256A0B">
        <w:trPr>
          <w:cantSplit/>
        </w:trPr>
        <w:tc>
          <w:tcPr>
            <w:tcW w:w="317" w:type="pct"/>
          </w:tcPr>
          <w:p w:rsidR="00C65C24" w:rsidRPr="00582FD2" w:rsidRDefault="00C65C24" w:rsidP="007C4985">
            <w:pPr>
              <w:pStyle w:val="81"/>
            </w:pPr>
            <w:r w:rsidRPr="00582FD2">
              <w:t>10</w:t>
            </w:r>
          </w:p>
        </w:tc>
        <w:tc>
          <w:tcPr>
            <w:tcW w:w="1660" w:type="pct"/>
          </w:tcPr>
          <w:p w:rsidR="00C65C24" w:rsidRPr="00582FD2" w:rsidRDefault="00C65C24" w:rsidP="007C4985">
            <w:pPr>
              <w:pStyle w:val="81"/>
              <w:jc w:val="left"/>
            </w:pPr>
            <w:r w:rsidRPr="00582FD2">
              <w:t>Станции (подстанции) скорой медицинской помощи</w:t>
            </w:r>
          </w:p>
        </w:tc>
        <w:tc>
          <w:tcPr>
            <w:tcW w:w="0" w:type="auto"/>
          </w:tcPr>
          <w:p w:rsidR="00C65C24" w:rsidRPr="007F7DB3" w:rsidRDefault="00C65C24" w:rsidP="007C4985">
            <w:pPr>
              <w:pStyle w:val="81"/>
              <w:rPr>
                <w:lang w:val="en-US"/>
              </w:rPr>
            </w:pPr>
            <w:r w:rsidRPr="007F7DB3">
              <w:rPr>
                <w:lang w:val="en-US"/>
              </w:rPr>
              <w:t>автомобиль</w:t>
            </w:r>
          </w:p>
        </w:tc>
        <w:tc>
          <w:tcPr>
            <w:tcW w:w="0" w:type="auto"/>
          </w:tcPr>
          <w:p w:rsidR="00C65C24" w:rsidRPr="007F7DB3" w:rsidRDefault="00C65C24" w:rsidP="007C4985">
            <w:pPr>
              <w:pStyle w:val="81"/>
              <w:rPr>
                <w:lang w:val="en-US"/>
              </w:rPr>
            </w:pPr>
            <w:r w:rsidRPr="007F7DB3">
              <w:rPr>
                <w:lang w:val="en-US"/>
              </w:rPr>
              <w:t>0</w:t>
            </w:r>
          </w:p>
        </w:tc>
        <w:tc>
          <w:tcPr>
            <w:tcW w:w="0" w:type="auto"/>
          </w:tcPr>
          <w:p w:rsidR="00C65C24" w:rsidRPr="007F7DB3" w:rsidRDefault="00C65C24" w:rsidP="007C4985">
            <w:pPr>
              <w:pStyle w:val="81"/>
              <w:rPr>
                <w:lang w:val="en-US"/>
              </w:rPr>
            </w:pPr>
            <w:r w:rsidRPr="007F7DB3">
              <w:rPr>
                <w:lang w:val="en-US"/>
              </w:rPr>
              <w:t>5</w:t>
            </w:r>
          </w:p>
        </w:tc>
      </w:tr>
      <w:tr w:rsidR="00C65C24" w:rsidTr="00256A0B">
        <w:trPr>
          <w:cantSplit/>
        </w:trPr>
        <w:tc>
          <w:tcPr>
            <w:tcW w:w="317" w:type="pct"/>
          </w:tcPr>
          <w:p w:rsidR="00C65C24" w:rsidRPr="00582FD2" w:rsidRDefault="00C65C24" w:rsidP="007C4985">
            <w:pPr>
              <w:pStyle w:val="81"/>
              <w:rPr>
                <w:bCs/>
              </w:rPr>
            </w:pPr>
            <w:r w:rsidRPr="00582FD2">
              <w:rPr>
                <w:bCs/>
              </w:rPr>
              <w:t>11</w:t>
            </w:r>
          </w:p>
        </w:tc>
        <w:tc>
          <w:tcPr>
            <w:tcW w:w="1660" w:type="pct"/>
          </w:tcPr>
          <w:p w:rsidR="00C65C24" w:rsidRPr="00582FD2" w:rsidRDefault="00C65C24" w:rsidP="007C4985">
            <w:pPr>
              <w:pStyle w:val="81"/>
              <w:jc w:val="left"/>
              <w:rPr>
                <w:bCs/>
              </w:rPr>
            </w:pPr>
            <w:r w:rsidRPr="00582FD2">
              <w:rPr>
                <w:bCs/>
              </w:rPr>
              <w:t>Учреждения культурно-досугового типа (дома культуры, клубы и т.п.)</w:t>
            </w:r>
          </w:p>
        </w:tc>
        <w:tc>
          <w:tcPr>
            <w:tcW w:w="0" w:type="auto"/>
          </w:tcPr>
          <w:p w:rsidR="00C65C24" w:rsidRPr="00582FD2" w:rsidRDefault="00C65C24" w:rsidP="007C4985">
            <w:pPr>
              <w:pStyle w:val="81"/>
            </w:pPr>
            <w:r w:rsidRPr="00582FD2">
              <w:t>место</w:t>
            </w:r>
          </w:p>
        </w:tc>
        <w:tc>
          <w:tcPr>
            <w:tcW w:w="0" w:type="auto"/>
          </w:tcPr>
          <w:p w:rsidR="00C65C24" w:rsidRPr="00582FD2" w:rsidRDefault="00C65C24" w:rsidP="007C4985">
            <w:pPr>
              <w:pStyle w:val="81"/>
            </w:pPr>
            <w:r w:rsidRPr="00582FD2">
              <w:t>2590</w:t>
            </w:r>
          </w:p>
        </w:tc>
        <w:tc>
          <w:tcPr>
            <w:tcW w:w="0" w:type="auto"/>
          </w:tcPr>
          <w:p w:rsidR="00C65C24" w:rsidRPr="00582FD2" w:rsidRDefault="00C65C24" w:rsidP="007C4985">
            <w:pPr>
              <w:pStyle w:val="81"/>
              <w:rPr>
                <w:bCs/>
              </w:rPr>
            </w:pPr>
            <w:r w:rsidRPr="00582FD2">
              <w:rPr>
                <w:bCs/>
              </w:rPr>
              <w:t>5229</w:t>
            </w:r>
          </w:p>
        </w:tc>
      </w:tr>
      <w:tr w:rsidR="00C65C24" w:rsidTr="00256A0B">
        <w:trPr>
          <w:cantSplit/>
        </w:trPr>
        <w:tc>
          <w:tcPr>
            <w:tcW w:w="317" w:type="pct"/>
          </w:tcPr>
          <w:p w:rsidR="00C65C24" w:rsidRPr="00582FD2" w:rsidRDefault="00C65C24" w:rsidP="007C4985">
            <w:pPr>
              <w:pStyle w:val="81"/>
              <w:rPr>
                <w:bCs/>
              </w:rPr>
            </w:pPr>
            <w:r w:rsidRPr="00582FD2">
              <w:rPr>
                <w:bCs/>
              </w:rPr>
              <w:t>12</w:t>
            </w:r>
          </w:p>
        </w:tc>
        <w:tc>
          <w:tcPr>
            <w:tcW w:w="1660" w:type="pct"/>
          </w:tcPr>
          <w:p w:rsidR="00C65C24" w:rsidRPr="00582FD2" w:rsidRDefault="00C65C24" w:rsidP="007C4985">
            <w:pPr>
              <w:pStyle w:val="81"/>
              <w:jc w:val="left"/>
              <w:rPr>
                <w:bCs/>
              </w:rPr>
            </w:pPr>
            <w:r w:rsidRPr="00582FD2">
              <w:rPr>
                <w:bCs/>
              </w:rPr>
              <w:t>Библиотеки</w:t>
            </w:r>
          </w:p>
        </w:tc>
        <w:tc>
          <w:tcPr>
            <w:tcW w:w="0" w:type="auto"/>
          </w:tcPr>
          <w:p w:rsidR="00C65C24" w:rsidRPr="00582FD2" w:rsidRDefault="00C65C24" w:rsidP="007C4985">
            <w:pPr>
              <w:pStyle w:val="81"/>
            </w:pPr>
            <w:r w:rsidRPr="00582FD2">
              <w:t>тыс. ед. хранения</w:t>
            </w:r>
          </w:p>
        </w:tc>
        <w:tc>
          <w:tcPr>
            <w:tcW w:w="0" w:type="auto"/>
          </w:tcPr>
          <w:p w:rsidR="00C65C24" w:rsidRPr="00582FD2" w:rsidRDefault="00C65C24" w:rsidP="007C4985">
            <w:pPr>
              <w:pStyle w:val="81"/>
            </w:pPr>
            <w:r w:rsidRPr="00582FD2">
              <w:t>221,6</w:t>
            </w:r>
          </w:p>
        </w:tc>
        <w:tc>
          <w:tcPr>
            <w:tcW w:w="0" w:type="auto"/>
          </w:tcPr>
          <w:p w:rsidR="00C65C24" w:rsidRPr="00582FD2" w:rsidRDefault="00C65C24" w:rsidP="007C4985">
            <w:pPr>
              <w:pStyle w:val="81"/>
              <w:rPr>
                <w:bCs/>
              </w:rPr>
            </w:pPr>
            <w:r w:rsidRPr="00582FD2">
              <w:rPr>
                <w:bCs/>
              </w:rPr>
              <w:t>244</w:t>
            </w:r>
          </w:p>
        </w:tc>
      </w:tr>
      <w:tr w:rsidR="00C65C24" w:rsidTr="00256A0B">
        <w:trPr>
          <w:cantSplit/>
        </w:trPr>
        <w:tc>
          <w:tcPr>
            <w:tcW w:w="317" w:type="pct"/>
          </w:tcPr>
          <w:p w:rsidR="00C65C24" w:rsidRPr="00582FD2" w:rsidRDefault="00C65C24" w:rsidP="007C4985">
            <w:pPr>
              <w:pStyle w:val="81"/>
              <w:rPr>
                <w:bCs/>
              </w:rPr>
            </w:pPr>
            <w:r w:rsidRPr="00582FD2">
              <w:rPr>
                <w:bCs/>
              </w:rPr>
              <w:t>13</w:t>
            </w:r>
          </w:p>
        </w:tc>
        <w:tc>
          <w:tcPr>
            <w:tcW w:w="1660" w:type="pct"/>
          </w:tcPr>
          <w:p w:rsidR="00C65C24" w:rsidRPr="00582FD2" w:rsidRDefault="00C65C24" w:rsidP="007C4985">
            <w:pPr>
              <w:pStyle w:val="81"/>
              <w:jc w:val="left"/>
              <w:rPr>
                <w:bCs/>
              </w:rPr>
            </w:pPr>
            <w:r w:rsidRPr="00582FD2">
              <w:rPr>
                <w:bCs/>
              </w:rPr>
              <w:t>Кинотеатр</w:t>
            </w:r>
          </w:p>
        </w:tc>
        <w:tc>
          <w:tcPr>
            <w:tcW w:w="0" w:type="auto"/>
          </w:tcPr>
          <w:p w:rsidR="00C65C24" w:rsidRPr="00582FD2" w:rsidRDefault="00C65C24" w:rsidP="007C4985">
            <w:pPr>
              <w:pStyle w:val="81"/>
            </w:pPr>
            <w:r w:rsidRPr="00582FD2">
              <w:t>место</w:t>
            </w:r>
          </w:p>
        </w:tc>
        <w:tc>
          <w:tcPr>
            <w:tcW w:w="0" w:type="auto"/>
          </w:tcPr>
          <w:p w:rsidR="00C65C24" w:rsidRPr="00582FD2" w:rsidRDefault="00C65C24" w:rsidP="007C4985">
            <w:pPr>
              <w:pStyle w:val="81"/>
            </w:pPr>
            <w:r w:rsidRPr="00582FD2">
              <w:t>0</w:t>
            </w:r>
          </w:p>
        </w:tc>
        <w:tc>
          <w:tcPr>
            <w:tcW w:w="0" w:type="auto"/>
          </w:tcPr>
          <w:p w:rsidR="00C65C24" w:rsidRPr="00582FD2" w:rsidRDefault="00C65C24" w:rsidP="007C4985">
            <w:pPr>
              <w:pStyle w:val="81"/>
              <w:rPr>
                <w:bCs/>
              </w:rPr>
            </w:pPr>
            <w:r w:rsidRPr="00582FD2">
              <w:rPr>
                <w:bCs/>
              </w:rPr>
              <w:t>1325</w:t>
            </w:r>
          </w:p>
        </w:tc>
      </w:tr>
      <w:tr w:rsidR="00C65C24" w:rsidTr="00256A0B">
        <w:trPr>
          <w:cantSplit/>
        </w:trPr>
        <w:tc>
          <w:tcPr>
            <w:tcW w:w="317" w:type="pct"/>
          </w:tcPr>
          <w:p w:rsidR="00C65C24" w:rsidRPr="00582FD2" w:rsidRDefault="00C65C24" w:rsidP="007C4985">
            <w:pPr>
              <w:pStyle w:val="81"/>
              <w:rPr>
                <w:bCs/>
              </w:rPr>
            </w:pPr>
            <w:r w:rsidRPr="00582FD2">
              <w:rPr>
                <w:bCs/>
              </w:rPr>
              <w:t>14</w:t>
            </w:r>
          </w:p>
        </w:tc>
        <w:tc>
          <w:tcPr>
            <w:tcW w:w="1660" w:type="pct"/>
          </w:tcPr>
          <w:p w:rsidR="00C65C24" w:rsidRPr="00582FD2" w:rsidRDefault="00C65C24" w:rsidP="007C4985">
            <w:pPr>
              <w:pStyle w:val="81"/>
              <w:jc w:val="left"/>
              <w:rPr>
                <w:bCs/>
              </w:rPr>
            </w:pPr>
            <w:r w:rsidRPr="00582FD2">
              <w:rPr>
                <w:bCs/>
              </w:rPr>
              <w:t xml:space="preserve">Выставочные залы </w:t>
            </w:r>
          </w:p>
        </w:tc>
        <w:tc>
          <w:tcPr>
            <w:tcW w:w="0" w:type="auto"/>
          </w:tcPr>
          <w:p w:rsidR="00C65C24" w:rsidRPr="00582FD2" w:rsidRDefault="00C65C24" w:rsidP="007C4985">
            <w:pPr>
              <w:pStyle w:val="81"/>
            </w:pPr>
            <w:r w:rsidRPr="00582FD2">
              <w:t>объект на адм. район</w:t>
            </w:r>
          </w:p>
        </w:tc>
        <w:tc>
          <w:tcPr>
            <w:tcW w:w="0" w:type="auto"/>
          </w:tcPr>
          <w:p w:rsidR="00C65C24" w:rsidRPr="00582FD2" w:rsidRDefault="00C65C24" w:rsidP="007C4985">
            <w:pPr>
              <w:pStyle w:val="81"/>
            </w:pPr>
            <w:r w:rsidRPr="00582FD2">
              <w:t>1</w:t>
            </w:r>
          </w:p>
        </w:tc>
        <w:tc>
          <w:tcPr>
            <w:tcW w:w="0" w:type="auto"/>
          </w:tcPr>
          <w:p w:rsidR="00C65C24" w:rsidRPr="00582FD2" w:rsidRDefault="00C65C24" w:rsidP="007C4985">
            <w:pPr>
              <w:pStyle w:val="81"/>
              <w:rPr>
                <w:bCs/>
              </w:rPr>
            </w:pPr>
            <w:r w:rsidRPr="00582FD2">
              <w:rPr>
                <w:bCs/>
              </w:rPr>
              <w:t>1</w:t>
            </w:r>
          </w:p>
        </w:tc>
      </w:tr>
      <w:tr w:rsidR="00C65C24" w:rsidTr="00256A0B">
        <w:trPr>
          <w:cantSplit/>
        </w:trPr>
        <w:tc>
          <w:tcPr>
            <w:tcW w:w="317" w:type="pct"/>
          </w:tcPr>
          <w:p w:rsidR="00C65C24" w:rsidRPr="00582FD2" w:rsidRDefault="00C65C24" w:rsidP="007C4985">
            <w:pPr>
              <w:pStyle w:val="81"/>
              <w:rPr>
                <w:bCs/>
              </w:rPr>
            </w:pPr>
            <w:r w:rsidRPr="00582FD2">
              <w:rPr>
                <w:bCs/>
              </w:rPr>
              <w:t>15</w:t>
            </w:r>
          </w:p>
        </w:tc>
        <w:tc>
          <w:tcPr>
            <w:tcW w:w="1660" w:type="pct"/>
          </w:tcPr>
          <w:p w:rsidR="00C65C24" w:rsidRPr="00582FD2" w:rsidRDefault="00C65C24" w:rsidP="007C4985">
            <w:pPr>
              <w:pStyle w:val="81"/>
              <w:jc w:val="left"/>
              <w:rPr>
                <w:bCs/>
              </w:rPr>
            </w:pPr>
            <w:r w:rsidRPr="00582FD2">
              <w:rPr>
                <w:bCs/>
              </w:rPr>
              <w:t>Спортивный зал, в том числе</w:t>
            </w:r>
          </w:p>
        </w:tc>
        <w:tc>
          <w:tcPr>
            <w:tcW w:w="0" w:type="auto"/>
          </w:tcPr>
          <w:p w:rsidR="00C65C24" w:rsidRPr="00582FD2" w:rsidRDefault="00C65C24" w:rsidP="007C4985">
            <w:pPr>
              <w:pStyle w:val="81"/>
            </w:pPr>
            <w:r w:rsidRPr="00582FD2">
              <w:t>м</w:t>
            </w:r>
            <w:proofErr w:type="gramStart"/>
            <w:r w:rsidRPr="00582FD2">
              <w:rPr>
                <w:vertAlign w:val="superscript"/>
              </w:rPr>
              <w:t>2</w:t>
            </w:r>
            <w:proofErr w:type="gramEnd"/>
          </w:p>
        </w:tc>
        <w:tc>
          <w:tcPr>
            <w:tcW w:w="0" w:type="auto"/>
          </w:tcPr>
          <w:p w:rsidR="00C65C24" w:rsidRPr="00582FD2" w:rsidRDefault="00C65C24" w:rsidP="007C4985">
            <w:pPr>
              <w:pStyle w:val="81"/>
            </w:pPr>
            <w:r w:rsidRPr="00582FD2">
              <w:t>10198,8</w:t>
            </w:r>
          </w:p>
        </w:tc>
        <w:tc>
          <w:tcPr>
            <w:tcW w:w="0" w:type="auto"/>
          </w:tcPr>
          <w:p w:rsidR="00C65C24" w:rsidRPr="00582FD2" w:rsidRDefault="00C65C24" w:rsidP="007C4985">
            <w:pPr>
              <w:pStyle w:val="81"/>
              <w:rPr>
                <w:bCs/>
              </w:rPr>
            </w:pPr>
            <w:r w:rsidRPr="00582FD2">
              <w:t>10198,8</w:t>
            </w:r>
          </w:p>
        </w:tc>
      </w:tr>
      <w:tr w:rsidR="00C65C24" w:rsidTr="00256A0B">
        <w:trPr>
          <w:cantSplit/>
        </w:trPr>
        <w:tc>
          <w:tcPr>
            <w:tcW w:w="317" w:type="pct"/>
          </w:tcPr>
          <w:p w:rsidR="00C65C24" w:rsidRPr="00582FD2" w:rsidRDefault="00C65C24" w:rsidP="007C4985">
            <w:pPr>
              <w:pStyle w:val="81"/>
              <w:rPr>
                <w:bCs/>
              </w:rPr>
            </w:pPr>
            <w:r w:rsidRPr="00582FD2">
              <w:rPr>
                <w:bCs/>
              </w:rPr>
              <w:t>16</w:t>
            </w:r>
          </w:p>
        </w:tc>
        <w:tc>
          <w:tcPr>
            <w:tcW w:w="1660" w:type="pct"/>
          </w:tcPr>
          <w:p w:rsidR="00C65C24" w:rsidRPr="00582FD2" w:rsidRDefault="00C65C24" w:rsidP="007C4985">
            <w:pPr>
              <w:pStyle w:val="81"/>
              <w:jc w:val="left"/>
              <w:rPr>
                <w:bCs/>
              </w:rPr>
            </w:pPr>
            <w:r w:rsidRPr="00582FD2">
              <w:rPr>
                <w:bCs/>
              </w:rPr>
              <w:t>Бассейн</w:t>
            </w:r>
          </w:p>
        </w:tc>
        <w:tc>
          <w:tcPr>
            <w:tcW w:w="0" w:type="auto"/>
          </w:tcPr>
          <w:p w:rsidR="00C65C24" w:rsidRPr="00582FD2" w:rsidRDefault="00C65C24" w:rsidP="007C4985">
            <w:pPr>
              <w:pStyle w:val="81"/>
            </w:pPr>
            <w:r w:rsidRPr="00582FD2">
              <w:t>м</w:t>
            </w:r>
            <w:proofErr w:type="gramStart"/>
            <w:r w:rsidRPr="00582FD2">
              <w:rPr>
                <w:vertAlign w:val="superscript"/>
              </w:rPr>
              <w:t>2</w:t>
            </w:r>
            <w:proofErr w:type="gramEnd"/>
            <w:r w:rsidRPr="00582FD2">
              <w:t xml:space="preserve"> зеркала воды</w:t>
            </w:r>
          </w:p>
        </w:tc>
        <w:tc>
          <w:tcPr>
            <w:tcW w:w="0" w:type="auto"/>
          </w:tcPr>
          <w:p w:rsidR="00C65C24" w:rsidRPr="00582FD2" w:rsidRDefault="00C65C24" w:rsidP="007C4985">
            <w:pPr>
              <w:pStyle w:val="81"/>
            </w:pPr>
            <w:r w:rsidRPr="00582FD2">
              <w:t>285</w:t>
            </w:r>
          </w:p>
        </w:tc>
        <w:tc>
          <w:tcPr>
            <w:tcW w:w="0" w:type="auto"/>
          </w:tcPr>
          <w:p w:rsidR="00C65C24" w:rsidRPr="00582FD2" w:rsidRDefault="00C65C24" w:rsidP="007C4985">
            <w:pPr>
              <w:pStyle w:val="81"/>
              <w:rPr>
                <w:bCs/>
              </w:rPr>
            </w:pPr>
            <w:r w:rsidRPr="00582FD2">
              <w:rPr>
                <w:bCs/>
              </w:rPr>
              <w:t>1325</w:t>
            </w:r>
          </w:p>
        </w:tc>
      </w:tr>
      <w:tr w:rsidR="00C65C24" w:rsidTr="00256A0B">
        <w:trPr>
          <w:cantSplit/>
        </w:trPr>
        <w:tc>
          <w:tcPr>
            <w:tcW w:w="317" w:type="pct"/>
          </w:tcPr>
          <w:p w:rsidR="00C65C24" w:rsidRPr="00582FD2" w:rsidRDefault="00C65C24" w:rsidP="007C4985">
            <w:pPr>
              <w:pStyle w:val="81"/>
              <w:rPr>
                <w:bCs/>
              </w:rPr>
            </w:pPr>
            <w:r w:rsidRPr="00582FD2">
              <w:rPr>
                <w:bCs/>
              </w:rPr>
              <w:t>17</w:t>
            </w:r>
          </w:p>
        </w:tc>
        <w:tc>
          <w:tcPr>
            <w:tcW w:w="1660" w:type="pct"/>
          </w:tcPr>
          <w:p w:rsidR="00C65C24" w:rsidRPr="00582FD2" w:rsidRDefault="00C65C24" w:rsidP="007C4985">
            <w:pPr>
              <w:pStyle w:val="81"/>
              <w:jc w:val="left"/>
              <w:rPr>
                <w:bCs/>
              </w:rPr>
            </w:pPr>
            <w:r w:rsidRPr="00582FD2">
              <w:rPr>
                <w:bCs/>
              </w:rPr>
              <w:t>Магазины</w:t>
            </w:r>
          </w:p>
        </w:tc>
        <w:tc>
          <w:tcPr>
            <w:tcW w:w="0" w:type="auto"/>
          </w:tcPr>
          <w:p w:rsidR="00C65C24" w:rsidRPr="00582FD2" w:rsidRDefault="00C65C24" w:rsidP="007C4985">
            <w:pPr>
              <w:pStyle w:val="81"/>
            </w:pPr>
            <w:r w:rsidRPr="00582FD2">
              <w:t xml:space="preserve"> м</w:t>
            </w:r>
            <w:r w:rsidRPr="00582FD2">
              <w:rPr>
                <w:vertAlign w:val="superscript"/>
              </w:rPr>
              <w:t>2</w:t>
            </w:r>
            <w:r w:rsidRPr="00582FD2">
              <w:t xml:space="preserve">  торг</w:t>
            </w:r>
            <w:proofErr w:type="gramStart"/>
            <w:r w:rsidRPr="00582FD2">
              <w:t>.</w:t>
            </w:r>
            <w:proofErr w:type="gramEnd"/>
            <w:r w:rsidRPr="00582FD2">
              <w:t xml:space="preserve"> </w:t>
            </w:r>
            <w:proofErr w:type="gramStart"/>
            <w:r w:rsidRPr="00582FD2">
              <w:t>п</w:t>
            </w:r>
            <w:proofErr w:type="gramEnd"/>
            <w:r w:rsidRPr="00582FD2">
              <w:t>лощади</w:t>
            </w:r>
          </w:p>
        </w:tc>
        <w:tc>
          <w:tcPr>
            <w:tcW w:w="0" w:type="auto"/>
          </w:tcPr>
          <w:p w:rsidR="00C65C24" w:rsidRPr="00582FD2" w:rsidRDefault="00C65C24" w:rsidP="007C4985">
            <w:pPr>
              <w:pStyle w:val="81"/>
            </w:pPr>
            <w:r w:rsidRPr="00582FD2">
              <w:t>17400</w:t>
            </w:r>
          </w:p>
        </w:tc>
        <w:tc>
          <w:tcPr>
            <w:tcW w:w="0" w:type="auto"/>
          </w:tcPr>
          <w:p w:rsidR="00C65C24" w:rsidRPr="00582FD2" w:rsidRDefault="00C65C24" w:rsidP="007C4985">
            <w:pPr>
              <w:pStyle w:val="81"/>
            </w:pPr>
            <w:r w:rsidRPr="00582FD2">
              <w:t>17400</w:t>
            </w:r>
          </w:p>
        </w:tc>
      </w:tr>
      <w:tr w:rsidR="00C65C24" w:rsidTr="00256A0B">
        <w:trPr>
          <w:cantSplit/>
        </w:trPr>
        <w:tc>
          <w:tcPr>
            <w:tcW w:w="317" w:type="pct"/>
          </w:tcPr>
          <w:p w:rsidR="00C65C24" w:rsidRPr="00582FD2" w:rsidRDefault="00C65C24" w:rsidP="007C4985">
            <w:pPr>
              <w:pStyle w:val="81"/>
              <w:rPr>
                <w:bCs/>
              </w:rPr>
            </w:pPr>
            <w:r w:rsidRPr="00582FD2">
              <w:rPr>
                <w:bCs/>
              </w:rPr>
              <w:lastRenderedPageBreak/>
              <w:t>18</w:t>
            </w:r>
          </w:p>
        </w:tc>
        <w:tc>
          <w:tcPr>
            <w:tcW w:w="1660" w:type="pct"/>
          </w:tcPr>
          <w:p w:rsidR="00C65C24" w:rsidRPr="00582FD2" w:rsidRDefault="00C65C24" w:rsidP="007C4985">
            <w:pPr>
              <w:pStyle w:val="81"/>
              <w:jc w:val="left"/>
              <w:rPr>
                <w:bCs/>
              </w:rPr>
            </w:pPr>
            <w:r w:rsidRPr="00582FD2">
              <w:rPr>
                <w:bCs/>
              </w:rPr>
              <w:t>Предприятия общественного питания</w:t>
            </w:r>
          </w:p>
        </w:tc>
        <w:tc>
          <w:tcPr>
            <w:tcW w:w="0" w:type="auto"/>
          </w:tcPr>
          <w:p w:rsidR="00C65C24" w:rsidRPr="00582FD2" w:rsidRDefault="00C65C24" w:rsidP="007C4985">
            <w:pPr>
              <w:pStyle w:val="81"/>
            </w:pPr>
            <w:r w:rsidRPr="00582FD2">
              <w:t>пос. мест</w:t>
            </w:r>
          </w:p>
        </w:tc>
        <w:tc>
          <w:tcPr>
            <w:tcW w:w="0" w:type="auto"/>
          </w:tcPr>
          <w:p w:rsidR="00C65C24" w:rsidRPr="00582FD2" w:rsidRDefault="00C65C24" w:rsidP="007C4985">
            <w:pPr>
              <w:pStyle w:val="81"/>
            </w:pPr>
            <w:r w:rsidRPr="00582FD2">
              <w:t>2561</w:t>
            </w:r>
          </w:p>
        </w:tc>
        <w:tc>
          <w:tcPr>
            <w:tcW w:w="0" w:type="auto"/>
          </w:tcPr>
          <w:p w:rsidR="00C65C24" w:rsidRPr="00582FD2" w:rsidRDefault="00C65C24" w:rsidP="007C4985">
            <w:pPr>
              <w:pStyle w:val="81"/>
            </w:pPr>
            <w:r w:rsidRPr="00582FD2">
              <w:t>2561</w:t>
            </w:r>
          </w:p>
        </w:tc>
      </w:tr>
      <w:tr w:rsidR="00C65C24" w:rsidTr="00256A0B">
        <w:trPr>
          <w:cantSplit/>
        </w:trPr>
        <w:tc>
          <w:tcPr>
            <w:tcW w:w="317" w:type="pct"/>
          </w:tcPr>
          <w:p w:rsidR="00C65C24" w:rsidRPr="00582FD2" w:rsidRDefault="00C65C24" w:rsidP="007C4985">
            <w:pPr>
              <w:pStyle w:val="81"/>
              <w:rPr>
                <w:bCs/>
              </w:rPr>
            </w:pPr>
            <w:r w:rsidRPr="00582FD2">
              <w:rPr>
                <w:bCs/>
              </w:rPr>
              <w:t>19</w:t>
            </w:r>
          </w:p>
        </w:tc>
        <w:tc>
          <w:tcPr>
            <w:tcW w:w="1660" w:type="pct"/>
          </w:tcPr>
          <w:p w:rsidR="00C65C24" w:rsidRPr="00582FD2" w:rsidRDefault="00C65C24" w:rsidP="007C4985">
            <w:pPr>
              <w:pStyle w:val="81"/>
              <w:jc w:val="left"/>
              <w:rPr>
                <w:bCs/>
              </w:rPr>
            </w:pPr>
            <w:r w:rsidRPr="00582FD2">
              <w:rPr>
                <w:bCs/>
              </w:rPr>
              <w:t>Предприятия бытового обслуживания</w:t>
            </w:r>
          </w:p>
        </w:tc>
        <w:tc>
          <w:tcPr>
            <w:tcW w:w="0" w:type="auto"/>
          </w:tcPr>
          <w:p w:rsidR="00C65C24" w:rsidRPr="00582FD2" w:rsidRDefault="00C65C24" w:rsidP="007C4985">
            <w:pPr>
              <w:pStyle w:val="81"/>
            </w:pPr>
            <w:r w:rsidRPr="00582FD2">
              <w:t>раб</w:t>
            </w:r>
            <w:proofErr w:type="gramStart"/>
            <w:r w:rsidRPr="00582FD2">
              <w:t>.</w:t>
            </w:r>
            <w:proofErr w:type="gramEnd"/>
            <w:r w:rsidRPr="00582FD2">
              <w:t xml:space="preserve"> </w:t>
            </w:r>
            <w:proofErr w:type="gramStart"/>
            <w:r w:rsidRPr="00582FD2">
              <w:t>м</w:t>
            </w:r>
            <w:proofErr w:type="gramEnd"/>
            <w:r w:rsidRPr="00582FD2">
              <w:t>есто</w:t>
            </w:r>
          </w:p>
        </w:tc>
        <w:tc>
          <w:tcPr>
            <w:tcW w:w="0" w:type="auto"/>
          </w:tcPr>
          <w:p w:rsidR="00C65C24" w:rsidRPr="00582FD2" w:rsidRDefault="00C65C24" w:rsidP="007C4985">
            <w:pPr>
              <w:pStyle w:val="81"/>
            </w:pPr>
            <w:r w:rsidRPr="00582FD2">
              <w:t>390</w:t>
            </w:r>
          </w:p>
        </w:tc>
        <w:tc>
          <w:tcPr>
            <w:tcW w:w="0" w:type="auto"/>
          </w:tcPr>
          <w:p w:rsidR="00C65C24" w:rsidRPr="00582FD2" w:rsidRDefault="00C65C24" w:rsidP="007C4985">
            <w:pPr>
              <w:pStyle w:val="81"/>
            </w:pPr>
            <w:r w:rsidRPr="00582FD2">
              <w:t>390</w:t>
            </w:r>
          </w:p>
        </w:tc>
      </w:tr>
      <w:tr w:rsidR="00C65C24" w:rsidTr="00256A0B">
        <w:trPr>
          <w:cantSplit/>
        </w:trPr>
        <w:tc>
          <w:tcPr>
            <w:tcW w:w="317" w:type="pct"/>
          </w:tcPr>
          <w:p w:rsidR="00C65C24" w:rsidRPr="00582FD2" w:rsidRDefault="00C65C24" w:rsidP="007C4985">
            <w:pPr>
              <w:pStyle w:val="81"/>
              <w:rPr>
                <w:bCs/>
              </w:rPr>
            </w:pPr>
            <w:r w:rsidRPr="00582FD2">
              <w:rPr>
                <w:bCs/>
              </w:rPr>
              <w:t>20</w:t>
            </w:r>
          </w:p>
        </w:tc>
        <w:tc>
          <w:tcPr>
            <w:tcW w:w="1660" w:type="pct"/>
          </w:tcPr>
          <w:p w:rsidR="00C65C24" w:rsidRPr="00582FD2" w:rsidRDefault="00C65C24" w:rsidP="007C4985">
            <w:pPr>
              <w:pStyle w:val="81"/>
              <w:jc w:val="left"/>
              <w:rPr>
                <w:bCs/>
              </w:rPr>
            </w:pPr>
            <w:r w:rsidRPr="00582FD2">
              <w:rPr>
                <w:bCs/>
              </w:rPr>
              <w:t>Гостиницы</w:t>
            </w:r>
          </w:p>
        </w:tc>
        <w:tc>
          <w:tcPr>
            <w:tcW w:w="0" w:type="auto"/>
          </w:tcPr>
          <w:p w:rsidR="00C65C24" w:rsidRPr="00582FD2" w:rsidRDefault="00C65C24" w:rsidP="007C4985">
            <w:pPr>
              <w:pStyle w:val="81"/>
            </w:pPr>
            <w:r w:rsidRPr="00582FD2">
              <w:t>место</w:t>
            </w:r>
          </w:p>
        </w:tc>
        <w:tc>
          <w:tcPr>
            <w:tcW w:w="0" w:type="auto"/>
          </w:tcPr>
          <w:p w:rsidR="00C65C24" w:rsidRPr="00582FD2" w:rsidRDefault="00C65C24" w:rsidP="007C4985">
            <w:pPr>
              <w:pStyle w:val="81"/>
            </w:pPr>
            <w:r w:rsidRPr="00582FD2">
              <w:t>64</w:t>
            </w:r>
          </w:p>
        </w:tc>
        <w:tc>
          <w:tcPr>
            <w:tcW w:w="0" w:type="auto"/>
          </w:tcPr>
          <w:p w:rsidR="00C65C24" w:rsidRPr="00582FD2" w:rsidRDefault="00C65C24" w:rsidP="007C4985">
            <w:pPr>
              <w:pStyle w:val="81"/>
              <w:rPr>
                <w:bCs/>
              </w:rPr>
            </w:pPr>
            <w:r w:rsidRPr="00582FD2">
              <w:rPr>
                <w:bCs/>
              </w:rPr>
              <w:t>254</w:t>
            </w:r>
          </w:p>
        </w:tc>
      </w:tr>
      <w:tr w:rsidR="00C65C24" w:rsidTr="00256A0B">
        <w:trPr>
          <w:cantSplit/>
        </w:trPr>
        <w:tc>
          <w:tcPr>
            <w:tcW w:w="317" w:type="pct"/>
          </w:tcPr>
          <w:p w:rsidR="00C65C24" w:rsidRPr="007F7DB3" w:rsidRDefault="00C65C24" w:rsidP="007C4985">
            <w:pPr>
              <w:pStyle w:val="81"/>
              <w:rPr>
                <w:b/>
                <w:bCs/>
                <w:lang w:val="en-US"/>
              </w:rPr>
            </w:pPr>
            <w:r w:rsidRPr="007F7DB3">
              <w:rPr>
                <w:b/>
                <w:bCs/>
                <w:lang w:val="en-US"/>
              </w:rPr>
              <w:t>V</w:t>
            </w:r>
          </w:p>
        </w:tc>
        <w:tc>
          <w:tcPr>
            <w:tcW w:w="1660" w:type="pct"/>
          </w:tcPr>
          <w:p w:rsidR="00C65C24" w:rsidRPr="00582FD2" w:rsidRDefault="00C65C24" w:rsidP="007C4985">
            <w:pPr>
              <w:pStyle w:val="81"/>
              <w:jc w:val="left"/>
              <w:rPr>
                <w:b/>
                <w:bCs/>
              </w:rPr>
            </w:pPr>
            <w:r w:rsidRPr="00582FD2">
              <w:rPr>
                <w:b/>
                <w:bCs/>
              </w:rPr>
              <w:t xml:space="preserve">ТРАНСПОРТНАЯ ИНФРАСТРУКТУРА </w:t>
            </w: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bCs/>
              </w:rPr>
            </w:pPr>
          </w:p>
        </w:tc>
      </w:tr>
      <w:tr w:rsidR="00C65C24" w:rsidTr="00256A0B">
        <w:trPr>
          <w:cantSplit/>
        </w:trPr>
        <w:tc>
          <w:tcPr>
            <w:tcW w:w="317" w:type="pct"/>
          </w:tcPr>
          <w:p w:rsidR="00C65C24" w:rsidRPr="00582FD2" w:rsidRDefault="00C65C24" w:rsidP="007C4985">
            <w:pPr>
              <w:pStyle w:val="81"/>
              <w:rPr>
                <w:bCs/>
              </w:rPr>
            </w:pPr>
            <w:r w:rsidRPr="00582FD2">
              <w:rPr>
                <w:bCs/>
              </w:rPr>
              <w:t>1</w:t>
            </w:r>
          </w:p>
        </w:tc>
        <w:tc>
          <w:tcPr>
            <w:tcW w:w="1660" w:type="pct"/>
          </w:tcPr>
          <w:p w:rsidR="00C65C24" w:rsidRPr="00582FD2" w:rsidRDefault="00C65C24" w:rsidP="007C4985">
            <w:pPr>
              <w:pStyle w:val="81"/>
              <w:jc w:val="left"/>
              <w:rPr>
                <w:bCs/>
              </w:rPr>
            </w:pPr>
            <w:r w:rsidRPr="00582FD2">
              <w:rPr>
                <w:bCs/>
              </w:rPr>
              <w:t>Протяженность автомобильных дорог</w:t>
            </w:r>
          </w:p>
        </w:tc>
        <w:tc>
          <w:tcPr>
            <w:tcW w:w="0" w:type="auto"/>
          </w:tcPr>
          <w:p w:rsidR="00C65C24" w:rsidRPr="00582FD2" w:rsidRDefault="00C65C24" w:rsidP="007C4985">
            <w:pPr>
              <w:pStyle w:val="81"/>
            </w:pPr>
            <w:r w:rsidRPr="00582FD2">
              <w:t>Км</w:t>
            </w:r>
          </w:p>
        </w:tc>
        <w:tc>
          <w:tcPr>
            <w:tcW w:w="0" w:type="auto"/>
          </w:tcPr>
          <w:p w:rsidR="00C65C24" w:rsidRPr="00582FD2" w:rsidRDefault="00C65C24" w:rsidP="007C4985">
            <w:pPr>
              <w:pStyle w:val="81"/>
            </w:pPr>
            <w:r w:rsidRPr="00582FD2">
              <w:t>257</w:t>
            </w:r>
          </w:p>
        </w:tc>
        <w:tc>
          <w:tcPr>
            <w:tcW w:w="0" w:type="auto"/>
          </w:tcPr>
          <w:p w:rsidR="00C65C24" w:rsidRPr="00582FD2" w:rsidRDefault="00C65C24" w:rsidP="007C4985">
            <w:pPr>
              <w:pStyle w:val="81"/>
              <w:rPr>
                <w:bCs/>
              </w:rPr>
            </w:pPr>
            <w:r w:rsidRPr="00582FD2">
              <w:rPr>
                <w:bCs/>
              </w:rPr>
              <w:t>300</w:t>
            </w:r>
          </w:p>
        </w:tc>
      </w:tr>
      <w:tr w:rsidR="00C65C24" w:rsidTr="00256A0B">
        <w:trPr>
          <w:cantSplit/>
        </w:trPr>
        <w:tc>
          <w:tcPr>
            <w:tcW w:w="317" w:type="pct"/>
          </w:tcPr>
          <w:p w:rsidR="00C65C24" w:rsidRPr="00582FD2" w:rsidRDefault="00C65C24" w:rsidP="007C4985">
            <w:pPr>
              <w:pStyle w:val="81"/>
              <w:rPr>
                <w:b/>
                <w:bCs/>
              </w:rPr>
            </w:pPr>
            <w:r w:rsidRPr="007F7DB3">
              <w:rPr>
                <w:b/>
                <w:bCs/>
                <w:lang w:val="en-US"/>
              </w:rPr>
              <w:t>VI</w:t>
            </w:r>
          </w:p>
        </w:tc>
        <w:tc>
          <w:tcPr>
            <w:tcW w:w="1660" w:type="pct"/>
          </w:tcPr>
          <w:p w:rsidR="00C65C24" w:rsidRPr="00582FD2" w:rsidRDefault="00C65C24" w:rsidP="007C4985">
            <w:pPr>
              <w:pStyle w:val="81"/>
              <w:jc w:val="left"/>
              <w:rPr>
                <w:b/>
                <w:bCs/>
              </w:rPr>
            </w:pPr>
            <w:r w:rsidRPr="00582FD2">
              <w:rPr>
                <w:b/>
                <w:bCs/>
              </w:rPr>
              <w:t>ИНЖЕНЕРНАЯ ИНФРАСТРУКТУРА И БЛАГОУСТРОЙСТВО ТЕРРИТОРИИ</w:t>
            </w: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bCs/>
              </w:rPr>
            </w:pPr>
          </w:p>
        </w:tc>
      </w:tr>
      <w:tr w:rsidR="00C65C24" w:rsidTr="00256A0B">
        <w:trPr>
          <w:cantSplit/>
        </w:trPr>
        <w:tc>
          <w:tcPr>
            <w:tcW w:w="317" w:type="pct"/>
          </w:tcPr>
          <w:p w:rsidR="00C65C24" w:rsidRPr="00582FD2" w:rsidRDefault="00C65C24" w:rsidP="007C4985">
            <w:pPr>
              <w:pStyle w:val="81"/>
              <w:rPr>
                <w:bCs/>
              </w:rPr>
            </w:pPr>
            <w:r w:rsidRPr="00582FD2">
              <w:rPr>
                <w:bCs/>
              </w:rPr>
              <w:t>1</w:t>
            </w:r>
          </w:p>
        </w:tc>
        <w:tc>
          <w:tcPr>
            <w:tcW w:w="1660" w:type="pct"/>
          </w:tcPr>
          <w:p w:rsidR="00C65C24" w:rsidRPr="00582FD2" w:rsidRDefault="00C65C24" w:rsidP="007C4985">
            <w:pPr>
              <w:pStyle w:val="81"/>
              <w:jc w:val="left"/>
              <w:rPr>
                <w:bCs/>
              </w:rPr>
            </w:pPr>
            <w:r w:rsidRPr="00582FD2">
              <w:rPr>
                <w:bCs/>
              </w:rPr>
              <w:t>Водоснабжение – всего</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r w:rsidRPr="00582FD2">
              <w:t>76,81</w:t>
            </w:r>
          </w:p>
        </w:tc>
        <w:tc>
          <w:tcPr>
            <w:tcW w:w="0" w:type="auto"/>
          </w:tcPr>
          <w:p w:rsidR="00C65C24" w:rsidRPr="00582FD2" w:rsidRDefault="00C65C24" w:rsidP="007C4985">
            <w:pPr>
              <w:pStyle w:val="81"/>
              <w:rPr>
                <w:bCs/>
              </w:rPr>
            </w:pPr>
            <w:r w:rsidRPr="00582FD2">
              <w:t>210,54</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rPr>
                <w:bCs/>
              </w:rPr>
            </w:pPr>
            <w:r w:rsidRPr="00582FD2">
              <w:rPr>
                <w:bCs/>
              </w:rPr>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1.1</w:t>
            </w:r>
          </w:p>
        </w:tc>
        <w:tc>
          <w:tcPr>
            <w:tcW w:w="1660" w:type="pct"/>
          </w:tcPr>
          <w:p w:rsidR="00C65C24" w:rsidRPr="00582FD2" w:rsidRDefault="00C65C24" w:rsidP="007C4985">
            <w:pPr>
              <w:pStyle w:val="81"/>
              <w:jc w:val="left"/>
            </w:pPr>
            <w:r w:rsidRPr="00582FD2">
              <w:t>г. Дальнегорск и с. Краснореченский</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r w:rsidRPr="00582FD2">
              <w:t>73,44</w:t>
            </w:r>
          </w:p>
        </w:tc>
        <w:tc>
          <w:tcPr>
            <w:tcW w:w="0" w:type="auto"/>
          </w:tcPr>
          <w:p w:rsidR="00C65C24" w:rsidRPr="00582FD2" w:rsidRDefault="00C65C24" w:rsidP="007C4985">
            <w:pPr>
              <w:pStyle w:val="81"/>
              <w:rPr>
                <w:bCs/>
              </w:rPr>
            </w:pPr>
            <w:r w:rsidRPr="00582FD2">
              <w:rPr>
                <w:bCs/>
              </w:rPr>
              <w:t>193,44</w:t>
            </w:r>
          </w:p>
        </w:tc>
      </w:tr>
      <w:tr w:rsidR="00C65C24" w:rsidTr="00256A0B">
        <w:trPr>
          <w:cantSplit/>
        </w:trPr>
        <w:tc>
          <w:tcPr>
            <w:tcW w:w="317" w:type="pct"/>
          </w:tcPr>
          <w:p w:rsidR="00C65C24" w:rsidRPr="00582FD2" w:rsidRDefault="00C65C24" w:rsidP="007C4985">
            <w:pPr>
              <w:pStyle w:val="81"/>
              <w:rPr>
                <w:bCs/>
              </w:rPr>
            </w:pPr>
            <w:r w:rsidRPr="00582FD2">
              <w:rPr>
                <w:bCs/>
              </w:rPr>
              <w:t>1.2</w:t>
            </w:r>
          </w:p>
        </w:tc>
        <w:tc>
          <w:tcPr>
            <w:tcW w:w="1660" w:type="pct"/>
          </w:tcPr>
          <w:p w:rsidR="00C65C24" w:rsidRPr="00582FD2" w:rsidRDefault="00C65C24" w:rsidP="007C4985">
            <w:pPr>
              <w:pStyle w:val="81"/>
              <w:jc w:val="left"/>
            </w:pPr>
            <w:proofErr w:type="gramStart"/>
            <w:r w:rsidRPr="00582FD2">
              <w:t>с</w:t>
            </w:r>
            <w:proofErr w:type="gramEnd"/>
            <w:r w:rsidRPr="00582FD2">
              <w:t>. Каменка</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r w:rsidRPr="00582FD2">
              <w:t>1,37</w:t>
            </w:r>
          </w:p>
        </w:tc>
        <w:tc>
          <w:tcPr>
            <w:tcW w:w="0" w:type="auto"/>
          </w:tcPr>
          <w:p w:rsidR="00C65C24" w:rsidRPr="00582FD2" w:rsidRDefault="00C65C24" w:rsidP="007C4985">
            <w:pPr>
              <w:pStyle w:val="81"/>
              <w:rPr>
                <w:bCs/>
              </w:rPr>
            </w:pPr>
            <w:r w:rsidRPr="00582FD2">
              <w:rPr>
                <w:bCs/>
              </w:rPr>
              <w:t>10,1</w:t>
            </w:r>
          </w:p>
        </w:tc>
      </w:tr>
      <w:tr w:rsidR="00C65C24" w:rsidTr="00256A0B">
        <w:trPr>
          <w:cantSplit/>
        </w:trPr>
        <w:tc>
          <w:tcPr>
            <w:tcW w:w="317" w:type="pct"/>
          </w:tcPr>
          <w:p w:rsidR="00C65C24" w:rsidRPr="00582FD2" w:rsidRDefault="00C65C24" w:rsidP="007C4985">
            <w:pPr>
              <w:pStyle w:val="81"/>
              <w:rPr>
                <w:bCs/>
              </w:rPr>
            </w:pPr>
            <w:r w:rsidRPr="00582FD2">
              <w:rPr>
                <w:bCs/>
              </w:rPr>
              <w:t>1.3</w:t>
            </w:r>
          </w:p>
        </w:tc>
        <w:tc>
          <w:tcPr>
            <w:tcW w:w="1660" w:type="pct"/>
          </w:tcPr>
          <w:p w:rsidR="00C65C24" w:rsidRPr="00582FD2" w:rsidRDefault="00C65C24" w:rsidP="007C4985">
            <w:pPr>
              <w:pStyle w:val="81"/>
              <w:jc w:val="left"/>
            </w:pPr>
            <w:proofErr w:type="gramStart"/>
            <w:r w:rsidRPr="00582FD2">
              <w:t>с. Рудная Пристань</w:t>
            </w:r>
            <w:proofErr w:type="gramEnd"/>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r w:rsidRPr="00582FD2">
              <w:t>2</w:t>
            </w:r>
          </w:p>
        </w:tc>
        <w:tc>
          <w:tcPr>
            <w:tcW w:w="0" w:type="auto"/>
          </w:tcPr>
          <w:p w:rsidR="00C65C24" w:rsidRPr="00582FD2" w:rsidRDefault="00C65C24" w:rsidP="007C4985">
            <w:pPr>
              <w:pStyle w:val="81"/>
              <w:rPr>
                <w:bCs/>
              </w:rPr>
            </w:pPr>
            <w:r w:rsidRPr="00582FD2">
              <w:rPr>
                <w:bCs/>
              </w:rPr>
              <w:t>7</w:t>
            </w:r>
          </w:p>
        </w:tc>
      </w:tr>
      <w:tr w:rsidR="00C65C24" w:rsidTr="00256A0B">
        <w:trPr>
          <w:cantSplit/>
        </w:trPr>
        <w:tc>
          <w:tcPr>
            <w:tcW w:w="317" w:type="pct"/>
          </w:tcPr>
          <w:p w:rsidR="00C65C24" w:rsidRPr="00582FD2" w:rsidRDefault="00C65C24" w:rsidP="007C4985">
            <w:pPr>
              <w:pStyle w:val="81"/>
              <w:rPr>
                <w:bCs/>
              </w:rPr>
            </w:pPr>
            <w:r w:rsidRPr="00582FD2">
              <w:rPr>
                <w:bCs/>
              </w:rPr>
              <w:t>1.4</w:t>
            </w:r>
          </w:p>
        </w:tc>
        <w:tc>
          <w:tcPr>
            <w:tcW w:w="1660" w:type="pct"/>
          </w:tcPr>
          <w:p w:rsidR="00C65C24" w:rsidRPr="00582FD2" w:rsidRDefault="00C65C24" w:rsidP="007C4985">
            <w:pPr>
              <w:pStyle w:val="81"/>
              <w:jc w:val="left"/>
            </w:pPr>
            <w:r w:rsidRPr="00582FD2">
              <w:t>с. Сержантово, дер. Лидовка, дер. Мономахово, дер. Черемшаны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r w:rsidRPr="00582FD2">
              <w:t>водоснабжение из колодцев</w:t>
            </w:r>
          </w:p>
        </w:tc>
        <w:tc>
          <w:tcPr>
            <w:tcW w:w="0" w:type="auto"/>
          </w:tcPr>
          <w:p w:rsidR="00C65C24" w:rsidRPr="00582FD2" w:rsidRDefault="00C65C24" w:rsidP="007C4985">
            <w:pPr>
              <w:pStyle w:val="81"/>
            </w:pPr>
            <w:r w:rsidRPr="00582FD2">
              <w:t>водоснабжение из колодцев</w:t>
            </w:r>
          </w:p>
        </w:tc>
      </w:tr>
      <w:tr w:rsidR="00C65C24" w:rsidTr="00256A0B">
        <w:trPr>
          <w:cantSplit/>
        </w:trPr>
        <w:tc>
          <w:tcPr>
            <w:tcW w:w="317" w:type="pct"/>
          </w:tcPr>
          <w:p w:rsidR="00C65C24" w:rsidRPr="00582FD2" w:rsidRDefault="00C65C24" w:rsidP="007C4985">
            <w:pPr>
              <w:pStyle w:val="81"/>
              <w:rPr>
                <w:bCs/>
              </w:rPr>
            </w:pPr>
            <w:r w:rsidRPr="00582FD2">
              <w:rPr>
                <w:bCs/>
              </w:rPr>
              <w:t>2</w:t>
            </w:r>
          </w:p>
        </w:tc>
        <w:tc>
          <w:tcPr>
            <w:tcW w:w="1660" w:type="pct"/>
          </w:tcPr>
          <w:p w:rsidR="00C65C24" w:rsidRPr="00582FD2" w:rsidRDefault="00C65C24" w:rsidP="007C4985">
            <w:pPr>
              <w:pStyle w:val="81"/>
              <w:jc w:val="left"/>
            </w:pPr>
            <w:r w:rsidRPr="00582FD2">
              <w:t xml:space="preserve">Водопотребление -  всего </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158,407</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2.1</w:t>
            </w:r>
          </w:p>
        </w:tc>
        <w:tc>
          <w:tcPr>
            <w:tcW w:w="1660" w:type="pct"/>
          </w:tcPr>
          <w:p w:rsidR="00C65C24" w:rsidRPr="00582FD2" w:rsidRDefault="00C65C24" w:rsidP="007C4985">
            <w:pPr>
              <w:pStyle w:val="81"/>
              <w:jc w:val="left"/>
            </w:pPr>
            <w:r w:rsidRPr="00582FD2">
              <w:t>г. Дальнегорск</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148,62</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2.1.1</w:t>
            </w:r>
          </w:p>
        </w:tc>
        <w:tc>
          <w:tcPr>
            <w:tcW w:w="1660" w:type="pct"/>
          </w:tcPr>
          <w:p w:rsidR="00C65C24" w:rsidRPr="00582FD2" w:rsidRDefault="00C65C24" w:rsidP="007C4985">
            <w:pPr>
              <w:pStyle w:val="81"/>
              <w:jc w:val="left"/>
            </w:pPr>
            <w:r w:rsidRPr="00582FD2">
              <w:t>хозяйственно-питьевые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Default="00C65C24" w:rsidP="007C4985">
            <w:pPr>
              <w:spacing w:before="60"/>
              <w:jc w:val="center"/>
              <w:rPr>
                <w:sz w:val="24"/>
                <w:szCs w:val="24"/>
              </w:rPr>
            </w:pPr>
            <w:r>
              <w:rPr>
                <w:sz w:val="24"/>
                <w:szCs w:val="24"/>
              </w:rPr>
              <w:t>14,7</w:t>
            </w:r>
          </w:p>
        </w:tc>
      </w:tr>
      <w:tr w:rsidR="00C65C24" w:rsidTr="00256A0B">
        <w:trPr>
          <w:cantSplit/>
        </w:trPr>
        <w:tc>
          <w:tcPr>
            <w:tcW w:w="317" w:type="pct"/>
          </w:tcPr>
          <w:p w:rsidR="00C65C24" w:rsidRPr="00582FD2" w:rsidRDefault="00C65C24" w:rsidP="007C4985">
            <w:pPr>
              <w:pStyle w:val="81"/>
              <w:rPr>
                <w:bCs/>
              </w:rPr>
            </w:pPr>
            <w:r w:rsidRPr="00582FD2">
              <w:rPr>
                <w:bCs/>
              </w:rPr>
              <w:t>2.1.2</w:t>
            </w:r>
          </w:p>
        </w:tc>
        <w:tc>
          <w:tcPr>
            <w:tcW w:w="1660" w:type="pct"/>
          </w:tcPr>
          <w:p w:rsidR="00C65C24" w:rsidRPr="00582FD2" w:rsidRDefault="00C65C24" w:rsidP="007C4985">
            <w:pPr>
              <w:pStyle w:val="81"/>
              <w:jc w:val="left"/>
            </w:pPr>
            <w:r w:rsidRPr="00582FD2">
              <w:t>полив зеленых насаждений и усовершенствованных покрытий</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Default="00C65C24" w:rsidP="007C4985">
            <w:pPr>
              <w:spacing w:before="60"/>
              <w:jc w:val="center"/>
              <w:rPr>
                <w:sz w:val="24"/>
                <w:szCs w:val="24"/>
              </w:rPr>
            </w:pPr>
            <w:r>
              <w:rPr>
                <w:sz w:val="24"/>
                <w:szCs w:val="24"/>
              </w:rPr>
              <w:t>2,5</w:t>
            </w:r>
          </w:p>
        </w:tc>
      </w:tr>
      <w:tr w:rsidR="00C65C24" w:rsidTr="00256A0B">
        <w:trPr>
          <w:cantSplit/>
        </w:trPr>
        <w:tc>
          <w:tcPr>
            <w:tcW w:w="317" w:type="pct"/>
          </w:tcPr>
          <w:p w:rsidR="00C65C24" w:rsidRPr="00582FD2" w:rsidRDefault="00C65C24" w:rsidP="007C4985">
            <w:pPr>
              <w:pStyle w:val="81"/>
              <w:rPr>
                <w:bCs/>
              </w:rPr>
            </w:pPr>
            <w:r w:rsidRPr="00582FD2">
              <w:rPr>
                <w:bCs/>
              </w:rPr>
              <w:t>2.1.3</w:t>
            </w:r>
          </w:p>
        </w:tc>
        <w:tc>
          <w:tcPr>
            <w:tcW w:w="1660" w:type="pct"/>
          </w:tcPr>
          <w:p w:rsidR="00C65C24" w:rsidRPr="00582FD2" w:rsidRDefault="00C65C24" w:rsidP="007C4985">
            <w:pPr>
              <w:pStyle w:val="81"/>
              <w:jc w:val="left"/>
            </w:pPr>
            <w:r w:rsidRPr="00582FD2">
              <w:t>производственные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Default="00C65C24" w:rsidP="007C4985">
            <w:pPr>
              <w:spacing w:before="60"/>
              <w:jc w:val="center"/>
              <w:rPr>
                <w:sz w:val="24"/>
                <w:szCs w:val="24"/>
              </w:rPr>
            </w:pPr>
            <w:r>
              <w:rPr>
                <w:sz w:val="24"/>
                <w:szCs w:val="24"/>
              </w:rPr>
              <w:t>131,4</w:t>
            </w:r>
          </w:p>
        </w:tc>
      </w:tr>
      <w:tr w:rsidR="00C65C24" w:rsidTr="00256A0B">
        <w:trPr>
          <w:cantSplit/>
        </w:trPr>
        <w:tc>
          <w:tcPr>
            <w:tcW w:w="317" w:type="pct"/>
          </w:tcPr>
          <w:p w:rsidR="00C65C24" w:rsidRPr="00582FD2" w:rsidRDefault="00C65C24" w:rsidP="007C4985">
            <w:pPr>
              <w:pStyle w:val="81"/>
              <w:rPr>
                <w:bCs/>
              </w:rPr>
            </w:pPr>
            <w:r w:rsidRPr="00582FD2">
              <w:rPr>
                <w:bCs/>
              </w:rPr>
              <w:t>2.2</w:t>
            </w:r>
          </w:p>
        </w:tc>
        <w:tc>
          <w:tcPr>
            <w:tcW w:w="1660" w:type="pct"/>
          </w:tcPr>
          <w:p w:rsidR="00C65C24" w:rsidRPr="00582FD2" w:rsidRDefault="00C65C24" w:rsidP="007C4985">
            <w:pPr>
              <w:pStyle w:val="81"/>
              <w:jc w:val="left"/>
            </w:pPr>
            <w:proofErr w:type="gramStart"/>
            <w:r w:rsidRPr="00582FD2">
              <w:t>с</w:t>
            </w:r>
            <w:proofErr w:type="gramEnd"/>
            <w:r w:rsidRPr="00582FD2">
              <w:t>. Каменка</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2,72</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2.2.1</w:t>
            </w:r>
          </w:p>
        </w:tc>
        <w:tc>
          <w:tcPr>
            <w:tcW w:w="1660" w:type="pct"/>
          </w:tcPr>
          <w:p w:rsidR="00C65C24" w:rsidRPr="00582FD2" w:rsidRDefault="00C65C24" w:rsidP="007C4985">
            <w:pPr>
              <w:pStyle w:val="81"/>
              <w:jc w:val="left"/>
            </w:pPr>
            <w:r w:rsidRPr="00582FD2">
              <w:t>хозяйственно-питьевые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1,85</w:t>
            </w:r>
          </w:p>
        </w:tc>
      </w:tr>
      <w:tr w:rsidR="00C65C24" w:rsidTr="00256A0B">
        <w:trPr>
          <w:cantSplit/>
        </w:trPr>
        <w:tc>
          <w:tcPr>
            <w:tcW w:w="317" w:type="pct"/>
          </w:tcPr>
          <w:p w:rsidR="00C65C24" w:rsidRPr="00582FD2" w:rsidRDefault="00C65C24" w:rsidP="007C4985">
            <w:pPr>
              <w:pStyle w:val="81"/>
              <w:rPr>
                <w:bCs/>
              </w:rPr>
            </w:pPr>
            <w:r w:rsidRPr="00582FD2">
              <w:rPr>
                <w:bCs/>
              </w:rPr>
              <w:t>2.2.2</w:t>
            </w:r>
          </w:p>
        </w:tc>
        <w:tc>
          <w:tcPr>
            <w:tcW w:w="1660" w:type="pct"/>
          </w:tcPr>
          <w:p w:rsidR="00C65C24" w:rsidRPr="00582FD2" w:rsidRDefault="00C65C24" w:rsidP="007C4985">
            <w:pPr>
              <w:pStyle w:val="81"/>
              <w:jc w:val="left"/>
            </w:pPr>
            <w:r w:rsidRPr="00582FD2">
              <w:t>полив зеленых насаждений и усовершенствованных покрытий</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0,5</w:t>
            </w:r>
          </w:p>
        </w:tc>
      </w:tr>
      <w:tr w:rsidR="00C65C24" w:rsidTr="00256A0B">
        <w:trPr>
          <w:cantSplit/>
        </w:trPr>
        <w:tc>
          <w:tcPr>
            <w:tcW w:w="317" w:type="pct"/>
          </w:tcPr>
          <w:p w:rsidR="00C65C24" w:rsidRPr="00582FD2" w:rsidRDefault="00C65C24" w:rsidP="007C4985">
            <w:pPr>
              <w:pStyle w:val="81"/>
              <w:rPr>
                <w:bCs/>
              </w:rPr>
            </w:pPr>
            <w:r w:rsidRPr="00582FD2">
              <w:rPr>
                <w:bCs/>
              </w:rPr>
              <w:t>2.2.3</w:t>
            </w:r>
          </w:p>
        </w:tc>
        <w:tc>
          <w:tcPr>
            <w:tcW w:w="1660" w:type="pct"/>
          </w:tcPr>
          <w:p w:rsidR="00C65C24" w:rsidRPr="00582FD2" w:rsidRDefault="00C65C24" w:rsidP="007C4985">
            <w:pPr>
              <w:pStyle w:val="81"/>
              <w:jc w:val="left"/>
            </w:pPr>
            <w:r w:rsidRPr="00582FD2">
              <w:t>производственные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0,37</w:t>
            </w:r>
          </w:p>
        </w:tc>
      </w:tr>
      <w:tr w:rsidR="00C65C24" w:rsidTr="00256A0B">
        <w:trPr>
          <w:cantSplit/>
        </w:trPr>
        <w:tc>
          <w:tcPr>
            <w:tcW w:w="317" w:type="pct"/>
          </w:tcPr>
          <w:p w:rsidR="00C65C24" w:rsidRPr="00582FD2" w:rsidRDefault="00C65C24" w:rsidP="007C4985">
            <w:pPr>
              <w:pStyle w:val="81"/>
              <w:rPr>
                <w:bCs/>
              </w:rPr>
            </w:pPr>
            <w:r w:rsidRPr="00582FD2">
              <w:rPr>
                <w:bCs/>
              </w:rPr>
              <w:t>2.3</w:t>
            </w:r>
          </w:p>
        </w:tc>
        <w:tc>
          <w:tcPr>
            <w:tcW w:w="1660" w:type="pct"/>
          </w:tcPr>
          <w:p w:rsidR="00C65C24" w:rsidRPr="00582FD2" w:rsidRDefault="00C65C24" w:rsidP="007C4985">
            <w:pPr>
              <w:pStyle w:val="81"/>
              <w:jc w:val="left"/>
            </w:pPr>
            <w:r w:rsidRPr="00582FD2">
              <w:t>с. Краснореченский</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1,36</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lastRenderedPageBreak/>
              <w:t>2.3.1</w:t>
            </w:r>
          </w:p>
        </w:tc>
        <w:tc>
          <w:tcPr>
            <w:tcW w:w="1660" w:type="pct"/>
          </w:tcPr>
          <w:p w:rsidR="00C65C24" w:rsidRPr="00582FD2" w:rsidRDefault="00C65C24" w:rsidP="007C4985">
            <w:pPr>
              <w:pStyle w:val="81"/>
              <w:jc w:val="left"/>
            </w:pPr>
            <w:r w:rsidRPr="00582FD2">
              <w:t>хозяйственно-питьевые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0,925</w:t>
            </w:r>
          </w:p>
        </w:tc>
      </w:tr>
      <w:tr w:rsidR="00C65C24" w:rsidTr="00256A0B">
        <w:trPr>
          <w:cantSplit/>
        </w:trPr>
        <w:tc>
          <w:tcPr>
            <w:tcW w:w="317" w:type="pct"/>
          </w:tcPr>
          <w:p w:rsidR="00C65C24" w:rsidRPr="00582FD2" w:rsidRDefault="00C65C24" w:rsidP="007C4985">
            <w:pPr>
              <w:pStyle w:val="81"/>
              <w:rPr>
                <w:bCs/>
              </w:rPr>
            </w:pPr>
            <w:r w:rsidRPr="00582FD2">
              <w:rPr>
                <w:bCs/>
              </w:rPr>
              <w:t>2.3.2</w:t>
            </w:r>
          </w:p>
        </w:tc>
        <w:tc>
          <w:tcPr>
            <w:tcW w:w="1660" w:type="pct"/>
          </w:tcPr>
          <w:p w:rsidR="00C65C24" w:rsidRPr="00582FD2" w:rsidRDefault="00C65C24" w:rsidP="007C4985">
            <w:pPr>
              <w:pStyle w:val="81"/>
              <w:jc w:val="left"/>
            </w:pPr>
            <w:r w:rsidRPr="00582FD2">
              <w:t>полив зеленых насаждений и усовершенствованных покрытий</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0,25</w:t>
            </w:r>
          </w:p>
        </w:tc>
      </w:tr>
      <w:tr w:rsidR="00C65C24" w:rsidTr="00256A0B">
        <w:trPr>
          <w:cantSplit/>
        </w:trPr>
        <w:tc>
          <w:tcPr>
            <w:tcW w:w="317" w:type="pct"/>
          </w:tcPr>
          <w:p w:rsidR="00C65C24" w:rsidRPr="00582FD2" w:rsidRDefault="00C65C24" w:rsidP="007C4985">
            <w:pPr>
              <w:pStyle w:val="81"/>
              <w:rPr>
                <w:bCs/>
              </w:rPr>
            </w:pPr>
            <w:r w:rsidRPr="00582FD2">
              <w:rPr>
                <w:bCs/>
              </w:rPr>
              <w:t>2.3.3</w:t>
            </w:r>
          </w:p>
        </w:tc>
        <w:tc>
          <w:tcPr>
            <w:tcW w:w="1660" w:type="pct"/>
          </w:tcPr>
          <w:p w:rsidR="00C65C24" w:rsidRPr="00582FD2" w:rsidRDefault="00C65C24" w:rsidP="007C4985">
            <w:pPr>
              <w:pStyle w:val="81"/>
              <w:jc w:val="left"/>
            </w:pPr>
            <w:r w:rsidRPr="00582FD2">
              <w:t>производственные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0,185</w:t>
            </w:r>
          </w:p>
        </w:tc>
      </w:tr>
      <w:tr w:rsidR="00C65C24" w:rsidTr="00256A0B">
        <w:trPr>
          <w:cantSplit/>
        </w:trPr>
        <w:tc>
          <w:tcPr>
            <w:tcW w:w="317" w:type="pct"/>
          </w:tcPr>
          <w:p w:rsidR="00C65C24" w:rsidRPr="00582FD2" w:rsidRDefault="00C65C24" w:rsidP="007C4985">
            <w:pPr>
              <w:pStyle w:val="81"/>
              <w:rPr>
                <w:bCs/>
              </w:rPr>
            </w:pPr>
            <w:r w:rsidRPr="00582FD2">
              <w:rPr>
                <w:bCs/>
              </w:rPr>
              <w:t>2.4</w:t>
            </w:r>
          </w:p>
        </w:tc>
        <w:tc>
          <w:tcPr>
            <w:tcW w:w="1660" w:type="pct"/>
          </w:tcPr>
          <w:p w:rsidR="00C65C24" w:rsidRPr="00582FD2" w:rsidRDefault="00C65C24" w:rsidP="007C4985">
            <w:pPr>
              <w:pStyle w:val="81"/>
              <w:jc w:val="left"/>
            </w:pPr>
            <w:proofErr w:type="gramStart"/>
            <w:r w:rsidRPr="00582FD2">
              <w:t>с. Рудная Пристань</w:t>
            </w:r>
            <w:proofErr w:type="gramEnd"/>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2,72</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2.4.1</w:t>
            </w:r>
          </w:p>
        </w:tc>
        <w:tc>
          <w:tcPr>
            <w:tcW w:w="1660" w:type="pct"/>
          </w:tcPr>
          <w:p w:rsidR="00C65C24" w:rsidRPr="00582FD2" w:rsidRDefault="00C65C24" w:rsidP="007C4985">
            <w:pPr>
              <w:pStyle w:val="81"/>
              <w:jc w:val="left"/>
            </w:pPr>
            <w:r w:rsidRPr="00582FD2">
              <w:t>хозяйственно-питьевые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1,85</w:t>
            </w:r>
          </w:p>
        </w:tc>
      </w:tr>
      <w:tr w:rsidR="00C65C24" w:rsidTr="00256A0B">
        <w:trPr>
          <w:cantSplit/>
        </w:trPr>
        <w:tc>
          <w:tcPr>
            <w:tcW w:w="317" w:type="pct"/>
          </w:tcPr>
          <w:p w:rsidR="00C65C24" w:rsidRPr="00582FD2" w:rsidRDefault="00C65C24" w:rsidP="007C4985">
            <w:pPr>
              <w:pStyle w:val="81"/>
              <w:rPr>
                <w:bCs/>
              </w:rPr>
            </w:pPr>
            <w:r w:rsidRPr="00582FD2">
              <w:rPr>
                <w:bCs/>
              </w:rPr>
              <w:t>2.4.2</w:t>
            </w:r>
          </w:p>
        </w:tc>
        <w:tc>
          <w:tcPr>
            <w:tcW w:w="1660" w:type="pct"/>
          </w:tcPr>
          <w:p w:rsidR="00C65C24" w:rsidRPr="00582FD2" w:rsidRDefault="00C65C24" w:rsidP="007C4985">
            <w:pPr>
              <w:pStyle w:val="81"/>
              <w:jc w:val="left"/>
            </w:pPr>
            <w:r w:rsidRPr="00582FD2">
              <w:t>полив зеленых насаждений и усовершенствованных покрытий</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0,5</w:t>
            </w:r>
          </w:p>
        </w:tc>
      </w:tr>
      <w:tr w:rsidR="00C65C24" w:rsidTr="00256A0B">
        <w:trPr>
          <w:cantSplit/>
        </w:trPr>
        <w:tc>
          <w:tcPr>
            <w:tcW w:w="317" w:type="pct"/>
          </w:tcPr>
          <w:p w:rsidR="00C65C24" w:rsidRPr="00582FD2" w:rsidRDefault="00C65C24" w:rsidP="007C4985">
            <w:pPr>
              <w:pStyle w:val="81"/>
              <w:rPr>
                <w:bCs/>
              </w:rPr>
            </w:pPr>
            <w:r w:rsidRPr="00582FD2">
              <w:rPr>
                <w:bCs/>
              </w:rPr>
              <w:t>2.4.3</w:t>
            </w:r>
          </w:p>
        </w:tc>
        <w:tc>
          <w:tcPr>
            <w:tcW w:w="1660" w:type="pct"/>
          </w:tcPr>
          <w:p w:rsidR="00C65C24" w:rsidRPr="00582FD2" w:rsidRDefault="00C65C24" w:rsidP="007C4985">
            <w:pPr>
              <w:pStyle w:val="81"/>
              <w:jc w:val="left"/>
            </w:pPr>
            <w:r w:rsidRPr="00582FD2">
              <w:t>производственные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0,37</w:t>
            </w:r>
          </w:p>
        </w:tc>
      </w:tr>
      <w:tr w:rsidR="00C65C24" w:rsidTr="00256A0B">
        <w:trPr>
          <w:cantSplit/>
        </w:trPr>
        <w:tc>
          <w:tcPr>
            <w:tcW w:w="317" w:type="pct"/>
          </w:tcPr>
          <w:p w:rsidR="00C65C24" w:rsidRPr="00582FD2" w:rsidRDefault="00C65C24" w:rsidP="007C4985">
            <w:pPr>
              <w:pStyle w:val="81"/>
              <w:rPr>
                <w:bCs/>
              </w:rPr>
            </w:pPr>
            <w:r w:rsidRPr="00582FD2">
              <w:rPr>
                <w:bCs/>
              </w:rPr>
              <w:t>2.5</w:t>
            </w:r>
          </w:p>
        </w:tc>
        <w:tc>
          <w:tcPr>
            <w:tcW w:w="1660" w:type="pct"/>
          </w:tcPr>
          <w:p w:rsidR="00C65C24" w:rsidRPr="00582FD2" w:rsidRDefault="00C65C24" w:rsidP="007C4985">
            <w:pPr>
              <w:pStyle w:val="81"/>
              <w:jc w:val="left"/>
            </w:pPr>
            <w:r w:rsidRPr="00582FD2">
              <w:t>с. Сержантово</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1,36</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2.5.1</w:t>
            </w:r>
          </w:p>
        </w:tc>
        <w:tc>
          <w:tcPr>
            <w:tcW w:w="1660" w:type="pct"/>
          </w:tcPr>
          <w:p w:rsidR="00C65C24" w:rsidRPr="00582FD2" w:rsidRDefault="00C65C24" w:rsidP="007C4985">
            <w:pPr>
              <w:pStyle w:val="81"/>
              <w:jc w:val="left"/>
            </w:pPr>
            <w:r w:rsidRPr="00582FD2">
              <w:t>хозяйственно-питьевые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0,925</w:t>
            </w:r>
          </w:p>
        </w:tc>
      </w:tr>
      <w:tr w:rsidR="00C65C24" w:rsidTr="00256A0B">
        <w:trPr>
          <w:cantSplit/>
        </w:trPr>
        <w:tc>
          <w:tcPr>
            <w:tcW w:w="317" w:type="pct"/>
          </w:tcPr>
          <w:p w:rsidR="00C65C24" w:rsidRPr="00582FD2" w:rsidRDefault="00C65C24" w:rsidP="007C4985">
            <w:pPr>
              <w:pStyle w:val="81"/>
              <w:rPr>
                <w:bCs/>
              </w:rPr>
            </w:pPr>
            <w:r w:rsidRPr="00582FD2">
              <w:rPr>
                <w:bCs/>
              </w:rPr>
              <w:t>2.5.2</w:t>
            </w:r>
          </w:p>
        </w:tc>
        <w:tc>
          <w:tcPr>
            <w:tcW w:w="1660" w:type="pct"/>
          </w:tcPr>
          <w:p w:rsidR="00C65C24" w:rsidRPr="00582FD2" w:rsidRDefault="00C65C24" w:rsidP="007C4985">
            <w:pPr>
              <w:pStyle w:val="81"/>
              <w:jc w:val="left"/>
            </w:pPr>
            <w:r w:rsidRPr="00582FD2">
              <w:t>полив зеленых насаждений и усовершенствованных покрытий</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0,25</w:t>
            </w:r>
          </w:p>
        </w:tc>
      </w:tr>
      <w:tr w:rsidR="00C65C24" w:rsidTr="00256A0B">
        <w:trPr>
          <w:cantSplit/>
        </w:trPr>
        <w:tc>
          <w:tcPr>
            <w:tcW w:w="317" w:type="pct"/>
          </w:tcPr>
          <w:p w:rsidR="00C65C24" w:rsidRPr="00582FD2" w:rsidRDefault="00C65C24" w:rsidP="007C4985">
            <w:pPr>
              <w:pStyle w:val="81"/>
              <w:rPr>
                <w:bCs/>
              </w:rPr>
            </w:pPr>
            <w:r w:rsidRPr="00582FD2">
              <w:rPr>
                <w:bCs/>
              </w:rPr>
              <w:t>2.5.3</w:t>
            </w:r>
          </w:p>
        </w:tc>
        <w:tc>
          <w:tcPr>
            <w:tcW w:w="1660" w:type="pct"/>
          </w:tcPr>
          <w:p w:rsidR="00C65C24" w:rsidRPr="00582FD2" w:rsidRDefault="00C65C24" w:rsidP="007C4985">
            <w:pPr>
              <w:pStyle w:val="81"/>
              <w:jc w:val="left"/>
            </w:pPr>
            <w:r w:rsidRPr="00582FD2">
              <w:t>производственные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0,185</w:t>
            </w:r>
          </w:p>
        </w:tc>
      </w:tr>
      <w:tr w:rsidR="00C65C24" w:rsidTr="00256A0B">
        <w:trPr>
          <w:cantSplit/>
        </w:trPr>
        <w:tc>
          <w:tcPr>
            <w:tcW w:w="317" w:type="pct"/>
          </w:tcPr>
          <w:p w:rsidR="00C65C24" w:rsidRPr="00582FD2" w:rsidRDefault="00C65C24" w:rsidP="007C4985">
            <w:pPr>
              <w:pStyle w:val="81"/>
              <w:rPr>
                <w:bCs/>
              </w:rPr>
            </w:pPr>
            <w:r w:rsidRPr="00582FD2">
              <w:rPr>
                <w:bCs/>
              </w:rPr>
              <w:t>2.6</w:t>
            </w:r>
          </w:p>
        </w:tc>
        <w:tc>
          <w:tcPr>
            <w:tcW w:w="1660" w:type="pct"/>
          </w:tcPr>
          <w:p w:rsidR="00C65C24" w:rsidRPr="00582FD2" w:rsidRDefault="00C65C24" w:rsidP="007C4985">
            <w:pPr>
              <w:pStyle w:val="81"/>
              <w:jc w:val="left"/>
            </w:pPr>
            <w:r w:rsidRPr="00582FD2">
              <w:t>дер. Лидовка</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0,408</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2.6.1</w:t>
            </w:r>
          </w:p>
        </w:tc>
        <w:tc>
          <w:tcPr>
            <w:tcW w:w="1660" w:type="pct"/>
          </w:tcPr>
          <w:p w:rsidR="00C65C24" w:rsidRPr="00582FD2" w:rsidRDefault="00C65C24" w:rsidP="007C4985">
            <w:pPr>
              <w:pStyle w:val="81"/>
              <w:jc w:val="left"/>
            </w:pPr>
            <w:r w:rsidRPr="00582FD2">
              <w:t>хозяйственно-питьевые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0,277</w:t>
            </w:r>
          </w:p>
        </w:tc>
      </w:tr>
      <w:tr w:rsidR="00C65C24" w:rsidTr="00256A0B">
        <w:trPr>
          <w:cantSplit/>
        </w:trPr>
        <w:tc>
          <w:tcPr>
            <w:tcW w:w="317" w:type="pct"/>
          </w:tcPr>
          <w:p w:rsidR="00C65C24" w:rsidRPr="00582FD2" w:rsidRDefault="00C65C24" w:rsidP="007C4985">
            <w:pPr>
              <w:pStyle w:val="81"/>
              <w:rPr>
                <w:bCs/>
              </w:rPr>
            </w:pPr>
            <w:r w:rsidRPr="00582FD2">
              <w:rPr>
                <w:bCs/>
              </w:rPr>
              <w:t>2.6.2</w:t>
            </w:r>
          </w:p>
        </w:tc>
        <w:tc>
          <w:tcPr>
            <w:tcW w:w="1660" w:type="pct"/>
          </w:tcPr>
          <w:p w:rsidR="00C65C24" w:rsidRPr="00582FD2" w:rsidRDefault="00C65C24" w:rsidP="007C4985">
            <w:pPr>
              <w:pStyle w:val="81"/>
              <w:jc w:val="left"/>
            </w:pPr>
            <w:r w:rsidRPr="00582FD2">
              <w:t>полив зеленых насаждений и усовершенствованных покрытий</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0,075</w:t>
            </w:r>
          </w:p>
        </w:tc>
      </w:tr>
      <w:tr w:rsidR="00C65C24" w:rsidTr="00256A0B">
        <w:trPr>
          <w:cantSplit/>
        </w:trPr>
        <w:tc>
          <w:tcPr>
            <w:tcW w:w="317" w:type="pct"/>
          </w:tcPr>
          <w:p w:rsidR="00C65C24" w:rsidRPr="00582FD2" w:rsidRDefault="00C65C24" w:rsidP="007C4985">
            <w:pPr>
              <w:pStyle w:val="81"/>
              <w:rPr>
                <w:bCs/>
              </w:rPr>
            </w:pPr>
            <w:r w:rsidRPr="00582FD2">
              <w:rPr>
                <w:bCs/>
              </w:rPr>
              <w:t>2.6.3</w:t>
            </w:r>
          </w:p>
        </w:tc>
        <w:tc>
          <w:tcPr>
            <w:tcW w:w="1660" w:type="pct"/>
          </w:tcPr>
          <w:p w:rsidR="00C65C24" w:rsidRPr="00582FD2" w:rsidRDefault="00C65C24" w:rsidP="007C4985">
            <w:pPr>
              <w:pStyle w:val="81"/>
              <w:jc w:val="left"/>
            </w:pPr>
            <w:r w:rsidRPr="00582FD2">
              <w:t>производственные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0,056</w:t>
            </w:r>
          </w:p>
        </w:tc>
      </w:tr>
      <w:tr w:rsidR="00C65C24" w:rsidTr="00256A0B">
        <w:trPr>
          <w:cantSplit/>
        </w:trPr>
        <w:tc>
          <w:tcPr>
            <w:tcW w:w="317" w:type="pct"/>
          </w:tcPr>
          <w:p w:rsidR="00C65C24" w:rsidRPr="00582FD2" w:rsidRDefault="00C65C24" w:rsidP="007C4985">
            <w:pPr>
              <w:pStyle w:val="81"/>
              <w:rPr>
                <w:bCs/>
              </w:rPr>
            </w:pPr>
            <w:r w:rsidRPr="00582FD2">
              <w:rPr>
                <w:bCs/>
              </w:rPr>
              <w:t>2.7</w:t>
            </w:r>
          </w:p>
        </w:tc>
        <w:tc>
          <w:tcPr>
            <w:tcW w:w="1660" w:type="pct"/>
          </w:tcPr>
          <w:p w:rsidR="00C65C24" w:rsidRPr="00582FD2" w:rsidRDefault="00C65C24" w:rsidP="007C4985">
            <w:pPr>
              <w:pStyle w:val="81"/>
              <w:jc w:val="left"/>
            </w:pPr>
            <w:r w:rsidRPr="00582FD2">
              <w:t>дер. Мономахово</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0,816</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2.7.1</w:t>
            </w:r>
          </w:p>
        </w:tc>
        <w:tc>
          <w:tcPr>
            <w:tcW w:w="1660" w:type="pct"/>
          </w:tcPr>
          <w:p w:rsidR="00C65C24" w:rsidRPr="00582FD2" w:rsidRDefault="00C65C24" w:rsidP="007C4985">
            <w:pPr>
              <w:pStyle w:val="81"/>
              <w:jc w:val="left"/>
            </w:pPr>
            <w:r w:rsidRPr="00582FD2">
              <w:t>хозяйственно-питьевые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0,555</w:t>
            </w:r>
          </w:p>
        </w:tc>
      </w:tr>
      <w:tr w:rsidR="00C65C24" w:rsidTr="00256A0B">
        <w:trPr>
          <w:cantSplit/>
        </w:trPr>
        <w:tc>
          <w:tcPr>
            <w:tcW w:w="317" w:type="pct"/>
          </w:tcPr>
          <w:p w:rsidR="00C65C24" w:rsidRPr="00582FD2" w:rsidRDefault="00C65C24" w:rsidP="007C4985">
            <w:pPr>
              <w:pStyle w:val="81"/>
              <w:rPr>
                <w:bCs/>
              </w:rPr>
            </w:pPr>
            <w:r w:rsidRPr="00582FD2">
              <w:rPr>
                <w:bCs/>
              </w:rPr>
              <w:t>2.7.2</w:t>
            </w:r>
          </w:p>
        </w:tc>
        <w:tc>
          <w:tcPr>
            <w:tcW w:w="1660" w:type="pct"/>
          </w:tcPr>
          <w:p w:rsidR="00C65C24" w:rsidRPr="00582FD2" w:rsidRDefault="00C65C24" w:rsidP="007C4985">
            <w:pPr>
              <w:pStyle w:val="81"/>
              <w:jc w:val="left"/>
            </w:pPr>
            <w:r w:rsidRPr="00582FD2">
              <w:t>полив зеленых насаждений и усовершенствованных покрытий</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0,15</w:t>
            </w:r>
          </w:p>
        </w:tc>
      </w:tr>
      <w:tr w:rsidR="00C65C24" w:rsidTr="00256A0B">
        <w:trPr>
          <w:cantSplit/>
        </w:trPr>
        <w:tc>
          <w:tcPr>
            <w:tcW w:w="317" w:type="pct"/>
          </w:tcPr>
          <w:p w:rsidR="00C65C24" w:rsidRPr="00582FD2" w:rsidRDefault="00C65C24" w:rsidP="007C4985">
            <w:pPr>
              <w:pStyle w:val="81"/>
              <w:rPr>
                <w:bCs/>
              </w:rPr>
            </w:pPr>
            <w:r w:rsidRPr="00582FD2">
              <w:rPr>
                <w:bCs/>
              </w:rPr>
              <w:t>2.7.3</w:t>
            </w:r>
          </w:p>
        </w:tc>
        <w:tc>
          <w:tcPr>
            <w:tcW w:w="1660" w:type="pct"/>
          </w:tcPr>
          <w:p w:rsidR="00C65C24" w:rsidRPr="00582FD2" w:rsidRDefault="00C65C24" w:rsidP="007C4985">
            <w:pPr>
              <w:pStyle w:val="81"/>
              <w:jc w:val="left"/>
            </w:pPr>
            <w:r w:rsidRPr="00582FD2">
              <w:t>производственные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0,111</w:t>
            </w:r>
          </w:p>
        </w:tc>
      </w:tr>
      <w:tr w:rsidR="00C65C24" w:rsidTr="00256A0B">
        <w:trPr>
          <w:cantSplit/>
        </w:trPr>
        <w:tc>
          <w:tcPr>
            <w:tcW w:w="317" w:type="pct"/>
          </w:tcPr>
          <w:p w:rsidR="00C65C24" w:rsidRPr="00582FD2" w:rsidRDefault="00C65C24" w:rsidP="007C4985">
            <w:pPr>
              <w:pStyle w:val="81"/>
              <w:rPr>
                <w:bCs/>
              </w:rPr>
            </w:pPr>
            <w:r w:rsidRPr="00582FD2">
              <w:rPr>
                <w:bCs/>
              </w:rPr>
              <w:t>2.8</w:t>
            </w:r>
          </w:p>
        </w:tc>
        <w:tc>
          <w:tcPr>
            <w:tcW w:w="1660" w:type="pct"/>
          </w:tcPr>
          <w:p w:rsidR="00C65C24" w:rsidRPr="00582FD2" w:rsidRDefault="00C65C24" w:rsidP="007C4985">
            <w:pPr>
              <w:pStyle w:val="81"/>
              <w:jc w:val="left"/>
            </w:pPr>
            <w:r w:rsidRPr="00582FD2">
              <w:t>дер. Черемшаны</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0,408</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2.8.1</w:t>
            </w:r>
          </w:p>
        </w:tc>
        <w:tc>
          <w:tcPr>
            <w:tcW w:w="1660" w:type="pct"/>
          </w:tcPr>
          <w:p w:rsidR="00C65C24" w:rsidRPr="00582FD2" w:rsidRDefault="00C65C24" w:rsidP="007C4985">
            <w:pPr>
              <w:pStyle w:val="81"/>
              <w:jc w:val="left"/>
            </w:pPr>
            <w:r w:rsidRPr="00582FD2">
              <w:t>хозяйственно-питьевые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0,278</w:t>
            </w:r>
          </w:p>
        </w:tc>
      </w:tr>
      <w:tr w:rsidR="00C65C24" w:rsidTr="00256A0B">
        <w:trPr>
          <w:cantSplit/>
        </w:trPr>
        <w:tc>
          <w:tcPr>
            <w:tcW w:w="317" w:type="pct"/>
          </w:tcPr>
          <w:p w:rsidR="00C65C24" w:rsidRPr="00582FD2" w:rsidRDefault="00C65C24" w:rsidP="007C4985">
            <w:pPr>
              <w:pStyle w:val="81"/>
              <w:rPr>
                <w:bCs/>
              </w:rPr>
            </w:pPr>
            <w:r w:rsidRPr="00582FD2">
              <w:rPr>
                <w:bCs/>
              </w:rPr>
              <w:lastRenderedPageBreak/>
              <w:t>2.8.2</w:t>
            </w:r>
          </w:p>
        </w:tc>
        <w:tc>
          <w:tcPr>
            <w:tcW w:w="1660" w:type="pct"/>
          </w:tcPr>
          <w:p w:rsidR="00C65C24" w:rsidRPr="00582FD2" w:rsidRDefault="00C65C24" w:rsidP="007C4985">
            <w:pPr>
              <w:pStyle w:val="81"/>
              <w:jc w:val="left"/>
            </w:pPr>
            <w:r w:rsidRPr="00582FD2">
              <w:t>полив зеленых насаждений и усовершенствованных покрытий</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0,075</w:t>
            </w:r>
          </w:p>
        </w:tc>
      </w:tr>
      <w:tr w:rsidR="00C65C24" w:rsidTr="00256A0B">
        <w:trPr>
          <w:cantSplit/>
        </w:trPr>
        <w:tc>
          <w:tcPr>
            <w:tcW w:w="317" w:type="pct"/>
          </w:tcPr>
          <w:p w:rsidR="00C65C24" w:rsidRPr="00582FD2" w:rsidRDefault="00C65C24" w:rsidP="007C4985">
            <w:pPr>
              <w:pStyle w:val="81"/>
              <w:rPr>
                <w:bCs/>
              </w:rPr>
            </w:pPr>
            <w:r w:rsidRPr="00582FD2">
              <w:rPr>
                <w:bCs/>
              </w:rPr>
              <w:t>2.8.3</w:t>
            </w:r>
          </w:p>
        </w:tc>
        <w:tc>
          <w:tcPr>
            <w:tcW w:w="1660" w:type="pct"/>
          </w:tcPr>
          <w:p w:rsidR="00C65C24" w:rsidRPr="00582FD2" w:rsidRDefault="00C65C24" w:rsidP="007C4985">
            <w:pPr>
              <w:pStyle w:val="81"/>
              <w:jc w:val="left"/>
            </w:pPr>
            <w:r w:rsidRPr="00582FD2">
              <w:t>производственные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0,055</w:t>
            </w:r>
          </w:p>
        </w:tc>
      </w:tr>
      <w:tr w:rsidR="00C65C24" w:rsidTr="00256A0B">
        <w:trPr>
          <w:cantSplit/>
        </w:trPr>
        <w:tc>
          <w:tcPr>
            <w:tcW w:w="317" w:type="pct"/>
          </w:tcPr>
          <w:p w:rsidR="00C65C24" w:rsidRPr="00582FD2" w:rsidRDefault="00C65C24" w:rsidP="007C4985">
            <w:pPr>
              <w:pStyle w:val="81"/>
              <w:rPr>
                <w:bCs/>
              </w:rPr>
            </w:pPr>
            <w:r w:rsidRPr="00582FD2">
              <w:rPr>
                <w:bCs/>
              </w:rPr>
              <w:t>3</w:t>
            </w:r>
          </w:p>
        </w:tc>
        <w:tc>
          <w:tcPr>
            <w:tcW w:w="1660" w:type="pct"/>
          </w:tcPr>
          <w:p w:rsidR="00C65C24" w:rsidRPr="00582FD2" w:rsidRDefault="00C65C24" w:rsidP="007C4985">
            <w:pPr>
              <w:pStyle w:val="81"/>
              <w:jc w:val="left"/>
            </w:pPr>
            <w:r w:rsidRPr="00582FD2">
              <w:t xml:space="preserve">Общее поступление сточных вод – всего  </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38,93</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3.1</w:t>
            </w:r>
          </w:p>
        </w:tc>
        <w:tc>
          <w:tcPr>
            <w:tcW w:w="1660" w:type="pct"/>
          </w:tcPr>
          <w:p w:rsidR="00C65C24" w:rsidRPr="00582FD2" w:rsidRDefault="00C65C24" w:rsidP="007C4985">
            <w:pPr>
              <w:pStyle w:val="81"/>
              <w:jc w:val="left"/>
            </w:pPr>
            <w:r w:rsidRPr="00582FD2">
              <w:t>г. Дальнегорск</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Default="00C65C24" w:rsidP="007C4985">
            <w:pPr>
              <w:spacing w:before="60"/>
              <w:jc w:val="center"/>
              <w:rPr>
                <w:sz w:val="24"/>
                <w:szCs w:val="24"/>
              </w:rPr>
            </w:pPr>
            <w:r>
              <w:rPr>
                <w:sz w:val="24"/>
                <w:szCs w:val="24"/>
              </w:rPr>
              <w:t>29,7</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Default="00C65C24" w:rsidP="007C4985">
            <w:pPr>
              <w:spacing w:before="60"/>
              <w:jc w:val="center"/>
              <w:rPr>
                <w:sz w:val="24"/>
                <w:szCs w:val="24"/>
              </w:rPr>
            </w:pPr>
          </w:p>
        </w:tc>
      </w:tr>
      <w:tr w:rsidR="00C65C24" w:rsidTr="00256A0B">
        <w:trPr>
          <w:cantSplit/>
        </w:trPr>
        <w:tc>
          <w:tcPr>
            <w:tcW w:w="317" w:type="pct"/>
          </w:tcPr>
          <w:p w:rsidR="00C65C24" w:rsidRPr="00582FD2" w:rsidRDefault="00C65C24" w:rsidP="007C4985">
            <w:pPr>
              <w:pStyle w:val="81"/>
              <w:rPr>
                <w:bCs/>
              </w:rPr>
            </w:pPr>
            <w:r w:rsidRPr="00582FD2">
              <w:rPr>
                <w:bCs/>
              </w:rPr>
              <w:t>3.1.1</w:t>
            </w:r>
          </w:p>
        </w:tc>
        <w:tc>
          <w:tcPr>
            <w:tcW w:w="1660" w:type="pct"/>
          </w:tcPr>
          <w:p w:rsidR="00C65C24" w:rsidRPr="00582FD2" w:rsidRDefault="00C65C24" w:rsidP="007C4985">
            <w:pPr>
              <w:pStyle w:val="81"/>
              <w:jc w:val="left"/>
            </w:pPr>
            <w:r w:rsidRPr="00582FD2">
              <w:t>хозяйственно-бытовые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Default="00C65C24" w:rsidP="007C4985">
            <w:pPr>
              <w:spacing w:before="60"/>
              <w:jc w:val="center"/>
              <w:rPr>
                <w:sz w:val="24"/>
                <w:szCs w:val="24"/>
              </w:rPr>
            </w:pPr>
            <w:r>
              <w:rPr>
                <w:sz w:val="24"/>
                <w:szCs w:val="24"/>
              </w:rPr>
              <w:t>17,6</w:t>
            </w:r>
          </w:p>
        </w:tc>
      </w:tr>
      <w:tr w:rsidR="00C65C24" w:rsidTr="00256A0B">
        <w:trPr>
          <w:cantSplit/>
        </w:trPr>
        <w:tc>
          <w:tcPr>
            <w:tcW w:w="317" w:type="pct"/>
          </w:tcPr>
          <w:p w:rsidR="00C65C24" w:rsidRPr="00582FD2" w:rsidRDefault="00C65C24" w:rsidP="007C4985">
            <w:pPr>
              <w:pStyle w:val="81"/>
              <w:rPr>
                <w:bCs/>
              </w:rPr>
            </w:pPr>
            <w:r w:rsidRPr="00582FD2">
              <w:rPr>
                <w:bCs/>
              </w:rPr>
              <w:t>3.1.2</w:t>
            </w:r>
          </w:p>
        </w:tc>
        <w:tc>
          <w:tcPr>
            <w:tcW w:w="1660" w:type="pct"/>
          </w:tcPr>
          <w:p w:rsidR="00C65C24" w:rsidRPr="00582FD2" w:rsidRDefault="00C65C24" w:rsidP="007C4985">
            <w:pPr>
              <w:pStyle w:val="81"/>
              <w:jc w:val="left"/>
            </w:pPr>
            <w:r w:rsidRPr="00582FD2">
              <w:t>производственные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Default="00C65C24" w:rsidP="007C4985">
            <w:pPr>
              <w:spacing w:before="60"/>
              <w:jc w:val="center"/>
              <w:rPr>
                <w:sz w:val="24"/>
                <w:szCs w:val="24"/>
              </w:rPr>
            </w:pPr>
            <w:r>
              <w:rPr>
                <w:sz w:val="24"/>
                <w:szCs w:val="24"/>
              </w:rPr>
              <w:t>12,1</w:t>
            </w:r>
          </w:p>
        </w:tc>
      </w:tr>
      <w:tr w:rsidR="00C65C24" w:rsidTr="00256A0B">
        <w:trPr>
          <w:cantSplit/>
        </w:trPr>
        <w:tc>
          <w:tcPr>
            <w:tcW w:w="317" w:type="pct"/>
          </w:tcPr>
          <w:p w:rsidR="00C65C24" w:rsidRPr="00582FD2" w:rsidRDefault="00C65C24" w:rsidP="007C4985">
            <w:pPr>
              <w:pStyle w:val="81"/>
              <w:rPr>
                <w:bCs/>
              </w:rPr>
            </w:pPr>
            <w:r w:rsidRPr="00582FD2">
              <w:rPr>
                <w:bCs/>
              </w:rPr>
              <w:t>3.2</w:t>
            </w:r>
          </w:p>
        </w:tc>
        <w:tc>
          <w:tcPr>
            <w:tcW w:w="1660" w:type="pct"/>
          </w:tcPr>
          <w:p w:rsidR="00C65C24" w:rsidRPr="00582FD2" w:rsidRDefault="00C65C24" w:rsidP="007C4985">
            <w:pPr>
              <w:pStyle w:val="81"/>
              <w:jc w:val="left"/>
            </w:pPr>
            <w:proofErr w:type="gramStart"/>
            <w:r w:rsidRPr="00582FD2">
              <w:t>с</w:t>
            </w:r>
            <w:proofErr w:type="gramEnd"/>
            <w:r w:rsidRPr="00582FD2">
              <w:t>. Каменка</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2,54</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3.2.1</w:t>
            </w:r>
          </w:p>
        </w:tc>
        <w:tc>
          <w:tcPr>
            <w:tcW w:w="1660" w:type="pct"/>
          </w:tcPr>
          <w:p w:rsidR="00C65C24" w:rsidRPr="00582FD2" w:rsidRDefault="00C65C24" w:rsidP="007C4985">
            <w:pPr>
              <w:pStyle w:val="81"/>
              <w:jc w:val="left"/>
            </w:pPr>
            <w:r w:rsidRPr="00582FD2">
              <w:t>хозяйственно-бытовые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2,12</w:t>
            </w:r>
          </w:p>
        </w:tc>
      </w:tr>
      <w:tr w:rsidR="00C65C24" w:rsidTr="00256A0B">
        <w:trPr>
          <w:cantSplit/>
        </w:trPr>
        <w:tc>
          <w:tcPr>
            <w:tcW w:w="317" w:type="pct"/>
          </w:tcPr>
          <w:p w:rsidR="00C65C24" w:rsidRPr="00582FD2" w:rsidRDefault="00C65C24" w:rsidP="007C4985">
            <w:pPr>
              <w:pStyle w:val="81"/>
              <w:rPr>
                <w:bCs/>
              </w:rPr>
            </w:pPr>
            <w:r w:rsidRPr="00582FD2">
              <w:rPr>
                <w:bCs/>
              </w:rPr>
              <w:t>3.2.2</w:t>
            </w:r>
          </w:p>
        </w:tc>
        <w:tc>
          <w:tcPr>
            <w:tcW w:w="1660" w:type="pct"/>
          </w:tcPr>
          <w:p w:rsidR="00C65C24" w:rsidRPr="00582FD2" w:rsidRDefault="00C65C24" w:rsidP="007C4985">
            <w:pPr>
              <w:pStyle w:val="81"/>
              <w:jc w:val="left"/>
            </w:pPr>
            <w:r w:rsidRPr="00582FD2">
              <w:t>производственные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0,42</w:t>
            </w:r>
          </w:p>
        </w:tc>
      </w:tr>
      <w:tr w:rsidR="00C65C24" w:rsidTr="00256A0B">
        <w:trPr>
          <w:cantSplit/>
        </w:trPr>
        <w:tc>
          <w:tcPr>
            <w:tcW w:w="317" w:type="pct"/>
          </w:tcPr>
          <w:p w:rsidR="00C65C24" w:rsidRPr="00582FD2" w:rsidRDefault="00C65C24" w:rsidP="007C4985">
            <w:pPr>
              <w:pStyle w:val="81"/>
              <w:rPr>
                <w:bCs/>
              </w:rPr>
            </w:pPr>
            <w:r w:rsidRPr="00582FD2">
              <w:rPr>
                <w:bCs/>
              </w:rPr>
              <w:t>3.3</w:t>
            </w:r>
          </w:p>
        </w:tc>
        <w:tc>
          <w:tcPr>
            <w:tcW w:w="1660" w:type="pct"/>
          </w:tcPr>
          <w:p w:rsidR="00C65C24" w:rsidRPr="00582FD2" w:rsidRDefault="00C65C24" w:rsidP="007C4985">
            <w:pPr>
              <w:pStyle w:val="81"/>
              <w:jc w:val="left"/>
            </w:pPr>
            <w:r w:rsidRPr="00582FD2">
              <w:t>с. Краснореченский</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1,27</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3.3.1</w:t>
            </w:r>
          </w:p>
        </w:tc>
        <w:tc>
          <w:tcPr>
            <w:tcW w:w="1660" w:type="pct"/>
          </w:tcPr>
          <w:p w:rsidR="00C65C24" w:rsidRPr="00582FD2" w:rsidRDefault="00C65C24" w:rsidP="007C4985">
            <w:pPr>
              <w:pStyle w:val="81"/>
              <w:jc w:val="left"/>
            </w:pPr>
            <w:r w:rsidRPr="00582FD2">
              <w:t>хозяйственно-бытовые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1,06</w:t>
            </w:r>
          </w:p>
        </w:tc>
      </w:tr>
      <w:tr w:rsidR="00C65C24" w:rsidTr="00256A0B">
        <w:trPr>
          <w:cantSplit/>
        </w:trPr>
        <w:tc>
          <w:tcPr>
            <w:tcW w:w="317" w:type="pct"/>
          </w:tcPr>
          <w:p w:rsidR="00C65C24" w:rsidRPr="00582FD2" w:rsidRDefault="00C65C24" w:rsidP="007C4985">
            <w:pPr>
              <w:pStyle w:val="81"/>
              <w:rPr>
                <w:bCs/>
              </w:rPr>
            </w:pPr>
            <w:r w:rsidRPr="00582FD2">
              <w:rPr>
                <w:bCs/>
              </w:rPr>
              <w:t>3.3.2</w:t>
            </w:r>
          </w:p>
        </w:tc>
        <w:tc>
          <w:tcPr>
            <w:tcW w:w="1660" w:type="pct"/>
          </w:tcPr>
          <w:p w:rsidR="00C65C24" w:rsidRPr="00582FD2" w:rsidRDefault="00C65C24" w:rsidP="007C4985">
            <w:pPr>
              <w:pStyle w:val="81"/>
              <w:jc w:val="left"/>
            </w:pPr>
            <w:r w:rsidRPr="00582FD2">
              <w:t>производственные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0,212</w:t>
            </w:r>
          </w:p>
        </w:tc>
      </w:tr>
      <w:tr w:rsidR="00C65C24" w:rsidTr="00256A0B">
        <w:trPr>
          <w:cantSplit/>
        </w:trPr>
        <w:tc>
          <w:tcPr>
            <w:tcW w:w="317" w:type="pct"/>
          </w:tcPr>
          <w:p w:rsidR="00C65C24" w:rsidRPr="00582FD2" w:rsidRDefault="00C65C24" w:rsidP="007C4985">
            <w:pPr>
              <w:pStyle w:val="81"/>
              <w:rPr>
                <w:bCs/>
              </w:rPr>
            </w:pPr>
            <w:r w:rsidRPr="00582FD2">
              <w:rPr>
                <w:bCs/>
              </w:rPr>
              <w:t>3.4</w:t>
            </w:r>
          </w:p>
        </w:tc>
        <w:tc>
          <w:tcPr>
            <w:tcW w:w="1660" w:type="pct"/>
          </w:tcPr>
          <w:p w:rsidR="00C65C24" w:rsidRPr="00582FD2" w:rsidRDefault="00C65C24" w:rsidP="007C4985">
            <w:pPr>
              <w:pStyle w:val="81"/>
              <w:jc w:val="left"/>
            </w:pPr>
            <w:proofErr w:type="gramStart"/>
            <w:r w:rsidRPr="00582FD2">
              <w:t>с. Рудная Пристань</w:t>
            </w:r>
            <w:proofErr w:type="gramEnd"/>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2,54</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3.4.1</w:t>
            </w:r>
          </w:p>
        </w:tc>
        <w:tc>
          <w:tcPr>
            <w:tcW w:w="1660" w:type="pct"/>
          </w:tcPr>
          <w:p w:rsidR="00C65C24" w:rsidRPr="00582FD2" w:rsidRDefault="00C65C24" w:rsidP="007C4985">
            <w:pPr>
              <w:pStyle w:val="81"/>
              <w:jc w:val="left"/>
            </w:pPr>
            <w:r w:rsidRPr="00582FD2">
              <w:t>хозяйственно-бытовые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2,12</w:t>
            </w:r>
          </w:p>
        </w:tc>
      </w:tr>
      <w:tr w:rsidR="00C65C24" w:rsidTr="00256A0B">
        <w:trPr>
          <w:cantSplit/>
        </w:trPr>
        <w:tc>
          <w:tcPr>
            <w:tcW w:w="317" w:type="pct"/>
          </w:tcPr>
          <w:p w:rsidR="00C65C24" w:rsidRPr="00582FD2" w:rsidRDefault="00C65C24" w:rsidP="007C4985">
            <w:pPr>
              <w:pStyle w:val="81"/>
              <w:rPr>
                <w:bCs/>
              </w:rPr>
            </w:pPr>
            <w:r w:rsidRPr="00582FD2">
              <w:rPr>
                <w:bCs/>
              </w:rPr>
              <w:t>3.4.2</w:t>
            </w:r>
          </w:p>
        </w:tc>
        <w:tc>
          <w:tcPr>
            <w:tcW w:w="1660" w:type="pct"/>
          </w:tcPr>
          <w:p w:rsidR="00C65C24" w:rsidRPr="00582FD2" w:rsidRDefault="00C65C24" w:rsidP="007C4985">
            <w:pPr>
              <w:pStyle w:val="81"/>
              <w:jc w:val="left"/>
            </w:pPr>
            <w:r w:rsidRPr="00582FD2">
              <w:t>производственные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0,42</w:t>
            </w:r>
          </w:p>
        </w:tc>
      </w:tr>
      <w:tr w:rsidR="00C65C24" w:rsidTr="00256A0B">
        <w:trPr>
          <w:cantSplit/>
        </w:trPr>
        <w:tc>
          <w:tcPr>
            <w:tcW w:w="317" w:type="pct"/>
          </w:tcPr>
          <w:p w:rsidR="00C65C24" w:rsidRPr="00582FD2" w:rsidRDefault="00C65C24" w:rsidP="007C4985">
            <w:pPr>
              <w:pStyle w:val="81"/>
              <w:rPr>
                <w:bCs/>
              </w:rPr>
            </w:pPr>
            <w:r w:rsidRPr="00582FD2">
              <w:rPr>
                <w:bCs/>
              </w:rPr>
              <w:t>3.5</w:t>
            </w:r>
          </w:p>
        </w:tc>
        <w:tc>
          <w:tcPr>
            <w:tcW w:w="1660" w:type="pct"/>
          </w:tcPr>
          <w:p w:rsidR="00C65C24" w:rsidRPr="00582FD2" w:rsidRDefault="00C65C24" w:rsidP="007C4985">
            <w:pPr>
              <w:pStyle w:val="81"/>
              <w:jc w:val="left"/>
            </w:pPr>
            <w:r w:rsidRPr="00582FD2">
              <w:t>с. Сержантово</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1,27</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3.5.1</w:t>
            </w:r>
          </w:p>
        </w:tc>
        <w:tc>
          <w:tcPr>
            <w:tcW w:w="1660" w:type="pct"/>
          </w:tcPr>
          <w:p w:rsidR="00C65C24" w:rsidRPr="00582FD2" w:rsidRDefault="00C65C24" w:rsidP="007C4985">
            <w:pPr>
              <w:pStyle w:val="81"/>
              <w:jc w:val="left"/>
            </w:pPr>
            <w:r w:rsidRPr="00582FD2">
              <w:t>хозяйственно-бытовые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1,06</w:t>
            </w:r>
          </w:p>
        </w:tc>
      </w:tr>
      <w:tr w:rsidR="00C65C24" w:rsidTr="00256A0B">
        <w:trPr>
          <w:cantSplit/>
        </w:trPr>
        <w:tc>
          <w:tcPr>
            <w:tcW w:w="317" w:type="pct"/>
          </w:tcPr>
          <w:p w:rsidR="00C65C24" w:rsidRPr="00582FD2" w:rsidRDefault="00C65C24" w:rsidP="007C4985">
            <w:pPr>
              <w:pStyle w:val="81"/>
              <w:rPr>
                <w:bCs/>
              </w:rPr>
            </w:pPr>
            <w:r w:rsidRPr="00582FD2">
              <w:rPr>
                <w:bCs/>
              </w:rPr>
              <w:t>3.5.2</w:t>
            </w:r>
          </w:p>
        </w:tc>
        <w:tc>
          <w:tcPr>
            <w:tcW w:w="1660" w:type="pct"/>
          </w:tcPr>
          <w:p w:rsidR="00C65C24" w:rsidRPr="00582FD2" w:rsidRDefault="00C65C24" w:rsidP="007C4985">
            <w:pPr>
              <w:pStyle w:val="81"/>
              <w:jc w:val="left"/>
            </w:pPr>
            <w:r w:rsidRPr="00582FD2">
              <w:t>производственные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0,21</w:t>
            </w:r>
          </w:p>
        </w:tc>
      </w:tr>
      <w:tr w:rsidR="00C65C24" w:rsidTr="00256A0B">
        <w:trPr>
          <w:cantSplit/>
        </w:trPr>
        <w:tc>
          <w:tcPr>
            <w:tcW w:w="317" w:type="pct"/>
          </w:tcPr>
          <w:p w:rsidR="00C65C24" w:rsidRPr="00582FD2" w:rsidRDefault="00C65C24" w:rsidP="007C4985">
            <w:pPr>
              <w:pStyle w:val="81"/>
              <w:rPr>
                <w:bCs/>
              </w:rPr>
            </w:pPr>
            <w:r w:rsidRPr="00582FD2">
              <w:rPr>
                <w:bCs/>
              </w:rPr>
              <w:t>3.6</w:t>
            </w:r>
          </w:p>
        </w:tc>
        <w:tc>
          <w:tcPr>
            <w:tcW w:w="1660" w:type="pct"/>
          </w:tcPr>
          <w:p w:rsidR="00C65C24" w:rsidRPr="00582FD2" w:rsidRDefault="00C65C24" w:rsidP="007C4985">
            <w:pPr>
              <w:pStyle w:val="81"/>
              <w:jc w:val="left"/>
            </w:pPr>
            <w:r w:rsidRPr="00582FD2">
              <w:t>дер. Лидовка</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0,38</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3.6.1</w:t>
            </w:r>
          </w:p>
        </w:tc>
        <w:tc>
          <w:tcPr>
            <w:tcW w:w="1660" w:type="pct"/>
          </w:tcPr>
          <w:p w:rsidR="00C65C24" w:rsidRPr="00582FD2" w:rsidRDefault="00C65C24" w:rsidP="007C4985">
            <w:pPr>
              <w:pStyle w:val="81"/>
              <w:jc w:val="left"/>
            </w:pPr>
            <w:r w:rsidRPr="00582FD2">
              <w:t>хозяйственно-бытовые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0,318</w:t>
            </w:r>
          </w:p>
        </w:tc>
      </w:tr>
      <w:tr w:rsidR="00C65C24" w:rsidTr="00256A0B">
        <w:trPr>
          <w:cantSplit/>
        </w:trPr>
        <w:tc>
          <w:tcPr>
            <w:tcW w:w="317" w:type="pct"/>
          </w:tcPr>
          <w:p w:rsidR="00C65C24" w:rsidRPr="00582FD2" w:rsidRDefault="00C65C24" w:rsidP="007C4985">
            <w:pPr>
              <w:pStyle w:val="81"/>
              <w:rPr>
                <w:bCs/>
              </w:rPr>
            </w:pPr>
            <w:r w:rsidRPr="00582FD2">
              <w:rPr>
                <w:bCs/>
              </w:rPr>
              <w:lastRenderedPageBreak/>
              <w:t>3.6.2</w:t>
            </w:r>
          </w:p>
        </w:tc>
        <w:tc>
          <w:tcPr>
            <w:tcW w:w="1660" w:type="pct"/>
          </w:tcPr>
          <w:p w:rsidR="00C65C24" w:rsidRPr="00582FD2" w:rsidRDefault="00C65C24" w:rsidP="007C4985">
            <w:pPr>
              <w:pStyle w:val="81"/>
              <w:jc w:val="left"/>
            </w:pPr>
            <w:r w:rsidRPr="00582FD2">
              <w:t>производственные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0,63</w:t>
            </w:r>
          </w:p>
        </w:tc>
      </w:tr>
      <w:tr w:rsidR="00C65C24" w:rsidTr="00256A0B">
        <w:trPr>
          <w:cantSplit/>
        </w:trPr>
        <w:tc>
          <w:tcPr>
            <w:tcW w:w="317" w:type="pct"/>
          </w:tcPr>
          <w:p w:rsidR="00C65C24" w:rsidRPr="00582FD2" w:rsidRDefault="00C65C24" w:rsidP="007C4985">
            <w:pPr>
              <w:pStyle w:val="81"/>
              <w:rPr>
                <w:bCs/>
              </w:rPr>
            </w:pPr>
            <w:r w:rsidRPr="00582FD2">
              <w:rPr>
                <w:bCs/>
              </w:rPr>
              <w:t>3.7</w:t>
            </w:r>
          </w:p>
        </w:tc>
        <w:tc>
          <w:tcPr>
            <w:tcW w:w="1660" w:type="pct"/>
          </w:tcPr>
          <w:p w:rsidR="00C65C24" w:rsidRPr="00582FD2" w:rsidRDefault="00C65C24" w:rsidP="007C4985">
            <w:pPr>
              <w:pStyle w:val="81"/>
              <w:jc w:val="left"/>
            </w:pPr>
            <w:r w:rsidRPr="00582FD2">
              <w:t>дер. Мономахово</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0,763</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3.7.1</w:t>
            </w:r>
          </w:p>
        </w:tc>
        <w:tc>
          <w:tcPr>
            <w:tcW w:w="1660" w:type="pct"/>
          </w:tcPr>
          <w:p w:rsidR="00C65C24" w:rsidRPr="00582FD2" w:rsidRDefault="00C65C24" w:rsidP="007C4985">
            <w:pPr>
              <w:pStyle w:val="81"/>
              <w:jc w:val="left"/>
            </w:pPr>
            <w:r w:rsidRPr="00582FD2">
              <w:t>хозяйственно-бытовые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0,636</w:t>
            </w:r>
          </w:p>
        </w:tc>
      </w:tr>
      <w:tr w:rsidR="00C65C24" w:rsidTr="00256A0B">
        <w:trPr>
          <w:cantSplit/>
        </w:trPr>
        <w:tc>
          <w:tcPr>
            <w:tcW w:w="317" w:type="pct"/>
          </w:tcPr>
          <w:p w:rsidR="00C65C24" w:rsidRPr="00582FD2" w:rsidRDefault="00C65C24" w:rsidP="007C4985">
            <w:pPr>
              <w:pStyle w:val="81"/>
              <w:rPr>
                <w:bCs/>
              </w:rPr>
            </w:pPr>
            <w:r w:rsidRPr="00582FD2">
              <w:rPr>
                <w:bCs/>
              </w:rPr>
              <w:t>3.7.2</w:t>
            </w:r>
          </w:p>
        </w:tc>
        <w:tc>
          <w:tcPr>
            <w:tcW w:w="1660" w:type="pct"/>
          </w:tcPr>
          <w:p w:rsidR="00C65C24" w:rsidRPr="00582FD2" w:rsidRDefault="00C65C24" w:rsidP="007C4985">
            <w:pPr>
              <w:pStyle w:val="81"/>
              <w:jc w:val="left"/>
            </w:pPr>
            <w:r w:rsidRPr="00582FD2">
              <w:t>производственные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0,127</w:t>
            </w:r>
          </w:p>
        </w:tc>
      </w:tr>
      <w:tr w:rsidR="00C65C24" w:rsidTr="00256A0B">
        <w:trPr>
          <w:cantSplit/>
        </w:trPr>
        <w:tc>
          <w:tcPr>
            <w:tcW w:w="317" w:type="pct"/>
          </w:tcPr>
          <w:p w:rsidR="00C65C24" w:rsidRPr="00582FD2" w:rsidRDefault="00C65C24" w:rsidP="007C4985">
            <w:pPr>
              <w:pStyle w:val="81"/>
              <w:rPr>
                <w:bCs/>
              </w:rPr>
            </w:pPr>
            <w:r w:rsidRPr="00582FD2">
              <w:rPr>
                <w:bCs/>
              </w:rPr>
              <w:t>3.8</w:t>
            </w:r>
          </w:p>
        </w:tc>
        <w:tc>
          <w:tcPr>
            <w:tcW w:w="1660" w:type="pct"/>
          </w:tcPr>
          <w:p w:rsidR="00C65C24" w:rsidRPr="00582FD2" w:rsidRDefault="00C65C24" w:rsidP="007C4985">
            <w:pPr>
              <w:pStyle w:val="81"/>
              <w:jc w:val="left"/>
            </w:pPr>
            <w:r w:rsidRPr="00582FD2">
              <w:t>дер. Черемшаны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0,381</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3.8.1</w:t>
            </w:r>
          </w:p>
        </w:tc>
        <w:tc>
          <w:tcPr>
            <w:tcW w:w="1660" w:type="pct"/>
          </w:tcPr>
          <w:p w:rsidR="00C65C24" w:rsidRPr="00582FD2" w:rsidRDefault="00C65C24" w:rsidP="007C4985">
            <w:pPr>
              <w:pStyle w:val="81"/>
              <w:jc w:val="left"/>
            </w:pPr>
            <w:r w:rsidRPr="00582FD2">
              <w:t>хозяйственно-бытовые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0,318</w:t>
            </w:r>
          </w:p>
        </w:tc>
      </w:tr>
      <w:tr w:rsidR="00C65C24" w:rsidTr="00256A0B">
        <w:trPr>
          <w:cantSplit/>
        </w:trPr>
        <w:tc>
          <w:tcPr>
            <w:tcW w:w="317" w:type="pct"/>
          </w:tcPr>
          <w:p w:rsidR="00C65C24" w:rsidRPr="00582FD2" w:rsidRDefault="00C65C24" w:rsidP="007C4985">
            <w:pPr>
              <w:pStyle w:val="81"/>
              <w:rPr>
                <w:bCs/>
              </w:rPr>
            </w:pPr>
            <w:r w:rsidRPr="00582FD2">
              <w:rPr>
                <w:bCs/>
              </w:rPr>
              <w:t>3.8.2</w:t>
            </w:r>
          </w:p>
        </w:tc>
        <w:tc>
          <w:tcPr>
            <w:tcW w:w="1660" w:type="pct"/>
          </w:tcPr>
          <w:p w:rsidR="00C65C24" w:rsidRPr="00582FD2" w:rsidRDefault="00C65C24" w:rsidP="007C4985">
            <w:pPr>
              <w:pStyle w:val="81"/>
              <w:jc w:val="left"/>
            </w:pPr>
            <w:r w:rsidRPr="00582FD2">
              <w:t>производственные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0,63</w:t>
            </w:r>
          </w:p>
        </w:tc>
      </w:tr>
      <w:tr w:rsidR="00C65C24" w:rsidTr="00256A0B">
        <w:trPr>
          <w:cantSplit/>
        </w:trPr>
        <w:tc>
          <w:tcPr>
            <w:tcW w:w="317" w:type="pct"/>
          </w:tcPr>
          <w:p w:rsidR="00C65C24" w:rsidRPr="00582FD2" w:rsidRDefault="00C65C24" w:rsidP="007C4985">
            <w:pPr>
              <w:pStyle w:val="81"/>
              <w:rPr>
                <w:bCs/>
              </w:rPr>
            </w:pPr>
            <w:r w:rsidRPr="00582FD2">
              <w:rPr>
                <w:bCs/>
              </w:rPr>
              <w:t>4</w:t>
            </w:r>
          </w:p>
        </w:tc>
        <w:tc>
          <w:tcPr>
            <w:tcW w:w="1660" w:type="pct"/>
          </w:tcPr>
          <w:p w:rsidR="00C65C24" w:rsidRPr="00582FD2" w:rsidRDefault="00C65C24" w:rsidP="007C4985">
            <w:pPr>
              <w:pStyle w:val="81"/>
              <w:jc w:val="left"/>
            </w:pPr>
            <w:r w:rsidRPr="00582FD2">
              <w:t>Производительность очистных сооружений</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r w:rsidRPr="00582FD2">
              <w:t>17</w:t>
            </w:r>
          </w:p>
        </w:tc>
        <w:tc>
          <w:tcPr>
            <w:tcW w:w="0" w:type="auto"/>
          </w:tcPr>
          <w:p w:rsidR="00C65C24" w:rsidRPr="00582FD2" w:rsidRDefault="00C65C24" w:rsidP="007C4985">
            <w:pPr>
              <w:pStyle w:val="81"/>
              <w:rPr>
                <w:bCs/>
              </w:rPr>
            </w:pPr>
            <w:r w:rsidRPr="00582FD2">
              <w:rPr>
                <w:bCs/>
              </w:rPr>
              <w:t>40</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г. Дальнегорск</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r w:rsidRPr="00582FD2">
              <w:t>17</w:t>
            </w:r>
          </w:p>
        </w:tc>
        <w:tc>
          <w:tcPr>
            <w:tcW w:w="0" w:type="auto"/>
          </w:tcPr>
          <w:p w:rsidR="00C65C24" w:rsidRPr="00582FD2" w:rsidRDefault="00C65C24" w:rsidP="007C4985">
            <w:pPr>
              <w:pStyle w:val="81"/>
              <w:rPr>
                <w:bCs/>
              </w:rPr>
            </w:pPr>
            <w:r w:rsidRPr="00582FD2">
              <w:rPr>
                <w:bCs/>
              </w:rPr>
              <w:t>30</w:t>
            </w:r>
          </w:p>
        </w:tc>
      </w:tr>
      <w:tr w:rsidR="00C65C24" w:rsidTr="00256A0B">
        <w:trPr>
          <w:cantSplit/>
        </w:trPr>
        <w:tc>
          <w:tcPr>
            <w:tcW w:w="317" w:type="pct"/>
          </w:tcPr>
          <w:p w:rsidR="00C65C24" w:rsidRPr="00582FD2" w:rsidRDefault="00C65C24" w:rsidP="007C4985">
            <w:pPr>
              <w:pStyle w:val="81"/>
            </w:pPr>
            <w:r w:rsidRPr="00582FD2">
              <w:t>5</w:t>
            </w:r>
          </w:p>
        </w:tc>
        <w:tc>
          <w:tcPr>
            <w:tcW w:w="1660" w:type="pct"/>
          </w:tcPr>
          <w:p w:rsidR="00C65C24" w:rsidRPr="00582FD2" w:rsidRDefault="00C65C24" w:rsidP="007C4985">
            <w:pPr>
              <w:pStyle w:val="81"/>
              <w:jc w:val="left"/>
            </w:pPr>
            <w:r w:rsidRPr="00582FD2">
              <w:t>Электроснабжение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pPr>
            <w:r w:rsidRPr="00582FD2">
              <w:t>5.1</w:t>
            </w:r>
          </w:p>
        </w:tc>
        <w:tc>
          <w:tcPr>
            <w:tcW w:w="1660" w:type="pct"/>
          </w:tcPr>
          <w:p w:rsidR="00C65C24" w:rsidRPr="00582FD2" w:rsidRDefault="00C65C24" w:rsidP="007C4985">
            <w:pPr>
              <w:pStyle w:val="81"/>
              <w:jc w:val="left"/>
            </w:pPr>
            <w:r w:rsidRPr="00582FD2">
              <w:t>Потребность в электроэнергии</w:t>
            </w:r>
          </w:p>
        </w:tc>
        <w:tc>
          <w:tcPr>
            <w:tcW w:w="0" w:type="auto"/>
          </w:tcPr>
          <w:p w:rsidR="00C65C24" w:rsidRPr="00582FD2" w:rsidRDefault="00C65C24" w:rsidP="007C4985">
            <w:pPr>
              <w:pStyle w:val="81"/>
            </w:pPr>
            <w:r w:rsidRPr="00582FD2">
              <w:t>млн.∙кВт</w:t>
            </w:r>
            <w:proofErr w:type="gramStart"/>
            <w:r w:rsidRPr="00582FD2">
              <w:t>.ч</w:t>
            </w:r>
            <w:proofErr w:type="gramEnd"/>
            <w:r w:rsidRPr="00582FD2">
              <w:t xml:space="preserve"> / в год</w:t>
            </w:r>
          </w:p>
        </w:tc>
        <w:tc>
          <w:tcPr>
            <w:tcW w:w="0" w:type="auto"/>
          </w:tcPr>
          <w:p w:rsidR="00C65C24" w:rsidRPr="00582FD2" w:rsidRDefault="00C65C24" w:rsidP="007C4985">
            <w:pPr>
              <w:pStyle w:val="81"/>
            </w:pPr>
            <w:r w:rsidRPr="00582FD2">
              <w:t>393,514</w:t>
            </w:r>
          </w:p>
        </w:tc>
        <w:tc>
          <w:tcPr>
            <w:tcW w:w="0" w:type="auto"/>
          </w:tcPr>
          <w:p w:rsidR="00C65C24" w:rsidRPr="00582FD2" w:rsidRDefault="00C65C24" w:rsidP="007C4985">
            <w:pPr>
              <w:pStyle w:val="81"/>
              <w:rPr>
                <w:bCs/>
              </w:rPr>
            </w:pPr>
            <w:r w:rsidRPr="00582FD2">
              <w:rPr>
                <w:bCs/>
              </w:rPr>
              <w:t>1166,5</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pPr>
            <w:r w:rsidRPr="00582FD2">
              <w:t>5.1.1</w:t>
            </w:r>
          </w:p>
        </w:tc>
        <w:tc>
          <w:tcPr>
            <w:tcW w:w="1660" w:type="pct"/>
          </w:tcPr>
          <w:p w:rsidR="00C65C24" w:rsidRPr="00582FD2" w:rsidRDefault="00C65C24" w:rsidP="007C4985">
            <w:pPr>
              <w:pStyle w:val="81"/>
              <w:jc w:val="left"/>
            </w:pPr>
            <w:r w:rsidRPr="00582FD2">
              <w:t>- на производственные нужды</w:t>
            </w:r>
          </w:p>
        </w:tc>
        <w:tc>
          <w:tcPr>
            <w:tcW w:w="0" w:type="auto"/>
          </w:tcPr>
          <w:p w:rsidR="00C65C24" w:rsidRPr="00582FD2" w:rsidRDefault="00C65C24" w:rsidP="007C4985">
            <w:pPr>
              <w:pStyle w:val="81"/>
            </w:pPr>
            <w:r w:rsidRPr="00582FD2">
              <w:t>млн.∙кВт</w:t>
            </w:r>
            <w:proofErr w:type="gramStart"/>
            <w:r w:rsidRPr="00582FD2">
              <w:t>.ч</w:t>
            </w:r>
            <w:proofErr w:type="gramEnd"/>
            <w:r w:rsidRPr="00582FD2">
              <w:t xml:space="preserve"> / в год</w:t>
            </w:r>
          </w:p>
        </w:tc>
        <w:tc>
          <w:tcPr>
            <w:tcW w:w="0" w:type="auto"/>
          </w:tcPr>
          <w:p w:rsidR="00C65C24" w:rsidRPr="00582FD2" w:rsidRDefault="00C65C24" w:rsidP="007C4985">
            <w:pPr>
              <w:pStyle w:val="81"/>
            </w:pPr>
            <w:r w:rsidRPr="00582FD2">
              <w:t>293,447</w:t>
            </w:r>
          </w:p>
        </w:tc>
        <w:tc>
          <w:tcPr>
            <w:tcW w:w="0" w:type="auto"/>
          </w:tcPr>
          <w:p w:rsidR="00C65C24" w:rsidRPr="00582FD2" w:rsidRDefault="00C65C24" w:rsidP="007C4985">
            <w:pPr>
              <w:pStyle w:val="81"/>
              <w:rPr>
                <w:bCs/>
              </w:rPr>
            </w:pPr>
            <w:r w:rsidRPr="00582FD2">
              <w:rPr>
                <w:bCs/>
              </w:rPr>
              <w:t>907</w:t>
            </w:r>
          </w:p>
        </w:tc>
      </w:tr>
      <w:tr w:rsidR="00C65C24" w:rsidTr="00256A0B">
        <w:trPr>
          <w:cantSplit/>
        </w:trPr>
        <w:tc>
          <w:tcPr>
            <w:tcW w:w="317" w:type="pct"/>
          </w:tcPr>
          <w:p w:rsidR="00C65C24" w:rsidRPr="00582FD2" w:rsidRDefault="00C65C24" w:rsidP="007C4985">
            <w:pPr>
              <w:pStyle w:val="81"/>
            </w:pPr>
            <w:r w:rsidRPr="00582FD2">
              <w:t>5.1.2</w:t>
            </w:r>
          </w:p>
        </w:tc>
        <w:tc>
          <w:tcPr>
            <w:tcW w:w="1660" w:type="pct"/>
          </w:tcPr>
          <w:p w:rsidR="00C65C24" w:rsidRPr="00582FD2" w:rsidRDefault="00C65C24" w:rsidP="007C4985">
            <w:pPr>
              <w:pStyle w:val="81"/>
              <w:jc w:val="left"/>
            </w:pPr>
            <w:r w:rsidRPr="00582FD2">
              <w:t>- на коммунально-бытовые нужды</w:t>
            </w:r>
          </w:p>
        </w:tc>
        <w:tc>
          <w:tcPr>
            <w:tcW w:w="0" w:type="auto"/>
          </w:tcPr>
          <w:p w:rsidR="00C65C24" w:rsidRPr="00582FD2" w:rsidRDefault="00C65C24" w:rsidP="007C4985">
            <w:pPr>
              <w:pStyle w:val="81"/>
            </w:pPr>
            <w:r w:rsidRPr="00582FD2">
              <w:t>млн.∙кВт</w:t>
            </w:r>
            <w:proofErr w:type="gramStart"/>
            <w:r w:rsidRPr="00582FD2">
              <w:t>.ч</w:t>
            </w:r>
            <w:proofErr w:type="gramEnd"/>
            <w:r w:rsidRPr="00582FD2">
              <w:t xml:space="preserve"> / в год</w:t>
            </w:r>
          </w:p>
        </w:tc>
        <w:tc>
          <w:tcPr>
            <w:tcW w:w="0" w:type="auto"/>
          </w:tcPr>
          <w:p w:rsidR="00C65C24" w:rsidRPr="00582FD2" w:rsidRDefault="00C65C24" w:rsidP="007C4985">
            <w:pPr>
              <w:pStyle w:val="81"/>
            </w:pPr>
            <w:r w:rsidRPr="00582FD2">
              <w:t>100,067</w:t>
            </w:r>
          </w:p>
        </w:tc>
        <w:tc>
          <w:tcPr>
            <w:tcW w:w="0" w:type="auto"/>
          </w:tcPr>
          <w:p w:rsidR="00C65C24" w:rsidRPr="00582FD2" w:rsidRDefault="00C65C24" w:rsidP="007C4985">
            <w:pPr>
              <w:pStyle w:val="81"/>
              <w:rPr>
                <w:bCs/>
              </w:rPr>
            </w:pPr>
            <w:r w:rsidRPr="00582FD2">
              <w:rPr>
                <w:bCs/>
              </w:rPr>
              <w:t>258,5</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г. Дальнегорск</w:t>
            </w:r>
          </w:p>
        </w:tc>
        <w:tc>
          <w:tcPr>
            <w:tcW w:w="0" w:type="auto"/>
          </w:tcPr>
          <w:p w:rsidR="00C65C24" w:rsidRPr="00582FD2" w:rsidRDefault="00C65C24" w:rsidP="007C4985">
            <w:pPr>
              <w:pStyle w:val="81"/>
            </w:pPr>
            <w:r w:rsidRPr="00582FD2">
              <w:t>млн.∙кВт</w:t>
            </w:r>
            <w:proofErr w:type="gramStart"/>
            <w:r w:rsidRPr="00582FD2">
              <w:t>.ч</w:t>
            </w:r>
            <w:proofErr w:type="gramEnd"/>
            <w:r w:rsidRPr="00582FD2">
              <w:t xml:space="preserve"> / в год</w:t>
            </w:r>
          </w:p>
        </w:tc>
        <w:tc>
          <w:tcPr>
            <w:tcW w:w="0" w:type="auto"/>
          </w:tcPr>
          <w:p w:rsidR="00C65C24" w:rsidRPr="00582FD2" w:rsidRDefault="00C65C24" w:rsidP="007C4985">
            <w:pPr>
              <w:pStyle w:val="81"/>
            </w:pPr>
            <w:r w:rsidRPr="00582FD2">
              <w:t>87,6</w:t>
            </w:r>
          </w:p>
        </w:tc>
        <w:tc>
          <w:tcPr>
            <w:tcW w:w="0" w:type="auto"/>
          </w:tcPr>
          <w:p w:rsidR="00C65C24" w:rsidRPr="00582FD2" w:rsidRDefault="00C65C24" w:rsidP="007C4985">
            <w:pPr>
              <w:pStyle w:val="81"/>
              <w:rPr>
                <w:bCs/>
              </w:rPr>
            </w:pPr>
            <w:r w:rsidRPr="00582FD2">
              <w:rPr>
                <w:bCs/>
              </w:rPr>
              <w:t>202</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proofErr w:type="gramStart"/>
            <w:r w:rsidRPr="00582FD2">
              <w:t>с</w:t>
            </w:r>
            <w:proofErr w:type="gramEnd"/>
            <w:r w:rsidRPr="00582FD2">
              <w:t>. Каменка</w:t>
            </w:r>
          </w:p>
        </w:tc>
        <w:tc>
          <w:tcPr>
            <w:tcW w:w="0" w:type="auto"/>
          </w:tcPr>
          <w:p w:rsidR="00C65C24" w:rsidRPr="00582FD2" w:rsidRDefault="00C65C24" w:rsidP="007C4985">
            <w:pPr>
              <w:pStyle w:val="81"/>
            </w:pPr>
            <w:r w:rsidRPr="00582FD2">
              <w:t>млн.∙кВт</w:t>
            </w:r>
            <w:proofErr w:type="gramStart"/>
            <w:r w:rsidRPr="00582FD2">
              <w:t>.ч</w:t>
            </w:r>
            <w:proofErr w:type="gramEnd"/>
            <w:r w:rsidRPr="00582FD2">
              <w:t xml:space="preserve"> / в год</w:t>
            </w:r>
          </w:p>
        </w:tc>
        <w:tc>
          <w:tcPr>
            <w:tcW w:w="0" w:type="auto"/>
          </w:tcPr>
          <w:p w:rsidR="00C65C24" w:rsidRPr="00582FD2" w:rsidRDefault="00C65C24" w:rsidP="007C4985">
            <w:pPr>
              <w:pStyle w:val="81"/>
            </w:pPr>
            <w:r w:rsidRPr="00582FD2">
              <w:t>1,84</w:t>
            </w:r>
          </w:p>
        </w:tc>
        <w:tc>
          <w:tcPr>
            <w:tcW w:w="0" w:type="auto"/>
          </w:tcPr>
          <w:p w:rsidR="00C65C24" w:rsidRPr="00582FD2" w:rsidRDefault="00C65C24" w:rsidP="007C4985">
            <w:pPr>
              <w:pStyle w:val="81"/>
              <w:rPr>
                <w:bCs/>
              </w:rPr>
            </w:pPr>
            <w:r w:rsidRPr="00582FD2">
              <w:rPr>
                <w:bCs/>
              </w:rPr>
              <w:t>15,2</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с. Краснореченский</w:t>
            </w:r>
          </w:p>
        </w:tc>
        <w:tc>
          <w:tcPr>
            <w:tcW w:w="0" w:type="auto"/>
          </w:tcPr>
          <w:p w:rsidR="00C65C24" w:rsidRPr="00582FD2" w:rsidRDefault="00C65C24" w:rsidP="007C4985">
            <w:pPr>
              <w:pStyle w:val="81"/>
            </w:pPr>
            <w:r w:rsidRPr="00582FD2">
              <w:t>млн.∙кВт</w:t>
            </w:r>
            <w:proofErr w:type="gramStart"/>
            <w:r w:rsidRPr="00582FD2">
              <w:t>.ч</w:t>
            </w:r>
            <w:proofErr w:type="gramEnd"/>
            <w:r w:rsidRPr="00582FD2">
              <w:t xml:space="preserve"> / в год</w:t>
            </w:r>
          </w:p>
        </w:tc>
        <w:tc>
          <w:tcPr>
            <w:tcW w:w="0" w:type="auto"/>
          </w:tcPr>
          <w:p w:rsidR="00C65C24" w:rsidRPr="00582FD2" w:rsidRDefault="00C65C24" w:rsidP="007C4985">
            <w:pPr>
              <w:pStyle w:val="81"/>
            </w:pPr>
            <w:r w:rsidRPr="00582FD2">
              <w:t>6,03</w:t>
            </w:r>
          </w:p>
        </w:tc>
        <w:tc>
          <w:tcPr>
            <w:tcW w:w="0" w:type="auto"/>
          </w:tcPr>
          <w:p w:rsidR="00C65C24" w:rsidRPr="00582FD2" w:rsidRDefault="00C65C24" w:rsidP="007C4985">
            <w:pPr>
              <w:pStyle w:val="81"/>
              <w:rPr>
                <w:bCs/>
              </w:rPr>
            </w:pPr>
            <w:r w:rsidRPr="00582FD2">
              <w:rPr>
                <w:bCs/>
              </w:rPr>
              <w:t>8,68</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proofErr w:type="gramStart"/>
            <w:r w:rsidRPr="00582FD2">
              <w:t>с. Рудная Пристань</w:t>
            </w:r>
            <w:proofErr w:type="gramEnd"/>
          </w:p>
        </w:tc>
        <w:tc>
          <w:tcPr>
            <w:tcW w:w="0" w:type="auto"/>
          </w:tcPr>
          <w:p w:rsidR="00C65C24" w:rsidRPr="00582FD2" w:rsidRDefault="00C65C24" w:rsidP="007C4985">
            <w:pPr>
              <w:pStyle w:val="81"/>
            </w:pPr>
            <w:r w:rsidRPr="00582FD2">
              <w:t>млн.∙кВт</w:t>
            </w:r>
            <w:proofErr w:type="gramStart"/>
            <w:r w:rsidRPr="00582FD2">
              <w:t>.ч</w:t>
            </w:r>
            <w:proofErr w:type="gramEnd"/>
            <w:r w:rsidRPr="00582FD2">
              <w:t xml:space="preserve"> / в год</w:t>
            </w:r>
          </w:p>
        </w:tc>
        <w:tc>
          <w:tcPr>
            <w:tcW w:w="0" w:type="auto"/>
          </w:tcPr>
          <w:p w:rsidR="00C65C24" w:rsidRPr="00582FD2" w:rsidRDefault="00C65C24" w:rsidP="007C4985">
            <w:pPr>
              <w:pStyle w:val="81"/>
            </w:pPr>
            <w:r w:rsidRPr="00582FD2">
              <w:t>2,22</w:t>
            </w:r>
          </w:p>
        </w:tc>
        <w:tc>
          <w:tcPr>
            <w:tcW w:w="0" w:type="auto"/>
          </w:tcPr>
          <w:p w:rsidR="00C65C24" w:rsidRPr="00582FD2" w:rsidRDefault="00C65C24" w:rsidP="007C4985">
            <w:pPr>
              <w:pStyle w:val="81"/>
              <w:rPr>
                <w:bCs/>
              </w:rPr>
            </w:pPr>
            <w:r w:rsidRPr="00582FD2">
              <w:rPr>
                <w:bCs/>
              </w:rPr>
              <w:t>15,2</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с. Сержантово</w:t>
            </w:r>
          </w:p>
        </w:tc>
        <w:tc>
          <w:tcPr>
            <w:tcW w:w="0" w:type="auto"/>
          </w:tcPr>
          <w:p w:rsidR="00C65C24" w:rsidRPr="00582FD2" w:rsidRDefault="00C65C24" w:rsidP="007C4985">
            <w:pPr>
              <w:pStyle w:val="81"/>
            </w:pPr>
            <w:r w:rsidRPr="00582FD2">
              <w:t>млн.∙кВт</w:t>
            </w:r>
            <w:proofErr w:type="gramStart"/>
            <w:r w:rsidRPr="00582FD2">
              <w:t>.ч</w:t>
            </w:r>
            <w:proofErr w:type="gramEnd"/>
            <w:r w:rsidRPr="00582FD2">
              <w:t xml:space="preserve"> / в год</w:t>
            </w:r>
          </w:p>
        </w:tc>
        <w:tc>
          <w:tcPr>
            <w:tcW w:w="0" w:type="auto"/>
          </w:tcPr>
          <w:p w:rsidR="00C65C24" w:rsidRPr="00582FD2" w:rsidRDefault="00C65C24" w:rsidP="007C4985">
            <w:pPr>
              <w:pStyle w:val="81"/>
            </w:pPr>
            <w:r w:rsidRPr="00582FD2">
              <w:t>1,93</w:t>
            </w:r>
          </w:p>
        </w:tc>
        <w:tc>
          <w:tcPr>
            <w:tcW w:w="0" w:type="auto"/>
          </w:tcPr>
          <w:p w:rsidR="00C65C24" w:rsidRPr="00582FD2" w:rsidRDefault="00C65C24" w:rsidP="007C4985">
            <w:pPr>
              <w:pStyle w:val="81"/>
              <w:rPr>
                <w:bCs/>
              </w:rPr>
            </w:pPr>
            <w:r w:rsidRPr="00582FD2">
              <w:rPr>
                <w:bCs/>
              </w:rPr>
              <w:t>5,43</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дер. Лидовка</w:t>
            </w:r>
          </w:p>
        </w:tc>
        <w:tc>
          <w:tcPr>
            <w:tcW w:w="0" w:type="auto"/>
          </w:tcPr>
          <w:p w:rsidR="00C65C24" w:rsidRPr="00582FD2" w:rsidRDefault="00C65C24" w:rsidP="007C4985">
            <w:pPr>
              <w:pStyle w:val="81"/>
            </w:pPr>
            <w:r w:rsidRPr="00582FD2">
              <w:t>млн.∙кВт</w:t>
            </w:r>
            <w:proofErr w:type="gramStart"/>
            <w:r w:rsidRPr="00582FD2">
              <w:t>.ч</w:t>
            </w:r>
            <w:proofErr w:type="gramEnd"/>
            <w:r w:rsidRPr="00582FD2">
              <w:t xml:space="preserve"> / в год</w:t>
            </w:r>
          </w:p>
        </w:tc>
        <w:tc>
          <w:tcPr>
            <w:tcW w:w="0" w:type="auto"/>
          </w:tcPr>
          <w:p w:rsidR="00C65C24" w:rsidRPr="00582FD2" w:rsidRDefault="00C65C24" w:rsidP="007C4985">
            <w:pPr>
              <w:pStyle w:val="81"/>
            </w:pPr>
            <w:r w:rsidRPr="00582FD2">
              <w:t>0,06</w:t>
            </w:r>
          </w:p>
        </w:tc>
        <w:tc>
          <w:tcPr>
            <w:tcW w:w="0" w:type="auto"/>
          </w:tcPr>
          <w:p w:rsidR="00C65C24" w:rsidRPr="00582FD2" w:rsidRDefault="00C65C24" w:rsidP="007C4985">
            <w:pPr>
              <w:pStyle w:val="81"/>
              <w:rPr>
                <w:bCs/>
              </w:rPr>
            </w:pPr>
            <w:r w:rsidRPr="00582FD2">
              <w:rPr>
                <w:bCs/>
              </w:rPr>
              <w:t>4,05</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дер. Мономахово</w:t>
            </w:r>
          </w:p>
        </w:tc>
        <w:tc>
          <w:tcPr>
            <w:tcW w:w="0" w:type="auto"/>
          </w:tcPr>
          <w:p w:rsidR="00C65C24" w:rsidRPr="00582FD2" w:rsidRDefault="00C65C24" w:rsidP="007C4985">
            <w:pPr>
              <w:pStyle w:val="81"/>
            </w:pPr>
            <w:r w:rsidRPr="00582FD2">
              <w:t>млн.∙кВт</w:t>
            </w:r>
            <w:proofErr w:type="gramStart"/>
            <w:r w:rsidRPr="00582FD2">
              <w:t>.ч</w:t>
            </w:r>
            <w:proofErr w:type="gramEnd"/>
            <w:r w:rsidRPr="00582FD2">
              <w:t xml:space="preserve"> / в год</w:t>
            </w:r>
          </w:p>
        </w:tc>
        <w:tc>
          <w:tcPr>
            <w:tcW w:w="0" w:type="auto"/>
          </w:tcPr>
          <w:p w:rsidR="00C65C24" w:rsidRPr="00582FD2" w:rsidRDefault="00C65C24" w:rsidP="007C4985">
            <w:pPr>
              <w:pStyle w:val="81"/>
            </w:pPr>
            <w:r w:rsidRPr="00582FD2">
              <w:t>0,39</w:t>
            </w:r>
          </w:p>
        </w:tc>
        <w:tc>
          <w:tcPr>
            <w:tcW w:w="0" w:type="auto"/>
          </w:tcPr>
          <w:p w:rsidR="00C65C24" w:rsidRPr="00582FD2" w:rsidRDefault="00C65C24" w:rsidP="007C4985">
            <w:pPr>
              <w:pStyle w:val="81"/>
              <w:rPr>
                <w:bCs/>
              </w:rPr>
            </w:pPr>
            <w:r w:rsidRPr="00582FD2">
              <w:rPr>
                <w:bCs/>
              </w:rPr>
              <w:t>4,34</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дер. Черемшаны</w:t>
            </w:r>
          </w:p>
        </w:tc>
        <w:tc>
          <w:tcPr>
            <w:tcW w:w="0" w:type="auto"/>
          </w:tcPr>
          <w:p w:rsidR="00C65C24" w:rsidRPr="00582FD2" w:rsidRDefault="00C65C24" w:rsidP="007C4985">
            <w:pPr>
              <w:pStyle w:val="81"/>
            </w:pPr>
            <w:r w:rsidRPr="00582FD2">
              <w:t>млн.∙кВт</w:t>
            </w:r>
            <w:proofErr w:type="gramStart"/>
            <w:r w:rsidRPr="00582FD2">
              <w:t>.ч</w:t>
            </w:r>
            <w:proofErr w:type="gramEnd"/>
            <w:r w:rsidRPr="00582FD2">
              <w:t xml:space="preserve"> / в год</w:t>
            </w:r>
          </w:p>
        </w:tc>
        <w:tc>
          <w:tcPr>
            <w:tcW w:w="0" w:type="auto"/>
          </w:tcPr>
          <w:p w:rsidR="00C65C24" w:rsidRPr="00582FD2" w:rsidRDefault="00C65C24" w:rsidP="007C4985">
            <w:pPr>
              <w:pStyle w:val="81"/>
            </w:pPr>
            <w:r w:rsidRPr="00582FD2">
              <w:t>0,04</w:t>
            </w:r>
          </w:p>
        </w:tc>
        <w:tc>
          <w:tcPr>
            <w:tcW w:w="0" w:type="auto"/>
          </w:tcPr>
          <w:p w:rsidR="00C65C24" w:rsidRPr="00582FD2" w:rsidRDefault="00C65C24" w:rsidP="007C4985">
            <w:pPr>
              <w:pStyle w:val="81"/>
              <w:rPr>
                <w:bCs/>
              </w:rPr>
            </w:pPr>
            <w:r w:rsidRPr="00582FD2">
              <w:rPr>
                <w:bCs/>
              </w:rPr>
              <w:t>4,05</w:t>
            </w:r>
          </w:p>
        </w:tc>
      </w:tr>
      <w:tr w:rsidR="00C65C24" w:rsidTr="00256A0B">
        <w:trPr>
          <w:cantSplit/>
        </w:trPr>
        <w:tc>
          <w:tcPr>
            <w:tcW w:w="317" w:type="pct"/>
          </w:tcPr>
          <w:p w:rsidR="00C65C24" w:rsidRPr="00582FD2" w:rsidRDefault="00C65C24" w:rsidP="007C4985">
            <w:pPr>
              <w:pStyle w:val="81"/>
            </w:pPr>
            <w:r w:rsidRPr="00582FD2">
              <w:t>5.2</w:t>
            </w:r>
          </w:p>
        </w:tc>
        <w:tc>
          <w:tcPr>
            <w:tcW w:w="1660" w:type="pct"/>
          </w:tcPr>
          <w:p w:rsidR="00C65C24" w:rsidRPr="00582FD2" w:rsidRDefault="00C65C24" w:rsidP="007C4985">
            <w:pPr>
              <w:pStyle w:val="81"/>
              <w:jc w:val="left"/>
            </w:pPr>
            <w:r w:rsidRPr="00582FD2">
              <w:t>Потребление электроэнергии на 1 чел. в год</w:t>
            </w:r>
          </w:p>
        </w:tc>
        <w:tc>
          <w:tcPr>
            <w:tcW w:w="0" w:type="auto"/>
          </w:tcPr>
          <w:p w:rsidR="00C65C24" w:rsidRPr="00582FD2" w:rsidRDefault="00C65C24" w:rsidP="007C4985">
            <w:pPr>
              <w:pStyle w:val="81"/>
            </w:pPr>
            <w:r w:rsidRPr="00582FD2">
              <w:t>кВт</w:t>
            </w:r>
            <w:proofErr w:type="gramStart"/>
            <w:r w:rsidRPr="00582FD2">
              <w:t>.ч</w:t>
            </w:r>
            <w:proofErr w:type="gramEnd"/>
            <w:r w:rsidRPr="00582FD2">
              <w:t xml:space="preserve"> / в год</w:t>
            </w:r>
          </w:p>
        </w:tc>
        <w:tc>
          <w:tcPr>
            <w:tcW w:w="0" w:type="auto"/>
          </w:tcPr>
          <w:p w:rsidR="00C65C24" w:rsidRPr="00582FD2" w:rsidRDefault="00C65C24" w:rsidP="007C4985">
            <w:pPr>
              <w:pStyle w:val="81"/>
            </w:pPr>
            <w:r w:rsidRPr="00582FD2">
              <w:t>2279</w:t>
            </w:r>
          </w:p>
        </w:tc>
        <w:tc>
          <w:tcPr>
            <w:tcW w:w="0" w:type="auto"/>
          </w:tcPr>
          <w:p w:rsidR="00C65C24" w:rsidRPr="00582FD2" w:rsidRDefault="00C65C24" w:rsidP="007C4985">
            <w:pPr>
              <w:pStyle w:val="81"/>
              <w:rPr>
                <w:bCs/>
              </w:rPr>
            </w:pPr>
            <w:r w:rsidRPr="00582FD2">
              <w:rPr>
                <w:bCs/>
              </w:rPr>
              <w:t>2750</w:t>
            </w:r>
          </w:p>
        </w:tc>
      </w:tr>
      <w:tr w:rsidR="00C65C24" w:rsidTr="00256A0B">
        <w:trPr>
          <w:cantSplit/>
        </w:trPr>
        <w:tc>
          <w:tcPr>
            <w:tcW w:w="317" w:type="pct"/>
          </w:tcPr>
          <w:p w:rsidR="00C65C24" w:rsidRPr="00582FD2" w:rsidRDefault="00C65C24" w:rsidP="007C4985">
            <w:pPr>
              <w:pStyle w:val="81"/>
            </w:pPr>
            <w:r w:rsidRPr="00582FD2">
              <w:t>5.3</w:t>
            </w:r>
          </w:p>
        </w:tc>
        <w:tc>
          <w:tcPr>
            <w:tcW w:w="1660" w:type="pct"/>
          </w:tcPr>
          <w:p w:rsidR="00C65C24" w:rsidRPr="00582FD2" w:rsidRDefault="00C65C24" w:rsidP="007C4985">
            <w:pPr>
              <w:pStyle w:val="81"/>
              <w:jc w:val="left"/>
            </w:pPr>
            <w:r w:rsidRPr="00582FD2">
              <w:t>Источники покрытия электронагрузок:</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«Горелое»</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303,8</w:t>
            </w:r>
          </w:p>
        </w:tc>
        <w:tc>
          <w:tcPr>
            <w:tcW w:w="0" w:type="auto"/>
          </w:tcPr>
          <w:p w:rsidR="00C65C24" w:rsidRPr="00582FD2" w:rsidRDefault="00C65C24" w:rsidP="007C4985">
            <w:pPr>
              <w:pStyle w:val="81"/>
            </w:pPr>
            <w:r w:rsidRPr="00582FD2">
              <w:t>303,8</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«Николаевка»</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50</w:t>
            </w:r>
          </w:p>
        </w:tc>
        <w:tc>
          <w:tcPr>
            <w:tcW w:w="0" w:type="auto"/>
          </w:tcPr>
          <w:p w:rsidR="00C65C24" w:rsidRPr="00582FD2" w:rsidRDefault="00C65C24" w:rsidP="007C4985">
            <w:pPr>
              <w:pStyle w:val="81"/>
            </w:pPr>
            <w:r w:rsidRPr="00582FD2">
              <w:t>50</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«Горбуша»</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126</w:t>
            </w:r>
          </w:p>
        </w:tc>
        <w:tc>
          <w:tcPr>
            <w:tcW w:w="0" w:type="auto"/>
          </w:tcPr>
          <w:p w:rsidR="00C65C24" w:rsidRPr="00582FD2" w:rsidRDefault="00C65C24" w:rsidP="007C4985">
            <w:pPr>
              <w:pStyle w:val="81"/>
            </w:pPr>
            <w:r w:rsidRPr="00582FD2">
              <w:t>126</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«Плавзавод»</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21,6</w:t>
            </w:r>
          </w:p>
        </w:tc>
        <w:tc>
          <w:tcPr>
            <w:tcW w:w="0" w:type="auto"/>
          </w:tcPr>
          <w:p w:rsidR="00C65C24" w:rsidRPr="00582FD2" w:rsidRDefault="00C65C24" w:rsidP="007C4985">
            <w:pPr>
              <w:pStyle w:val="81"/>
            </w:pPr>
            <w:r w:rsidRPr="00582FD2">
              <w:t>21,6</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«Черемшаны»</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7,5</w:t>
            </w:r>
          </w:p>
        </w:tc>
        <w:tc>
          <w:tcPr>
            <w:tcW w:w="0" w:type="auto"/>
          </w:tcPr>
          <w:p w:rsidR="00C65C24" w:rsidRPr="00582FD2" w:rsidRDefault="00C65C24" w:rsidP="007C4985">
            <w:pPr>
              <w:pStyle w:val="81"/>
            </w:pPr>
            <w:r w:rsidRPr="00582FD2">
              <w:t>7,5</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«Д»</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32</w:t>
            </w:r>
          </w:p>
        </w:tc>
        <w:tc>
          <w:tcPr>
            <w:tcW w:w="0" w:type="auto"/>
          </w:tcPr>
          <w:p w:rsidR="00C65C24" w:rsidRPr="00582FD2" w:rsidRDefault="00C65C24" w:rsidP="007C4985">
            <w:pPr>
              <w:pStyle w:val="81"/>
            </w:pPr>
            <w:r w:rsidRPr="00582FD2">
              <w:t>32</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«Фабричная-1»</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11,2</w:t>
            </w:r>
          </w:p>
        </w:tc>
        <w:tc>
          <w:tcPr>
            <w:tcW w:w="0" w:type="auto"/>
          </w:tcPr>
          <w:p w:rsidR="00C65C24" w:rsidRPr="00582FD2" w:rsidRDefault="00C65C24" w:rsidP="007C4985">
            <w:pPr>
              <w:pStyle w:val="81"/>
            </w:pPr>
            <w:r w:rsidRPr="00582FD2">
              <w:t>11,2</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«Промбаза»</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6,5</w:t>
            </w:r>
          </w:p>
        </w:tc>
        <w:tc>
          <w:tcPr>
            <w:tcW w:w="0" w:type="auto"/>
          </w:tcPr>
          <w:p w:rsidR="00C65C24" w:rsidRPr="00582FD2" w:rsidRDefault="00C65C24" w:rsidP="007C4985">
            <w:pPr>
              <w:pStyle w:val="81"/>
            </w:pPr>
            <w:r w:rsidRPr="00582FD2">
              <w:t>6,5</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«Верхний рудник»</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3,2</w:t>
            </w:r>
          </w:p>
        </w:tc>
        <w:tc>
          <w:tcPr>
            <w:tcW w:w="0" w:type="auto"/>
          </w:tcPr>
          <w:p w:rsidR="00C65C24" w:rsidRPr="00582FD2" w:rsidRDefault="00C65C24" w:rsidP="007C4985">
            <w:pPr>
              <w:pStyle w:val="81"/>
            </w:pPr>
            <w:r w:rsidRPr="00582FD2">
              <w:t>3,2</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«Садовая»</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8</w:t>
            </w:r>
          </w:p>
        </w:tc>
        <w:tc>
          <w:tcPr>
            <w:tcW w:w="0" w:type="auto"/>
          </w:tcPr>
          <w:p w:rsidR="00C65C24" w:rsidRPr="00582FD2" w:rsidRDefault="00C65C24" w:rsidP="007C4985">
            <w:pPr>
              <w:pStyle w:val="81"/>
            </w:pPr>
            <w:r w:rsidRPr="00582FD2">
              <w:t>8</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«Сержантово»</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12,6</w:t>
            </w:r>
          </w:p>
        </w:tc>
        <w:tc>
          <w:tcPr>
            <w:tcW w:w="0" w:type="auto"/>
          </w:tcPr>
          <w:p w:rsidR="00C65C24" w:rsidRPr="00582FD2" w:rsidRDefault="00C65C24" w:rsidP="007C4985">
            <w:pPr>
              <w:pStyle w:val="81"/>
            </w:pPr>
            <w:r w:rsidRPr="00582FD2">
              <w:t>12,6</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«Рудник»</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7,2</w:t>
            </w:r>
          </w:p>
        </w:tc>
        <w:tc>
          <w:tcPr>
            <w:tcW w:w="0" w:type="auto"/>
          </w:tcPr>
          <w:p w:rsidR="00C65C24" w:rsidRPr="00582FD2" w:rsidRDefault="00C65C24" w:rsidP="007C4985">
            <w:pPr>
              <w:pStyle w:val="81"/>
            </w:pPr>
            <w:r w:rsidRPr="00582FD2">
              <w:t>7,2</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«Тайга»</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4</w:t>
            </w:r>
          </w:p>
        </w:tc>
        <w:tc>
          <w:tcPr>
            <w:tcW w:w="0" w:type="auto"/>
          </w:tcPr>
          <w:p w:rsidR="00C65C24" w:rsidRPr="00582FD2" w:rsidRDefault="00C65C24" w:rsidP="007C4985">
            <w:pPr>
              <w:pStyle w:val="81"/>
            </w:pPr>
            <w:r w:rsidRPr="00582FD2">
              <w:t>4</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«Краснореченск»</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9,6</w:t>
            </w:r>
          </w:p>
        </w:tc>
        <w:tc>
          <w:tcPr>
            <w:tcW w:w="0" w:type="auto"/>
          </w:tcPr>
          <w:p w:rsidR="00C65C24" w:rsidRPr="00582FD2" w:rsidRDefault="00C65C24" w:rsidP="007C4985">
            <w:pPr>
              <w:pStyle w:val="81"/>
            </w:pPr>
            <w:r w:rsidRPr="00582FD2">
              <w:t>9,6</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«Перспективная»</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1,6</w:t>
            </w:r>
          </w:p>
        </w:tc>
        <w:tc>
          <w:tcPr>
            <w:tcW w:w="0" w:type="auto"/>
          </w:tcPr>
          <w:p w:rsidR="00C65C24" w:rsidRPr="00582FD2" w:rsidRDefault="00C65C24" w:rsidP="007C4985">
            <w:pPr>
              <w:pStyle w:val="81"/>
            </w:pPr>
            <w:r w:rsidRPr="00582FD2">
              <w:t>1,6</w:t>
            </w:r>
          </w:p>
        </w:tc>
      </w:tr>
      <w:tr w:rsidR="00C65C24" w:rsidTr="00256A0B">
        <w:trPr>
          <w:cantSplit/>
        </w:trPr>
        <w:tc>
          <w:tcPr>
            <w:tcW w:w="317" w:type="pct"/>
          </w:tcPr>
          <w:p w:rsidR="00C65C24" w:rsidRPr="00582FD2" w:rsidRDefault="00C65C24" w:rsidP="007C4985">
            <w:pPr>
              <w:pStyle w:val="81"/>
            </w:pPr>
            <w:r w:rsidRPr="00582FD2">
              <w:t>6</w:t>
            </w:r>
          </w:p>
        </w:tc>
        <w:tc>
          <w:tcPr>
            <w:tcW w:w="1660" w:type="pct"/>
          </w:tcPr>
          <w:p w:rsidR="00C65C24" w:rsidRPr="00582FD2" w:rsidRDefault="00C65C24" w:rsidP="007C4985">
            <w:pPr>
              <w:pStyle w:val="81"/>
              <w:jc w:val="left"/>
            </w:pPr>
            <w:r w:rsidRPr="00582FD2">
              <w:t>Теплоснабжение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054200" w:rsidRDefault="00C65C24" w:rsidP="007C4985">
            <w:pPr>
              <w:pStyle w:val="81"/>
            </w:pPr>
            <w:r w:rsidRPr="00054200">
              <w:t>6.1</w:t>
            </w:r>
          </w:p>
        </w:tc>
        <w:tc>
          <w:tcPr>
            <w:tcW w:w="1660" w:type="pct"/>
          </w:tcPr>
          <w:p w:rsidR="00C65C24" w:rsidRPr="00054200" w:rsidRDefault="00C65C24" w:rsidP="007C4985">
            <w:pPr>
              <w:pStyle w:val="81"/>
              <w:jc w:val="left"/>
            </w:pPr>
            <w:r w:rsidRPr="00054200">
              <w:t>Производительность источников теплоснабжения</w:t>
            </w:r>
          </w:p>
        </w:tc>
        <w:tc>
          <w:tcPr>
            <w:tcW w:w="0" w:type="auto"/>
          </w:tcPr>
          <w:p w:rsidR="00C65C24" w:rsidRPr="00054200" w:rsidRDefault="00C65C24" w:rsidP="007C4985">
            <w:pPr>
              <w:pStyle w:val="81"/>
            </w:pPr>
            <w:r w:rsidRPr="00054200">
              <w:rPr>
                <w:sz w:val="22"/>
                <w:szCs w:val="22"/>
              </w:rPr>
              <w:t>Гкал/год</w:t>
            </w:r>
          </w:p>
        </w:tc>
        <w:tc>
          <w:tcPr>
            <w:tcW w:w="0" w:type="auto"/>
          </w:tcPr>
          <w:p w:rsidR="00C65C24" w:rsidRPr="00054200" w:rsidRDefault="00C65C24" w:rsidP="007C4985">
            <w:pPr>
              <w:pStyle w:val="81"/>
              <w:rPr>
                <w:sz w:val="22"/>
                <w:szCs w:val="22"/>
              </w:rPr>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054200" w:rsidRDefault="00C65C24" w:rsidP="007C4985">
            <w:pPr>
              <w:pStyle w:val="81"/>
            </w:pPr>
            <w:r w:rsidRPr="00054200">
              <w:t>6.1.1</w:t>
            </w:r>
          </w:p>
        </w:tc>
        <w:tc>
          <w:tcPr>
            <w:tcW w:w="1660" w:type="pct"/>
          </w:tcPr>
          <w:p w:rsidR="00C65C24" w:rsidRPr="00054200" w:rsidRDefault="00C65C24" w:rsidP="007C4985">
            <w:pPr>
              <w:pStyle w:val="81"/>
              <w:jc w:val="left"/>
            </w:pPr>
            <w:r w:rsidRPr="00054200">
              <w:t>г. Дальнегорск</w:t>
            </w:r>
          </w:p>
        </w:tc>
        <w:tc>
          <w:tcPr>
            <w:tcW w:w="0" w:type="auto"/>
          </w:tcPr>
          <w:p w:rsidR="00C65C24" w:rsidRPr="00054200" w:rsidRDefault="00C65C24" w:rsidP="007C4985">
            <w:pPr>
              <w:pStyle w:val="81"/>
            </w:pPr>
          </w:p>
        </w:tc>
        <w:tc>
          <w:tcPr>
            <w:tcW w:w="0" w:type="auto"/>
          </w:tcPr>
          <w:p w:rsidR="00C65C24" w:rsidRPr="00054200" w:rsidRDefault="00C65C24" w:rsidP="007C4985">
            <w:pPr>
              <w:pStyle w:val="81"/>
              <w:rPr>
                <w:sz w:val="22"/>
                <w:szCs w:val="22"/>
              </w:rPr>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054200" w:rsidRDefault="00C65C24" w:rsidP="007C4985">
            <w:pPr>
              <w:pStyle w:val="81"/>
              <w:jc w:val="left"/>
            </w:pPr>
          </w:p>
        </w:tc>
        <w:tc>
          <w:tcPr>
            <w:tcW w:w="1660" w:type="pct"/>
          </w:tcPr>
          <w:p w:rsidR="00C65C24" w:rsidRPr="00054200" w:rsidRDefault="00C65C24" w:rsidP="007C4985">
            <w:pPr>
              <w:pStyle w:val="81"/>
              <w:jc w:val="left"/>
            </w:pPr>
            <w:r w:rsidRPr="00054200">
              <w:t>Котельная Центральная</w:t>
            </w:r>
          </w:p>
        </w:tc>
        <w:tc>
          <w:tcPr>
            <w:tcW w:w="0" w:type="auto"/>
          </w:tcPr>
          <w:p w:rsidR="00C65C24" w:rsidRPr="00054200" w:rsidRDefault="00C65C24" w:rsidP="007C4985">
            <w:pPr>
              <w:pStyle w:val="81"/>
            </w:pPr>
            <w:r w:rsidRPr="00054200">
              <w:rPr>
                <w:sz w:val="22"/>
                <w:szCs w:val="22"/>
              </w:rPr>
              <w:t>Гкал/год</w:t>
            </w:r>
          </w:p>
        </w:tc>
        <w:tc>
          <w:tcPr>
            <w:tcW w:w="0" w:type="auto"/>
          </w:tcPr>
          <w:p w:rsidR="00C65C24" w:rsidRPr="00054200" w:rsidRDefault="00C65C24" w:rsidP="007C4985">
            <w:pPr>
              <w:pStyle w:val="81"/>
            </w:pPr>
            <w:r w:rsidRPr="00054200">
              <w:t>86,1</w:t>
            </w:r>
          </w:p>
          <w:p w:rsidR="00C65C24" w:rsidRPr="00054200"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054200" w:rsidRDefault="00C65C24" w:rsidP="007C4985">
            <w:pPr>
              <w:pStyle w:val="81"/>
              <w:jc w:val="left"/>
            </w:pPr>
          </w:p>
        </w:tc>
        <w:tc>
          <w:tcPr>
            <w:tcW w:w="1660" w:type="pct"/>
          </w:tcPr>
          <w:p w:rsidR="00C65C24" w:rsidRPr="00054200" w:rsidRDefault="00C65C24" w:rsidP="007C4985">
            <w:pPr>
              <w:pStyle w:val="81"/>
              <w:jc w:val="left"/>
            </w:pPr>
            <w:r w:rsidRPr="00054200">
              <w:t>Котельная Гореловская</w:t>
            </w:r>
          </w:p>
        </w:tc>
        <w:tc>
          <w:tcPr>
            <w:tcW w:w="0" w:type="auto"/>
          </w:tcPr>
          <w:p w:rsidR="00C65C24" w:rsidRPr="00054200" w:rsidRDefault="00C65C24" w:rsidP="007C4985">
            <w:pPr>
              <w:jc w:val="center"/>
              <w:rPr>
                <w:rFonts w:ascii="Times New Roman" w:hAnsi="Times New Roman"/>
              </w:rPr>
            </w:pPr>
            <w:r w:rsidRPr="00054200">
              <w:rPr>
                <w:rFonts w:ascii="Times New Roman" w:hAnsi="Times New Roman"/>
              </w:rPr>
              <w:t>Гкал/год</w:t>
            </w:r>
          </w:p>
        </w:tc>
        <w:tc>
          <w:tcPr>
            <w:tcW w:w="0" w:type="auto"/>
          </w:tcPr>
          <w:p w:rsidR="00C65C24" w:rsidRPr="00054200" w:rsidRDefault="00C65C24" w:rsidP="007C4985">
            <w:pPr>
              <w:pStyle w:val="81"/>
            </w:pPr>
            <w:r w:rsidRPr="00054200">
              <w:t>74,84</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054200" w:rsidRDefault="00C65C24" w:rsidP="007C4985">
            <w:pPr>
              <w:pStyle w:val="81"/>
              <w:jc w:val="left"/>
            </w:pPr>
          </w:p>
        </w:tc>
        <w:tc>
          <w:tcPr>
            <w:tcW w:w="1660" w:type="pct"/>
          </w:tcPr>
          <w:p w:rsidR="00C65C24" w:rsidRPr="00054200" w:rsidRDefault="00C65C24" w:rsidP="007C4985">
            <w:pPr>
              <w:pStyle w:val="81"/>
              <w:jc w:val="left"/>
            </w:pPr>
            <w:r w:rsidRPr="00054200">
              <w:t xml:space="preserve">Котельная </w:t>
            </w:r>
            <w:proofErr w:type="gramStart"/>
            <w:r w:rsidRPr="00054200">
              <w:t>гор-химкомбината</w:t>
            </w:r>
            <w:proofErr w:type="gramEnd"/>
            <w:r w:rsidRPr="00054200">
              <w:t xml:space="preserve"> N1</w:t>
            </w:r>
          </w:p>
        </w:tc>
        <w:tc>
          <w:tcPr>
            <w:tcW w:w="0" w:type="auto"/>
          </w:tcPr>
          <w:p w:rsidR="00C65C24" w:rsidRPr="00054200" w:rsidRDefault="00C65C24" w:rsidP="007C4985">
            <w:pPr>
              <w:jc w:val="center"/>
              <w:rPr>
                <w:rFonts w:ascii="Times New Roman" w:hAnsi="Times New Roman"/>
              </w:rPr>
            </w:pPr>
            <w:r w:rsidRPr="00054200">
              <w:rPr>
                <w:rFonts w:ascii="Times New Roman" w:hAnsi="Times New Roman"/>
              </w:rPr>
              <w:t>Гкал/год</w:t>
            </w:r>
          </w:p>
        </w:tc>
        <w:tc>
          <w:tcPr>
            <w:tcW w:w="0" w:type="auto"/>
          </w:tcPr>
          <w:p w:rsidR="00C65C24" w:rsidRPr="00054200" w:rsidRDefault="00C65C24" w:rsidP="007C4985">
            <w:pPr>
              <w:pStyle w:val="81"/>
            </w:pPr>
            <w:r w:rsidRPr="00054200">
              <w:t>102,06</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054200" w:rsidRDefault="00C65C24" w:rsidP="007C4985">
            <w:pPr>
              <w:pStyle w:val="81"/>
              <w:jc w:val="left"/>
            </w:pPr>
          </w:p>
        </w:tc>
        <w:tc>
          <w:tcPr>
            <w:tcW w:w="1660" w:type="pct"/>
          </w:tcPr>
          <w:p w:rsidR="00C65C24" w:rsidRPr="00054200" w:rsidRDefault="00C65C24" w:rsidP="007C4985">
            <w:pPr>
              <w:pStyle w:val="81"/>
              <w:jc w:val="left"/>
            </w:pPr>
            <w:r w:rsidRPr="00054200">
              <w:t xml:space="preserve">Котельная </w:t>
            </w:r>
            <w:proofErr w:type="gramStart"/>
            <w:r w:rsidRPr="00054200">
              <w:t>гор-химкомбината</w:t>
            </w:r>
            <w:proofErr w:type="gramEnd"/>
            <w:r w:rsidRPr="00054200">
              <w:t xml:space="preserve"> N2</w:t>
            </w:r>
          </w:p>
        </w:tc>
        <w:tc>
          <w:tcPr>
            <w:tcW w:w="0" w:type="auto"/>
          </w:tcPr>
          <w:p w:rsidR="00C65C24" w:rsidRPr="00054200" w:rsidRDefault="00C65C24" w:rsidP="007C4985">
            <w:pPr>
              <w:jc w:val="center"/>
              <w:rPr>
                <w:rFonts w:ascii="Times New Roman" w:hAnsi="Times New Roman"/>
              </w:rPr>
            </w:pPr>
            <w:r w:rsidRPr="00054200">
              <w:rPr>
                <w:rFonts w:ascii="Times New Roman" w:hAnsi="Times New Roman"/>
              </w:rPr>
              <w:t>Гкал/год</w:t>
            </w:r>
          </w:p>
        </w:tc>
        <w:tc>
          <w:tcPr>
            <w:tcW w:w="0" w:type="auto"/>
          </w:tcPr>
          <w:p w:rsidR="00C65C24" w:rsidRPr="00054200" w:rsidRDefault="00C65C24" w:rsidP="007C4985">
            <w:pPr>
              <w:pStyle w:val="81"/>
            </w:pPr>
            <w:r w:rsidRPr="00054200">
              <w:t>68,04</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054200" w:rsidRDefault="00C65C24" w:rsidP="007C4985">
            <w:pPr>
              <w:pStyle w:val="81"/>
              <w:jc w:val="left"/>
            </w:pPr>
          </w:p>
        </w:tc>
        <w:tc>
          <w:tcPr>
            <w:tcW w:w="1660" w:type="pct"/>
          </w:tcPr>
          <w:p w:rsidR="00C65C24" w:rsidRPr="00054200" w:rsidRDefault="00C65C24" w:rsidP="007C4985">
            <w:pPr>
              <w:pStyle w:val="81"/>
              <w:jc w:val="left"/>
            </w:pPr>
            <w:r w:rsidRPr="00054200">
              <w:t xml:space="preserve">Котельная </w:t>
            </w:r>
            <w:proofErr w:type="gramStart"/>
            <w:r w:rsidRPr="00054200">
              <w:t>гор-химкомбината</w:t>
            </w:r>
            <w:proofErr w:type="gramEnd"/>
            <w:r w:rsidRPr="00054200">
              <w:t xml:space="preserve"> N3</w:t>
            </w:r>
          </w:p>
        </w:tc>
        <w:tc>
          <w:tcPr>
            <w:tcW w:w="0" w:type="auto"/>
          </w:tcPr>
          <w:p w:rsidR="00C65C24" w:rsidRPr="00054200" w:rsidRDefault="00C65C24" w:rsidP="007C4985">
            <w:pPr>
              <w:jc w:val="center"/>
              <w:rPr>
                <w:rFonts w:ascii="Times New Roman" w:hAnsi="Times New Roman"/>
              </w:rPr>
            </w:pPr>
            <w:r w:rsidRPr="00054200">
              <w:rPr>
                <w:rFonts w:ascii="Times New Roman" w:hAnsi="Times New Roman"/>
              </w:rPr>
              <w:t>Гкал/год</w:t>
            </w:r>
          </w:p>
        </w:tc>
        <w:tc>
          <w:tcPr>
            <w:tcW w:w="0" w:type="auto"/>
          </w:tcPr>
          <w:p w:rsidR="00C65C24" w:rsidRPr="00054200" w:rsidRDefault="00C65C24" w:rsidP="007C4985">
            <w:pPr>
              <w:pStyle w:val="81"/>
            </w:pPr>
            <w:r w:rsidRPr="00054200">
              <w:t>34,02</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054200" w:rsidRDefault="00C65C24" w:rsidP="007C4985">
            <w:pPr>
              <w:pStyle w:val="81"/>
              <w:jc w:val="left"/>
            </w:pPr>
          </w:p>
        </w:tc>
        <w:tc>
          <w:tcPr>
            <w:tcW w:w="1660" w:type="pct"/>
          </w:tcPr>
          <w:p w:rsidR="00C65C24" w:rsidRPr="00054200" w:rsidRDefault="00C65C24" w:rsidP="007C4985">
            <w:pPr>
              <w:pStyle w:val="81"/>
              <w:jc w:val="left"/>
            </w:pPr>
            <w:r w:rsidRPr="00054200">
              <w:t xml:space="preserve">Котельная </w:t>
            </w:r>
            <w:proofErr w:type="gramStart"/>
            <w:r w:rsidRPr="00054200">
              <w:t>гор-химкомбината</w:t>
            </w:r>
            <w:proofErr w:type="gramEnd"/>
            <w:r w:rsidRPr="00054200">
              <w:t xml:space="preserve"> N4</w:t>
            </w:r>
          </w:p>
        </w:tc>
        <w:tc>
          <w:tcPr>
            <w:tcW w:w="0" w:type="auto"/>
          </w:tcPr>
          <w:p w:rsidR="00C65C24" w:rsidRPr="00054200" w:rsidRDefault="00C65C24" w:rsidP="007C4985">
            <w:pPr>
              <w:jc w:val="center"/>
              <w:rPr>
                <w:rFonts w:ascii="Times New Roman" w:hAnsi="Times New Roman"/>
              </w:rPr>
            </w:pPr>
            <w:r w:rsidRPr="00054200">
              <w:rPr>
                <w:rFonts w:ascii="Times New Roman" w:hAnsi="Times New Roman"/>
              </w:rPr>
              <w:t>Гкал/год</w:t>
            </w:r>
          </w:p>
        </w:tc>
        <w:tc>
          <w:tcPr>
            <w:tcW w:w="0" w:type="auto"/>
          </w:tcPr>
          <w:p w:rsidR="00C65C24" w:rsidRPr="00054200" w:rsidRDefault="00C65C24" w:rsidP="007C4985">
            <w:pPr>
              <w:pStyle w:val="81"/>
            </w:pPr>
            <w:r w:rsidRPr="00054200">
              <w:t>170,1</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Котельная Тайгинская</w:t>
            </w:r>
          </w:p>
        </w:tc>
        <w:tc>
          <w:tcPr>
            <w:tcW w:w="0" w:type="auto"/>
          </w:tcPr>
          <w:p w:rsidR="00C65C24" w:rsidRDefault="00C65C24" w:rsidP="007C4985">
            <w:pPr>
              <w:jc w:val="center"/>
            </w:pPr>
            <w:r>
              <w:t>Гкал/год</w:t>
            </w:r>
          </w:p>
        </w:tc>
        <w:tc>
          <w:tcPr>
            <w:tcW w:w="0" w:type="auto"/>
          </w:tcPr>
          <w:p w:rsidR="00C65C24" w:rsidRPr="00582FD2" w:rsidRDefault="00C65C24" w:rsidP="007C4985">
            <w:pPr>
              <w:pStyle w:val="81"/>
            </w:pPr>
            <w:r w:rsidRPr="00582FD2">
              <w:t>1,6</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Котельная Примтеплоэнерго</w:t>
            </w:r>
          </w:p>
        </w:tc>
        <w:tc>
          <w:tcPr>
            <w:tcW w:w="0" w:type="auto"/>
          </w:tcPr>
          <w:p w:rsidR="00C65C24" w:rsidRDefault="00C65C24" w:rsidP="007C4985">
            <w:pPr>
              <w:jc w:val="center"/>
            </w:pPr>
            <w:r>
              <w:t>Гкал/год</w:t>
            </w:r>
          </w:p>
        </w:tc>
        <w:tc>
          <w:tcPr>
            <w:tcW w:w="0" w:type="auto"/>
          </w:tcPr>
          <w:p w:rsidR="00C65C24" w:rsidRPr="00582FD2" w:rsidRDefault="00C65C24" w:rsidP="007C4985">
            <w:pPr>
              <w:pStyle w:val="81"/>
            </w:pPr>
            <w:r w:rsidRPr="00582FD2">
              <w:t>1,6</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r w:rsidRPr="00582FD2">
              <w:t>6.1.2</w:t>
            </w:r>
          </w:p>
        </w:tc>
        <w:tc>
          <w:tcPr>
            <w:tcW w:w="1660" w:type="pct"/>
          </w:tcPr>
          <w:p w:rsidR="00C65C24" w:rsidRPr="00582FD2" w:rsidRDefault="00C65C24" w:rsidP="007C4985">
            <w:pPr>
              <w:pStyle w:val="81"/>
              <w:jc w:val="left"/>
            </w:pPr>
            <w:proofErr w:type="gramStart"/>
            <w:r w:rsidRPr="00582FD2">
              <w:t>с</w:t>
            </w:r>
            <w:proofErr w:type="gramEnd"/>
            <w:r w:rsidRPr="00582FD2">
              <w:t>. Каменка</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ind w:left="0"/>
              <w:jc w:val="left"/>
            </w:pPr>
            <w:r w:rsidRPr="00582FD2">
              <w:t>Котельная Каменская</w:t>
            </w:r>
          </w:p>
        </w:tc>
        <w:tc>
          <w:tcPr>
            <w:tcW w:w="0" w:type="auto"/>
          </w:tcPr>
          <w:p w:rsidR="00C65C24" w:rsidRPr="00582FD2" w:rsidRDefault="00C65C24" w:rsidP="007C4985">
            <w:pPr>
              <w:pStyle w:val="81"/>
            </w:pPr>
            <w:r w:rsidRPr="00582FD2">
              <w:rPr>
                <w:sz w:val="22"/>
                <w:szCs w:val="22"/>
              </w:rPr>
              <w:t>Гкал/год</w:t>
            </w:r>
          </w:p>
        </w:tc>
        <w:tc>
          <w:tcPr>
            <w:tcW w:w="0" w:type="auto"/>
          </w:tcPr>
          <w:p w:rsidR="00C65C24" w:rsidRPr="00582FD2" w:rsidRDefault="00C65C24" w:rsidP="007C4985">
            <w:pPr>
              <w:pStyle w:val="81"/>
            </w:pPr>
            <w:r w:rsidRPr="00582FD2">
              <w:t>5,4</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r w:rsidRPr="00582FD2">
              <w:t>6.1.3</w:t>
            </w:r>
          </w:p>
        </w:tc>
        <w:tc>
          <w:tcPr>
            <w:tcW w:w="1660" w:type="pct"/>
          </w:tcPr>
          <w:p w:rsidR="00C65C24" w:rsidRPr="00582FD2" w:rsidRDefault="00C65C24" w:rsidP="007C4985">
            <w:pPr>
              <w:pStyle w:val="81"/>
              <w:jc w:val="left"/>
            </w:pPr>
            <w:r w:rsidRPr="00582FD2">
              <w:t>с. Краснореченский</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Котельная Краснореченская</w:t>
            </w:r>
          </w:p>
        </w:tc>
        <w:tc>
          <w:tcPr>
            <w:tcW w:w="0" w:type="auto"/>
          </w:tcPr>
          <w:p w:rsidR="00C65C24" w:rsidRPr="00582FD2" w:rsidRDefault="00C65C24" w:rsidP="007C4985">
            <w:pPr>
              <w:pStyle w:val="81"/>
            </w:pPr>
            <w:r w:rsidRPr="00582FD2">
              <w:rPr>
                <w:sz w:val="22"/>
                <w:szCs w:val="22"/>
              </w:rPr>
              <w:t>Гкал/год</w:t>
            </w:r>
          </w:p>
        </w:tc>
        <w:tc>
          <w:tcPr>
            <w:tcW w:w="0" w:type="auto"/>
          </w:tcPr>
          <w:p w:rsidR="00C65C24" w:rsidRPr="00582FD2" w:rsidRDefault="00C65C24" w:rsidP="007C4985">
            <w:pPr>
              <w:pStyle w:val="81"/>
            </w:pPr>
            <w:r w:rsidRPr="00582FD2">
              <w:t>9,96</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r w:rsidRPr="00582FD2">
              <w:t>6.1.4</w:t>
            </w:r>
          </w:p>
        </w:tc>
        <w:tc>
          <w:tcPr>
            <w:tcW w:w="1660" w:type="pct"/>
          </w:tcPr>
          <w:p w:rsidR="00C65C24" w:rsidRPr="00582FD2" w:rsidRDefault="00C65C24" w:rsidP="007C4985">
            <w:pPr>
              <w:pStyle w:val="81"/>
              <w:jc w:val="left"/>
            </w:pPr>
            <w:proofErr w:type="gramStart"/>
            <w:r w:rsidRPr="00582FD2">
              <w:t>с. Рудная Пристань</w:t>
            </w:r>
            <w:proofErr w:type="gramEnd"/>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Котельная Рудно-Пристанская</w:t>
            </w:r>
          </w:p>
        </w:tc>
        <w:tc>
          <w:tcPr>
            <w:tcW w:w="0" w:type="auto"/>
          </w:tcPr>
          <w:p w:rsidR="00C65C24" w:rsidRPr="00582FD2" w:rsidRDefault="00C65C24" w:rsidP="007C4985">
            <w:pPr>
              <w:pStyle w:val="81"/>
            </w:pPr>
            <w:r w:rsidRPr="00582FD2">
              <w:rPr>
                <w:sz w:val="22"/>
                <w:szCs w:val="22"/>
              </w:rPr>
              <w:t>Гкал/год</w:t>
            </w:r>
          </w:p>
        </w:tc>
        <w:tc>
          <w:tcPr>
            <w:tcW w:w="0" w:type="auto"/>
          </w:tcPr>
          <w:p w:rsidR="00C65C24" w:rsidRPr="00582FD2" w:rsidRDefault="00C65C24" w:rsidP="007C4985">
            <w:pPr>
              <w:pStyle w:val="81"/>
            </w:pPr>
            <w:r w:rsidRPr="00582FD2">
              <w:t>6</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r w:rsidRPr="00582FD2">
              <w:t>6.1.5</w:t>
            </w:r>
          </w:p>
        </w:tc>
        <w:tc>
          <w:tcPr>
            <w:tcW w:w="1660" w:type="pct"/>
          </w:tcPr>
          <w:p w:rsidR="00C65C24" w:rsidRPr="00582FD2" w:rsidRDefault="00C65C24" w:rsidP="007C4985">
            <w:pPr>
              <w:pStyle w:val="81"/>
              <w:jc w:val="left"/>
            </w:pPr>
            <w:r w:rsidRPr="00582FD2">
              <w:t>с. Сержантово</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Котельная Сержантовская</w:t>
            </w:r>
          </w:p>
        </w:tc>
        <w:tc>
          <w:tcPr>
            <w:tcW w:w="0" w:type="auto"/>
          </w:tcPr>
          <w:p w:rsidR="00C65C24" w:rsidRPr="00582FD2" w:rsidRDefault="00C65C24" w:rsidP="007C4985">
            <w:pPr>
              <w:pStyle w:val="81"/>
            </w:pPr>
            <w:r w:rsidRPr="00582FD2">
              <w:rPr>
                <w:sz w:val="22"/>
                <w:szCs w:val="22"/>
              </w:rPr>
              <w:t>Гкал/год</w:t>
            </w:r>
          </w:p>
        </w:tc>
        <w:tc>
          <w:tcPr>
            <w:tcW w:w="0" w:type="auto"/>
          </w:tcPr>
          <w:p w:rsidR="00C65C24" w:rsidRPr="00582FD2" w:rsidRDefault="00C65C24" w:rsidP="007C4985">
            <w:pPr>
              <w:pStyle w:val="81"/>
            </w:pPr>
            <w:r w:rsidRPr="00582FD2">
              <w:t>3,6</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r w:rsidRPr="00582FD2">
              <w:t>6.2</w:t>
            </w:r>
          </w:p>
        </w:tc>
        <w:tc>
          <w:tcPr>
            <w:tcW w:w="1660" w:type="pct"/>
          </w:tcPr>
          <w:p w:rsidR="00C65C24" w:rsidRPr="00582FD2" w:rsidRDefault="00C65C24" w:rsidP="007C4985">
            <w:pPr>
              <w:pStyle w:val="81"/>
              <w:jc w:val="left"/>
            </w:pPr>
            <w:r w:rsidRPr="00582FD2">
              <w:t>Расчетное потребление тепла, в том числе от котельных</w:t>
            </w:r>
          </w:p>
        </w:tc>
        <w:tc>
          <w:tcPr>
            <w:tcW w:w="0" w:type="auto"/>
          </w:tcPr>
          <w:p w:rsidR="00C65C24" w:rsidRPr="00582FD2" w:rsidRDefault="00C65C24" w:rsidP="007C4985">
            <w:pPr>
              <w:pStyle w:val="81"/>
              <w:rPr>
                <w:sz w:val="22"/>
                <w:szCs w:val="22"/>
              </w:rPr>
            </w:pPr>
            <w:r w:rsidRPr="00582FD2">
              <w:rPr>
                <w:sz w:val="22"/>
                <w:szCs w:val="22"/>
              </w:rPr>
              <w:t>МВт</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г. Дальнегорск</w:t>
            </w:r>
          </w:p>
        </w:tc>
        <w:tc>
          <w:tcPr>
            <w:tcW w:w="0" w:type="auto"/>
          </w:tcPr>
          <w:p w:rsidR="00C65C24" w:rsidRPr="00582FD2" w:rsidRDefault="00C65C24" w:rsidP="007C4985">
            <w:pPr>
              <w:pStyle w:val="81"/>
              <w:rPr>
                <w:sz w:val="22"/>
                <w:szCs w:val="22"/>
              </w:rPr>
            </w:pPr>
            <w:r w:rsidRPr="00582FD2">
              <w:rPr>
                <w:sz w:val="22"/>
                <w:szCs w:val="22"/>
              </w:rPr>
              <w:t>МВт</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176 / 435</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proofErr w:type="gramStart"/>
            <w:r w:rsidRPr="00582FD2">
              <w:t>с</w:t>
            </w:r>
            <w:proofErr w:type="gramEnd"/>
            <w:r w:rsidRPr="00582FD2">
              <w:t>. Каменка</w:t>
            </w:r>
          </w:p>
        </w:tc>
        <w:tc>
          <w:tcPr>
            <w:tcW w:w="0" w:type="auto"/>
          </w:tcPr>
          <w:p w:rsidR="00C65C24" w:rsidRPr="00582FD2" w:rsidRDefault="00C65C24" w:rsidP="007C4985">
            <w:pPr>
              <w:pStyle w:val="81"/>
              <w:rPr>
                <w:sz w:val="22"/>
                <w:szCs w:val="22"/>
              </w:rPr>
            </w:pPr>
            <w:r w:rsidRPr="00582FD2">
              <w:rPr>
                <w:sz w:val="22"/>
                <w:szCs w:val="22"/>
              </w:rPr>
              <w:t>МВт</w:t>
            </w:r>
          </w:p>
        </w:tc>
        <w:tc>
          <w:tcPr>
            <w:tcW w:w="0" w:type="auto"/>
          </w:tcPr>
          <w:p w:rsidR="00C65C24" w:rsidRPr="00582FD2" w:rsidRDefault="00C65C24" w:rsidP="007C4985">
            <w:pPr>
              <w:pStyle w:val="81"/>
              <w:jc w:val="left"/>
            </w:pPr>
          </w:p>
        </w:tc>
        <w:tc>
          <w:tcPr>
            <w:tcW w:w="0" w:type="auto"/>
          </w:tcPr>
          <w:p w:rsidR="00C65C24" w:rsidRPr="00582FD2" w:rsidRDefault="00C65C24" w:rsidP="007C4985">
            <w:pPr>
              <w:pStyle w:val="81"/>
            </w:pPr>
            <w:r w:rsidRPr="00582FD2">
              <w:t>6,7 / 1,89</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с. Краснореченский</w:t>
            </w:r>
          </w:p>
        </w:tc>
        <w:tc>
          <w:tcPr>
            <w:tcW w:w="0" w:type="auto"/>
          </w:tcPr>
          <w:p w:rsidR="00C65C24" w:rsidRPr="00582FD2" w:rsidRDefault="00C65C24" w:rsidP="007C4985">
            <w:pPr>
              <w:pStyle w:val="81"/>
              <w:rPr>
                <w:sz w:val="22"/>
                <w:szCs w:val="22"/>
              </w:rPr>
            </w:pPr>
            <w:r w:rsidRPr="00582FD2">
              <w:rPr>
                <w:sz w:val="22"/>
                <w:szCs w:val="22"/>
              </w:rPr>
              <w:t>МВт</w:t>
            </w:r>
          </w:p>
        </w:tc>
        <w:tc>
          <w:tcPr>
            <w:tcW w:w="0" w:type="auto"/>
          </w:tcPr>
          <w:p w:rsidR="00C65C24" w:rsidRPr="00582FD2" w:rsidRDefault="00C65C24" w:rsidP="007C4985">
            <w:pPr>
              <w:pStyle w:val="81"/>
              <w:jc w:val="left"/>
            </w:pPr>
          </w:p>
        </w:tc>
        <w:tc>
          <w:tcPr>
            <w:tcW w:w="0" w:type="auto"/>
          </w:tcPr>
          <w:p w:rsidR="00C65C24" w:rsidRPr="00582FD2" w:rsidRDefault="00C65C24" w:rsidP="007C4985">
            <w:pPr>
              <w:pStyle w:val="81"/>
            </w:pPr>
            <w:r w:rsidRPr="00582FD2">
              <w:t>16,5 / 3,65</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proofErr w:type="gramStart"/>
            <w:r w:rsidRPr="00582FD2">
              <w:t>с. Рудная Пристань</w:t>
            </w:r>
            <w:proofErr w:type="gramEnd"/>
          </w:p>
        </w:tc>
        <w:tc>
          <w:tcPr>
            <w:tcW w:w="0" w:type="auto"/>
          </w:tcPr>
          <w:p w:rsidR="00C65C24" w:rsidRPr="00582FD2" w:rsidRDefault="00C65C24" w:rsidP="007C4985">
            <w:pPr>
              <w:pStyle w:val="81"/>
              <w:rPr>
                <w:sz w:val="22"/>
                <w:szCs w:val="22"/>
              </w:rPr>
            </w:pPr>
            <w:r w:rsidRPr="00582FD2">
              <w:rPr>
                <w:sz w:val="22"/>
                <w:szCs w:val="22"/>
              </w:rPr>
              <w:t>МВт</w:t>
            </w:r>
          </w:p>
        </w:tc>
        <w:tc>
          <w:tcPr>
            <w:tcW w:w="0" w:type="auto"/>
          </w:tcPr>
          <w:p w:rsidR="00C65C24" w:rsidRPr="00582FD2" w:rsidRDefault="00C65C24" w:rsidP="007C4985">
            <w:pPr>
              <w:pStyle w:val="81"/>
              <w:jc w:val="left"/>
            </w:pPr>
          </w:p>
        </w:tc>
        <w:tc>
          <w:tcPr>
            <w:tcW w:w="0" w:type="auto"/>
          </w:tcPr>
          <w:p w:rsidR="00C65C24" w:rsidRPr="00582FD2" w:rsidRDefault="00C65C24" w:rsidP="007C4985">
            <w:pPr>
              <w:pStyle w:val="81"/>
            </w:pPr>
            <w:r w:rsidRPr="00582FD2">
              <w:t>10,1 / 15</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с. Сержантово</w:t>
            </w:r>
          </w:p>
        </w:tc>
        <w:tc>
          <w:tcPr>
            <w:tcW w:w="0" w:type="auto"/>
          </w:tcPr>
          <w:p w:rsidR="00C65C24" w:rsidRPr="00582FD2" w:rsidRDefault="00C65C24" w:rsidP="007C4985">
            <w:pPr>
              <w:pStyle w:val="81"/>
              <w:rPr>
                <w:sz w:val="22"/>
                <w:szCs w:val="22"/>
              </w:rPr>
            </w:pPr>
            <w:r w:rsidRPr="00582FD2">
              <w:rPr>
                <w:sz w:val="22"/>
                <w:szCs w:val="22"/>
              </w:rPr>
              <w:t>МВт</w:t>
            </w:r>
          </w:p>
        </w:tc>
        <w:tc>
          <w:tcPr>
            <w:tcW w:w="0" w:type="auto"/>
          </w:tcPr>
          <w:p w:rsidR="00C65C24" w:rsidRPr="00582FD2" w:rsidRDefault="00C65C24" w:rsidP="007C4985">
            <w:pPr>
              <w:pStyle w:val="81"/>
              <w:jc w:val="left"/>
            </w:pPr>
          </w:p>
        </w:tc>
        <w:tc>
          <w:tcPr>
            <w:tcW w:w="0" w:type="auto"/>
          </w:tcPr>
          <w:p w:rsidR="00C65C24" w:rsidRPr="00582FD2" w:rsidRDefault="00C65C24" w:rsidP="007C4985">
            <w:pPr>
              <w:pStyle w:val="81"/>
            </w:pPr>
            <w:r w:rsidRPr="00582FD2">
              <w:t>6,3 / 1</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д. Лидовка</w:t>
            </w:r>
          </w:p>
        </w:tc>
        <w:tc>
          <w:tcPr>
            <w:tcW w:w="0" w:type="auto"/>
          </w:tcPr>
          <w:p w:rsidR="00C65C24" w:rsidRPr="00582FD2" w:rsidRDefault="00C65C24" w:rsidP="007C4985">
            <w:pPr>
              <w:pStyle w:val="81"/>
              <w:rPr>
                <w:sz w:val="22"/>
                <w:szCs w:val="22"/>
              </w:rPr>
            </w:pPr>
            <w:r w:rsidRPr="00582FD2">
              <w:rPr>
                <w:sz w:val="22"/>
                <w:szCs w:val="22"/>
              </w:rPr>
              <w:t>МВт</w:t>
            </w:r>
          </w:p>
        </w:tc>
        <w:tc>
          <w:tcPr>
            <w:tcW w:w="0" w:type="auto"/>
          </w:tcPr>
          <w:p w:rsidR="00C65C24" w:rsidRPr="00582FD2" w:rsidRDefault="00C65C24" w:rsidP="007C4985">
            <w:pPr>
              <w:pStyle w:val="81"/>
              <w:jc w:val="left"/>
            </w:pPr>
          </w:p>
        </w:tc>
        <w:tc>
          <w:tcPr>
            <w:tcW w:w="0" w:type="auto"/>
          </w:tcPr>
          <w:p w:rsidR="00C65C24" w:rsidRPr="00582FD2" w:rsidRDefault="00C65C24" w:rsidP="007C4985">
            <w:pPr>
              <w:pStyle w:val="81"/>
            </w:pPr>
            <w:r w:rsidRPr="00582FD2">
              <w:t>0,4 / -</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д. Мономахово</w:t>
            </w:r>
          </w:p>
        </w:tc>
        <w:tc>
          <w:tcPr>
            <w:tcW w:w="0" w:type="auto"/>
          </w:tcPr>
          <w:p w:rsidR="00C65C24" w:rsidRPr="00582FD2" w:rsidRDefault="00C65C24" w:rsidP="007C4985">
            <w:pPr>
              <w:pStyle w:val="81"/>
              <w:rPr>
                <w:sz w:val="22"/>
                <w:szCs w:val="22"/>
              </w:rPr>
            </w:pPr>
            <w:r w:rsidRPr="00582FD2">
              <w:rPr>
                <w:sz w:val="22"/>
                <w:szCs w:val="22"/>
              </w:rPr>
              <w:t>МВт</w:t>
            </w:r>
          </w:p>
        </w:tc>
        <w:tc>
          <w:tcPr>
            <w:tcW w:w="0" w:type="auto"/>
          </w:tcPr>
          <w:p w:rsidR="00C65C24" w:rsidRPr="00582FD2" w:rsidRDefault="00C65C24" w:rsidP="007C4985">
            <w:pPr>
              <w:pStyle w:val="81"/>
              <w:jc w:val="left"/>
            </w:pPr>
          </w:p>
        </w:tc>
        <w:tc>
          <w:tcPr>
            <w:tcW w:w="0" w:type="auto"/>
          </w:tcPr>
          <w:p w:rsidR="00C65C24" w:rsidRPr="00582FD2" w:rsidRDefault="00C65C24" w:rsidP="007C4985">
            <w:pPr>
              <w:pStyle w:val="81"/>
            </w:pPr>
            <w:r w:rsidRPr="00582FD2">
              <w:t>1,9 /5,8</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д. Черемшаны</w:t>
            </w:r>
          </w:p>
        </w:tc>
        <w:tc>
          <w:tcPr>
            <w:tcW w:w="0" w:type="auto"/>
          </w:tcPr>
          <w:p w:rsidR="00C65C24" w:rsidRPr="00582FD2" w:rsidRDefault="00C65C24" w:rsidP="007C4985">
            <w:pPr>
              <w:pStyle w:val="81"/>
              <w:rPr>
                <w:sz w:val="22"/>
                <w:szCs w:val="22"/>
              </w:rPr>
            </w:pPr>
            <w:r w:rsidRPr="00582FD2">
              <w:rPr>
                <w:sz w:val="22"/>
                <w:szCs w:val="22"/>
              </w:rPr>
              <w:t>МВт</w:t>
            </w:r>
          </w:p>
        </w:tc>
        <w:tc>
          <w:tcPr>
            <w:tcW w:w="0" w:type="auto"/>
          </w:tcPr>
          <w:p w:rsidR="00C65C24" w:rsidRPr="00582FD2" w:rsidRDefault="00C65C24" w:rsidP="007C4985">
            <w:pPr>
              <w:pStyle w:val="81"/>
              <w:jc w:val="left"/>
            </w:pPr>
          </w:p>
        </w:tc>
        <w:tc>
          <w:tcPr>
            <w:tcW w:w="0" w:type="auto"/>
          </w:tcPr>
          <w:p w:rsidR="00C65C24" w:rsidRPr="00582FD2" w:rsidRDefault="00C65C24" w:rsidP="007C4985">
            <w:pPr>
              <w:pStyle w:val="81"/>
            </w:pPr>
            <w:r w:rsidRPr="00582FD2">
              <w:t>0,11 /-</w:t>
            </w:r>
          </w:p>
        </w:tc>
      </w:tr>
      <w:tr w:rsidR="00C65C24" w:rsidTr="00256A0B">
        <w:trPr>
          <w:cantSplit/>
        </w:trPr>
        <w:tc>
          <w:tcPr>
            <w:tcW w:w="317" w:type="pct"/>
          </w:tcPr>
          <w:p w:rsidR="00C65C24" w:rsidRPr="00582FD2" w:rsidRDefault="00C65C24" w:rsidP="007C4985">
            <w:pPr>
              <w:pStyle w:val="81"/>
              <w:jc w:val="left"/>
            </w:pPr>
            <w:r w:rsidRPr="00582FD2">
              <w:lastRenderedPageBreak/>
              <w:t>6.3</w:t>
            </w:r>
          </w:p>
        </w:tc>
        <w:tc>
          <w:tcPr>
            <w:tcW w:w="1660" w:type="pct"/>
          </w:tcPr>
          <w:p w:rsidR="00C65C24" w:rsidRPr="00582FD2" w:rsidRDefault="00C65C24" w:rsidP="007C4985">
            <w:pPr>
              <w:pStyle w:val="81"/>
              <w:jc w:val="left"/>
            </w:pPr>
            <w:r w:rsidRPr="00582FD2">
              <w:t>Протяженность сетей</w:t>
            </w:r>
          </w:p>
        </w:tc>
        <w:tc>
          <w:tcPr>
            <w:tcW w:w="0" w:type="auto"/>
          </w:tcPr>
          <w:p w:rsidR="00C65C24" w:rsidRPr="00582FD2" w:rsidRDefault="00C65C24" w:rsidP="007C4985">
            <w:pPr>
              <w:pStyle w:val="81"/>
              <w:rPr>
                <w:sz w:val="22"/>
                <w:szCs w:val="22"/>
              </w:rPr>
            </w:pPr>
            <w:r w:rsidRPr="00582FD2">
              <w:rPr>
                <w:sz w:val="22"/>
                <w:szCs w:val="22"/>
              </w:rPr>
              <w:t>Км</w:t>
            </w:r>
          </w:p>
        </w:tc>
        <w:tc>
          <w:tcPr>
            <w:tcW w:w="0" w:type="auto"/>
          </w:tcPr>
          <w:p w:rsidR="00C65C24" w:rsidRPr="00582FD2" w:rsidRDefault="00C65C24" w:rsidP="007C4985">
            <w:pPr>
              <w:pStyle w:val="81"/>
              <w:jc w:val="left"/>
            </w:pPr>
          </w:p>
        </w:tc>
        <w:tc>
          <w:tcPr>
            <w:tcW w:w="0" w:type="auto"/>
          </w:tcPr>
          <w:p w:rsidR="00C65C24" w:rsidRPr="00582FD2" w:rsidRDefault="00C65C24" w:rsidP="007C4985">
            <w:pPr>
              <w:pStyle w:val="81"/>
            </w:pPr>
            <w:r w:rsidRPr="00582FD2">
              <w:t>29,3</w:t>
            </w:r>
          </w:p>
        </w:tc>
      </w:tr>
      <w:tr w:rsidR="00C65C24" w:rsidTr="00256A0B">
        <w:trPr>
          <w:cantSplit/>
        </w:trPr>
        <w:tc>
          <w:tcPr>
            <w:tcW w:w="317" w:type="pct"/>
          </w:tcPr>
          <w:p w:rsidR="00C65C24" w:rsidRPr="00582FD2" w:rsidRDefault="00C65C24" w:rsidP="007C4985">
            <w:pPr>
              <w:pStyle w:val="81"/>
              <w:jc w:val="left"/>
            </w:pPr>
            <w:r w:rsidRPr="00582FD2">
              <w:t>7</w:t>
            </w:r>
          </w:p>
        </w:tc>
        <w:tc>
          <w:tcPr>
            <w:tcW w:w="1660" w:type="pct"/>
          </w:tcPr>
          <w:p w:rsidR="00C65C24" w:rsidRPr="00582FD2" w:rsidRDefault="00C65C24" w:rsidP="007C4985">
            <w:pPr>
              <w:pStyle w:val="81"/>
              <w:jc w:val="left"/>
            </w:pPr>
            <w:r w:rsidRPr="00582FD2">
              <w:t>Связь</w:t>
            </w:r>
          </w:p>
        </w:tc>
        <w:tc>
          <w:tcPr>
            <w:tcW w:w="0" w:type="auto"/>
          </w:tcPr>
          <w:p w:rsidR="00C65C24" w:rsidRPr="00582FD2" w:rsidRDefault="00C65C24" w:rsidP="007C4985">
            <w:pPr>
              <w:pStyle w:val="81"/>
              <w:rPr>
                <w:sz w:val="22"/>
                <w:szCs w:val="22"/>
              </w:rPr>
            </w:pPr>
          </w:p>
        </w:tc>
        <w:tc>
          <w:tcPr>
            <w:tcW w:w="0" w:type="auto"/>
          </w:tcPr>
          <w:p w:rsidR="00C65C24" w:rsidRPr="00582FD2" w:rsidRDefault="00C65C24" w:rsidP="007C4985">
            <w:pPr>
              <w:pStyle w:val="81"/>
              <w:jc w:val="left"/>
            </w:pPr>
          </w:p>
        </w:tc>
        <w:tc>
          <w:tcPr>
            <w:tcW w:w="0" w:type="auto"/>
          </w:tcPr>
          <w:p w:rsidR="00C65C24" w:rsidRPr="00582FD2" w:rsidRDefault="00C65C24" w:rsidP="007C4985">
            <w:pPr>
              <w:pStyle w:val="81"/>
            </w:pPr>
          </w:p>
        </w:tc>
      </w:tr>
      <w:tr w:rsidR="00C65C24" w:rsidTr="00256A0B">
        <w:trPr>
          <w:cantSplit/>
        </w:trPr>
        <w:tc>
          <w:tcPr>
            <w:tcW w:w="317" w:type="pct"/>
          </w:tcPr>
          <w:p w:rsidR="00C65C24" w:rsidRPr="00582FD2" w:rsidRDefault="00C65C24" w:rsidP="007C4985">
            <w:pPr>
              <w:pStyle w:val="81"/>
              <w:jc w:val="left"/>
            </w:pPr>
            <w:r w:rsidRPr="00582FD2">
              <w:t>7.1</w:t>
            </w:r>
          </w:p>
        </w:tc>
        <w:tc>
          <w:tcPr>
            <w:tcW w:w="1660" w:type="pct"/>
          </w:tcPr>
          <w:p w:rsidR="00C65C24" w:rsidRPr="003B3328" w:rsidRDefault="00C65C24" w:rsidP="007C4985">
            <w:pPr>
              <w:pStyle w:val="81"/>
              <w:jc w:val="left"/>
            </w:pPr>
            <w:r w:rsidRPr="003B3328">
              <w:t>Охват населения телевизионным вещанием</w:t>
            </w:r>
          </w:p>
        </w:tc>
        <w:tc>
          <w:tcPr>
            <w:tcW w:w="0" w:type="auto"/>
          </w:tcPr>
          <w:p w:rsidR="00C65C24" w:rsidRPr="003B3328" w:rsidRDefault="00C65C24" w:rsidP="007C4985">
            <w:pPr>
              <w:pStyle w:val="81"/>
              <w:rPr>
                <w:sz w:val="22"/>
                <w:szCs w:val="22"/>
              </w:rPr>
            </w:pPr>
            <w:r w:rsidRPr="003B3328">
              <w:rPr>
                <w:sz w:val="22"/>
                <w:szCs w:val="22"/>
              </w:rPr>
              <w:t>%</w:t>
            </w:r>
          </w:p>
        </w:tc>
        <w:tc>
          <w:tcPr>
            <w:tcW w:w="0" w:type="auto"/>
          </w:tcPr>
          <w:p w:rsidR="00C65C24" w:rsidRPr="003B3328" w:rsidRDefault="00C65C24" w:rsidP="007C4985">
            <w:pPr>
              <w:pStyle w:val="81"/>
            </w:pPr>
            <w:r w:rsidRPr="003B3328">
              <w:t>99,8</w:t>
            </w:r>
          </w:p>
        </w:tc>
        <w:tc>
          <w:tcPr>
            <w:tcW w:w="0" w:type="auto"/>
          </w:tcPr>
          <w:p w:rsidR="00C65C24" w:rsidRPr="003B3328" w:rsidRDefault="00C65C24" w:rsidP="007C4985">
            <w:pPr>
              <w:pStyle w:val="81"/>
            </w:pPr>
            <w:r w:rsidRPr="003B3328">
              <w:t>100</w:t>
            </w:r>
          </w:p>
        </w:tc>
      </w:tr>
      <w:tr w:rsidR="00C65C24" w:rsidTr="00256A0B">
        <w:trPr>
          <w:cantSplit/>
        </w:trPr>
        <w:tc>
          <w:tcPr>
            <w:tcW w:w="317" w:type="pct"/>
          </w:tcPr>
          <w:p w:rsidR="00C65C24" w:rsidRPr="00582FD2" w:rsidRDefault="00C65C24" w:rsidP="007C4985">
            <w:pPr>
              <w:pStyle w:val="81"/>
              <w:jc w:val="left"/>
            </w:pPr>
            <w:r w:rsidRPr="00582FD2">
              <w:t>7.2</w:t>
            </w:r>
          </w:p>
        </w:tc>
        <w:tc>
          <w:tcPr>
            <w:tcW w:w="1660" w:type="pct"/>
          </w:tcPr>
          <w:p w:rsidR="00C65C24" w:rsidRPr="003B3328" w:rsidRDefault="00C65C24" w:rsidP="007C4985">
            <w:pPr>
              <w:pStyle w:val="81"/>
              <w:jc w:val="left"/>
            </w:pPr>
            <w:r w:rsidRPr="003B3328">
              <w:t>Обеспеченность населения телефонной сетью общего пользования, в том числе</w:t>
            </w:r>
          </w:p>
        </w:tc>
        <w:tc>
          <w:tcPr>
            <w:tcW w:w="0" w:type="auto"/>
          </w:tcPr>
          <w:p w:rsidR="00C65C24" w:rsidRPr="003B3328" w:rsidRDefault="00C65C24" w:rsidP="007C4985">
            <w:pPr>
              <w:pStyle w:val="81"/>
              <w:rPr>
                <w:sz w:val="22"/>
                <w:szCs w:val="22"/>
              </w:rPr>
            </w:pPr>
            <w:r w:rsidRPr="003B3328">
              <w:rPr>
                <w:sz w:val="22"/>
                <w:szCs w:val="22"/>
              </w:rPr>
              <w:t>номеров</w:t>
            </w:r>
          </w:p>
        </w:tc>
        <w:tc>
          <w:tcPr>
            <w:tcW w:w="0" w:type="auto"/>
          </w:tcPr>
          <w:p w:rsidR="00C65C24" w:rsidRPr="003B3328" w:rsidRDefault="00C65C24" w:rsidP="007C4985">
            <w:pPr>
              <w:pStyle w:val="81"/>
            </w:pPr>
            <w:r w:rsidRPr="003B3328">
              <w:t>10658</w:t>
            </w:r>
          </w:p>
        </w:tc>
        <w:tc>
          <w:tcPr>
            <w:tcW w:w="0" w:type="auto"/>
          </w:tcPr>
          <w:p w:rsidR="00C65C24" w:rsidRPr="003B3328" w:rsidRDefault="00C65C24" w:rsidP="007C4985">
            <w:pPr>
              <w:pStyle w:val="81"/>
            </w:pPr>
            <w:r w:rsidRPr="003B3328">
              <w:t>32832</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3B3328" w:rsidRDefault="00C65C24" w:rsidP="007C4985">
            <w:pPr>
              <w:rPr>
                <w:rFonts w:ascii="Times New Roman" w:hAnsi="Times New Roman"/>
                <w:bCs/>
                <w:sz w:val="24"/>
                <w:szCs w:val="24"/>
              </w:rPr>
            </w:pPr>
            <w:r w:rsidRPr="003B3328">
              <w:rPr>
                <w:rFonts w:ascii="Times New Roman" w:hAnsi="Times New Roman"/>
                <w:bCs/>
                <w:sz w:val="24"/>
                <w:szCs w:val="24"/>
              </w:rPr>
              <w:t>г. Дальнегорск</w:t>
            </w:r>
          </w:p>
        </w:tc>
        <w:tc>
          <w:tcPr>
            <w:tcW w:w="0" w:type="auto"/>
          </w:tcPr>
          <w:p w:rsidR="00C65C24" w:rsidRPr="003B3328" w:rsidRDefault="00C65C24" w:rsidP="007C4985">
            <w:pPr>
              <w:pStyle w:val="81"/>
              <w:rPr>
                <w:sz w:val="22"/>
                <w:szCs w:val="22"/>
              </w:rPr>
            </w:pPr>
            <w:r w:rsidRPr="003B3328">
              <w:rPr>
                <w:sz w:val="22"/>
                <w:szCs w:val="22"/>
              </w:rPr>
              <w:t>номеров</w:t>
            </w:r>
          </w:p>
        </w:tc>
        <w:tc>
          <w:tcPr>
            <w:tcW w:w="0" w:type="auto"/>
          </w:tcPr>
          <w:p w:rsidR="00C65C24" w:rsidRPr="003B3328" w:rsidRDefault="00C65C24" w:rsidP="007C4985">
            <w:pPr>
              <w:pStyle w:val="81"/>
            </w:pPr>
            <w:r w:rsidRPr="003B3328">
              <w:t>8575</w:t>
            </w:r>
          </w:p>
        </w:tc>
        <w:tc>
          <w:tcPr>
            <w:tcW w:w="0" w:type="auto"/>
          </w:tcPr>
          <w:p w:rsidR="00C65C24" w:rsidRPr="003B3328" w:rsidRDefault="00C65C24" w:rsidP="007C4985">
            <w:pPr>
              <w:jc w:val="center"/>
              <w:rPr>
                <w:rFonts w:ascii="Times New Roman" w:hAnsi="Times New Roman"/>
                <w:sz w:val="24"/>
                <w:szCs w:val="24"/>
              </w:rPr>
            </w:pPr>
            <w:r w:rsidRPr="003B3328">
              <w:rPr>
                <w:rFonts w:ascii="Times New Roman" w:hAnsi="Times New Roman"/>
                <w:sz w:val="24"/>
                <w:szCs w:val="24"/>
              </w:rPr>
              <w:t>23333</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3B3328" w:rsidRDefault="00C65C24" w:rsidP="007C4985">
            <w:pPr>
              <w:rPr>
                <w:rFonts w:ascii="Times New Roman" w:hAnsi="Times New Roman"/>
                <w:bCs/>
                <w:sz w:val="24"/>
                <w:szCs w:val="24"/>
              </w:rPr>
            </w:pPr>
            <w:proofErr w:type="gramStart"/>
            <w:r w:rsidRPr="003B3328">
              <w:rPr>
                <w:rFonts w:ascii="Times New Roman" w:hAnsi="Times New Roman"/>
                <w:bCs/>
                <w:sz w:val="24"/>
                <w:szCs w:val="24"/>
              </w:rPr>
              <w:t>с</w:t>
            </w:r>
            <w:proofErr w:type="gramEnd"/>
            <w:r w:rsidRPr="003B3328">
              <w:rPr>
                <w:rFonts w:ascii="Times New Roman" w:hAnsi="Times New Roman"/>
                <w:bCs/>
                <w:sz w:val="24"/>
                <w:szCs w:val="24"/>
              </w:rPr>
              <w:t>. Каменка</w:t>
            </w:r>
          </w:p>
        </w:tc>
        <w:tc>
          <w:tcPr>
            <w:tcW w:w="0" w:type="auto"/>
          </w:tcPr>
          <w:p w:rsidR="00C65C24" w:rsidRPr="003B3328" w:rsidRDefault="00C65C24" w:rsidP="007C4985">
            <w:pPr>
              <w:pStyle w:val="81"/>
              <w:rPr>
                <w:sz w:val="22"/>
                <w:szCs w:val="22"/>
              </w:rPr>
            </w:pPr>
            <w:r w:rsidRPr="003B3328">
              <w:rPr>
                <w:sz w:val="22"/>
                <w:szCs w:val="22"/>
              </w:rPr>
              <w:t>номеров</w:t>
            </w:r>
          </w:p>
        </w:tc>
        <w:tc>
          <w:tcPr>
            <w:tcW w:w="0" w:type="auto"/>
          </w:tcPr>
          <w:p w:rsidR="00C65C24" w:rsidRPr="003B3328" w:rsidRDefault="00C65C24" w:rsidP="007C4985">
            <w:pPr>
              <w:pStyle w:val="81"/>
            </w:pPr>
            <w:r w:rsidRPr="003B3328">
              <w:t>429</w:t>
            </w:r>
          </w:p>
        </w:tc>
        <w:tc>
          <w:tcPr>
            <w:tcW w:w="0" w:type="auto"/>
          </w:tcPr>
          <w:p w:rsidR="00C65C24" w:rsidRPr="003B3328" w:rsidRDefault="00C65C24" w:rsidP="007C4985">
            <w:pPr>
              <w:jc w:val="center"/>
              <w:rPr>
                <w:rFonts w:ascii="Times New Roman" w:hAnsi="Times New Roman"/>
                <w:sz w:val="24"/>
                <w:szCs w:val="24"/>
              </w:rPr>
            </w:pPr>
            <w:r w:rsidRPr="003B3328">
              <w:rPr>
                <w:rFonts w:ascii="Times New Roman" w:hAnsi="Times New Roman"/>
                <w:sz w:val="24"/>
                <w:szCs w:val="24"/>
              </w:rPr>
              <w:t>2333</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3B3328" w:rsidRDefault="00C65C24" w:rsidP="007C4985">
            <w:pPr>
              <w:rPr>
                <w:rFonts w:ascii="Times New Roman" w:hAnsi="Times New Roman"/>
                <w:bCs/>
                <w:sz w:val="24"/>
                <w:szCs w:val="24"/>
              </w:rPr>
            </w:pPr>
            <w:r w:rsidRPr="003B3328">
              <w:rPr>
                <w:rFonts w:ascii="Times New Roman" w:hAnsi="Times New Roman"/>
                <w:bCs/>
                <w:sz w:val="24"/>
                <w:szCs w:val="24"/>
              </w:rPr>
              <w:t>с. Краснореченский</w:t>
            </w:r>
          </w:p>
        </w:tc>
        <w:tc>
          <w:tcPr>
            <w:tcW w:w="0" w:type="auto"/>
          </w:tcPr>
          <w:p w:rsidR="00C65C24" w:rsidRPr="003B3328" w:rsidRDefault="00C65C24" w:rsidP="007C4985">
            <w:pPr>
              <w:pStyle w:val="81"/>
              <w:rPr>
                <w:sz w:val="22"/>
                <w:szCs w:val="22"/>
              </w:rPr>
            </w:pPr>
            <w:r w:rsidRPr="003B3328">
              <w:rPr>
                <w:sz w:val="22"/>
                <w:szCs w:val="22"/>
              </w:rPr>
              <w:t>номеров</w:t>
            </w:r>
          </w:p>
        </w:tc>
        <w:tc>
          <w:tcPr>
            <w:tcW w:w="0" w:type="auto"/>
          </w:tcPr>
          <w:p w:rsidR="00C65C24" w:rsidRPr="003B3328" w:rsidRDefault="00C65C24" w:rsidP="007C4985">
            <w:pPr>
              <w:pStyle w:val="81"/>
            </w:pPr>
            <w:r w:rsidRPr="003B3328">
              <w:t>568</w:t>
            </w:r>
          </w:p>
        </w:tc>
        <w:tc>
          <w:tcPr>
            <w:tcW w:w="0" w:type="auto"/>
          </w:tcPr>
          <w:p w:rsidR="00C65C24" w:rsidRPr="003B3328" w:rsidRDefault="00C65C24" w:rsidP="007C4985">
            <w:pPr>
              <w:jc w:val="center"/>
              <w:rPr>
                <w:rFonts w:ascii="Times New Roman" w:hAnsi="Times New Roman"/>
                <w:sz w:val="24"/>
                <w:szCs w:val="24"/>
              </w:rPr>
            </w:pPr>
            <w:r w:rsidRPr="003B3328">
              <w:rPr>
                <w:rFonts w:ascii="Times New Roman" w:hAnsi="Times New Roman"/>
                <w:sz w:val="24"/>
                <w:szCs w:val="24"/>
              </w:rPr>
              <w:t>1333</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3B3328" w:rsidRDefault="00C65C24" w:rsidP="007C4985">
            <w:pPr>
              <w:rPr>
                <w:rFonts w:ascii="Times New Roman" w:hAnsi="Times New Roman"/>
                <w:bCs/>
                <w:sz w:val="24"/>
                <w:szCs w:val="24"/>
              </w:rPr>
            </w:pPr>
            <w:proofErr w:type="gramStart"/>
            <w:r w:rsidRPr="003B3328">
              <w:rPr>
                <w:rFonts w:ascii="Times New Roman" w:hAnsi="Times New Roman"/>
                <w:bCs/>
                <w:sz w:val="24"/>
                <w:szCs w:val="24"/>
              </w:rPr>
              <w:t>с. Рудная Пристань</w:t>
            </w:r>
            <w:proofErr w:type="gramEnd"/>
          </w:p>
        </w:tc>
        <w:tc>
          <w:tcPr>
            <w:tcW w:w="0" w:type="auto"/>
          </w:tcPr>
          <w:p w:rsidR="00C65C24" w:rsidRPr="003B3328" w:rsidRDefault="00C65C24" w:rsidP="007C4985">
            <w:pPr>
              <w:pStyle w:val="81"/>
              <w:rPr>
                <w:sz w:val="22"/>
                <w:szCs w:val="22"/>
              </w:rPr>
            </w:pPr>
            <w:r w:rsidRPr="003B3328">
              <w:rPr>
                <w:sz w:val="22"/>
                <w:szCs w:val="22"/>
              </w:rPr>
              <w:t>номеров</w:t>
            </w:r>
          </w:p>
        </w:tc>
        <w:tc>
          <w:tcPr>
            <w:tcW w:w="0" w:type="auto"/>
          </w:tcPr>
          <w:p w:rsidR="00C65C24" w:rsidRPr="003B3328" w:rsidRDefault="00C65C24" w:rsidP="007C4985">
            <w:pPr>
              <w:pStyle w:val="81"/>
            </w:pPr>
            <w:r w:rsidRPr="003B3328">
              <w:t>718</w:t>
            </w:r>
          </w:p>
        </w:tc>
        <w:tc>
          <w:tcPr>
            <w:tcW w:w="0" w:type="auto"/>
          </w:tcPr>
          <w:p w:rsidR="00C65C24" w:rsidRPr="003B3328" w:rsidRDefault="00C65C24" w:rsidP="007C4985">
            <w:pPr>
              <w:jc w:val="center"/>
              <w:rPr>
                <w:rFonts w:ascii="Times New Roman" w:hAnsi="Times New Roman"/>
                <w:sz w:val="24"/>
                <w:szCs w:val="24"/>
              </w:rPr>
            </w:pPr>
            <w:r w:rsidRPr="003B3328">
              <w:rPr>
                <w:rFonts w:ascii="Times New Roman" w:hAnsi="Times New Roman"/>
                <w:sz w:val="24"/>
                <w:szCs w:val="24"/>
              </w:rPr>
              <w:t>2333</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3B3328" w:rsidRDefault="00C65C24" w:rsidP="007C4985">
            <w:pPr>
              <w:rPr>
                <w:rFonts w:ascii="Times New Roman" w:hAnsi="Times New Roman"/>
                <w:bCs/>
                <w:sz w:val="24"/>
                <w:szCs w:val="24"/>
              </w:rPr>
            </w:pPr>
            <w:r w:rsidRPr="003B3328">
              <w:rPr>
                <w:rFonts w:ascii="Times New Roman" w:hAnsi="Times New Roman"/>
                <w:bCs/>
                <w:sz w:val="24"/>
                <w:szCs w:val="24"/>
              </w:rPr>
              <w:t>с. Сержантово</w:t>
            </w:r>
          </w:p>
        </w:tc>
        <w:tc>
          <w:tcPr>
            <w:tcW w:w="0" w:type="auto"/>
          </w:tcPr>
          <w:p w:rsidR="00C65C24" w:rsidRPr="003B3328" w:rsidRDefault="00C65C24" w:rsidP="007C4985">
            <w:pPr>
              <w:pStyle w:val="81"/>
              <w:rPr>
                <w:sz w:val="22"/>
                <w:szCs w:val="22"/>
              </w:rPr>
            </w:pPr>
            <w:r w:rsidRPr="003B3328">
              <w:rPr>
                <w:sz w:val="22"/>
                <w:szCs w:val="22"/>
              </w:rPr>
              <w:t>Номеров</w:t>
            </w:r>
          </w:p>
        </w:tc>
        <w:tc>
          <w:tcPr>
            <w:tcW w:w="0" w:type="auto"/>
          </w:tcPr>
          <w:p w:rsidR="00C65C24" w:rsidRPr="003B3328" w:rsidRDefault="00C65C24" w:rsidP="007C4985">
            <w:pPr>
              <w:pStyle w:val="81"/>
            </w:pPr>
            <w:r w:rsidRPr="003B3328">
              <w:t>264</w:t>
            </w:r>
          </w:p>
        </w:tc>
        <w:tc>
          <w:tcPr>
            <w:tcW w:w="0" w:type="auto"/>
          </w:tcPr>
          <w:p w:rsidR="00C65C24" w:rsidRPr="003B3328" w:rsidRDefault="00C65C24" w:rsidP="007C4985">
            <w:pPr>
              <w:jc w:val="center"/>
              <w:rPr>
                <w:rFonts w:ascii="Times New Roman" w:hAnsi="Times New Roman"/>
                <w:sz w:val="24"/>
                <w:szCs w:val="24"/>
              </w:rPr>
            </w:pPr>
            <w:r w:rsidRPr="003B3328">
              <w:rPr>
                <w:rFonts w:ascii="Times New Roman" w:hAnsi="Times New Roman"/>
                <w:sz w:val="24"/>
                <w:szCs w:val="24"/>
              </w:rPr>
              <w:t>833</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3B3328" w:rsidRDefault="00C65C24" w:rsidP="007C4985">
            <w:pPr>
              <w:rPr>
                <w:rFonts w:ascii="Times New Roman" w:hAnsi="Times New Roman"/>
                <w:bCs/>
                <w:sz w:val="24"/>
                <w:szCs w:val="24"/>
              </w:rPr>
            </w:pPr>
            <w:r w:rsidRPr="003B3328">
              <w:rPr>
                <w:rFonts w:ascii="Times New Roman" w:hAnsi="Times New Roman"/>
                <w:bCs/>
                <w:sz w:val="24"/>
                <w:szCs w:val="24"/>
              </w:rPr>
              <w:t>дер. Лидовка</w:t>
            </w:r>
          </w:p>
        </w:tc>
        <w:tc>
          <w:tcPr>
            <w:tcW w:w="0" w:type="auto"/>
          </w:tcPr>
          <w:p w:rsidR="00C65C24" w:rsidRPr="003B3328" w:rsidRDefault="00C65C24" w:rsidP="007C4985">
            <w:pPr>
              <w:pStyle w:val="81"/>
              <w:rPr>
                <w:sz w:val="22"/>
                <w:szCs w:val="22"/>
              </w:rPr>
            </w:pPr>
            <w:r w:rsidRPr="003B3328">
              <w:rPr>
                <w:sz w:val="22"/>
                <w:szCs w:val="22"/>
              </w:rPr>
              <w:t>Номеров</w:t>
            </w:r>
          </w:p>
        </w:tc>
        <w:tc>
          <w:tcPr>
            <w:tcW w:w="0" w:type="auto"/>
          </w:tcPr>
          <w:p w:rsidR="00C65C24" w:rsidRPr="003B3328" w:rsidRDefault="00C65C24" w:rsidP="007C4985">
            <w:pPr>
              <w:pStyle w:val="81"/>
            </w:pPr>
            <w:r w:rsidRPr="003B3328">
              <w:t>0</w:t>
            </w:r>
          </w:p>
        </w:tc>
        <w:tc>
          <w:tcPr>
            <w:tcW w:w="0" w:type="auto"/>
          </w:tcPr>
          <w:p w:rsidR="00C65C24" w:rsidRPr="003B3328" w:rsidRDefault="00C65C24" w:rsidP="007C4985">
            <w:pPr>
              <w:jc w:val="center"/>
              <w:rPr>
                <w:rFonts w:ascii="Times New Roman" w:hAnsi="Times New Roman"/>
                <w:sz w:val="24"/>
                <w:szCs w:val="24"/>
              </w:rPr>
            </w:pPr>
            <w:r w:rsidRPr="003B3328">
              <w:rPr>
                <w:rFonts w:ascii="Times New Roman" w:hAnsi="Times New Roman"/>
                <w:sz w:val="24"/>
                <w:szCs w:val="24"/>
              </w:rPr>
              <w:t>1000</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3B3328" w:rsidRDefault="00C65C24" w:rsidP="007C4985">
            <w:pPr>
              <w:rPr>
                <w:rFonts w:ascii="Times New Roman" w:hAnsi="Times New Roman"/>
                <w:bCs/>
                <w:sz w:val="24"/>
                <w:szCs w:val="24"/>
              </w:rPr>
            </w:pPr>
            <w:r w:rsidRPr="003B3328">
              <w:rPr>
                <w:rFonts w:ascii="Times New Roman" w:hAnsi="Times New Roman"/>
                <w:bCs/>
                <w:sz w:val="24"/>
                <w:szCs w:val="24"/>
              </w:rPr>
              <w:t>дер. Мономахово</w:t>
            </w:r>
          </w:p>
        </w:tc>
        <w:tc>
          <w:tcPr>
            <w:tcW w:w="0" w:type="auto"/>
          </w:tcPr>
          <w:p w:rsidR="00C65C24" w:rsidRPr="003B3328" w:rsidRDefault="00C65C24" w:rsidP="007C4985">
            <w:pPr>
              <w:pStyle w:val="81"/>
              <w:rPr>
                <w:sz w:val="22"/>
                <w:szCs w:val="22"/>
              </w:rPr>
            </w:pPr>
            <w:r w:rsidRPr="003B3328">
              <w:rPr>
                <w:sz w:val="22"/>
                <w:szCs w:val="22"/>
              </w:rPr>
              <w:t>Номеров</w:t>
            </w:r>
          </w:p>
        </w:tc>
        <w:tc>
          <w:tcPr>
            <w:tcW w:w="0" w:type="auto"/>
          </w:tcPr>
          <w:p w:rsidR="00C65C24" w:rsidRPr="003B3328" w:rsidRDefault="00C65C24" w:rsidP="007C4985">
            <w:pPr>
              <w:pStyle w:val="81"/>
            </w:pPr>
            <w:r w:rsidRPr="003B3328">
              <w:t>104</w:t>
            </w:r>
          </w:p>
        </w:tc>
        <w:tc>
          <w:tcPr>
            <w:tcW w:w="0" w:type="auto"/>
          </w:tcPr>
          <w:p w:rsidR="00C65C24" w:rsidRPr="003B3328" w:rsidRDefault="00C65C24" w:rsidP="007C4985">
            <w:pPr>
              <w:jc w:val="center"/>
              <w:rPr>
                <w:rFonts w:ascii="Times New Roman" w:hAnsi="Times New Roman"/>
                <w:sz w:val="24"/>
                <w:szCs w:val="24"/>
              </w:rPr>
            </w:pPr>
            <w:r w:rsidRPr="003B3328">
              <w:rPr>
                <w:rFonts w:ascii="Times New Roman" w:hAnsi="Times New Roman"/>
                <w:sz w:val="24"/>
                <w:szCs w:val="24"/>
              </w:rPr>
              <w:t>667</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3B3328" w:rsidRDefault="00C65C24" w:rsidP="007C4985">
            <w:pPr>
              <w:rPr>
                <w:rFonts w:ascii="Times New Roman" w:hAnsi="Times New Roman"/>
                <w:bCs/>
                <w:sz w:val="24"/>
                <w:szCs w:val="24"/>
              </w:rPr>
            </w:pPr>
            <w:r w:rsidRPr="003B3328">
              <w:rPr>
                <w:rFonts w:ascii="Times New Roman" w:hAnsi="Times New Roman"/>
                <w:bCs/>
                <w:sz w:val="24"/>
                <w:szCs w:val="24"/>
              </w:rPr>
              <w:t>дер. Черемшаны</w:t>
            </w:r>
          </w:p>
        </w:tc>
        <w:tc>
          <w:tcPr>
            <w:tcW w:w="0" w:type="auto"/>
          </w:tcPr>
          <w:p w:rsidR="00C65C24" w:rsidRPr="003B3328" w:rsidRDefault="00C65C24" w:rsidP="007C4985">
            <w:pPr>
              <w:pStyle w:val="81"/>
              <w:rPr>
                <w:sz w:val="22"/>
                <w:szCs w:val="22"/>
              </w:rPr>
            </w:pPr>
            <w:r w:rsidRPr="003B3328">
              <w:rPr>
                <w:sz w:val="22"/>
                <w:szCs w:val="22"/>
              </w:rPr>
              <w:t>Номеров</w:t>
            </w:r>
          </w:p>
        </w:tc>
        <w:tc>
          <w:tcPr>
            <w:tcW w:w="0" w:type="auto"/>
          </w:tcPr>
          <w:p w:rsidR="00C65C24" w:rsidRPr="003B3328" w:rsidRDefault="00C65C24" w:rsidP="007C4985">
            <w:pPr>
              <w:pStyle w:val="81"/>
            </w:pPr>
            <w:r w:rsidRPr="003B3328">
              <w:t>0</w:t>
            </w:r>
          </w:p>
        </w:tc>
        <w:tc>
          <w:tcPr>
            <w:tcW w:w="0" w:type="auto"/>
          </w:tcPr>
          <w:p w:rsidR="00C65C24" w:rsidRPr="003B3328" w:rsidRDefault="00C65C24" w:rsidP="007C4985">
            <w:pPr>
              <w:jc w:val="center"/>
              <w:rPr>
                <w:rFonts w:ascii="Times New Roman" w:hAnsi="Times New Roman"/>
                <w:sz w:val="24"/>
                <w:szCs w:val="24"/>
              </w:rPr>
            </w:pPr>
            <w:r w:rsidRPr="003B3328">
              <w:rPr>
                <w:rFonts w:ascii="Times New Roman" w:hAnsi="Times New Roman"/>
                <w:sz w:val="24"/>
                <w:szCs w:val="24"/>
              </w:rPr>
              <w:t>1000</w:t>
            </w:r>
          </w:p>
        </w:tc>
      </w:tr>
    </w:tbl>
    <w:p w:rsidR="00C65C24" w:rsidRDefault="00C65C24" w:rsidP="007C4985">
      <w:pPr>
        <w:pStyle w:val="af8"/>
        <w:widowControl w:val="0"/>
        <w:spacing w:line="239" w:lineRule="auto"/>
        <w:ind w:firstLine="708"/>
        <w:jc w:val="center"/>
        <w:rPr>
          <w:rFonts w:ascii="Times New Roman" w:hAnsi="Times New Roman" w:cs="Times New Roman"/>
          <w:sz w:val="28"/>
          <w:szCs w:val="28"/>
        </w:rPr>
      </w:pPr>
    </w:p>
    <w:p w:rsidR="00390D9A" w:rsidRDefault="00390D9A" w:rsidP="007C4985">
      <w:pPr>
        <w:pStyle w:val="af8"/>
        <w:widowControl w:val="0"/>
        <w:spacing w:line="239" w:lineRule="auto"/>
        <w:ind w:firstLine="708"/>
        <w:jc w:val="center"/>
        <w:rPr>
          <w:rFonts w:ascii="Times New Roman" w:hAnsi="Times New Roman" w:cs="Times New Roman"/>
          <w:sz w:val="28"/>
          <w:szCs w:val="28"/>
        </w:rPr>
      </w:pPr>
    </w:p>
    <w:p w:rsidR="00390D9A" w:rsidRPr="007C4985" w:rsidRDefault="00390D9A" w:rsidP="007C4985">
      <w:pPr>
        <w:pStyle w:val="af8"/>
        <w:widowControl w:val="0"/>
        <w:spacing w:line="239" w:lineRule="auto"/>
        <w:ind w:firstLine="708"/>
        <w:jc w:val="center"/>
        <w:rPr>
          <w:rFonts w:ascii="Times New Roman" w:hAnsi="Times New Roman" w:cs="Times New Roman"/>
          <w:sz w:val="28"/>
          <w:szCs w:val="28"/>
        </w:rPr>
      </w:pPr>
    </w:p>
    <w:p w:rsidR="00C65C24" w:rsidRDefault="00C65C24" w:rsidP="00BD3C00">
      <w:pPr>
        <w:pStyle w:val="af8"/>
        <w:widowControl w:val="0"/>
        <w:numPr>
          <w:ilvl w:val="0"/>
          <w:numId w:val="21"/>
        </w:numPr>
        <w:spacing w:line="239" w:lineRule="auto"/>
        <w:jc w:val="center"/>
        <w:rPr>
          <w:rFonts w:ascii="Times New Roman" w:hAnsi="Times New Roman" w:cs="Times New Roman"/>
          <w:b/>
          <w:i/>
          <w:sz w:val="28"/>
          <w:szCs w:val="28"/>
        </w:rPr>
      </w:pPr>
      <w:r w:rsidRPr="00BD3C00">
        <w:rPr>
          <w:rFonts w:ascii="Times New Roman" w:hAnsi="Times New Roman" w:cs="Times New Roman"/>
          <w:b/>
          <w:i/>
          <w:sz w:val="28"/>
          <w:szCs w:val="28"/>
        </w:rPr>
        <w:t>Обоснование нормативов объектов инженерной инфраструктуры</w:t>
      </w:r>
      <w:r w:rsidRPr="00BD3C00">
        <w:rPr>
          <w:rFonts w:ascii="Times New Roman" w:hAnsi="Times New Roman" w:cs="Times New Roman"/>
          <w:b/>
          <w:i/>
          <w:sz w:val="28"/>
          <w:szCs w:val="28"/>
        </w:rPr>
        <w:tab/>
      </w:r>
    </w:p>
    <w:p w:rsidR="00C65C24" w:rsidRDefault="00C65C24" w:rsidP="006C6F29">
      <w:pPr>
        <w:pStyle w:val="af1"/>
        <w:ind w:firstLine="708"/>
        <w:jc w:val="both"/>
        <w:rPr>
          <w:rFonts w:ascii="Times New Roman" w:hAnsi="Times New Roman"/>
          <w:sz w:val="28"/>
          <w:szCs w:val="28"/>
        </w:rPr>
      </w:pPr>
      <w:r w:rsidRPr="00A04C6E">
        <w:rPr>
          <w:rFonts w:ascii="Times New Roman" w:hAnsi="Times New Roman"/>
          <w:sz w:val="28"/>
          <w:szCs w:val="28"/>
        </w:rPr>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C65C24" w:rsidRDefault="00C65C24" w:rsidP="006C6F29">
      <w:pPr>
        <w:pStyle w:val="af1"/>
        <w:ind w:firstLine="708"/>
        <w:jc w:val="both"/>
        <w:rPr>
          <w:rFonts w:ascii="Times New Roman" w:hAnsi="Times New Roman"/>
          <w:sz w:val="28"/>
          <w:szCs w:val="28"/>
        </w:rPr>
      </w:pPr>
      <w:r w:rsidRPr="00A04C6E">
        <w:rPr>
          <w:rFonts w:ascii="Times New Roman" w:hAnsi="Times New Roman"/>
          <w:sz w:val="28"/>
          <w:szCs w:val="28"/>
        </w:rPr>
        <w:t>Нормативы показателей минимально допустимого уровня обеспеченности объектами инженерной инфраструктуры</w:t>
      </w:r>
      <w:r>
        <w:rPr>
          <w:rFonts w:ascii="Times New Roman" w:hAnsi="Times New Roman"/>
          <w:sz w:val="28"/>
          <w:szCs w:val="28"/>
        </w:rPr>
        <w:t xml:space="preserve"> приведены в таблице </w:t>
      </w:r>
      <w:r w:rsidRPr="00A04C6E">
        <w:rPr>
          <w:rFonts w:ascii="Times New Roman" w:hAnsi="Times New Roman"/>
          <w:sz w:val="28"/>
          <w:szCs w:val="28"/>
        </w:rPr>
        <w:t>6</w:t>
      </w:r>
      <w:r w:rsidR="00256A0B">
        <w:rPr>
          <w:rFonts w:ascii="Times New Roman" w:hAnsi="Times New Roman"/>
          <w:sz w:val="28"/>
          <w:szCs w:val="28"/>
        </w:rPr>
        <w:t>4</w:t>
      </w:r>
      <w:r>
        <w:rPr>
          <w:rFonts w:ascii="Times New Roman" w:hAnsi="Times New Roman"/>
          <w:sz w:val="28"/>
          <w:szCs w:val="28"/>
        </w:rPr>
        <w:t>.</w:t>
      </w:r>
    </w:p>
    <w:p w:rsidR="00C65C24" w:rsidRDefault="00C65C24" w:rsidP="006C6F29">
      <w:pPr>
        <w:pStyle w:val="af1"/>
        <w:ind w:left="709"/>
        <w:jc w:val="right"/>
        <w:rPr>
          <w:rFonts w:ascii="Times New Roman" w:hAnsi="Times New Roman"/>
          <w:sz w:val="28"/>
          <w:szCs w:val="28"/>
        </w:rPr>
      </w:pPr>
      <w:r>
        <w:rPr>
          <w:rFonts w:ascii="Times New Roman" w:hAnsi="Times New Roman"/>
          <w:sz w:val="28"/>
          <w:szCs w:val="28"/>
        </w:rPr>
        <w:t>Таблица 6</w:t>
      </w:r>
      <w:r w:rsidR="00256A0B">
        <w:rPr>
          <w:rFonts w:ascii="Times New Roman" w:hAnsi="Times New Roman"/>
          <w:sz w:val="28"/>
          <w:szCs w:val="28"/>
        </w:rPr>
        <w:t>4</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3"/>
        <w:gridCol w:w="1447"/>
        <w:gridCol w:w="1017"/>
        <w:gridCol w:w="2386"/>
      </w:tblGrid>
      <w:tr w:rsidR="00C65C24" w:rsidRPr="00F76661" w:rsidTr="00F76661">
        <w:tc>
          <w:tcPr>
            <w:tcW w:w="4393" w:type="dxa"/>
            <w:shd w:val="clear" w:color="auto" w:fill="EEECE1"/>
            <w:vAlign w:val="center"/>
          </w:tcPr>
          <w:p w:rsidR="00C65C24" w:rsidRPr="00F76661" w:rsidRDefault="00C65C24" w:rsidP="006C6F29">
            <w:pPr>
              <w:tabs>
                <w:tab w:val="left" w:pos="0"/>
              </w:tabs>
              <w:spacing w:after="0"/>
              <w:contextualSpacing/>
              <w:jc w:val="both"/>
              <w:rPr>
                <w:rFonts w:ascii="Times New Roman" w:hAnsi="Times New Roman"/>
                <w:b/>
                <w:sz w:val="24"/>
                <w:szCs w:val="24"/>
              </w:rPr>
            </w:pPr>
            <w:r w:rsidRPr="00F76661">
              <w:rPr>
                <w:rFonts w:ascii="Times New Roman" w:hAnsi="Times New Roman"/>
                <w:b/>
                <w:sz w:val="24"/>
                <w:szCs w:val="24"/>
              </w:rPr>
              <w:t xml:space="preserve">Наименование норматива, </w:t>
            </w:r>
          </w:p>
          <w:p w:rsidR="00C65C24" w:rsidRPr="00F76661" w:rsidRDefault="00C65C24" w:rsidP="006C6F29">
            <w:pPr>
              <w:tabs>
                <w:tab w:val="left" w:pos="0"/>
              </w:tabs>
              <w:spacing w:after="0"/>
              <w:contextualSpacing/>
              <w:jc w:val="both"/>
              <w:rPr>
                <w:rFonts w:ascii="Times New Roman" w:hAnsi="Times New Roman"/>
                <w:b/>
                <w:sz w:val="24"/>
                <w:szCs w:val="24"/>
              </w:rPr>
            </w:pPr>
            <w:r w:rsidRPr="00F76661">
              <w:rPr>
                <w:rFonts w:ascii="Times New Roman" w:hAnsi="Times New Roman"/>
                <w:b/>
                <w:sz w:val="24"/>
                <w:szCs w:val="24"/>
              </w:rPr>
              <w:t>потребители ресурса</w:t>
            </w:r>
          </w:p>
        </w:tc>
        <w:tc>
          <w:tcPr>
            <w:tcW w:w="1447" w:type="dxa"/>
            <w:shd w:val="clear" w:color="auto" w:fill="EEECE1"/>
            <w:vAlign w:val="center"/>
          </w:tcPr>
          <w:p w:rsidR="00C65C24" w:rsidRPr="00F76661" w:rsidRDefault="00C65C24" w:rsidP="006C6F29">
            <w:pPr>
              <w:tabs>
                <w:tab w:val="left" w:pos="0"/>
              </w:tabs>
              <w:spacing w:after="0"/>
              <w:contextualSpacing/>
              <w:jc w:val="both"/>
              <w:rPr>
                <w:rFonts w:ascii="Times New Roman" w:hAnsi="Times New Roman"/>
                <w:b/>
                <w:sz w:val="24"/>
                <w:szCs w:val="24"/>
              </w:rPr>
            </w:pPr>
            <w:r w:rsidRPr="00F76661">
              <w:rPr>
                <w:rFonts w:ascii="Times New Roman" w:hAnsi="Times New Roman"/>
                <w:b/>
                <w:sz w:val="24"/>
                <w:szCs w:val="24"/>
              </w:rPr>
              <w:t>Единица измерения</w:t>
            </w:r>
          </w:p>
        </w:tc>
        <w:tc>
          <w:tcPr>
            <w:tcW w:w="1017" w:type="dxa"/>
            <w:shd w:val="clear" w:color="auto" w:fill="EEECE1"/>
            <w:vAlign w:val="center"/>
          </w:tcPr>
          <w:p w:rsidR="00C65C24" w:rsidRPr="00F76661" w:rsidRDefault="00C65C24" w:rsidP="006C6F29">
            <w:pPr>
              <w:tabs>
                <w:tab w:val="left" w:pos="0"/>
              </w:tabs>
              <w:spacing w:after="0"/>
              <w:contextualSpacing/>
              <w:jc w:val="both"/>
              <w:rPr>
                <w:rFonts w:ascii="Times New Roman" w:hAnsi="Times New Roman"/>
                <w:b/>
                <w:sz w:val="24"/>
                <w:szCs w:val="24"/>
              </w:rPr>
            </w:pPr>
            <w:proofErr w:type="gramStart"/>
            <w:r w:rsidRPr="00F76661">
              <w:rPr>
                <w:rFonts w:ascii="Times New Roman" w:hAnsi="Times New Roman"/>
                <w:b/>
                <w:sz w:val="24"/>
                <w:szCs w:val="24"/>
              </w:rPr>
              <w:t>Вели-чина</w:t>
            </w:r>
            <w:proofErr w:type="gramEnd"/>
          </w:p>
        </w:tc>
        <w:tc>
          <w:tcPr>
            <w:tcW w:w="2386" w:type="dxa"/>
            <w:shd w:val="clear" w:color="auto" w:fill="EEECE1"/>
            <w:vAlign w:val="center"/>
          </w:tcPr>
          <w:p w:rsidR="00C65C24" w:rsidRPr="00F76661" w:rsidRDefault="00C65C24" w:rsidP="006C6F29">
            <w:pPr>
              <w:tabs>
                <w:tab w:val="left" w:pos="0"/>
              </w:tabs>
              <w:spacing w:after="0"/>
              <w:contextualSpacing/>
              <w:jc w:val="both"/>
              <w:rPr>
                <w:rFonts w:ascii="Times New Roman" w:hAnsi="Times New Roman"/>
                <w:b/>
                <w:sz w:val="24"/>
                <w:szCs w:val="24"/>
              </w:rPr>
            </w:pPr>
            <w:r w:rsidRPr="00F76661">
              <w:rPr>
                <w:rFonts w:ascii="Times New Roman" w:hAnsi="Times New Roman"/>
                <w:b/>
                <w:sz w:val="24"/>
                <w:szCs w:val="24"/>
              </w:rPr>
              <w:t>Обоснование</w:t>
            </w:r>
          </w:p>
        </w:tc>
      </w:tr>
      <w:tr w:rsidR="00C65C24" w:rsidRPr="00F76661" w:rsidTr="00C40711">
        <w:trPr>
          <w:trHeight w:val="473"/>
        </w:trPr>
        <w:tc>
          <w:tcPr>
            <w:tcW w:w="4393" w:type="dxa"/>
            <w:vAlign w:val="center"/>
          </w:tcPr>
          <w:p w:rsidR="00C65C24" w:rsidRPr="00F76661" w:rsidRDefault="00C65C24" w:rsidP="006C6F29">
            <w:pPr>
              <w:tabs>
                <w:tab w:val="left" w:pos="0"/>
              </w:tabs>
              <w:spacing w:after="0"/>
              <w:contextualSpacing/>
              <w:jc w:val="both"/>
              <w:rPr>
                <w:rFonts w:ascii="Times New Roman" w:hAnsi="Times New Roman"/>
                <w:b/>
                <w:sz w:val="24"/>
                <w:szCs w:val="24"/>
              </w:rPr>
            </w:pPr>
            <w:r w:rsidRPr="00F76661">
              <w:rPr>
                <w:rFonts w:ascii="Times New Roman" w:hAnsi="Times New Roman"/>
                <w:b/>
                <w:sz w:val="24"/>
                <w:szCs w:val="24"/>
              </w:rPr>
              <w:t>Водопотребление</w:t>
            </w:r>
          </w:p>
        </w:tc>
        <w:tc>
          <w:tcPr>
            <w:tcW w:w="1447" w:type="dxa"/>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1017" w:type="dxa"/>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2386" w:type="dxa"/>
          </w:tcPr>
          <w:p w:rsidR="00C65C24" w:rsidRPr="00F76661" w:rsidRDefault="00C65C24" w:rsidP="006C6F29">
            <w:pPr>
              <w:tabs>
                <w:tab w:val="left" w:pos="0"/>
              </w:tabs>
              <w:spacing w:after="0"/>
              <w:contextualSpacing/>
              <w:jc w:val="both"/>
              <w:rPr>
                <w:rFonts w:ascii="Times New Roman" w:hAnsi="Times New Roman"/>
                <w:sz w:val="24"/>
                <w:szCs w:val="24"/>
              </w:rPr>
            </w:pP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Зона застройки многоквартирными (малоэтажными, среднеэтажными и многоэтажными) жилыми домами с местными водонагревателями</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roofErr w:type="gramStart"/>
            <w:r w:rsidRPr="00F76661">
              <w:rPr>
                <w:rFonts w:ascii="Times New Roman" w:hAnsi="Times New Roman"/>
                <w:sz w:val="24"/>
                <w:szCs w:val="24"/>
              </w:rPr>
              <w:t>л</w:t>
            </w:r>
            <w:proofErr w:type="gramEnd"/>
            <w:r w:rsidRPr="00F76661">
              <w:rPr>
                <w:rFonts w:ascii="Times New Roman" w:hAnsi="Times New Roman"/>
                <w:sz w:val="24"/>
                <w:szCs w:val="24"/>
              </w:rPr>
              <w:t>/сут на 1 жителя</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195</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СП 31.13330.2012 с учетом примечаний табл.1</w:t>
            </w: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То же с централизованным горячим водоснабжением</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roofErr w:type="gramStart"/>
            <w:r w:rsidRPr="00F76661">
              <w:rPr>
                <w:rFonts w:ascii="Times New Roman" w:hAnsi="Times New Roman"/>
                <w:sz w:val="24"/>
                <w:szCs w:val="24"/>
              </w:rPr>
              <w:t>л</w:t>
            </w:r>
            <w:proofErr w:type="gramEnd"/>
            <w:r w:rsidRPr="00F76661">
              <w:rPr>
                <w:rFonts w:ascii="Times New Roman" w:hAnsi="Times New Roman"/>
                <w:sz w:val="24"/>
                <w:szCs w:val="24"/>
              </w:rPr>
              <w:t>/сут на 1 жителя</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230</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То же</w:t>
            </w: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 xml:space="preserve">Зона застройки индивидуальными </w:t>
            </w:r>
            <w:r w:rsidRPr="00F76661">
              <w:rPr>
                <w:rFonts w:ascii="Times New Roman" w:hAnsi="Times New Roman"/>
                <w:sz w:val="24"/>
                <w:szCs w:val="24"/>
              </w:rPr>
              <w:lastRenderedPageBreak/>
              <w:t>жилыми домами с местными водонагревателями</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roofErr w:type="gramStart"/>
            <w:r w:rsidRPr="00F76661">
              <w:rPr>
                <w:rFonts w:ascii="Times New Roman" w:hAnsi="Times New Roman"/>
                <w:sz w:val="24"/>
                <w:szCs w:val="24"/>
              </w:rPr>
              <w:lastRenderedPageBreak/>
              <w:t>л</w:t>
            </w:r>
            <w:proofErr w:type="gramEnd"/>
            <w:r w:rsidRPr="00F76661">
              <w:rPr>
                <w:rFonts w:ascii="Times New Roman" w:hAnsi="Times New Roman"/>
                <w:sz w:val="24"/>
                <w:szCs w:val="24"/>
              </w:rPr>
              <w:t xml:space="preserve">/сут на 1 </w:t>
            </w:r>
            <w:r w:rsidRPr="00F76661">
              <w:rPr>
                <w:rFonts w:ascii="Times New Roman" w:hAnsi="Times New Roman"/>
                <w:sz w:val="24"/>
                <w:szCs w:val="24"/>
              </w:rPr>
              <w:lastRenderedPageBreak/>
              <w:t>жителя</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lastRenderedPageBreak/>
              <w:t>160</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То же</w:t>
            </w: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lastRenderedPageBreak/>
              <w:t>То же с централизованным горячим водоснабжением</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roofErr w:type="gramStart"/>
            <w:r w:rsidRPr="00F76661">
              <w:rPr>
                <w:rFonts w:ascii="Times New Roman" w:hAnsi="Times New Roman"/>
                <w:sz w:val="24"/>
                <w:szCs w:val="24"/>
              </w:rPr>
              <w:t>л</w:t>
            </w:r>
            <w:proofErr w:type="gramEnd"/>
            <w:r w:rsidRPr="00F76661">
              <w:rPr>
                <w:rFonts w:ascii="Times New Roman" w:hAnsi="Times New Roman"/>
                <w:sz w:val="24"/>
                <w:szCs w:val="24"/>
              </w:rPr>
              <w:t>/сут на 1 жителя</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230</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То же</w:t>
            </w: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Гостиницы, пансионаты</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roofErr w:type="gramStart"/>
            <w:r w:rsidRPr="00F76661">
              <w:rPr>
                <w:rFonts w:ascii="Times New Roman" w:hAnsi="Times New Roman"/>
                <w:sz w:val="24"/>
                <w:szCs w:val="24"/>
              </w:rPr>
              <w:t>л</w:t>
            </w:r>
            <w:proofErr w:type="gramEnd"/>
            <w:r w:rsidRPr="00F76661">
              <w:rPr>
                <w:rFonts w:ascii="Times New Roman" w:hAnsi="Times New Roman"/>
                <w:sz w:val="24"/>
                <w:szCs w:val="24"/>
              </w:rPr>
              <w:t>/сут на 1 место</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230</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СП 30.13330.2012</w:t>
            </w: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Пионерские лагеря</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roofErr w:type="gramStart"/>
            <w:r w:rsidRPr="00F76661">
              <w:rPr>
                <w:rFonts w:ascii="Times New Roman" w:hAnsi="Times New Roman"/>
                <w:sz w:val="24"/>
                <w:szCs w:val="24"/>
              </w:rPr>
              <w:t>л</w:t>
            </w:r>
            <w:proofErr w:type="gramEnd"/>
            <w:r w:rsidRPr="00F76661">
              <w:rPr>
                <w:rFonts w:ascii="Times New Roman" w:hAnsi="Times New Roman"/>
                <w:sz w:val="24"/>
                <w:szCs w:val="24"/>
              </w:rPr>
              <w:t>/сут на 1 место</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130</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СП 30.13330.2012</w:t>
            </w: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b/>
                <w:sz w:val="24"/>
                <w:szCs w:val="24"/>
              </w:rPr>
            </w:pPr>
            <w:r w:rsidRPr="00F76661">
              <w:rPr>
                <w:rFonts w:ascii="Times New Roman" w:hAnsi="Times New Roman"/>
                <w:b/>
                <w:sz w:val="24"/>
                <w:szCs w:val="24"/>
              </w:rPr>
              <w:t>Водоотведение</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2386" w:type="dxa"/>
          </w:tcPr>
          <w:p w:rsidR="00C65C24" w:rsidRPr="00F76661" w:rsidRDefault="00C65C24" w:rsidP="006C6F29">
            <w:pPr>
              <w:tabs>
                <w:tab w:val="left" w:pos="0"/>
              </w:tabs>
              <w:spacing w:after="0"/>
              <w:contextualSpacing/>
              <w:jc w:val="both"/>
              <w:rPr>
                <w:rFonts w:ascii="Times New Roman" w:hAnsi="Times New Roman"/>
                <w:sz w:val="24"/>
                <w:szCs w:val="24"/>
              </w:rPr>
            </w:pP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 xml:space="preserve">Бытовая канализация, </w:t>
            </w:r>
            <w:proofErr w:type="gramStart"/>
            <w:r w:rsidRPr="00F76661">
              <w:rPr>
                <w:rFonts w:ascii="Times New Roman" w:hAnsi="Times New Roman"/>
                <w:sz w:val="24"/>
                <w:szCs w:val="24"/>
              </w:rPr>
              <w:t>в</w:t>
            </w:r>
            <w:proofErr w:type="gramEnd"/>
            <w:r w:rsidRPr="00F76661">
              <w:rPr>
                <w:rFonts w:ascii="Times New Roman" w:hAnsi="Times New Roman"/>
                <w:sz w:val="24"/>
                <w:szCs w:val="24"/>
              </w:rPr>
              <w:t xml:space="preserve"> % от водопотребления</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2386" w:type="dxa"/>
          </w:tcPr>
          <w:p w:rsidR="00C65C24" w:rsidRPr="00F76661" w:rsidRDefault="00C65C24" w:rsidP="006C6F29">
            <w:pPr>
              <w:tabs>
                <w:tab w:val="left" w:pos="0"/>
              </w:tabs>
              <w:spacing w:after="0"/>
              <w:contextualSpacing/>
              <w:jc w:val="both"/>
              <w:rPr>
                <w:rFonts w:ascii="Times New Roman" w:hAnsi="Times New Roman"/>
                <w:sz w:val="24"/>
                <w:szCs w:val="24"/>
              </w:rPr>
            </w:pPr>
          </w:p>
        </w:tc>
      </w:tr>
      <w:tr w:rsidR="00C65C24" w:rsidRPr="00F76661" w:rsidTr="00C40711">
        <w:tc>
          <w:tcPr>
            <w:tcW w:w="4393" w:type="dxa"/>
            <w:vAlign w:val="center"/>
          </w:tcPr>
          <w:p w:rsidR="00C65C24" w:rsidRPr="00F76661" w:rsidRDefault="00C65C24" w:rsidP="006C6F29">
            <w:pPr>
              <w:numPr>
                <w:ilvl w:val="0"/>
                <w:numId w:val="25"/>
              </w:numPr>
              <w:tabs>
                <w:tab w:val="left" w:pos="0"/>
              </w:tabs>
              <w:spacing w:after="0"/>
              <w:ind w:left="0" w:firstLine="0"/>
              <w:contextualSpacing/>
              <w:jc w:val="both"/>
              <w:rPr>
                <w:rFonts w:ascii="Times New Roman" w:hAnsi="Times New Roman"/>
                <w:sz w:val="24"/>
                <w:szCs w:val="24"/>
              </w:rPr>
            </w:pPr>
            <w:r w:rsidRPr="00F76661">
              <w:rPr>
                <w:rFonts w:ascii="Times New Roman" w:hAnsi="Times New Roman"/>
                <w:sz w:val="24"/>
                <w:szCs w:val="24"/>
              </w:rPr>
              <w:t>зона застройки многоквартирными жилыми домами</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98</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По объектам-аналогам (с учетом расходов на полив)</w:t>
            </w:r>
          </w:p>
        </w:tc>
      </w:tr>
      <w:tr w:rsidR="00C65C24" w:rsidRPr="00F76661" w:rsidTr="00C40711">
        <w:tc>
          <w:tcPr>
            <w:tcW w:w="4393" w:type="dxa"/>
            <w:vAlign w:val="center"/>
          </w:tcPr>
          <w:p w:rsidR="00C65C24" w:rsidRPr="00F76661" w:rsidRDefault="00C65C24" w:rsidP="006C6F29">
            <w:pPr>
              <w:numPr>
                <w:ilvl w:val="0"/>
                <w:numId w:val="25"/>
              </w:numPr>
              <w:tabs>
                <w:tab w:val="left" w:pos="0"/>
              </w:tabs>
              <w:spacing w:after="0"/>
              <w:ind w:left="0" w:firstLine="0"/>
              <w:contextualSpacing/>
              <w:jc w:val="both"/>
              <w:rPr>
                <w:rFonts w:ascii="Times New Roman" w:hAnsi="Times New Roman"/>
                <w:sz w:val="24"/>
                <w:szCs w:val="24"/>
              </w:rPr>
            </w:pPr>
            <w:r w:rsidRPr="00F76661">
              <w:rPr>
                <w:rFonts w:ascii="Times New Roman" w:hAnsi="Times New Roman"/>
                <w:sz w:val="24"/>
                <w:szCs w:val="24"/>
              </w:rPr>
              <w:t>зона застройки индивидуальными жилыми домами</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85</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То же</w:t>
            </w: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 xml:space="preserve">Дождевая канализация. Суточный объем поверхностного стока, поступающий на очистные сооружения </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м</w:t>
            </w:r>
            <w:r w:rsidRPr="00F76661">
              <w:rPr>
                <w:rFonts w:ascii="Times New Roman" w:hAnsi="Times New Roman"/>
                <w:sz w:val="24"/>
                <w:szCs w:val="24"/>
                <w:vertAlign w:val="superscript"/>
              </w:rPr>
              <w:t>3</w:t>
            </w:r>
            <w:r w:rsidRPr="00F76661">
              <w:rPr>
                <w:rFonts w:ascii="Times New Roman" w:hAnsi="Times New Roman"/>
                <w:sz w:val="24"/>
                <w:szCs w:val="24"/>
              </w:rPr>
              <w:t>/сут с 1 га территории</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50</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СП 42.13330.2011</w:t>
            </w: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b/>
                <w:sz w:val="24"/>
                <w:szCs w:val="24"/>
              </w:rPr>
            </w:pPr>
            <w:r w:rsidRPr="00F76661">
              <w:rPr>
                <w:rFonts w:ascii="Times New Roman" w:hAnsi="Times New Roman"/>
                <w:b/>
                <w:sz w:val="24"/>
                <w:szCs w:val="24"/>
              </w:rPr>
              <w:t>Электроснабжение</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 xml:space="preserve"> Укрупненные показатели электропотребления:</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
        </w:tc>
      </w:tr>
      <w:tr w:rsidR="00C65C24" w:rsidRPr="00F76661" w:rsidTr="00C40711">
        <w:tc>
          <w:tcPr>
            <w:tcW w:w="4393" w:type="dxa"/>
            <w:vAlign w:val="center"/>
          </w:tcPr>
          <w:p w:rsidR="00C65C24" w:rsidRPr="00F76661" w:rsidRDefault="00C65C24" w:rsidP="006C6F29">
            <w:pPr>
              <w:numPr>
                <w:ilvl w:val="0"/>
                <w:numId w:val="25"/>
              </w:numPr>
              <w:tabs>
                <w:tab w:val="left" w:pos="0"/>
              </w:tabs>
              <w:spacing w:after="0"/>
              <w:ind w:left="0" w:firstLine="0"/>
              <w:contextualSpacing/>
              <w:jc w:val="both"/>
              <w:rPr>
                <w:rFonts w:ascii="Times New Roman" w:hAnsi="Times New Roman"/>
                <w:sz w:val="24"/>
                <w:szCs w:val="24"/>
              </w:rPr>
            </w:pPr>
            <w:r w:rsidRPr="00F76661">
              <w:rPr>
                <w:rFonts w:ascii="Times New Roman" w:hAnsi="Times New Roman"/>
                <w:sz w:val="24"/>
                <w:szCs w:val="24"/>
              </w:rPr>
              <w:t>электропотребление</w:t>
            </w:r>
          </w:p>
        </w:tc>
        <w:tc>
          <w:tcPr>
            <w:tcW w:w="1447" w:type="dxa"/>
          </w:tcPr>
          <w:p w:rsidR="00C65C24" w:rsidRPr="00F76661" w:rsidRDefault="00C65C24" w:rsidP="006C6F29">
            <w:pPr>
              <w:tabs>
                <w:tab w:val="left" w:pos="0"/>
              </w:tabs>
              <w:autoSpaceDE w:val="0"/>
              <w:autoSpaceDN w:val="0"/>
              <w:adjustRightInd w:val="0"/>
              <w:spacing w:after="0"/>
              <w:contextualSpacing/>
              <w:jc w:val="both"/>
              <w:rPr>
                <w:rFonts w:ascii="Times New Roman" w:hAnsi="Times New Roman"/>
                <w:sz w:val="24"/>
                <w:szCs w:val="24"/>
              </w:rPr>
            </w:pPr>
            <w:r w:rsidRPr="00F76661">
              <w:rPr>
                <w:rFonts w:ascii="Times New Roman" w:hAnsi="Times New Roman"/>
                <w:sz w:val="24"/>
                <w:szCs w:val="24"/>
              </w:rPr>
              <w:t>кВт·</w:t>
            </w:r>
            <w:proofErr w:type="gramStart"/>
            <w:r w:rsidRPr="00F76661">
              <w:rPr>
                <w:rFonts w:ascii="Times New Roman" w:hAnsi="Times New Roman"/>
                <w:sz w:val="24"/>
                <w:szCs w:val="24"/>
              </w:rPr>
              <w:t>ч</w:t>
            </w:r>
            <w:proofErr w:type="gramEnd"/>
            <w:r w:rsidRPr="00F76661">
              <w:rPr>
                <w:rFonts w:ascii="Times New Roman" w:hAnsi="Times New Roman"/>
                <w:sz w:val="24"/>
                <w:szCs w:val="24"/>
              </w:rPr>
              <w:t xml:space="preserve"> /год на 1 чел.</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2000</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СП 42.13330.2011</w:t>
            </w:r>
          </w:p>
        </w:tc>
      </w:tr>
      <w:tr w:rsidR="00C65C24" w:rsidRPr="00F76661" w:rsidTr="00C40711">
        <w:tc>
          <w:tcPr>
            <w:tcW w:w="4393" w:type="dxa"/>
            <w:vAlign w:val="center"/>
          </w:tcPr>
          <w:p w:rsidR="00C65C24" w:rsidRPr="00F76661" w:rsidRDefault="00C65C24" w:rsidP="006C6F29">
            <w:pPr>
              <w:numPr>
                <w:ilvl w:val="0"/>
                <w:numId w:val="25"/>
              </w:numPr>
              <w:tabs>
                <w:tab w:val="left" w:pos="0"/>
              </w:tabs>
              <w:spacing w:after="0"/>
              <w:ind w:left="0" w:firstLine="0"/>
              <w:contextualSpacing/>
              <w:jc w:val="both"/>
              <w:rPr>
                <w:rFonts w:ascii="Times New Roman" w:hAnsi="Times New Roman"/>
                <w:sz w:val="24"/>
                <w:szCs w:val="24"/>
              </w:rPr>
            </w:pPr>
            <w:r w:rsidRPr="00F76661">
              <w:rPr>
                <w:rFonts w:ascii="Times New Roman" w:hAnsi="Times New Roman"/>
                <w:sz w:val="24"/>
                <w:szCs w:val="24"/>
              </w:rPr>
              <w:t xml:space="preserve">использование максимума </w:t>
            </w:r>
          </w:p>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 xml:space="preserve"> электрической нагрузки</w:t>
            </w:r>
          </w:p>
        </w:tc>
        <w:tc>
          <w:tcPr>
            <w:tcW w:w="1447" w:type="dxa"/>
            <w:vAlign w:val="center"/>
          </w:tcPr>
          <w:p w:rsidR="00C65C24" w:rsidRPr="00F76661" w:rsidRDefault="00C65C24" w:rsidP="006C6F29">
            <w:pPr>
              <w:tabs>
                <w:tab w:val="left" w:pos="0"/>
              </w:tabs>
              <w:autoSpaceDE w:val="0"/>
              <w:autoSpaceDN w:val="0"/>
              <w:adjustRightInd w:val="0"/>
              <w:spacing w:after="0"/>
              <w:contextualSpacing/>
              <w:jc w:val="both"/>
              <w:rPr>
                <w:rFonts w:ascii="Times New Roman" w:hAnsi="Times New Roman"/>
                <w:sz w:val="24"/>
                <w:szCs w:val="24"/>
              </w:rPr>
            </w:pPr>
            <w:proofErr w:type="gramStart"/>
            <w:r w:rsidRPr="00F76661">
              <w:rPr>
                <w:rFonts w:ascii="Times New Roman" w:hAnsi="Times New Roman"/>
                <w:sz w:val="24"/>
                <w:szCs w:val="24"/>
              </w:rPr>
              <w:t>ч</w:t>
            </w:r>
            <w:proofErr w:type="gramEnd"/>
            <w:r w:rsidRPr="00F76661">
              <w:rPr>
                <w:rFonts w:ascii="Times New Roman" w:hAnsi="Times New Roman"/>
                <w:sz w:val="24"/>
                <w:szCs w:val="24"/>
              </w:rPr>
              <w:t>/год</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5700</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То же</w:t>
            </w:r>
          </w:p>
        </w:tc>
      </w:tr>
      <w:tr w:rsidR="00C65C24" w:rsidRPr="00F76661" w:rsidTr="00C40711">
        <w:trPr>
          <w:trHeight w:val="540"/>
        </w:trPr>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Электрическая нагрузка, расход электроэнергии</w:t>
            </w:r>
          </w:p>
        </w:tc>
        <w:tc>
          <w:tcPr>
            <w:tcW w:w="1447" w:type="dxa"/>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1017" w:type="dxa"/>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Согласно</w:t>
            </w:r>
          </w:p>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РД 34.20.185-94</w:t>
            </w:r>
          </w:p>
        </w:tc>
      </w:tr>
      <w:tr w:rsidR="00C65C24" w:rsidRPr="00F76661" w:rsidTr="00C40711">
        <w:tc>
          <w:tcPr>
            <w:tcW w:w="4393" w:type="dxa"/>
          </w:tcPr>
          <w:p w:rsidR="00C65C24" w:rsidRPr="00F76661" w:rsidRDefault="00C65C24" w:rsidP="006C6F29">
            <w:pPr>
              <w:tabs>
                <w:tab w:val="left" w:pos="0"/>
              </w:tabs>
              <w:spacing w:after="0"/>
              <w:contextualSpacing/>
              <w:jc w:val="both"/>
              <w:rPr>
                <w:rFonts w:ascii="Times New Roman" w:hAnsi="Times New Roman"/>
                <w:b/>
                <w:sz w:val="24"/>
                <w:szCs w:val="24"/>
              </w:rPr>
            </w:pPr>
            <w:r w:rsidRPr="00F76661">
              <w:rPr>
                <w:rFonts w:ascii="Times New Roman" w:hAnsi="Times New Roman"/>
                <w:b/>
                <w:sz w:val="24"/>
                <w:szCs w:val="24"/>
              </w:rPr>
              <w:t>Тепло-, газоснабжение</w:t>
            </w:r>
          </w:p>
        </w:tc>
        <w:tc>
          <w:tcPr>
            <w:tcW w:w="1447" w:type="dxa"/>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1017" w:type="dxa"/>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2386" w:type="dxa"/>
          </w:tcPr>
          <w:p w:rsidR="00C65C24" w:rsidRPr="00F76661" w:rsidRDefault="00C65C24" w:rsidP="006C6F29">
            <w:pPr>
              <w:tabs>
                <w:tab w:val="left" w:pos="0"/>
              </w:tabs>
              <w:spacing w:after="0"/>
              <w:contextualSpacing/>
              <w:jc w:val="both"/>
              <w:rPr>
                <w:rFonts w:ascii="Times New Roman" w:hAnsi="Times New Roman"/>
                <w:sz w:val="24"/>
                <w:szCs w:val="24"/>
              </w:rPr>
            </w:pPr>
          </w:p>
        </w:tc>
      </w:tr>
      <w:tr w:rsidR="00C65C24" w:rsidRPr="00F76661" w:rsidTr="00C40711">
        <w:trPr>
          <w:trHeight w:val="780"/>
        </w:trPr>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Удельные показатели максимальной тепловой нагрузки, расходы газа</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w:t>
            </w:r>
          </w:p>
        </w:tc>
        <w:tc>
          <w:tcPr>
            <w:tcW w:w="2386" w:type="dxa"/>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Согласно</w:t>
            </w:r>
          </w:p>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СП 124.13330.2012</w:t>
            </w:r>
          </w:p>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СП 42-101-2003</w:t>
            </w:r>
          </w:p>
        </w:tc>
      </w:tr>
      <w:tr w:rsidR="00C65C24" w:rsidRPr="00F76661" w:rsidTr="00C40711">
        <w:tc>
          <w:tcPr>
            <w:tcW w:w="4393" w:type="dxa"/>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Укрупненный показатель потребления газа при теплоте сгорания 34 МДж/ м</w:t>
            </w:r>
            <w:r w:rsidRPr="00F76661">
              <w:rPr>
                <w:rFonts w:ascii="Times New Roman" w:hAnsi="Times New Roman"/>
                <w:sz w:val="24"/>
                <w:szCs w:val="24"/>
                <w:vertAlign w:val="superscript"/>
              </w:rPr>
              <w:t>3</w:t>
            </w:r>
            <w:r w:rsidR="004316A1">
              <w:rPr>
                <w:rFonts w:ascii="Times New Roman" w:hAnsi="Times New Roman"/>
                <w:noProof/>
                <w:sz w:val="24"/>
                <w:szCs w:val="24"/>
                <w:lang w:eastAsia="ru-RU"/>
              </w:rPr>
            </w:r>
            <w:r w:rsidR="004316A1" w:rsidRPr="004316A1">
              <w:rPr>
                <w:rFonts w:ascii="Times New Roman" w:hAnsi="Times New Roman"/>
                <w:noProof/>
                <w:sz w:val="24"/>
                <w:szCs w:val="24"/>
                <w:lang w:eastAsia="ru-RU"/>
              </w:rPr>
              <w:pict>
                <v:rect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wrap type="none"/>
                  <w10:anchorlock/>
                </v:rect>
              </w:pict>
            </w:r>
            <w:r w:rsidRPr="00F76661">
              <w:rPr>
                <w:rFonts w:ascii="Times New Roman" w:hAnsi="Times New Roman"/>
                <w:sz w:val="24"/>
                <w:szCs w:val="24"/>
              </w:rPr>
              <w:t xml:space="preserve"> (8000 ккал/ м</w:t>
            </w:r>
            <w:r w:rsidRPr="00F76661">
              <w:rPr>
                <w:rFonts w:ascii="Times New Roman" w:hAnsi="Times New Roman"/>
                <w:sz w:val="24"/>
                <w:szCs w:val="24"/>
                <w:vertAlign w:val="superscript"/>
              </w:rPr>
              <w:t>3</w:t>
            </w:r>
            <w:r w:rsidRPr="00F76661">
              <w:rPr>
                <w:rFonts w:ascii="Times New Roman" w:hAnsi="Times New Roman"/>
                <w:sz w:val="24"/>
                <w:szCs w:val="24"/>
              </w:rPr>
              <w:t>):</w:t>
            </w:r>
          </w:p>
        </w:tc>
        <w:tc>
          <w:tcPr>
            <w:tcW w:w="1447" w:type="dxa"/>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1017" w:type="dxa"/>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2386" w:type="dxa"/>
          </w:tcPr>
          <w:p w:rsidR="00C65C24" w:rsidRPr="00F76661" w:rsidRDefault="00C65C24" w:rsidP="006C6F29">
            <w:pPr>
              <w:tabs>
                <w:tab w:val="left" w:pos="0"/>
              </w:tabs>
              <w:spacing w:after="0"/>
              <w:contextualSpacing/>
              <w:jc w:val="both"/>
              <w:rPr>
                <w:rFonts w:ascii="Times New Roman" w:hAnsi="Times New Roman"/>
                <w:sz w:val="24"/>
                <w:szCs w:val="24"/>
              </w:rPr>
            </w:pPr>
          </w:p>
        </w:tc>
      </w:tr>
      <w:tr w:rsidR="00C65C24" w:rsidRPr="00F76661" w:rsidTr="00C40711">
        <w:tc>
          <w:tcPr>
            <w:tcW w:w="4393" w:type="dxa"/>
          </w:tcPr>
          <w:p w:rsidR="00C65C24" w:rsidRPr="00F76661" w:rsidRDefault="00C65C24" w:rsidP="006C6F29">
            <w:pPr>
              <w:numPr>
                <w:ilvl w:val="0"/>
                <w:numId w:val="25"/>
              </w:numPr>
              <w:tabs>
                <w:tab w:val="left" w:pos="0"/>
              </w:tabs>
              <w:spacing w:after="0"/>
              <w:ind w:left="0" w:firstLine="0"/>
              <w:contextualSpacing/>
              <w:jc w:val="both"/>
              <w:rPr>
                <w:rFonts w:ascii="Times New Roman" w:hAnsi="Times New Roman"/>
                <w:sz w:val="24"/>
                <w:szCs w:val="24"/>
              </w:rPr>
            </w:pPr>
            <w:r w:rsidRPr="00F76661">
              <w:rPr>
                <w:rFonts w:ascii="Times New Roman" w:hAnsi="Times New Roman"/>
                <w:sz w:val="24"/>
                <w:szCs w:val="24"/>
              </w:rPr>
              <w:t>при наличии централизованного горячего водоснабжения</w:t>
            </w:r>
          </w:p>
        </w:tc>
        <w:tc>
          <w:tcPr>
            <w:tcW w:w="1447" w:type="dxa"/>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м</w:t>
            </w:r>
            <w:r w:rsidRPr="00F76661">
              <w:rPr>
                <w:rFonts w:ascii="Times New Roman" w:hAnsi="Times New Roman"/>
                <w:sz w:val="24"/>
                <w:szCs w:val="24"/>
                <w:vertAlign w:val="superscript"/>
              </w:rPr>
              <w:t>3</w:t>
            </w:r>
            <w:r w:rsidRPr="00F76661">
              <w:rPr>
                <w:rFonts w:ascii="Times New Roman" w:hAnsi="Times New Roman"/>
                <w:sz w:val="24"/>
                <w:szCs w:val="24"/>
              </w:rPr>
              <w:t>/год</w:t>
            </w:r>
          </w:p>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на 1 чел.</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650</w:t>
            </w:r>
          </w:p>
        </w:tc>
        <w:tc>
          <w:tcPr>
            <w:tcW w:w="2386" w:type="dxa"/>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СП 42-101-2003</w:t>
            </w:r>
          </w:p>
          <w:p w:rsidR="00C65C24" w:rsidRPr="00F76661" w:rsidRDefault="00C65C24" w:rsidP="006C6F29">
            <w:pPr>
              <w:tabs>
                <w:tab w:val="left" w:pos="0"/>
              </w:tabs>
              <w:spacing w:after="0"/>
              <w:contextualSpacing/>
              <w:jc w:val="both"/>
              <w:rPr>
                <w:rFonts w:ascii="Times New Roman" w:hAnsi="Times New Roman"/>
                <w:sz w:val="24"/>
                <w:szCs w:val="24"/>
              </w:rPr>
            </w:pPr>
          </w:p>
        </w:tc>
      </w:tr>
      <w:tr w:rsidR="00C65C24" w:rsidRPr="00F76661" w:rsidTr="00C40711">
        <w:tc>
          <w:tcPr>
            <w:tcW w:w="4393" w:type="dxa"/>
          </w:tcPr>
          <w:p w:rsidR="00C65C24" w:rsidRPr="00F76661" w:rsidRDefault="00C65C24" w:rsidP="006C6F29">
            <w:pPr>
              <w:numPr>
                <w:ilvl w:val="0"/>
                <w:numId w:val="25"/>
              </w:numPr>
              <w:tabs>
                <w:tab w:val="left" w:pos="0"/>
              </w:tabs>
              <w:spacing w:after="0"/>
              <w:ind w:left="0" w:firstLine="0"/>
              <w:contextualSpacing/>
              <w:jc w:val="both"/>
              <w:rPr>
                <w:rFonts w:ascii="Times New Roman" w:hAnsi="Times New Roman"/>
                <w:sz w:val="24"/>
                <w:szCs w:val="24"/>
              </w:rPr>
            </w:pPr>
            <w:r w:rsidRPr="00F76661">
              <w:rPr>
                <w:rFonts w:ascii="Times New Roman" w:hAnsi="Times New Roman"/>
                <w:sz w:val="24"/>
                <w:szCs w:val="24"/>
              </w:rPr>
              <w:t xml:space="preserve">при горячем водоснабжении </w:t>
            </w:r>
            <w:proofErr w:type="gramStart"/>
            <w:r w:rsidRPr="00F76661">
              <w:rPr>
                <w:rFonts w:ascii="Times New Roman" w:hAnsi="Times New Roman"/>
                <w:sz w:val="24"/>
                <w:szCs w:val="24"/>
              </w:rPr>
              <w:t>от</w:t>
            </w:r>
            <w:proofErr w:type="gramEnd"/>
            <w:r w:rsidRPr="00F76661">
              <w:rPr>
                <w:rFonts w:ascii="Times New Roman" w:hAnsi="Times New Roman"/>
                <w:sz w:val="24"/>
                <w:szCs w:val="24"/>
              </w:rPr>
              <w:t xml:space="preserve"> </w:t>
            </w:r>
          </w:p>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 xml:space="preserve"> газовых водонагревателей</w:t>
            </w:r>
          </w:p>
        </w:tc>
        <w:tc>
          <w:tcPr>
            <w:tcW w:w="1447" w:type="dxa"/>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м</w:t>
            </w:r>
            <w:r w:rsidRPr="00F76661">
              <w:rPr>
                <w:rFonts w:ascii="Times New Roman" w:hAnsi="Times New Roman"/>
                <w:sz w:val="24"/>
                <w:szCs w:val="24"/>
                <w:vertAlign w:val="superscript"/>
              </w:rPr>
              <w:t>3</w:t>
            </w:r>
            <w:r w:rsidRPr="00F76661">
              <w:rPr>
                <w:rFonts w:ascii="Times New Roman" w:hAnsi="Times New Roman"/>
                <w:sz w:val="24"/>
                <w:szCs w:val="24"/>
              </w:rPr>
              <w:t>/год</w:t>
            </w:r>
          </w:p>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на 1 чел.</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850</w:t>
            </w:r>
          </w:p>
        </w:tc>
        <w:tc>
          <w:tcPr>
            <w:tcW w:w="2386" w:type="dxa"/>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То же</w:t>
            </w:r>
          </w:p>
        </w:tc>
      </w:tr>
    </w:tbl>
    <w:p w:rsidR="00C65C24" w:rsidRPr="00A04C6E" w:rsidRDefault="00C65C24" w:rsidP="006C6F29">
      <w:pPr>
        <w:pStyle w:val="af1"/>
        <w:ind w:left="709"/>
        <w:jc w:val="both"/>
        <w:rPr>
          <w:rFonts w:ascii="Times New Roman" w:hAnsi="Times New Roman"/>
          <w:sz w:val="28"/>
          <w:szCs w:val="28"/>
        </w:rPr>
      </w:pPr>
    </w:p>
    <w:p w:rsidR="00C65C24" w:rsidRDefault="00C65C24" w:rsidP="00D84EA9">
      <w:pPr>
        <w:pStyle w:val="af8"/>
        <w:widowControl w:val="0"/>
        <w:spacing w:line="239"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6</w:t>
      </w:r>
      <w:r w:rsidRPr="00D84EA9">
        <w:rPr>
          <w:rFonts w:ascii="Times New Roman" w:hAnsi="Times New Roman" w:cs="Times New Roman"/>
          <w:b/>
          <w:i/>
          <w:sz w:val="28"/>
          <w:szCs w:val="28"/>
        </w:rPr>
        <w:t>.</w:t>
      </w:r>
      <w:r w:rsidRPr="00D84EA9">
        <w:rPr>
          <w:rFonts w:ascii="Times New Roman" w:hAnsi="Times New Roman" w:cs="Times New Roman"/>
          <w:b/>
          <w:i/>
          <w:sz w:val="28"/>
          <w:szCs w:val="28"/>
        </w:rPr>
        <w:tab/>
        <w:t xml:space="preserve">Обоснование нормативов размещения объектов транспортной инфраструктуры, улично-дорожной сети местного </w:t>
      </w:r>
      <w:r w:rsidRPr="00D84EA9">
        <w:rPr>
          <w:rFonts w:ascii="Times New Roman" w:hAnsi="Times New Roman" w:cs="Times New Roman"/>
          <w:b/>
          <w:i/>
          <w:sz w:val="28"/>
          <w:szCs w:val="28"/>
        </w:rPr>
        <w:lastRenderedPageBreak/>
        <w:t>значения, объектов дорожного сервиса</w:t>
      </w:r>
      <w:r w:rsidRPr="00D84EA9">
        <w:rPr>
          <w:rFonts w:ascii="Times New Roman" w:hAnsi="Times New Roman" w:cs="Times New Roman"/>
          <w:b/>
          <w:i/>
          <w:sz w:val="28"/>
          <w:szCs w:val="28"/>
        </w:rPr>
        <w:tab/>
      </w:r>
    </w:p>
    <w:p w:rsidR="00C65C24" w:rsidRPr="00D84EA9" w:rsidRDefault="00C65C24" w:rsidP="00D84EA9">
      <w:pPr>
        <w:pStyle w:val="af8"/>
        <w:widowControl w:val="0"/>
        <w:spacing w:line="239" w:lineRule="auto"/>
        <w:ind w:firstLine="709"/>
        <w:jc w:val="center"/>
        <w:rPr>
          <w:rFonts w:ascii="Times New Roman" w:hAnsi="Times New Roman" w:cs="Times New Roman"/>
          <w:b/>
          <w:i/>
          <w:sz w:val="28"/>
          <w:szCs w:val="28"/>
        </w:rPr>
      </w:pPr>
    </w:p>
    <w:p w:rsidR="00C65C24" w:rsidRDefault="00C65C24" w:rsidP="00D84EA9">
      <w:pPr>
        <w:pStyle w:val="af8"/>
        <w:widowControl w:val="0"/>
        <w:spacing w:line="239" w:lineRule="auto"/>
        <w:ind w:firstLine="709"/>
        <w:jc w:val="center"/>
        <w:rPr>
          <w:rFonts w:ascii="Times New Roman" w:hAnsi="Times New Roman" w:cs="Times New Roman"/>
          <w:b/>
          <w:i/>
          <w:sz w:val="28"/>
          <w:szCs w:val="28"/>
        </w:rPr>
      </w:pPr>
      <w:r w:rsidRPr="00D84EA9">
        <w:rPr>
          <w:rFonts w:ascii="Times New Roman" w:hAnsi="Times New Roman" w:cs="Times New Roman"/>
          <w:b/>
          <w:i/>
          <w:sz w:val="28"/>
          <w:szCs w:val="28"/>
        </w:rPr>
        <w:t>6.1.</w:t>
      </w:r>
      <w:r w:rsidRPr="00D84EA9">
        <w:rPr>
          <w:rFonts w:ascii="Times New Roman" w:hAnsi="Times New Roman" w:cs="Times New Roman"/>
          <w:b/>
          <w:i/>
          <w:sz w:val="28"/>
          <w:szCs w:val="28"/>
        </w:rPr>
        <w:tab/>
        <w:t>Автомобильные дороги местного значения. Улично-дорожная сеть</w:t>
      </w:r>
    </w:p>
    <w:p w:rsidR="00C65C24" w:rsidRDefault="00C65C24" w:rsidP="00D84EA9">
      <w:pPr>
        <w:pStyle w:val="af8"/>
        <w:widowControl w:val="0"/>
        <w:spacing w:line="239" w:lineRule="auto"/>
        <w:ind w:firstLine="709"/>
        <w:jc w:val="center"/>
        <w:rPr>
          <w:rFonts w:ascii="Times New Roman" w:hAnsi="Times New Roman" w:cs="Times New Roman"/>
          <w:b/>
          <w:i/>
          <w:sz w:val="28"/>
          <w:szCs w:val="28"/>
        </w:rPr>
      </w:pPr>
    </w:p>
    <w:p w:rsidR="00C65C24" w:rsidRDefault="00C65C24" w:rsidP="00D84EA9">
      <w:pPr>
        <w:pStyle w:val="af8"/>
        <w:widowControl w:val="0"/>
        <w:spacing w:line="239" w:lineRule="auto"/>
        <w:ind w:firstLine="709"/>
        <w:jc w:val="center"/>
        <w:rPr>
          <w:rFonts w:ascii="Times New Roman" w:hAnsi="Times New Roman" w:cs="Times New Roman"/>
          <w:b/>
          <w:i/>
          <w:sz w:val="28"/>
          <w:szCs w:val="28"/>
        </w:rPr>
      </w:pPr>
      <w:r w:rsidRPr="00D84EA9">
        <w:rPr>
          <w:rFonts w:ascii="Times New Roman" w:hAnsi="Times New Roman" w:cs="Times New Roman"/>
          <w:b/>
          <w:i/>
          <w:sz w:val="28"/>
          <w:szCs w:val="28"/>
        </w:rPr>
        <w:t>Улично-дорожная сеть</w:t>
      </w:r>
    </w:p>
    <w:p w:rsidR="00C65C24" w:rsidRDefault="00C65C24" w:rsidP="00D84EA9">
      <w:pPr>
        <w:pStyle w:val="af1"/>
        <w:ind w:firstLine="708"/>
        <w:jc w:val="both"/>
        <w:rPr>
          <w:rFonts w:ascii="Times New Roman" w:hAnsi="Times New Roman"/>
          <w:sz w:val="28"/>
          <w:szCs w:val="28"/>
        </w:rPr>
      </w:pPr>
      <w:r w:rsidRPr="004748B2">
        <w:rPr>
          <w:rFonts w:ascii="Times New Roman" w:hAnsi="Times New Roman"/>
          <w:sz w:val="28"/>
          <w:szCs w:val="28"/>
        </w:rPr>
        <w:t xml:space="preserve">Улично-дорожная сеть </w:t>
      </w:r>
      <w:r>
        <w:rPr>
          <w:rFonts w:ascii="Times New Roman" w:hAnsi="Times New Roman"/>
          <w:sz w:val="28"/>
          <w:szCs w:val="28"/>
        </w:rPr>
        <w:t>Дальнегорского городского округа</w:t>
      </w:r>
      <w:r w:rsidRPr="004748B2">
        <w:rPr>
          <w:rFonts w:ascii="Times New Roman" w:hAnsi="Times New Roman"/>
          <w:sz w:val="28"/>
          <w:szCs w:val="28"/>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C65C24" w:rsidRDefault="00C65C24" w:rsidP="00D84EA9">
      <w:pPr>
        <w:pStyle w:val="af1"/>
        <w:ind w:firstLine="708"/>
        <w:jc w:val="both"/>
        <w:rPr>
          <w:rFonts w:ascii="Times New Roman" w:hAnsi="Times New Roman"/>
          <w:sz w:val="28"/>
          <w:szCs w:val="28"/>
        </w:rPr>
      </w:pPr>
      <w:r w:rsidRPr="004748B2">
        <w:rPr>
          <w:rFonts w:ascii="Times New Roman" w:hAnsi="Times New Roman"/>
          <w:sz w:val="28"/>
          <w:szCs w:val="28"/>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w:t>
      </w:r>
    </w:p>
    <w:p w:rsidR="00C65C24" w:rsidRPr="00382A02" w:rsidRDefault="00C65C24" w:rsidP="00FD6FAA">
      <w:pPr>
        <w:pStyle w:val="af5"/>
        <w:spacing w:after="0"/>
        <w:ind w:firstLine="732"/>
        <w:jc w:val="both"/>
        <w:rPr>
          <w:rFonts w:cs="Times New Roman"/>
          <w:color w:val="000000"/>
          <w:sz w:val="28"/>
          <w:szCs w:val="28"/>
        </w:rPr>
      </w:pPr>
      <w:r w:rsidRPr="00382A02">
        <w:rPr>
          <w:rFonts w:cs="Times New Roman"/>
          <w:color w:val="000000"/>
          <w:sz w:val="28"/>
          <w:szCs w:val="28"/>
        </w:rPr>
        <w:t xml:space="preserve">Ширина улиц и дорог определяется расчетным путем с учетом санитарно-гигиенических требований и требований гражданской обороны в зависимости </w:t>
      </w:r>
      <w:proofErr w:type="gramStart"/>
      <w:r w:rsidRPr="00382A02">
        <w:rPr>
          <w:rFonts w:cs="Times New Roman"/>
          <w:color w:val="000000"/>
          <w:sz w:val="28"/>
          <w:szCs w:val="28"/>
        </w:rPr>
        <w:t>от</w:t>
      </w:r>
      <w:proofErr w:type="gramEnd"/>
      <w:r w:rsidRPr="00382A02">
        <w:rPr>
          <w:rFonts w:cs="Times New Roman"/>
          <w:color w:val="000000"/>
          <w:sz w:val="28"/>
          <w:szCs w:val="28"/>
        </w:rPr>
        <w:t xml:space="preserve">: </w:t>
      </w:r>
    </w:p>
    <w:p w:rsidR="00C65C24" w:rsidRDefault="00C65C24" w:rsidP="00FD6FAA">
      <w:pPr>
        <w:pStyle w:val="af5"/>
        <w:spacing w:after="0"/>
        <w:ind w:firstLine="732"/>
        <w:jc w:val="both"/>
        <w:rPr>
          <w:rFonts w:cs="Times New Roman"/>
          <w:color w:val="000000"/>
          <w:sz w:val="28"/>
          <w:szCs w:val="28"/>
        </w:rPr>
      </w:pPr>
      <w:r w:rsidRPr="00382A02">
        <w:rPr>
          <w:rFonts w:cs="Times New Roman"/>
          <w:color w:val="000000"/>
          <w:sz w:val="28"/>
          <w:szCs w:val="28"/>
        </w:rPr>
        <w:t xml:space="preserve">- интенсивности движения транспорта и пешеходов; </w:t>
      </w:r>
    </w:p>
    <w:p w:rsidR="00C65C24" w:rsidRPr="00382A02" w:rsidRDefault="00C65C24" w:rsidP="00FD6FAA">
      <w:pPr>
        <w:pStyle w:val="af5"/>
        <w:spacing w:after="0"/>
        <w:ind w:firstLine="732"/>
        <w:jc w:val="both"/>
        <w:rPr>
          <w:rFonts w:cs="Times New Roman"/>
          <w:color w:val="000000"/>
          <w:sz w:val="28"/>
          <w:szCs w:val="28"/>
        </w:rPr>
      </w:pPr>
      <w:r w:rsidRPr="00382A02">
        <w:rPr>
          <w:rFonts w:cs="Times New Roman"/>
          <w:color w:val="000000"/>
          <w:sz w:val="28"/>
          <w:szCs w:val="28"/>
        </w:rPr>
        <w:t xml:space="preserve">-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w:t>
      </w:r>
    </w:p>
    <w:p w:rsidR="00C65C24" w:rsidRPr="00382A02" w:rsidRDefault="00C65C24" w:rsidP="00FD6FAA">
      <w:pPr>
        <w:pStyle w:val="af5"/>
        <w:spacing w:after="0"/>
        <w:ind w:firstLine="732"/>
        <w:jc w:val="both"/>
        <w:rPr>
          <w:rFonts w:cs="Times New Roman"/>
          <w:color w:val="000000"/>
          <w:sz w:val="28"/>
          <w:szCs w:val="28"/>
        </w:rPr>
      </w:pPr>
      <w:r w:rsidRPr="00382A02">
        <w:rPr>
          <w:rFonts w:cs="Times New Roman"/>
          <w:color w:val="000000"/>
          <w:sz w:val="28"/>
          <w:szCs w:val="28"/>
        </w:rPr>
        <w:t xml:space="preserve">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20 км/ч с соответствующей корректировкой параметров горизонтальных кривых и продольных уклонов. </w:t>
      </w:r>
    </w:p>
    <w:p w:rsidR="00C65C24"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Пропускную способность сети улиц, дорог и транспортных пересечений следует определять исходя из перспективного уровня автомобилизации.</w:t>
      </w:r>
    </w:p>
    <w:p w:rsidR="00C65C24"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Расстояние от края основной проезжей части магистральных дорог до линии жилой застройки следует принимать не менее 50 м, а при применении шумозащитных устройств - не менее 25 м. Расстояние от края основной проезжей части улиц, местных или боковых проездов до линии застройки следует принимать не более 25 м.</w:t>
      </w:r>
    </w:p>
    <w:p w:rsidR="00C65C24" w:rsidRPr="003B3328" w:rsidRDefault="00C65C24" w:rsidP="00FD6FAA">
      <w:pPr>
        <w:pStyle w:val="af1"/>
        <w:ind w:firstLine="708"/>
        <w:jc w:val="both"/>
        <w:rPr>
          <w:rFonts w:ascii="Times New Roman" w:hAnsi="Times New Roman"/>
          <w:sz w:val="28"/>
          <w:szCs w:val="28"/>
        </w:rPr>
      </w:pPr>
      <w:r w:rsidRPr="003B3328">
        <w:rPr>
          <w:rFonts w:ascii="Times New Roman" w:hAnsi="Times New Roman"/>
          <w:sz w:val="28"/>
          <w:szCs w:val="28"/>
        </w:rPr>
        <w:t xml:space="preserve">Для обеспечения подъездов к группам жилых домов и иных объектов, а также к отдельным зданиям в кварталах следует предусматривать проезды. Ширину проезжих частей проездов следует принимать не менее 5,5 м, для проезда пожарной техники ширина назначается не менее 6,0 м.  </w:t>
      </w:r>
      <w:r w:rsidR="003B3328" w:rsidRPr="003B3328">
        <w:rPr>
          <w:rFonts w:ascii="Times New Roman" w:hAnsi="Times New Roman"/>
          <w:sz w:val="28"/>
          <w:szCs w:val="28"/>
        </w:rPr>
        <w:t xml:space="preserve">Ширина тротуара должна составлять 1,5 м. </w:t>
      </w:r>
    </w:p>
    <w:p w:rsidR="00C65C24" w:rsidRPr="004748B2"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lastRenderedPageBreak/>
        <w:t xml:space="preserve">Примыкания </w:t>
      </w:r>
      <w:proofErr w:type="gramStart"/>
      <w:r w:rsidRPr="004748B2">
        <w:rPr>
          <w:rFonts w:ascii="Times New Roman" w:hAnsi="Times New Roman"/>
          <w:sz w:val="28"/>
          <w:szCs w:val="28"/>
        </w:rPr>
        <w:t>проездов</w:t>
      </w:r>
      <w:proofErr w:type="gramEnd"/>
      <w:r w:rsidRPr="004748B2">
        <w:rPr>
          <w:rFonts w:ascii="Times New Roman" w:hAnsi="Times New Roman"/>
          <w:sz w:val="28"/>
          <w:szCs w:val="28"/>
        </w:rPr>
        <w:t xml:space="preserve"> к проезжим частям магистральных улиц регулируемого движения следует предусматривать на расстояниях не менее 50 м, от стоп-линии перекрестков, при этом до остановки общественного транспорта должно быть не менее 20 м.</w:t>
      </w:r>
    </w:p>
    <w:p w:rsidR="00C65C24" w:rsidRPr="004748B2"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Въезды на территорию микрорайонов и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w:t>
      </w:r>
    </w:p>
    <w:p w:rsidR="00C65C24" w:rsidRPr="004748B2"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 Использование разворотных площадок для стоянки автомобилей не допускается.</w:t>
      </w:r>
    </w:p>
    <w:p w:rsidR="00C65C24" w:rsidRPr="004748B2"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На второстепенных улицах и проездах с однополосным движением автотранспорта следует предусматривать разъездные площадки размером 7 x 15 м через каждые 200 м.</w:t>
      </w:r>
    </w:p>
    <w:p w:rsidR="00C65C24" w:rsidRPr="004748B2"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Радиусы закруглений бортов проезжей части улиц, дорог по кромке тротуаров и разделительных полос следует принимать не менее: для магистральных улиц с регулируемым движением - 8,0 м; для улиц местного значения - 5,0 м; для транспортных площадей - 12,0 м.</w:t>
      </w:r>
    </w:p>
    <w:p w:rsidR="00C65C24" w:rsidRPr="004748B2"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1,0 м. Наименьшие расстояния безопасности от края велодорожки следует принимать до проезжей части, опор транспортных сооружений и деревьев - 0,75 м, до тротуаров - 0,5 м, до стоянок автомобилей и остановок общественного транспорта - 1,5 м.</w:t>
      </w:r>
    </w:p>
    <w:p w:rsidR="00C65C24" w:rsidRPr="004748B2"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4748B2">
        <w:rPr>
          <w:rFonts w:ascii="Times New Roman" w:hAnsi="Times New Roman"/>
          <w:sz w:val="28"/>
          <w:szCs w:val="28"/>
        </w:rPr>
        <w:t xml:space="preserve">Размеры сторон равнобедренного треугольника для условий </w:t>
      </w:r>
      <w:r>
        <w:rPr>
          <w:rFonts w:ascii="Times New Roman" w:hAnsi="Times New Roman"/>
          <w:sz w:val="28"/>
          <w:szCs w:val="28"/>
        </w:rPr>
        <w:t>«</w:t>
      </w:r>
      <w:r w:rsidRPr="004748B2">
        <w:rPr>
          <w:rFonts w:ascii="Times New Roman" w:hAnsi="Times New Roman"/>
          <w:sz w:val="28"/>
          <w:szCs w:val="28"/>
        </w:rPr>
        <w:t xml:space="preserve">транспорт </w:t>
      </w:r>
      <w:r>
        <w:rPr>
          <w:rFonts w:ascii="Times New Roman" w:hAnsi="Times New Roman"/>
          <w:sz w:val="28"/>
          <w:szCs w:val="28"/>
        </w:rPr>
        <w:t>–</w:t>
      </w:r>
      <w:r w:rsidRPr="004748B2">
        <w:rPr>
          <w:rFonts w:ascii="Times New Roman" w:hAnsi="Times New Roman"/>
          <w:sz w:val="28"/>
          <w:szCs w:val="28"/>
        </w:rPr>
        <w:t xml:space="preserve"> транспорт</w:t>
      </w:r>
      <w:r>
        <w:rPr>
          <w:rFonts w:ascii="Times New Roman" w:hAnsi="Times New Roman"/>
          <w:sz w:val="28"/>
          <w:szCs w:val="28"/>
        </w:rPr>
        <w:t>»</w:t>
      </w:r>
      <w:r w:rsidRPr="004748B2">
        <w:rPr>
          <w:rFonts w:ascii="Times New Roman" w:hAnsi="Times New Roman"/>
          <w:sz w:val="28"/>
          <w:szCs w:val="28"/>
        </w:rPr>
        <w:t xml:space="preserve"> при скорости движения 40 и 60 км/ч должны быть не менее 25 м и 40 м. Для условий </w:t>
      </w:r>
      <w:r>
        <w:rPr>
          <w:rFonts w:ascii="Times New Roman" w:hAnsi="Times New Roman"/>
          <w:sz w:val="28"/>
          <w:szCs w:val="28"/>
        </w:rPr>
        <w:t>«</w:t>
      </w:r>
      <w:r w:rsidRPr="004748B2">
        <w:rPr>
          <w:rFonts w:ascii="Times New Roman" w:hAnsi="Times New Roman"/>
          <w:sz w:val="28"/>
          <w:szCs w:val="28"/>
        </w:rPr>
        <w:t xml:space="preserve">пешеход </w:t>
      </w:r>
      <w:r>
        <w:rPr>
          <w:rFonts w:ascii="Times New Roman" w:hAnsi="Times New Roman"/>
          <w:sz w:val="28"/>
          <w:szCs w:val="28"/>
        </w:rPr>
        <w:t>–</w:t>
      </w:r>
      <w:r w:rsidRPr="004748B2">
        <w:rPr>
          <w:rFonts w:ascii="Times New Roman" w:hAnsi="Times New Roman"/>
          <w:sz w:val="28"/>
          <w:szCs w:val="28"/>
        </w:rPr>
        <w:t xml:space="preserve"> транспорт</w:t>
      </w:r>
      <w:r>
        <w:rPr>
          <w:rFonts w:ascii="Times New Roman" w:hAnsi="Times New Roman"/>
          <w:sz w:val="28"/>
          <w:szCs w:val="28"/>
        </w:rPr>
        <w:t>»</w:t>
      </w:r>
      <w:r w:rsidRPr="004748B2">
        <w:rPr>
          <w:rFonts w:ascii="Times New Roman" w:hAnsi="Times New Roman"/>
          <w:sz w:val="28"/>
          <w:szCs w:val="28"/>
        </w:rPr>
        <w:t xml:space="preserve"> размеры прямоугольного треугольника видимости должны быть при скорости движения транспорта 25 и 40 км/ч соответственно 8 x 40 и 10 x 50 м.</w:t>
      </w:r>
      <w:proofErr w:type="gramEnd"/>
    </w:p>
    <w:p w:rsidR="00C65C24" w:rsidRPr="004748B2"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p w:rsidR="00C65C24" w:rsidRPr="004748B2"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Пешеходные переходы в разных уровнях, оборудованные лестницами и пандусами, следует предусматривать с интервалом 400 - 800 м на дорогах скоростного движения, линиях скоростного трамвая и железных дорогах; 300 - 400 м на магистральных улицах непрерывного движения.</w:t>
      </w:r>
    </w:p>
    <w:p w:rsidR="00C65C24" w:rsidRPr="004748B2"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lastRenderedPageBreak/>
        <w:t xml:space="preserve">Ширину пешеходных тротуаров следует принимать исходя из уровня интенсивности пешеходного движения. Ширина одной полосы движения - 0,75 м. Пропускная способность одной полосы движения </w:t>
      </w:r>
      <w:proofErr w:type="gramStart"/>
      <w:r w:rsidRPr="004748B2">
        <w:rPr>
          <w:rFonts w:ascii="Times New Roman" w:hAnsi="Times New Roman"/>
          <w:sz w:val="28"/>
          <w:szCs w:val="28"/>
        </w:rPr>
        <w:t>принимается 700 пеш</w:t>
      </w:r>
      <w:proofErr w:type="gramEnd"/>
      <w:r w:rsidRPr="004748B2">
        <w:rPr>
          <w:rFonts w:ascii="Times New Roman" w:hAnsi="Times New Roman"/>
          <w:sz w:val="28"/>
          <w:szCs w:val="28"/>
        </w:rPr>
        <w:t>/ч.</w:t>
      </w:r>
    </w:p>
    <w:p w:rsidR="00C65C24"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В местах размещения домов для престарелых и маломобильных групп населения,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w:t>
      </w:r>
    </w:p>
    <w:p w:rsidR="00C65C24" w:rsidRDefault="00C65C24" w:rsidP="00FD6FAA">
      <w:pPr>
        <w:pStyle w:val="af1"/>
        <w:ind w:firstLine="708"/>
        <w:jc w:val="both"/>
        <w:rPr>
          <w:rFonts w:ascii="Times New Roman" w:hAnsi="Times New Roman"/>
          <w:sz w:val="28"/>
          <w:szCs w:val="28"/>
        </w:rPr>
      </w:pPr>
      <w:r w:rsidRPr="00FD6FAA">
        <w:rPr>
          <w:rFonts w:ascii="Times New Roman" w:hAnsi="Times New Roman"/>
          <w:sz w:val="28"/>
          <w:szCs w:val="28"/>
        </w:rPr>
        <w:t>Улично-дорожная сеть городского округа дифференцируется по назначению, составу потока и скоростям движения транспор</w:t>
      </w:r>
      <w:r>
        <w:rPr>
          <w:rFonts w:ascii="Times New Roman" w:hAnsi="Times New Roman"/>
          <w:sz w:val="28"/>
          <w:szCs w:val="28"/>
        </w:rPr>
        <w:t>та на соответствующие категории.</w:t>
      </w:r>
    </w:p>
    <w:p w:rsidR="00C65C24" w:rsidRPr="00FD6FAA" w:rsidRDefault="00C65C24" w:rsidP="00FD6FAA">
      <w:pPr>
        <w:pStyle w:val="af1"/>
        <w:ind w:firstLine="708"/>
        <w:jc w:val="right"/>
        <w:rPr>
          <w:rFonts w:ascii="Times New Roman" w:hAnsi="Times New Roman"/>
          <w:sz w:val="28"/>
          <w:szCs w:val="28"/>
        </w:rPr>
      </w:pPr>
      <w:r w:rsidRPr="005248DF">
        <w:rPr>
          <w:rFonts w:ascii="Times New Roman" w:hAnsi="Times New Roman"/>
          <w:sz w:val="28"/>
          <w:szCs w:val="28"/>
        </w:rPr>
        <w:t>Таблица 6</w:t>
      </w:r>
      <w:r w:rsidR="000A2E61">
        <w:rPr>
          <w:rFonts w:ascii="Times New Roman" w:hAnsi="Times New Roman"/>
          <w:sz w:val="28"/>
          <w:szCs w:val="28"/>
        </w:rPr>
        <w:t>5</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1"/>
        <w:gridCol w:w="2410"/>
        <w:gridCol w:w="3544"/>
      </w:tblGrid>
      <w:tr w:rsidR="00C65C24" w:rsidRPr="00FE41D3" w:rsidTr="00FE41D3">
        <w:tc>
          <w:tcPr>
            <w:tcW w:w="3431" w:type="dxa"/>
            <w:shd w:val="clear" w:color="auto" w:fill="EEECE1"/>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b/>
                <w:sz w:val="24"/>
                <w:szCs w:val="24"/>
              </w:rPr>
            </w:pPr>
            <w:r w:rsidRPr="00FE41D3">
              <w:rPr>
                <w:rFonts w:ascii="Times New Roman" w:hAnsi="Times New Roman"/>
                <w:b/>
                <w:sz w:val="24"/>
                <w:szCs w:val="24"/>
              </w:rPr>
              <w:t>Элементы улично - дорожной сети</w:t>
            </w:r>
          </w:p>
        </w:tc>
        <w:tc>
          <w:tcPr>
            <w:tcW w:w="2410" w:type="dxa"/>
            <w:shd w:val="clear" w:color="auto" w:fill="EEECE1"/>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b/>
                <w:sz w:val="24"/>
                <w:szCs w:val="24"/>
              </w:rPr>
            </w:pPr>
            <w:r w:rsidRPr="00FE41D3">
              <w:rPr>
                <w:rFonts w:ascii="Times New Roman" w:hAnsi="Times New Roman"/>
                <w:b/>
                <w:sz w:val="24"/>
                <w:szCs w:val="24"/>
              </w:rPr>
              <w:t xml:space="preserve">Расстояние в красных линиях, </w:t>
            </w:r>
            <w:proofErr w:type="gramStart"/>
            <w:r w:rsidRPr="00FE41D3">
              <w:rPr>
                <w:rFonts w:ascii="Times New Roman" w:hAnsi="Times New Roman"/>
                <w:b/>
                <w:sz w:val="24"/>
                <w:szCs w:val="24"/>
              </w:rPr>
              <w:t>м</w:t>
            </w:r>
            <w:proofErr w:type="gramEnd"/>
          </w:p>
        </w:tc>
        <w:tc>
          <w:tcPr>
            <w:tcW w:w="3544" w:type="dxa"/>
            <w:shd w:val="clear" w:color="auto" w:fill="EEECE1"/>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b/>
                <w:sz w:val="24"/>
                <w:szCs w:val="24"/>
              </w:rPr>
            </w:pPr>
            <w:r w:rsidRPr="00FE41D3">
              <w:rPr>
                <w:rFonts w:ascii="Times New Roman" w:hAnsi="Times New Roman"/>
                <w:b/>
                <w:sz w:val="24"/>
                <w:szCs w:val="24"/>
              </w:rPr>
              <w:t>Примечание</w:t>
            </w:r>
          </w:p>
        </w:tc>
      </w:tr>
      <w:tr w:rsidR="00C65C24" w:rsidRPr="00FE41D3" w:rsidTr="00FD6FAA">
        <w:tc>
          <w:tcPr>
            <w:tcW w:w="9385" w:type="dxa"/>
            <w:gridSpan w:val="3"/>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b/>
                <w:sz w:val="24"/>
                <w:szCs w:val="24"/>
              </w:rPr>
            </w:pPr>
            <w:r w:rsidRPr="00FE41D3">
              <w:rPr>
                <w:rFonts w:ascii="Times New Roman" w:hAnsi="Times New Roman"/>
                <w:b/>
                <w:sz w:val="24"/>
                <w:szCs w:val="24"/>
              </w:rPr>
              <w:t xml:space="preserve">Улицы </w:t>
            </w:r>
          </w:p>
        </w:tc>
      </w:tr>
      <w:tr w:rsidR="00C65C24" w:rsidRPr="00FE41D3" w:rsidTr="00FD6FAA">
        <w:tc>
          <w:tcPr>
            <w:tcW w:w="3431" w:type="dxa"/>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магистральных улиц</w:t>
            </w:r>
          </w:p>
        </w:tc>
        <w:tc>
          <w:tcPr>
            <w:tcW w:w="2410" w:type="dxa"/>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40-75</w:t>
            </w:r>
          </w:p>
        </w:tc>
        <w:tc>
          <w:tcPr>
            <w:tcW w:w="3544" w:type="dxa"/>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p>
        </w:tc>
      </w:tr>
      <w:tr w:rsidR="00C65C24" w:rsidRPr="00FE41D3" w:rsidTr="00FD6FAA">
        <w:tc>
          <w:tcPr>
            <w:tcW w:w="9385" w:type="dxa"/>
            <w:gridSpan w:val="3"/>
            <w:vAlign w:val="bottom"/>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b/>
                <w:sz w:val="24"/>
                <w:szCs w:val="24"/>
              </w:rPr>
              <w:t>улиц местного значения</w:t>
            </w:r>
            <w:r w:rsidRPr="00FE41D3">
              <w:rPr>
                <w:rFonts w:ascii="Times New Roman" w:hAnsi="Times New Roman"/>
                <w:sz w:val="24"/>
                <w:szCs w:val="24"/>
              </w:rPr>
              <w:t>, в том числе:</w:t>
            </w:r>
          </w:p>
        </w:tc>
      </w:tr>
      <w:tr w:rsidR="00C65C24" w:rsidRPr="00FE41D3" w:rsidTr="00FD6FAA">
        <w:tc>
          <w:tcPr>
            <w:tcW w:w="3431" w:type="dxa"/>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улицы в жилой застройке</w:t>
            </w:r>
          </w:p>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p>
        </w:tc>
        <w:tc>
          <w:tcPr>
            <w:tcW w:w="2410" w:type="dxa"/>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15-25</w:t>
            </w:r>
          </w:p>
        </w:tc>
        <w:tc>
          <w:tcPr>
            <w:tcW w:w="3544" w:type="dxa"/>
            <w:vMerge w:val="restart"/>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Размеры красных линий задаются в документации по планировке</w:t>
            </w:r>
            <w:proofErr w:type="gramStart"/>
            <w:r w:rsidRPr="00FE41D3">
              <w:rPr>
                <w:rFonts w:ascii="Times New Roman" w:hAnsi="Times New Roman"/>
                <w:sz w:val="24"/>
                <w:szCs w:val="24"/>
              </w:rPr>
              <w:t xml:space="preserve"> .</w:t>
            </w:r>
            <w:proofErr w:type="gramEnd"/>
            <w:r w:rsidRPr="00FE41D3">
              <w:rPr>
                <w:rFonts w:ascii="Times New Roman" w:hAnsi="Times New Roman"/>
                <w:sz w:val="24"/>
                <w:szCs w:val="24"/>
              </w:rPr>
              <w:t xml:space="preserve"> Других оснований для назначения красных линий застройки нет.</w:t>
            </w:r>
          </w:p>
        </w:tc>
      </w:tr>
      <w:tr w:rsidR="00C65C24" w:rsidRPr="00FE41D3" w:rsidTr="00FD6FAA">
        <w:trPr>
          <w:trHeight w:val="960"/>
        </w:trPr>
        <w:tc>
          <w:tcPr>
            <w:tcW w:w="3431" w:type="dxa"/>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улицы и дороги в промышленных и коммунально-складских зонах (районах)</w:t>
            </w:r>
          </w:p>
        </w:tc>
        <w:tc>
          <w:tcPr>
            <w:tcW w:w="2410" w:type="dxa"/>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25-40</w:t>
            </w:r>
          </w:p>
        </w:tc>
        <w:tc>
          <w:tcPr>
            <w:tcW w:w="3544" w:type="dxa"/>
            <w:vMerge/>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p>
        </w:tc>
      </w:tr>
      <w:tr w:rsidR="00C65C24" w:rsidRPr="00FE41D3" w:rsidTr="00FD6FAA">
        <w:tc>
          <w:tcPr>
            <w:tcW w:w="3431" w:type="dxa"/>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пешеходные улицы и дороги, бульвары</w:t>
            </w:r>
          </w:p>
        </w:tc>
        <w:tc>
          <w:tcPr>
            <w:tcW w:w="2410" w:type="dxa"/>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3-15</w:t>
            </w:r>
          </w:p>
        </w:tc>
        <w:tc>
          <w:tcPr>
            <w:tcW w:w="3544" w:type="dxa"/>
            <w:vMerge/>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p>
        </w:tc>
      </w:tr>
      <w:tr w:rsidR="00C65C24" w:rsidRPr="00FE41D3" w:rsidTr="00FD6FAA">
        <w:tc>
          <w:tcPr>
            <w:tcW w:w="3431" w:type="dxa"/>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Парковые дороги</w:t>
            </w:r>
          </w:p>
        </w:tc>
        <w:tc>
          <w:tcPr>
            <w:tcW w:w="2410" w:type="dxa"/>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7-10</w:t>
            </w:r>
          </w:p>
        </w:tc>
        <w:tc>
          <w:tcPr>
            <w:tcW w:w="3544" w:type="dxa"/>
            <w:vMerge/>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p>
        </w:tc>
      </w:tr>
      <w:tr w:rsidR="00C65C24" w:rsidRPr="00FE41D3" w:rsidTr="00FD6FAA">
        <w:tc>
          <w:tcPr>
            <w:tcW w:w="3431" w:type="dxa"/>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Проезды</w:t>
            </w:r>
          </w:p>
        </w:tc>
        <w:tc>
          <w:tcPr>
            <w:tcW w:w="2410" w:type="dxa"/>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15-25</w:t>
            </w:r>
          </w:p>
        </w:tc>
        <w:tc>
          <w:tcPr>
            <w:tcW w:w="3544" w:type="dxa"/>
            <w:vMerge/>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p>
        </w:tc>
      </w:tr>
      <w:tr w:rsidR="00C65C24" w:rsidRPr="00FE41D3" w:rsidTr="00FD6FAA">
        <w:tc>
          <w:tcPr>
            <w:tcW w:w="3431" w:type="dxa"/>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Велосипедные дорожки</w:t>
            </w:r>
          </w:p>
        </w:tc>
        <w:tc>
          <w:tcPr>
            <w:tcW w:w="2410" w:type="dxa"/>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1,5-6</w:t>
            </w:r>
          </w:p>
        </w:tc>
        <w:tc>
          <w:tcPr>
            <w:tcW w:w="3544" w:type="dxa"/>
            <w:vMerge/>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p>
        </w:tc>
      </w:tr>
      <w:tr w:rsidR="00C65C24" w:rsidRPr="00FE41D3" w:rsidTr="00FD6FAA">
        <w:tc>
          <w:tcPr>
            <w:tcW w:w="3431" w:type="dxa"/>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Бульвары. Набережные</w:t>
            </w:r>
          </w:p>
        </w:tc>
        <w:tc>
          <w:tcPr>
            <w:tcW w:w="2410" w:type="dxa"/>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10-18</w:t>
            </w:r>
          </w:p>
        </w:tc>
        <w:tc>
          <w:tcPr>
            <w:tcW w:w="3544" w:type="dxa"/>
            <w:vMerge/>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p>
        </w:tc>
      </w:tr>
    </w:tbl>
    <w:p w:rsidR="00C65C24" w:rsidRPr="00426990" w:rsidRDefault="00C65C24" w:rsidP="00FD6FAA">
      <w:pPr>
        <w:tabs>
          <w:tab w:val="left" w:pos="0"/>
        </w:tabs>
        <w:spacing w:after="0"/>
        <w:ind w:left="-567" w:firstLine="851"/>
        <w:contextualSpacing/>
        <w:jc w:val="both"/>
        <w:rPr>
          <w:rFonts w:ascii="Times New Roman" w:hAnsi="Times New Roman"/>
          <w:sz w:val="24"/>
          <w:szCs w:val="24"/>
          <w:lang w:eastAsia="ru-RU"/>
        </w:rPr>
      </w:pPr>
    </w:p>
    <w:p w:rsidR="00C65C24" w:rsidRDefault="00C65C24" w:rsidP="00DE010E">
      <w:pPr>
        <w:pStyle w:val="af1"/>
        <w:ind w:firstLine="708"/>
        <w:jc w:val="center"/>
        <w:rPr>
          <w:rFonts w:ascii="Times New Roman" w:hAnsi="Times New Roman"/>
          <w:b/>
          <w:i/>
          <w:sz w:val="28"/>
          <w:szCs w:val="28"/>
        </w:rPr>
      </w:pPr>
      <w:r w:rsidRPr="00DE010E">
        <w:rPr>
          <w:rFonts w:ascii="Times New Roman" w:hAnsi="Times New Roman"/>
          <w:b/>
          <w:i/>
          <w:sz w:val="28"/>
          <w:szCs w:val="28"/>
        </w:rPr>
        <w:t>Объекты для хранения и обслуживания транспортных средств</w:t>
      </w:r>
    </w:p>
    <w:p w:rsidR="00FA2278" w:rsidRDefault="00FA2278" w:rsidP="00DE010E">
      <w:pPr>
        <w:pStyle w:val="af1"/>
        <w:ind w:firstLine="708"/>
        <w:jc w:val="center"/>
        <w:rPr>
          <w:rFonts w:ascii="Times New Roman" w:hAnsi="Times New Roman"/>
          <w:b/>
          <w:i/>
          <w:sz w:val="28"/>
          <w:szCs w:val="28"/>
        </w:rPr>
      </w:pPr>
    </w:p>
    <w:p w:rsidR="00C65C24" w:rsidRDefault="00FA2278" w:rsidP="00FA2278">
      <w:pPr>
        <w:pStyle w:val="af1"/>
        <w:ind w:firstLine="708"/>
        <w:jc w:val="right"/>
        <w:rPr>
          <w:rFonts w:ascii="Times New Roman" w:hAnsi="Times New Roman"/>
          <w:sz w:val="28"/>
          <w:szCs w:val="28"/>
        </w:rPr>
      </w:pPr>
      <w:r w:rsidRPr="00FA2278">
        <w:rPr>
          <w:rFonts w:ascii="Times New Roman" w:hAnsi="Times New Roman"/>
          <w:sz w:val="28"/>
          <w:szCs w:val="28"/>
        </w:rPr>
        <w:t>Таблица 66</w:t>
      </w:r>
    </w:p>
    <w:tbl>
      <w:tblPr>
        <w:tblW w:w="9638" w:type="dxa"/>
        <w:jc w:val="center"/>
        <w:tblInd w:w="102" w:type="dxa"/>
        <w:tblLayout w:type="fixed"/>
        <w:tblCellMar>
          <w:top w:w="75" w:type="dxa"/>
          <w:left w:w="0" w:type="dxa"/>
          <w:bottom w:w="75" w:type="dxa"/>
          <w:right w:w="0" w:type="dxa"/>
        </w:tblCellMar>
        <w:tblLook w:val="0000"/>
      </w:tblPr>
      <w:tblGrid>
        <w:gridCol w:w="3912"/>
        <w:gridCol w:w="3458"/>
        <w:gridCol w:w="2268"/>
      </w:tblGrid>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shd w:val="clear" w:color="auto" w:fill="EEECE1" w:themeFill="background2"/>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b/>
                <w:sz w:val="24"/>
                <w:szCs w:val="24"/>
              </w:rPr>
            </w:pPr>
            <w:r w:rsidRPr="00FA2278">
              <w:rPr>
                <w:rFonts w:ascii="Times New Roman" w:hAnsi="Times New Roman"/>
                <w:b/>
                <w:sz w:val="24"/>
                <w:szCs w:val="24"/>
              </w:rPr>
              <w:t>Здания и сооружения, рекреационных территорий и объекты отдыха</w:t>
            </w:r>
          </w:p>
        </w:tc>
        <w:tc>
          <w:tcPr>
            <w:tcW w:w="3458" w:type="dxa"/>
            <w:tcBorders>
              <w:top w:val="single" w:sz="4" w:space="0" w:color="auto"/>
              <w:left w:val="single" w:sz="4" w:space="0" w:color="auto"/>
              <w:bottom w:val="single" w:sz="4" w:space="0" w:color="auto"/>
              <w:right w:val="single" w:sz="4" w:space="0" w:color="auto"/>
            </w:tcBorders>
            <w:shd w:val="clear" w:color="auto" w:fill="EEECE1" w:themeFill="background2"/>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b/>
                <w:sz w:val="24"/>
                <w:szCs w:val="24"/>
              </w:rPr>
            </w:pPr>
            <w:r w:rsidRPr="00FA2278">
              <w:rPr>
                <w:rFonts w:ascii="Times New Roman" w:hAnsi="Times New Roman"/>
                <w:b/>
                <w:sz w:val="24"/>
                <w:szCs w:val="24"/>
              </w:rPr>
              <w:t>Расчетная единица</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b/>
                <w:sz w:val="24"/>
                <w:szCs w:val="24"/>
              </w:rPr>
            </w:pPr>
            <w:r w:rsidRPr="00FA2278">
              <w:rPr>
                <w:rFonts w:ascii="Times New Roman" w:hAnsi="Times New Roman"/>
                <w:b/>
                <w:sz w:val="24"/>
                <w:szCs w:val="24"/>
              </w:rPr>
              <w:t>Число машино-мест на расчетную единицу</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3</w:t>
            </w:r>
          </w:p>
        </w:tc>
      </w:tr>
      <w:tr w:rsidR="00FA2278" w:rsidRPr="00FA2278" w:rsidTr="00FA2278">
        <w:trPr>
          <w:jc w:val="center"/>
        </w:trPr>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b/>
                <w:sz w:val="24"/>
                <w:szCs w:val="24"/>
              </w:rPr>
            </w:pPr>
            <w:r w:rsidRPr="00FA2278">
              <w:rPr>
                <w:rFonts w:ascii="Times New Roman" w:hAnsi="Times New Roman"/>
                <w:b/>
                <w:sz w:val="24"/>
                <w:szCs w:val="24"/>
              </w:rPr>
              <w:t>Здания и сооружения</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 xml:space="preserve">Административно-общественные учреждения, кредитно-финансовые и </w:t>
            </w:r>
            <w:r w:rsidRPr="00FA2278">
              <w:rPr>
                <w:rFonts w:ascii="Times New Roman" w:hAnsi="Times New Roman"/>
                <w:sz w:val="24"/>
                <w:szCs w:val="24"/>
              </w:rPr>
              <w:lastRenderedPageBreak/>
              <w:t>юридические учреждения</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lastRenderedPageBreak/>
              <w:t>100 работающих</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35</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lastRenderedPageBreak/>
              <w:t>Научные и проектные организации, высшие и средние специальные учебные заведения</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25</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Промышленные предприятия</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работающих в двух смежных сменах</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25</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Объекты для обслуживания автомобилей</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 xml:space="preserve">3 одновременно </w:t>
            </w:r>
            <w:proofErr w:type="gramStart"/>
            <w:r w:rsidRPr="00FA2278">
              <w:rPr>
                <w:rFonts w:ascii="Times New Roman" w:hAnsi="Times New Roman"/>
                <w:sz w:val="24"/>
                <w:szCs w:val="24"/>
              </w:rPr>
              <w:t>обслуживаемых</w:t>
            </w:r>
            <w:proofErr w:type="gramEnd"/>
            <w:r w:rsidRPr="00FA2278">
              <w:rPr>
                <w:rFonts w:ascii="Times New Roman" w:hAnsi="Times New Roman"/>
                <w:sz w:val="24"/>
                <w:szCs w:val="24"/>
              </w:rPr>
              <w:t xml:space="preserve"> автомобиля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7 мест</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Дошкольные образовательные учреждения</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 объект</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по заданию на проектирование, но не менее 5</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Школы</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по заданию на проектирование, но не менее 10</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Больницы</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коек</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15</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Поликлиники</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посещений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Предприятия бытового обслуживания</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30 кв. м общей площади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2</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Спортивные объекты</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мест</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30</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Театры, цирки, кинотеатры, концертные залы, музеи, выставки</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мест или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15</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Парки культуры и отдыха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15</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Торговые центры, универмаги, магазины с площадью торговых залов более 200 кв. м</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кв. м торговой площади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Рынки</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50 торговых мест</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25</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Рестораны и кафе общегородского значения, клубы</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мест</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20</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Гостиницы</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20</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Вокзалы всех видов транспорта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пассажиров дальнего и местного сообщений, прибывающих в час "пик"</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w:t>
            </w:r>
          </w:p>
        </w:tc>
      </w:tr>
      <w:tr w:rsidR="00FA2278" w:rsidRPr="00FA2278" w:rsidTr="00FA2278">
        <w:trPr>
          <w:jc w:val="center"/>
        </w:trPr>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b/>
                <w:sz w:val="24"/>
                <w:szCs w:val="24"/>
              </w:rPr>
            </w:pPr>
            <w:r w:rsidRPr="00FA2278">
              <w:rPr>
                <w:rFonts w:ascii="Times New Roman" w:hAnsi="Times New Roman"/>
                <w:b/>
                <w:sz w:val="24"/>
                <w:szCs w:val="24"/>
              </w:rPr>
              <w:t>Рекреационные территории и объекты отдыха</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Пляжи и парки в зонах отдыха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20</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Лесопарки и заповедники</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lastRenderedPageBreak/>
              <w:t>Базы кратковременного отдыха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15</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Береговые базы маломерного флота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15 - 20</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Дома отдыха и санатории, санатории-профилактории, базы отдыха предприятий и туристские базы</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отдыхающих и обслуживающего персонала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25</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Гостиницы (туристские и курортные)</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7</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Мотели и кемпинги</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по расчетной вместимости</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Предприятия общественного питания, торговли и коммунально-бытового обслуживания в зонах отдыха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100 мест в залах или единовременных посетителей и персонала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10</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Садоводческие товарищества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10 участков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12</w:t>
            </w:r>
          </w:p>
        </w:tc>
      </w:tr>
    </w:tbl>
    <w:p w:rsidR="00A85517" w:rsidRDefault="008314CB" w:rsidP="004A2800">
      <w:pPr>
        <w:pStyle w:val="af1"/>
        <w:rPr>
          <w:rFonts w:ascii="Times New Roman" w:hAnsi="Times New Roman"/>
          <w:sz w:val="28"/>
          <w:szCs w:val="28"/>
        </w:rPr>
      </w:pPr>
      <w:r>
        <w:rPr>
          <w:rFonts w:ascii="Times New Roman" w:hAnsi="Times New Roman"/>
          <w:sz w:val="28"/>
          <w:szCs w:val="28"/>
        </w:rPr>
        <w:br/>
      </w: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8314CB" w:rsidRDefault="008314CB" w:rsidP="004A2800">
      <w:pPr>
        <w:pStyle w:val="af1"/>
        <w:rPr>
          <w:rFonts w:ascii="Times New Roman" w:hAnsi="Times New Roman"/>
          <w:sz w:val="28"/>
          <w:szCs w:val="28"/>
        </w:rPr>
      </w:pPr>
    </w:p>
    <w:p w:rsidR="00BB228F" w:rsidRPr="00E20422" w:rsidRDefault="00BB228F" w:rsidP="004A2800">
      <w:pPr>
        <w:widowControl w:val="0"/>
        <w:autoSpaceDE w:val="0"/>
        <w:autoSpaceDN w:val="0"/>
        <w:adjustRightInd w:val="0"/>
        <w:spacing w:after="0" w:line="240" w:lineRule="auto"/>
        <w:ind w:firstLine="540"/>
        <w:jc w:val="both"/>
        <w:rPr>
          <w:rFonts w:ascii="Times New Roman" w:hAnsi="Times New Roman"/>
          <w:sz w:val="24"/>
          <w:szCs w:val="24"/>
        </w:rPr>
      </w:pPr>
      <w:r w:rsidRPr="00E20422">
        <w:rPr>
          <w:rFonts w:ascii="Times New Roman" w:hAnsi="Times New Roman"/>
          <w:sz w:val="24"/>
          <w:szCs w:val="24"/>
        </w:rPr>
        <w:lastRenderedPageBreak/>
        <w:t>Площадь застройки и размеры земельных участков для наземных автостоянок следует принимать из расчета 25 кв. м на одно машино-место.</w:t>
      </w:r>
    </w:p>
    <w:p w:rsidR="00BB228F" w:rsidRPr="00E20422" w:rsidRDefault="00BB228F" w:rsidP="00A85517">
      <w:pPr>
        <w:widowControl w:val="0"/>
        <w:autoSpaceDE w:val="0"/>
        <w:autoSpaceDN w:val="0"/>
        <w:adjustRightInd w:val="0"/>
        <w:spacing w:after="0" w:line="240" w:lineRule="auto"/>
        <w:ind w:firstLine="540"/>
        <w:jc w:val="both"/>
        <w:rPr>
          <w:rFonts w:ascii="Times New Roman" w:hAnsi="Times New Roman"/>
          <w:sz w:val="24"/>
          <w:szCs w:val="24"/>
        </w:rPr>
      </w:pPr>
      <w:r w:rsidRPr="00E20422">
        <w:rPr>
          <w:rFonts w:ascii="Times New Roman" w:hAnsi="Times New Roman"/>
          <w:sz w:val="24"/>
          <w:szCs w:val="24"/>
        </w:rPr>
        <w:t>Автостоянки открытого типа и паркинги следует размещать в жилых районах, микрорайонах (кварталах) при условии соблюдения санитарных разрывов до объектов, указанных в таблице 67.</w:t>
      </w:r>
    </w:p>
    <w:p w:rsidR="00BB228F" w:rsidRPr="00E20422" w:rsidRDefault="00BB228F" w:rsidP="00BB228F">
      <w:pPr>
        <w:widowControl w:val="0"/>
        <w:autoSpaceDE w:val="0"/>
        <w:autoSpaceDN w:val="0"/>
        <w:adjustRightInd w:val="0"/>
        <w:spacing w:after="0" w:line="240" w:lineRule="auto"/>
        <w:jc w:val="right"/>
        <w:outlineLvl w:val="2"/>
        <w:rPr>
          <w:rFonts w:ascii="Times New Roman" w:hAnsi="Times New Roman"/>
          <w:sz w:val="24"/>
          <w:szCs w:val="24"/>
        </w:rPr>
      </w:pPr>
      <w:r w:rsidRPr="00E20422">
        <w:rPr>
          <w:rFonts w:ascii="Times New Roman" w:hAnsi="Times New Roman"/>
          <w:sz w:val="24"/>
          <w:szCs w:val="24"/>
        </w:rPr>
        <w:t>Таблица 67</w:t>
      </w:r>
    </w:p>
    <w:p w:rsidR="00BB228F" w:rsidRPr="00E20422" w:rsidRDefault="00BB228F" w:rsidP="00BB228F">
      <w:pPr>
        <w:widowControl w:val="0"/>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3061"/>
        <w:gridCol w:w="1134"/>
        <w:gridCol w:w="1247"/>
        <w:gridCol w:w="1474"/>
        <w:gridCol w:w="1417"/>
        <w:gridCol w:w="1165"/>
      </w:tblGrid>
      <w:tr w:rsidR="00BB228F" w:rsidRPr="00E20422" w:rsidTr="007F67ED">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Объекты, до которых определяется разрыв</w:t>
            </w:r>
          </w:p>
        </w:tc>
        <w:tc>
          <w:tcPr>
            <w:tcW w:w="643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Расстояние (м), не менее</w:t>
            </w:r>
          </w:p>
        </w:tc>
      </w:tr>
      <w:tr w:rsidR="00BB228F" w:rsidRPr="00E20422" w:rsidTr="007F67ED">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both"/>
              <w:rPr>
                <w:rFonts w:ascii="Times New Roman" w:hAnsi="Times New Roman"/>
                <w:sz w:val="24"/>
                <w:szCs w:val="24"/>
              </w:rPr>
            </w:pPr>
          </w:p>
        </w:tc>
        <w:tc>
          <w:tcPr>
            <w:tcW w:w="643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Автостоянки открытого типа и паркинги вместимостью (машино-мест)</w:t>
            </w:r>
          </w:p>
        </w:tc>
      </w:tr>
      <w:tr w:rsidR="00BB228F" w:rsidRPr="00E20422" w:rsidTr="007F67ED">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10 и менее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11 - 50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51 - 100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101 - 300</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свыше 300</w:t>
            </w:r>
          </w:p>
        </w:tc>
      </w:tr>
      <w:tr w:rsidR="00BB228F" w:rsidRPr="00E20422" w:rsidTr="007F67ED">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rPr>
                <w:rFonts w:ascii="Times New Roman" w:hAnsi="Times New Roman"/>
                <w:sz w:val="24"/>
                <w:szCs w:val="24"/>
              </w:rPr>
            </w:pPr>
            <w:r w:rsidRPr="00E20422">
              <w:rPr>
                <w:rFonts w:ascii="Times New Roman" w:hAnsi="Times New Roman"/>
                <w:sz w:val="24"/>
                <w:szCs w:val="24"/>
              </w:rPr>
              <w:t>Фасады жилых зданий и торцы с окнами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35</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50</w:t>
            </w:r>
          </w:p>
        </w:tc>
      </w:tr>
      <w:tr w:rsidR="00BB228F" w:rsidRPr="00E20422" w:rsidTr="007F67ED">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rPr>
                <w:rFonts w:ascii="Times New Roman" w:hAnsi="Times New Roman"/>
                <w:sz w:val="24"/>
                <w:szCs w:val="24"/>
              </w:rPr>
            </w:pPr>
            <w:r w:rsidRPr="00E20422">
              <w:rPr>
                <w:rFonts w:ascii="Times New Roman" w:hAnsi="Times New Roman"/>
                <w:sz w:val="24"/>
                <w:szCs w:val="24"/>
              </w:rPr>
              <w:t>Торцы жилых зданий без окон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25</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35</w:t>
            </w:r>
          </w:p>
        </w:tc>
      </w:tr>
      <w:tr w:rsidR="00BB228F" w:rsidRPr="00E20422" w:rsidTr="007F67ED">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rPr>
                <w:rFonts w:ascii="Times New Roman" w:hAnsi="Times New Roman"/>
                <w:sz w:val="24"/>
                <w:szCs w:val="24"/>
              </w:rPr>
            </w:pPr>
            <w:r w:rsidRPr="00E20422">
              <w:rPr>
                <w:rFonts w:ascii="Times New Roman" w:hAnsi="Times New Roman"/>
                <w:sz w:val="24"/>
                <w:szCs w:val="24"/>
              </w:rPr>
              <w:t>Общественные здания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25</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50</w:t>
            </w:r>
          </w:p>
        </w:tc>
      </w:tr>
      <w:tr w:rsidR="00BB228F" w:rsidRPr="00E20422" w:rsidTr="007F67ED">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rPr>
                <w:rFonts w:ascii="Times New Roman" w:hAnsi="Times New Roman"/>
                <w:sz w:val="24"/>
                <w:szCs w:val="24"/>
              </w:rPr>
            </w:pPr>
            <w:r w:rsidRPr="00E20422">
              <w:rPr>
                <w:rFonts w:ascii="Times New Roman" w:hAnsi="Times New Roman"/>
                <w:sz w:val="24"/>
                <w:szCs w:val="24"/>
              </w:rPr>
              <w:t>Территории школ, детских учреждений, учреждений начального и среднего профессионального образования, площадок отдыха, игр и спорта, детских площадок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25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50</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50</w:t>
            </w:r>
          </w:p>
        </w:tc>
      </w:tr>
      <w:tr w:rsidR="00BB228F" w:rsidRPr="00E20422" w:rsidTr="007F67ED">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rPr>
                <w:rFonts w:ascii="Times New Roman" w:hAnsi="Times New Roman"/>
                <w:sz w:val="24"/>
                <w:szCs w:val="24"/>
              </w:rPr>
            </w:pPr>
            <w:r w:rsidRPr="00E20422">
              <w:rPr>
                <w:rFonts w:ascii="Times New Roman" w:hAnsi="Times New Roman"/>
                <w:sz w:val="24"/>
                <w:szCs w:val="24"/>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25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по расчету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по расчету</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28F" w:rsidRPr="00E20422" w:rsidRDefault="00BB228F"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по расчету</w:t>
            </w:r>
          </w:p>
        </w:tc>
      </w:tr>
    </w:tbl>
    <w:p w:rsidR="00BB228F" w:rsidRPr="00E20422" w:rsidRDefault="00BB228F" w:rsidP="00FA2278">
      <w:pPr>
        <w:pStyle w:val="af1"/>
        <w:jc w:val="right"/>
        <w:rPr>
          <w:rFonts w:ascii="Times New Roman" w:hAnsi="Times New Roman"/>
          <w:sz w:val="28"/>
          <w:szCs w:val="28"/>
        </w:rPr>
      </w:pPr>
    </w:p>
    <w:p w:rsidR="00FB0C59" w:rsidRPr="00E20422" w:rsidRDefault="00FB0C59" w:rsidP="00FB0C59">
      <w:pPr>
        <w:widowControl w:val="0"/>
        <w:autoSpaceDE w:val="0"/>
        <w:autoSpaceDN w:val="0"/>
        <w:adjustRightInd w:val="0"/>
        <w:spacing w:after="0" w:line="240" w:lineRule="auto"/>
        <w:ind w:firstLine="540"/>
        <w:jc w:val="both"/>
        <w:rPr>
          <w:rFonts w:ascii="Times New Roman" w:hAnsi="Times New Roman"/>
          <w:sz w:val="24"/>
          <w:szCs w:val="24"/>
        </w:rPr>
      </w:pPr>
      <w:r w:rsidRPr="00E20422">
        <w:rPr>
          <w:rFonts w:ascii="Times New Roman" w:hAnsi="Times New Roman"/>
          <w:sz w:val="24"/>
          <w:szCs w:val="24"/>
        </w:rPr>
        <w:t xml:space="preserve"> 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на одно машино-место: </w:t>
      </w:r>
      <w:proofErr w:type="gramStart"/>
      <w:r w:rsidRPr="00E20422">
        <w:rPr>
          <w:rFonts w:ascii="Times New Roman" w:hAnsi="Times New Roman"/>
          <w:sz w:val="24"/>
          <w:szCs w:val="24"/>
        </w:rPr>
        <w:t>для</w:t>
      </w:r>
      <w:proofErr w:type="gramEnd"/>
      <w:r w:rsidRPr="00E20422">
        <w:rPr>
          <w:rFonts w:ascii="Times New Roman" w:hAnsi="Times New Roman"/>
          <w:sz w:val="24"/>
          <w:szCs w:val="24"/>
        </w:rPr>
        <w:t xml:space="preserve"> одноэтажных - 30 кв. м, двухэтажных - 20 кв. м, трехэтажных - 14 кв. м, четырехэтажных - 12 кв. м, пятиэтажных - 10 кв. м.</w:t>
      </w:r>
    </w:p>
    <w:p w:rsidR="00FB0C59" w:rsidRPr="00E20422" w:rsidRDefault="00FB0C59" w:rsidP="00B31A7A">
      <w:pPr>
        <w:widowControl w:val="0"/>
        <w:autoSpaceDE w:val="0"/>
        <w:autoSpaceDN w:val="0"/>
        <w:adjustRightInd w:val="0"/>
        <w:spacing w:after="0" w:line="240" w:lineRule="auto"/>
        <w:ind w:firstLine="540"/>
        <w:jc w:val="both"/>
        <w:rPr>
          <w:rFonts w:ascii="Times New Roman" w:hAnsi="Times New Roman"/>
          <w:sz w:val="24"/>
          <w:szCs w:val="24"/>
        </w:rPr>
      </w:pPr>
      <w:r w:rsidRPr="00E20422">
        <w:rPr>
          <w:rFonts w:ascii="Times New Roman" w:hAnsi="Times New Roman"/>
          <w:sz w:val="24"/>
          <w:szCs w:val="24"/>
        </w:rPr>
        <w:t xml:space="preserve"> Удельный показатель территории, требуемой под сооружения для хранения легковых автомобилей, следует принимать 5,9 кв. м/чел до 201</w:t>
      </w:r>
      <w:r w:rsidR="00A85517" w:rsidRPr="00E20422">
        <w:rPr>
          <w:rFonts w:ascii="Times New Roman" w:hAnsi="Times New Roman"/>
          <w:sz w:val="24"/>
          <w:szCs w:val="24"/>
        </w:rPr>
        <w:t>5 г. и 7,8 кв. м/чел. до 2025г</w:t>
      </w:r>
    </w:p>
    <w:p w:rsidR="007F67ED" w:rsidRPr="00E20422" w:rsidRDefault="007F67ED" w:rsidP="00B31A7A">
      <w:pPr>
        <w:widowControl w:val="0"/>
        <w:autoSpaceDE w:val="0"/>
        <w:autoSpaceDN w:val="0"/>
        <w:adjustRightInd w:val="0"/>
        <w:spacing w:after="0" w:line="240" w:lineRule="auto"/>
        <w:ind w:firstLine="540"/>
        <w:jc w:val="both"/>
        <w:rPr>
          <w:rFonts w:ascii="Times New Roman" w:hAnsi="Times New Roman"/>
          <w:sz w:val="24"/>
          <w:szCs w:val="24"/>
        </w:rPr>
      </w:pPr>
      <w:r w:rsidRPr="00E20422">
        <w:rPr>
          <w:rFonts w:ascii="Times New Roman" w:hAnsi="Times New Roman"/>
          <w:sz w:val="24"/>
          <w:szCs w:val="24"/>
        </w:rPr>
        <w:t>Наименьшее расстояние до въездов на автостоянки и выездов из них следует принимать: от перекрестка магистральных улиц – 50 м, улиц местного значения – 20м, от остановочных пунктов общественного пассажирского транспорта – 30м.</w:t>
      </w:r>
    </w:p>
    <w:p w:rsidR="00FB0C59" w:rsidRDefault="00FB0C59" w:rsidP="00FA2278">
      <w:pPr>
        <w:pStyle w:val="af1"/>
        <w:jc w:val="right"/>
        <w:rPr>
          <w:rFonts w:ascii="Times New Roman" w:hAnsi="Times New Roman"/>
          <w:sz w:val="28"/>
          <w:szCs w:val="28"/>
        </w:rPr>
      </w:pPr>
    </w:p>
    <w:p w:rsidR="00FA2278" w:rsidRPr="00E20422" w:rsidRDefault="00FA2278" w:rsidP="00FA2278">
      <w:pPr>
        <w:pStyle w:val="af1"/>
        <w:rPr>
          <w:rFonts w:ascii="Times New Roman" w:hAnsi="Times New Roman"/>
          <w:sz w:val="28"/>
          <w:szCs w:val="28"/>
        </w:rPr>
      </w:pPr>
    </w:p>
    <w:p w:rsidR="00FA2278" w:rsidRPr="008314CB" w:rsidRDefault="00FA2278" w:rsidP="00FA2278">
      <w:pPr>
        <w:pStyle w:val="af1"/>
        <w:rPr>
          <w:rFonts w:ascii="Times New Roman" w:hAnsi="Times New Roman"/>
          <w:sz w:val="24"/>
          <w:szCs w:val="24"/>
        </w:rPr>
      </w:pPr>
    </w:p>
    <w:p w:rsidR="00C65C24" w:rsidRPr="008314CB" w:rsidRDefault="00C65C24" w:rsidP="00DE010E">
      <w:pPr>
        <w:pStyle w:val="af5"/>
        <w:spacing w:after="0"/>
        <w:ind w:firstLine="714"/>
        <w:jc w:val="both"/>
        <w:rPr>
          <w:rFonts w:cs="Times New Roman"/>
          <w:color w:val="000000"/>
          <w:sz w:val="20"/>
          <w:szCs w:val="20"/>
        </w:rPr>
      </w:pPr>
      <w:r w:rsidRPr="008314CB">
        <w:rPr>
          <w:rFonts w:cs="Times New Roman"/>
          <w:color w:val="000000"/>
          <w:sz w:val="20"/>
          <w:szCs w:val="20"/>
        </w:rPr>
        <w:lastRenderedPageBreak/>
        <w:t>В городском округе должны быть предусмотрены территории для постоянного хранения (гаражи, крытые и открытые стоянки), временного хранения (парковки) и технического обслуживания легковых автомобилей всех категорий.</w:t>
      </w:r>
    </w:p>
    <w:p w:rsidR="00C65C24" w:rsidRPr="008314CB" w:rsidRDefault="00C65C24" w:rsidP="00DE010E">
      <w:pPr>
        <w:pStyle w:val="af5"/>
        <w:spacing w:after="0"/>
        <w:ind w:firstLine="714"/>
        <w:jc w:val="both"/>
        <w:rPr>
          <w:rFonts w:cs="Times New Roman"/>
          <w:color w:val="000000"/>
          <w:sz w:val="20"/>
          <w:szCs w:val="20"/>
        </w:rPr>
      </w:pPr>
      <w:r w:rsidRPr="008314CB">
        <w:rPr>
          <w:rFonts w:cs="Times New Roman"/>
          <w:color w:val="000000"/>
          <w:sz w:val="20"/>
          <w:szCs w:val="20"/>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поселковых территорий, с обеспечением экологической безопасности.</w:t>
      </w:r>
    </w:p>
    <w:p w:rsidR="00C65C24" w:rsidRPr="008314CB" w:rsidRDefault="00C65C24" w:rsidP="00DE010E">
      <w:pPr>
        <w:pStyle w:val="af5"/>
        <w:spacing w:after="0"/>
        <w:ind w:firstLine="714"/>
        <w:jc w:val="both"/>
        <w:rPr>
          <w:rFonts w:cs="Times New Roman"/>
          <w:color w:val="000000"/>
          <w:sz w:val="20"/>
          <w:szCs w:val="20"/>
        </w:rPr>
      </w:pPr>
      <w:r w:rsidRPr="008314CB">
        <w:rPr>
          <w:rFonts w:cs="Times New Roman"/>
          <w:color w:val="000000"/>
          <w:sz w:val="20"/>
          <w:szCs w:val="20"/>
        </w:rPr>
        <w:t>Допускается предусматривать сезонное хранение 10 - 15 % парка легковых автомобилей на автостоянках открытого и закрытого типа, расположенных за пределами селитебных территорий городского округа.</w:t>
      </w:r>
    </w:p>
    <w:p w:rsidR="00C65C24" w:rsidRPr="008314CB" w:rsidRDefault="00C65C24" w:rsidP="00DE010E">
      <w:pPr>
        <w:pStyle w:val="af1"/>
        <w:ind w:firstLine="708"/>
        <w:jc w:val="both"/>
        <w:rPr>
          <w:rFonts w:ascii="Times New Roman" w:hAnsi="Times New Roman"/>
          <w:sz w:val="20"/>
          <w:szCs w:val="20"/>
        </w:rPr>
      </w:pPr>
      <w:r w:rsidRPr="008314CB">
        <w:rPr>
          <w:rFonts w:ascii="Times New Roman" w:hAnsi="Times New Roman"/>
          <w:sz w:val="20"/>
          <w:szCs w:val="20"/>
        </w:rPr>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C65C24" w:rsidRPr="008314CB" w:rsidRDefault="00C65C24" w:rsidP="00DE010E">
      <w:pPr>
        <w:pStyle w:val="af1"/>
        <w:ind w:firstLine="708"/>
        <w:jc w:val="both"/>
        <w:rPr>
          <w:rFonts w:ascii="Times New Roman" w:hAnsi="Times New Roman"/>
          <w:sz w:val="20"/>
          <w:szCs w:val="20"/>
        </w:rPr>
      </w:pPr>
      <w:r w:rsidRPr="008314CB">
        <w:rPr>
          <w:rFonts w:ascii="Times New Roman" w:hAnsi="Times New Roman"/>
          <w:sz w:val="20"/>
          <w:szCs w:val="20"/>
        </w:rPr>
        <w:t xml:space="preserve">Количество автомобилей расчетного парка определяется исходя из уровня автомобилизации в муниципальном образовании. </w:t>
      </w:r>
    </w:p>
    <w:p w:rsidR="00C65C24" w:rsidRPr="008314CB" w:rsidRDefault="00C65C24" w:rsidP="00DE010E">
      <w:pPr>
        <w:pStyle w:val="af1"/>
        <w:ind w:firstLine="708"/>
        <w:jc w:val="both"/>
        <w:rPr>
          <w:rFonts w:ascii="Times New Roman" w:hAnsi="Times New Roman"/>
          <w:sz w:val="20"/>
          <w:szCs w:val="20"/>
        </w:rPr>
      </w:pPr>
      <w:r w:rsidRPr="008314CB">
        <w:rPr>
          <w:rFonts w:ascii="Times New Roman" w:hAnsi="Times New Roman"/>
          <w:sz w:val="20"/>
          <w:szCs w:val="20"/>
        </w:rPr>
        <w:t xml:space="preserve">Примечание: </w:t>
      </w:r>
    </w:p>
    <w:p w:rsidR="00C65C24" w:rsidRPr="008314CB" w:rsidRDefault="00C65C24" w:rsidP="00DE010E">
      <w:pPr>
        <w:pStyle w:val="af1"/>
        <w:ind w:firstLine="708"/>
        <w:jc w:val="both"/>
        <w:rPr>
          <w:rFonts w:ascii="Times New Roman" w:hAnsi="Times New Roman"/>
          <w:sz w:val="20"/>
          <w:szCs w:val="20"/>
        </w:rPr>
      </w:pPr>
      <w:r w:rsidRPr="008314CB">
        <w:rPr>
          <w:rFonts w:ascii="Times New Roman" w:hAnsi="Times New Roman"/>
          <w:sz w:val="20"/>
          <w:szCs w:val="20"/>
        </w:rPr>
        <w:t>1) Данные показатели могут корректироваться в зависимости от ситуации на территории города.</w:t>
      </w:r>
    </w:p>
    <w:p w:rsidR="00C65C24" w:rsidRPr="008314CB" w:rsidRDefault="00C65C24" w:rsidP="00DE010E">
      <w:pPr>
        <w:pStyle w:val="af1"/>
        <w:ind w:firstLine="708"/>
        <w:jc w:val="both"/>
        <w:rPr>
          <w:rFonts w:ascii="Times New Roman" w:hAnsi="Times New Roman"/>
          <w:sz w:val="20"/>
          <w:szCs w:val="20"/>
        </w:rPr>
      </w:pPr>
      <w:r w:rsidRPr="008314CB">
        <w:rPr>
          <w:rFonts w:ascii="Times New Roman" w:hAnsi="Times New Roman"/>
          <w:sz w:val="20"/>
          <w:szCs w:val="20"/>
        </w:rPr>
        <w:t>2) Сооружения для постоянного хранения легковых автомобилей всех категорий следует проектировать:</w:t>
      </w:r>
    </w:p>
    <w:p w:rsidR="00C65C24" w:rsidRPr="008314CB" w:rsidRDefault="00C65C24" w:rsidP="00DE010E">
      <w:pPr>
        <w:pStyle w:val="af1"/>
        <w:ind w:firstLine="708"/>
        <w:jc w:val="both"/>
        <w:rPr>
          <w:rFonts w:ascii="Times New Roman" w:hAnsi="Times New Roman"/>
          <w:sz w:val="20"/>
          <w:szCs w:val="20"/>
        </w:rPr>
      </w:pPr>
      <w:r w:rsidRPr="008314CB">
        <w:rPr>
          <w:rFonts w:ascii="Times New Roman" w:hAnsi="Times New Roman"/>
          <w:sz w:val="20"/>
          <w:szCs w:val="20"/>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C65C24" w:rsidRPr="008314CB" w:rsidRDefault="00C65C24" w:rsidP="00DE010E">
      <w:pPr>
        <w:pStyle w:val="af1"/>
        <w:ind w:firstLine="708"/>
        <w:jc w:val="both"/>
        <w:rPr>
          <w:rFonts w:ascii="Times New Roman" w:hAnsi="Times New Roman"/>
          <w:sz w:val="20"/>
          <w:szCs w:val="20"/>
        </w:rPr>
      </w:pPr>
      <w:r w:rsidRPr="008314CB">
        <w:rPr>
          <w:rFonts w:ascii="Times New Roman" w:hAnsi="Times New Roman"/>
          <w:sz w:val="20"/>
          <w:szCs w:val="20"/>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C65C24" w:rsidRPr="008314CB" w:rsidRDefault="00C65C24" w:rsidP="008314CB">
      <w:pPr>
        <w:pStyle w:val="af1"/>
        <w:ind w:firstLine="708"/>
        <w:jc w:val="both"/>
        <w:rPr>
          <w:rFonts w:ascii="Times New Roman" w:hAnsi="Times New Roman"/>
          <w:sz w:val="20"/>
          <w:szCs w:val="20"/>
        </w:rPr>
      </w:pPr>
      <w:r w:rsidRPr="008314CB">
        <w:rPr>
          <w:rFonts w:ascii="Times New Roman" w:hAnsi="Times New Roman"/>
          <w:sz w:val="20"/>
          <w:szCs w:val="20"/>
        </w:rPr>
        <w:t>- на земельных участках зданий, находящихся во всех зонах в соответствии с генеральным планом и правилами землепользования и застройки.</w:t>
      </w:r>
    </w:p>
    <w:p w:rsidR="00C65C24" w:rsidRPr="008314CB" w:rsidRDefault="00C65C24" w:rsidP="0047215D">
      <w:pPr>
        <w:pStyle w:val="af1"/>
        <w:ind w:firstLine="708"/>
        <w:jc w:val="both"/>
        <w:rPr>
          <w:rFonts w:ascii="Times New Roman" w:hAnsi="Times New Roman"/>
          <w:sz w:val="20"/>
          <w:szCs w:val="20"/>
        </w:rPr>
      </w:pPr>
      <w:proofErr w:type="gramStart"/>
      <w:r w:rsidRPr="008314CB">
        <w:rPr>
          <w:rFonts w:ascii="Times New Roman" w:hAnsi="Times New Roman"/>
          <w:sz w:val="20"/>
          <w:szCs w:val="20"/>
        </w:rPr>
        <w:t>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городского округа допускается размещать в границах красных линий улиц и проездов местного значения.</w:t>
      </w:r>
      <w:proofErr w:type="gramEnd"/>
    </w:p>
    <w:p w:rsidR="00C65C24" w:rsidRPr="008314CB" w:rsidRDefault="00C65C24" w:rsidP="0047215D">
      <w:pPr>
        <w:pStyle w:val="af1"/>
        <w:ind w:firstLine="708"/>
        <w:jc w:val="both"/>
        <w:rPr>
          <w:rFonts w:ascii="Times New Roman" w:hAnsi="Times New Roman"/>
          <w:sz w:val="20"/>
          <w:szCs w:val="20"/>
        </w:rPr>
      </w:pPr>
      <w:r w:rsidRPr="008314CB">
        <w:rPr>
          <w:rFonts w:ascii="Times New Roman" w:hAnsi="Times New Roman"/>
          <w:sz w:val="20"/>
          <w:szCs w:val="20"/>
        </w:rPr>
        <w:t>Размещение парковок в общественных центрах должно обеспечивать возможность их многоцелевого использования:</w:t>
      </w:r>
    </w:p>
    <w:p w:rsidR="00C65C24" w:rsidRPr="008314CB" w:rsidRDefault="00C65C24" w:rsidP="0047215D">
      <w:pPr>
        <w:pStyle w:val="af1"/>
        <w:ind w:firstLine="708"/>
        <w:jc w:val="both"/>
        <w:rPr>
          <w:rFonts w:ascii="Times New Roman" w:hAnsi="Times New Roman"/>
          <w:sz w:val="20"/>
          <w:szCs w:val="20"/>
        </w:rPr>
      </w:pPr>
      <w:r w:rsidRPr="008314CB">
        <w:rPr>
          <w:rFonts w:ascii="Times New Roman" w:hAnsi="Times New Roman"/>
          <w:sz w:val="20"/>
          <w:szCs w:val="20"/>
        </w:rPr>
        <w:t>- в дневное время - парковка временного хранения автотранспорта посетителей и сотрудников учреждений и объектов обслуживания;</w:t>
      </w:r>
    </w:p>
    <w:p w:rsidR="00C65C24" w:rsidRPr="008314CB" w:rsidRDefault="00C65C24" w:rsidP="0047215D">
      <w:pPr>
        <w:pStyle w:val="af1"/>
        <w:ind w:firstLine="708"/>
        <w:jc w:val="both"/>
        <w:rPr>
          <w:rFonts w:ascii="Times New Roman" w:hAnsi="Times New Roman"/>
          <w:sz w:val="20"/>
          <w:szCs w:val="20"/>
        </w:rPr>
      </w:pPr>
      <w:r w:rsidRPr="008314CB">
        <w:rPr>
          <w:rFonts w:ascii="Times New Roman" w:hAnsi="Times New Roman"/>
          <w:sz w:val="20"/>
          <w:szCs w:val="20"/>
        </w:rPr>
        <w:t>- в ночное время - хранение автотранспорта населения, проживающего на территории общественного центра и прилегающей жилой застройки.</w:t>
      </w:r>
    </w:p>
    <w:p w:rsidR="00C65C24" w:rsidRPr="008314CB" w:rsidRDefault="00C65C24" w:rsidP="0047215D">
      <w:pPr>
        <w:pStyle w:val="af1"/>
        <w:ind w:firstLine="708"/>
        <w:jc w:val="both"/>
        <w:rPr>
          <w:rFonts w:ascii="Times New Roman" w:hAnsi="Times New Roman"/>
          <w:sz w:val="20"/>
          <w:szCs w:val="20"/>
        </w:rPr>
      </w:pPr>
      <w:r w:rsidRPr="008314CB">
        <w:rPr>
          <w:rFonts w:ascii="Times New Roman" w:hAnsi="Times New Roman"/>
          <w:sz w:val="20"/>
          <w:szCs w:val="20"/>
        </w:rPr>
        <w:t>Требования, предъявляемые к организации парковочных мест:</w:t>
      </w:r>
    </w:p>
    <w:p w:rsidR="00C65C24" w:rsidRPr="008314CB" w:rsidRDefault="00C65C24" w:rsidP="0047215D">
      <w:pPr>
        <w:pStyle w:val="af1"/>
        <w:ind w:firstLine="708"/>
        <w:jc w:val="both"/>
        <w:rPr>
          <w:rFonts w:ascii="Times New Roman" w:hAnsi="Times New Roman"/>
          <w:sz w:val="20"/>
          <w:szCs w:val="20"/>
        </w:rPr>
      </w:pPr>
      <w:r w:rsidRPr="008314CB">
        <w:rPr>
          <w:rFonts w:ascii="Times New Roman" w:hAnsi="Times New Roman"/>
          <w:sz w:val="20"/>
          <w:szCs w:val="20"/>
        </w:rPr>
        <w:t>- в составе каждой отдельной парковки необходимо предусматривать не менее 10% машиномест для парковки автотранспорта маломобильных групп населения (для лечебных учреждений - по заданию на проектирование, но не менее 10%);</w:t>
      </w:r>
    </w:p>
    <w:p w:rsidR="00C65C24" w:rsidRPr="008314CB" w:rsidRDefault="00C65C24" w:rsidP="0047215D">
      <w:pPr>
        <w:pStyle w:val="af1"/>
        <w:ind w:firstLine="708"/>
        <w:jc w:val="both"/>
        <w:rPr>
          <w:rFonts w:ascii="Times New Roman" w:hAnsi="Times New Roman"/>
          <w:sz w:val="20"/>
          <w:szCs w:val="20"/>
        </w:rPr>
      </w:pPr>
      <w:r w:rsidRPr="008314CB">
        <w:rPr>
          <w:rFonts w:ascii="Times New Roman" w:hAnsi="Times New Roman"/>
          <w:sz w:val="20"/>
          <w:szCs w:val="20"/>
        </w:rPr>
        <w:t xml:space="preserve">- на территориях объектов </w:t>
      </w:r>
      <w:proofErr w:type="gramStart"/>
      <w:r w:rsidRPr="008314CB">
        <w:rPr>
          <w:rFonts w:ascii="Times New Roman" w:hAnsi="Times New Roman"/>
          <w:sz w:val="20"/>
          <w:szCs w:val="20"/>
        </w:rPr>
        <w:t>жилого</w:t>
      </w:r>
      <w:proofErr w:type="gramEnd"/>
      <w:r w:rsidRPr="008314CB">
        <w:rPr>
          <w:rFonts w:ascii="Times New Roman" w:hAnsi="Times New Roman"/>
          <w:sz w:val="20"/>
          <w:szCs w:val="20"/>
        </w:rPr>
        <w:t xml:space="preserve"> и иных назначений все парковки с количеством парковочных мест более 10 должны быть оборудованы установками для очистки поверхностных стоков;</w:t>
      </w:r>
    </w:p>
    <w:p w:rsidR="00C65C24" w:rsidRPr="008314CB" w:rsidRDefault="00C65C24" w:rsidP="0047215D">
      <w:pPr>
        <w:pStyle w:val="af1"/>
        <w:ind w:firstLine="708"/>
        <w:jc w:val="both"/>
        <w:rPr>
          <w:rFonts w:ascii="Times New Roman" w:hAnsi="Times New Roman"/>
          <w:sz w:val="20"/>
          <w:szCs w:val="20"/>
        </w:rPr>
      </w:pPr>
      <w:r w:rsidRPr="008314CB">
        <w:rPr>
          <w:rFonts w:ascii="Times New Roman" w:hAnsi="Times New Roman"/>
          <w:sz w:val="20"/>
          <w:szCs w:val="20"/>
        </w:rPr>
        <w:t>- 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C65C24" w:rsidRPr="008314CB" w:rsidRDefault="00C65C24" w:rsidP="0047215D">
      <w:pPr>
        <w:pStyle w:val="af1"/>
        <w:ind w:firstLine="708"/>
        <w:jc w:val="both"/>
        <w:rPr>
          <w:rFonts w:ascii="Times New Roman" w:hAnsi="Times New Roman"/>
          <w:sz w:val="20"/>
          <w:szCs w:val="20"/>
        </w:rPr>
      </w:pPr>
      <w:r w:rsidRPr="008314CB">
        <w:rPr>
          <w:rFonts w:ascii="Times New Roman" w:hAnsi="Times New Roman"/>
          <w:sz w:val="20"/>
          <w:szCs w:val="20"/>
        </w:rPr>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C65C24" w:rsidRPr="008314CB" w:rsidRDefault="00C65C24" w:rsidP="0047215D">
      <w:pPr>
        <w:pStyle w:val="af1"/>
        <w:ind w:firstLine="708"/>
        <w:jc w:val="both"/>
        <w:rPr>
          <w:rFonts w:ascii="Times New Roman" w:hAnsi="Times New Roman"/>
          <w:sz w:val="20"/>
          <w:szCs w:val="20"/>
        </w:rPr>
      </w:pPr>
      <w:r w:rsidRPr="008314CB">
        <w:rPr>
          <w:rFonts w:ascii="Times New Roman" w:hAnsi="Times New Roman"/>
          <w:sz w:val="20"/>
          <w:szCs w:val="20"/>
        </w:rPr>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C65C24" w:rsidRPr="008314CB" w:rsidRDefault="00C65C24" w:rsidP="0047215D">
      <w:pPr>
        <w:pStyle w:val="af1"/>
        <w:ind w:firstLine="708"/>
        <w:jc w:val="both"/>
        <w:rPr>
          <w:rFonts w:ascii="Times New Roman" w:hAnsi="Times New Roman"/>
          <w:sz w:val="20"/>
          <w:szCs w:val="20"/>
        </w:rPr>
      </w:pPr>
      <w:r w:rsidRPr="008314CB">
        <w:rPr>
          <w:rFonts w:ascii="Times New Roman" w:hAnsi="Times New Roman"/>
          <w:sz w:val="20"/>
          <w:szCs w:val="20"/>
        </w:rPr>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C65C24" w:rsidRPr="008314CB" w:rsidRDefault="00C65C24" w:rsidP="0047215D">
      <w:pPr>
        <w:pStyle w:val="af1"/>
        <w:ind w:firstLine="708"/>
        <w:jc w:val="both"/>
        <w:rPr>
          <w:rFonts w:ascii="Times New Roman" w:hAnsi="Times New Roman"/>
          <w:sz w:val="20"/>
          <w:szCs w:val="20"/>
        </w:rPr>
      </w:pPr>
      <w:r w:rsidRPr="008314CB">
        <w:rPr>
          <w:rFonts w:ascii="Times New Roman" w:hAnsi="Times New Roman"/>
          <w:sz w:val="20"/>
          <w:szCs w:val="20"/>
        </w:rPr>
        <w:t>- для вновь возводимого объекта - в пределах границ земельного участка;</w:t>
      </w:r>
    </w:p>
    <w:p w:rsidR="00C65C24" w:rsidRPr="008314CB" w:rsidRDefault="00C65C24" w:rsidP="0047215D">
      <w:pPr>
        <w:pStyle w:val="af1"/>
        <w:ind w:firstLine="708"/>
        <w:jc w:val="both"/>
        <w:rPr>
          <w:rFonts w:ascii="Times New Roman" w:hAnsi="Times New Roman"/>
          <w:sz w:val="20"/>
          <w:szCs w:val="20"/>
        </w:rPr>
      </w:pPr>
      <w:r w:rsidRPr="008314CB">
        <w:rPr>
          <w:rFonts w:ascii="Times New Roman" w:hAnsi="Times New Roman"/>
          <w:sz w:val="20"/>
          <w:szCs w:val="20"/>
        </w:rPr>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C65C24" w:rsidRPr="008314CB" w:rsidRDefault="00C65C24" w:rsidP="0047215D">
      <w:pPr>
        <w:pStyle w:val="af1"/>
        <w:ind w:firstLine="708"/>
        <w:jc w:val="both"/>
        <w:rPr>
          <w:rFonts w:ascii="Times New Roman" w:hAnsi="Times New Roman"/>
          <w:sz w:val="20"/>
          <w:szCs w:val="20"/>
        </w:rPr>
      </w:pPr>
      <w:r w:rsidRPr="008314CB">
        <w:rPr>
          <w:rFonts w:ascii="Times New Roman" w:hAnsi="Times New Roman"/>
          <w:sz w:val="20"/>
          <w:szCs w:val="20"/>
        </w:rPr>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w:t>
      </w:r>
      <w:proofErr w:type="gramStart"/>
      <w:r w:rsidRPr="008314CB">
        <w:rPr>
          <w:rFonts w:ascii="Times New Roman" w:hAnsi="Times New Roman"/>
          <w:sz w:val="20"/>
          <w:szCs w:val="20"/>
        </w:rPr>
        <w:t>ств пр</w:t>
      </w:r>
      <w:proofErr w:type="gramEnd"/>
      <w:r w:rsidRPr="008314CB">
        <w:rPr>
          <w:rFonts w:ascii="Times New Roman" w:hAnsi="Times New Roman"/>
          <w:sz w:val="20"/>
          <w:szCs w:val="20"/>
        </w:rPr>
        <w:t>и въезде на их территорию в соответствии с заданием на проектирование.</w:t>
      </w:r>
    </w:p>
    <w:p w:rsidR="00C65C24" w:rsidRPr="008314CB" w:rsidRDefault="00C65C24" w:rsidP="0047215D">
      <w:pPr>
        <w:pStyle w:val="af1"/>
        <w:ind w:firstLine="708"/>
        <w:jc w:val="both"/>
        <w:rPr>
          <w:rFonts w:ascii="Times New Roman" w:hAnsi="Times New Roman"/>
          <w:sz w:val="20"/>
          <w:szCs w:val="20"/>
        </w:rPr>
      </w:pPr>
      <w:r w:rsidRPr="008314CB">
        <w:rPr>
          <w:rFonts w:ascii="Times New Roman" w:hAnsi="Times New Roman"/>
          <w:sz w:val="20"/>
          <w:szCs w:val="20"/>
        </w:rPr>
        <w:t>Размещение стоянок для такси необходимо выделять в составе улично-дорожной сети и обозначать соответствующими дорожными знаками.</w:t>
      </w: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lastRenderedPageBreak/>
        <w:t xml:space="preserve">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w:t>
      </w:r>
      <w:proofErr w:type="gramStart"/>
      <w:r w:rsidRPr="0047215D">
        <w:rPr>
          <w:rFonts w:ascii="Times New Roman" w:hAnsi="Times New Roman"/>
          <w:sz w:val="28"/>
          <w:szCs w:val="28"/>
        </w:rPr>
        <w:t>см</w:t>
      </w:r>
      <w:proofErr w:type="gramEnd"/>
      <w:r w:rsidRPr="0047215D">
        <w:rPr>
          <w:rFonts w:ascii="Times New Roman" w:hAnsi="Times New Roman"/>
          <w:sz w:val="28"/>
          <w:szCs w:val="28"/>
        </w:rPr>
        <w:t>. раздел 17 Постановления № 1090 "Правила дорожного движения Российской Федерации".</w:t>
      </w: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города, возможно увеличение данных расстояний (при соответствующем обосновании) максимум до 20%.</w:t>
      </w:r>
    </w:p>
    <w:p w:rsidR="00C65C24"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Размещение мест постоянного хранения транспорта для инвалидов должно осуществляться непосредственно возле жилых домов на расс</w:t>
      </w:r>
      <w:r w:rsidR="00EE734D">
        <w:rPr>
          <w:rFonts w:ascii="Times New Roman" w:hAnsi="Times New Roman"/>
          <w:sz w:val="28"/>
          <w:szCs w:val="28"/>
        </w:rPr>
        <w:t xml:space="preserve">тоянии не более </w:t>
      </w:r>
      <w:r w:rsidR="00417D1C">
        <w:rPr>
          <w:rFonts w:ascii="Times New Roman" w:hAnsi="Times New Roman"/>
          <w:sz w:val="28"/>
          <w:szCs w:val="28"/>
        </w:rPr>
        <w:t xml:space="preserve">  </w:t>
      </w:r>
      <w:r w:rsidR="00EE734D" w:rsidRPr="00E20422">
        <w:rPr>
          <w:rFonts w:ascii="Times New Roman" w:hAnsi="Times New Roman"/>
          <w:sz w:val="28"/>
          <w:szCs w:val="28"/>
        </w:rPr>
        <w:t>200</w:t>
      </w:r>
      <w:r w:rsidRPr="0047215D">
        <w:rPr>
          <w:rFonts w:ascii="Times New Roman" w:hAnsi="Times New Roman"/>
          <w:sz w:val="28"/>
          <w:szCs w:val="28"/>
        </w:rPr>
        <w:t xml:space="preserve"> м.</w:t>
      </w:r>
    </w:p>
    <w:p w:rsidR="00C65C24" w:rsidRDefault="00C65C24" w:rsidP="0047215D">
      <w:pPr>
        <w:pStyle w:val="af8"/>
        <w:widowControl w:val="0"/>
        <w:spacing w:line="239" w:lineRule="auto"/>
        <w:ind w:firstLine="709"/>
        <w:jc w:val="center"/>
        <w:rPr>
          <w:rFonts w:ascii="Times New Roman" w:hAnsi="Times New Roman" w:cs="Times New Roman"/>
          <w:b/>
          <w:i/>
          <w:sz w:val="28"/>
          <w:szCs w:val="28"/>
        </w:rPr>
      </w:pPr>
      <w:r w:rsidRPr="0047215D">
        <w:rPr>
          <w:rFonts w:ascii="Times New Roman" w:hAnsi="Times New Roman" w:cs="Times New Roman"/>
          <w:b/>
          <w:i/>
          <w:sz w:val="28"/>
          <w:szCs w:val="28"/>
        </w:rPr>
        <w:t>Объекты для обслуживания транспортных средств</w:t>
      </w:r>
    </w:p>
    <w:p w:rsidR="00C65C24" w:rsidRPr="001E1DE1" w:rsidRDefault="00C65C24" w:rsidP="0047215D">
      <w:pPr>
        <w:pStyle w:val="af8"/>
        <w:widowControl w:val="0"/>
        <w:spacing w:line="239" w:lineRule="auto"/>
        <w:ind w:firstLine="709"/>
        <w:jc w:val="both"/>
        <w:rPr>
          <w:rFonts w:ascii="Times New Roman" w:hAnsi="Times New Roman" w:cs="Times New Roman"/>
          <w:sz w:val="26"/>
          <w:szCs w:val="24"/>
        </w:rPr>
      </w:pPr>
      <w:r w:rsidRPr="001E1DE1">
        <w:rPr>
          <w:rFonts w:ascii="Times New Roman" w:hAnsi="Times New Roman" w:cs="Times New Roman"/>
          <w:sz w:val="26"/>
          <w:szCs w:val="24"/>
        </w:rPr>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C65C24" w:rsidRPr="001E1DE1" w:rsidRDefault="00C65C24" w:rsidP="0047215D">
      <w:pPr>
        <w:pStyle w:val="af8"/>
        <w:widowControl w:val="0"/>
        <w:spacing w:line="239" w:lineRule="auto"/>
        <w:ind w:firstLine="709"/>
        <w:jc w:val="both"/>
        <w:rPr>
          <w:rFonts w:ascii="Times New Roman" w:hAnsi="Times New Roman" w:cs="Times New Roman"/>
          <w:sz w:val="26"/>
          <w:szCs w:val="24"/>
        </w:rPr>
      </w:pPr>
      <w:r w:rsidRPr="001E1DE1">
        <w:rPr>
          <w:rFonts w:ascii="Times New Roman" w:hAnsi="Times New Roman" w:cs="Times New Roman"/>
          <w:sz w:val="26"/>
          <w:szCs w:val="24"/>
        </w:rPr>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C65C24" w:rsidRPr="001E1DE1" w:rsidRDefault="00C65C24" w:rsidP="0047215D">
      <w:pPr>
        <w:pStyle w:val="af8"/>
        <w:widowControl w:val="0"/>
        <w:spacing w:line="239" w:lineRule="auto"/>
        <w:ind w:firstLine="709"/>
        <w:jc w:val="both"/>
        <w:rPr>
          <w:rFonts w:ascii="Times New Roman" w:hAnsi="Times New Roman" w:cs="Times New Roman"/>
          <w:sz w:val="26"/>
          <w:szCs w:val="24"/>
        </w:rPr>
      </w:pPr>
      <w:proofErr w:type="gramStart"/>
      <w:r w:rsidRPr="001E1DE1">
        <w:rPr>
          <w:rFonts w:ascii="Times New Roman" w:hAnsi="Times New Roman" w:cs="Times New Roman"/>
          <w:sz w:val="26"/>
          <w:szCs w:val="24"/>
        </w:rPr>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w:t>
      </w:r>
      <w:r w:rsidR="006541CE" w:rsidRPr="001E1DE1">
        <w:rPr>
          <w:rFonts w:ascii="Times New Roman" w:hAnsi="Times New Roman" w:cs="Times New Roman"/>
          <w:sz w:val="26"/>
          <w:szCs w:val="24"/>
        </w:rPr>
        <w:t>енно обслуживаемых автомобилей), принимая размеры их земельных участков для станций на две колонки – 0,1 га, на пять колонок – 0,2 га,</w:t>
      </w:r>
      <w:r w:rsidR="00B747C1" w:rsidRPr="001E1DE1">
        <w:rPr>
          <w:rFonts w:ascii="Times New Roman" w:hAnsi="Times New Roman" w:cs="Times New Roman"/>
          <w:sz w:val="26"/>
          <w:szCs w:val="24"/>
        </w:rPr>
        <w:t xml:space="preserve"> </w:t>
      </w:r>
      <w:r w:rsidR="006541CE" w:rsidRPr="001E1DE1">
        <w:rPr>
          <w:rFonts w:ascii="Times New Roman" w:hAnsi="Times New Roman" w:cs="Times New Roman"/>
          <w:sz w:val="26"/>
          <w:szCs w:val="24"/>
        </w:rPr>
        <w:t>на семь колонок –0,3 га, на девять колонок – 0,35 га,</w:t>
      </w:r>
      <w:r w:rsidR="00B747C1" w:rsidRPr="001E1DE1">
        <w:rPr>
          <w:rFonts w:ascii="Times New Roman" w:hAnsi="Times New Roman" w:cs="Times New Roman"/>
          <w:sz w:val="26"/>
          <w:szCs w:val="24"/>
        </w:rPr>
        <w:t xml:space="preserve"> на 11 колонок -0,4 га.</w:t>
      </w:r>
      <w:proofErr w:type="gramEnd"/>
      <w:r w:rsidRPr="001E1DE1">
        <w:rPr>
          <w:rFonts w:ascii="Times New Roman" w:hAnsi="Times New Roman" w:cs="Times New Roman"/>
          <w:sz w:val="26"/>
          <w:szCs w:val="24"/>
        </w:rPr>
        <w:t xml:space="preserve"> Заправку топливом грузового транспорта следует осуществлять на территориях предприятий, к которым относится данный транспорт.</w:t>
      </w:r>
    </w:p>
    <w:p w:rsidR="001E1DE1" w:rsidRDefault="00C65C24" w:rsidP="001E1DE1">
      <w:pPr>
        <w:pStyle w:val="af8"/>
        <w:widowControl w:val="0"/>
        <w:spacing w:line="239" w:lineRule="auto"/>
        <w:ind w:firstLine="709"/>
        <w:jc w:val="both"/>
        <w:rPr>
          <w:rFonts w:ascii="Times New Roman" w:hAnsi="Times New Roman" w:cs="Times New Roman"/>
          <w:sz w:val="26"/>
          <w:szCs w:val="24"/>
        </w:rPr>
      </w:pPr>
      <w:r w:rsidRPr="001E1DE1">
        <w:rPr>
          <w:rFonts w:ascii="Times New Roman" w:hAnsi="Times New Roman" w:cs="Times New Roman"/>
          <w:sz w:val="26"/>
          <w:szCs w:val="24"/>
        </w:rPr>
        <w:t>Вновь размещаемые автозаправочные станции следует предусматривать за границами жилых районов, на крупных магистралях,</w:t>
      </w:r>
      <w:r w:rsidRPr="001E1DE1">
        <w:rPr>
          <w:rFonts w:ascii="Times New Roman" w:hAnsi="Times New Roman" w:cs="Times New Roman"/>
          <w:sz w:val="26"/>
          <w:szCs w:val="26"/>
        </w:rPr>
        <w:t xml:space="preserve"> </w:t>
      </w:r>
      <w:proofErr w:type="gramStart"/>
      <w:r w:rsidR="001E1DE1" w:rsidRPr="001E1DE1">
        <w:rPr>
          <w:rFonts w:ascii="Times New Roman" w:hAnsi="Times New Roman" w:cs="Times New Roman"/>
          <w:sz w:val="26"/>
          <w:szCs w:val="26"/>
        </w:rPr>
        <w:t>н</w:t>
      </w:r>
      <w:r w:rsidRPr="001E1DE1">
        <w:rPr>
          <w:rFonts w:ascii="Times New Roman" w:hAnsi="Times New Roman" w:cs="Times New Roman"/>
          <w:sz w:val="26"/>
          <w:szCs w:val="26"/>
        </w:rPr>
        <w:t>а</w:t>
      </w:r>
      <w:proofErr w:type="gramEnd"/>
      <w:r w:rsidR="001E1DE1">
        <w:rPr>
          <w:rFonts w:ascii="Times New Roman" w:hAnsi="Times New Roman" w:cs="Times New Roman"/>
          <w:sz w:val="26"/>
          <w:szCs w:val="24"/>
        </w:rPr>
        <w:t xml:space="preserve"> </w:t>
      </w:r>
    </w:p>
    <w:p w:rsidR="001E1DE1" w:rsidRDefault="001E1DE1" w:rsidP="001E1DE1">
      <w:pPr>
        <w:pStyle w:val="af8"/>
        <w:widowControl w:val="0"/>
        <w:spacing w:line="239" w:lineRule="auto"/>
        <w:ind w:firstLine="709"/>
        <w:jc w:val="both"/>
        <w:rPr>
          <w:rFonts w:ascii="Times New Roman" w:hAnsi="Times New Roman" w:cs="Times New Roman"/>
          <w:sz w:val="26"/>
          <w:szCs w:val="24"/>
        </w:rPr>
      </w:pPr>
    </w:p>
    <w:p w:rsidR="00C65C24" w:rsidRPr="001E1DE1" w:rsidRDefault="00C65C24" w:rsidP="001E1DE1">
      <w:pPr>
        <w:pStyle w:val="af8"/>
        <w:widowControl w:val="0"/>
        <w:spacing w:line="239" w:lineRule="auto"/>
        <w:ind w:firstLine="709"/>
        <w:jc w:val="both"/>
        <w:rPr>
          <w:rFonts w:ascii="Times New Roman" w:hAnsi="Times New Roman" w:cs="Times New Roman"/>
          <w:sz w:val="26"/>
          <w:szCs w:val="24"/>
        </w:rPr>
      </w:pPr>
      <w:proofErr w:type="gramStart"/>
      <w:r w:rsidRPr="0047215D">
        <w:rPr>
          <w:rFonts w:ascii="Times New Roman" w:hAnsi="Times New Roman" w:cs="Times New Roman"/>
          <w:sz w:val="28"/>
          <w:szCs w:val="28"/>
        </w:rPr>
        <w:lastRenderedPageBreak/>
        <w:t>выездах</w:t>
      </w:r>
      <w:proofErr w:type="gramEnd"/>
      <w:r w:rsidRPr="0047215D">
        <w:rPr>
          <w:rFonts w:ascii="Times New Roman" w:hAnsi="Times New Roman" w:cs="Times New Roman"/>
          <w:sz w:val="28"/>
          <w:szCs w:val="28"/>
        </w:rPr>
        <w:t xml:space="preserve"> из города.</w:t>
      </w:r>
    </w:p>
    <w:p w:rsidR="00C65C24" w:rsidRDefault="00C65C24" w:rsidP="00C86138">
      <w:pPr>
        <w:pStyle w:val="af1"/>
        <w:ind w:firstLine="708"/>
        <w:jc w:val="both"/>
        <w:rPr>
          <w:rFonts w:ascii="Times New Roman" w:hAnsi="Times New Roman"/>
          <w:sz w:val="28"/>
          <w:szCs w:val="28"/>
        </w:rPr>
      </w:pPr>
      <w:r w:rsidRPr="00CA6F60">
        <w:rPr>
          <w:rFonts w:ascii="Times New Roman" w:hAnsi="Times New Roman"/>
          <w:sz w:val="28"/>
          <w:szCs w:val="28"/>
        </w:rPr>
        <w:t>Для АЗС устанавливаются санитарно-защитные зоны, размеры которых определяются исходя из назначения станции: для обслуживания легкового автотранспорта не менее 50 м, грузового и легкового автотранспорта не менее 100 м.</w:t>
      </w:r>
    </w:p>
    <w:p w:rsidR="00020AE3" w:rsidRPr="00E20422" w:rsidRDefault="002B1000" w:rsidP="00C86138">
      <w:pPr>
        <w:pStyle w:val="af1"/>
        <w:ind w:firstLine="708"/>
        <w:jc w:val="both"/>
        <w:rPr>
          <w:rFonts w:ascii="Times New Roman" w:hAnsi="Times New Roman"/>
          <w:sz w:val="28"/>
          <w:szCs w:val="28"/>
        </w:rPr>
      </w:pPr>
      <w:proofErr w:type="gramStart"/>
      <w:r w:rsidRPr="00E20422">
        <w:rPr>
          <w:rFonts w:ascii="Times New Roman" w:hAnsi="Times New Roman"/>
          <w:sz w:val="28"/>
          <w:szCs w:val="28"/>
        </w:rPr>
        <w:t xml:space="preserve">Станции технического (сервисного обслуживания (СТО) автомобилей </w:t>
      </w:r>
      <w:r w:rsidR="00713D1C" w:rsidRPr="00E20422">
        <w:rPr>
          <w:rFonts w:ascii="Times New Roman" w:hAnsi="Times New Roman"/>
          <w:sz w:val="28"/>
          <w:szCs w:val="28"/>
        </w:rPr>
        <w:t>следует проектировать из расчёта один пост на 200 легковых автомобилей, принимая размеры из земельных</w:t>
      </w:r>
      <w:r w:rsidR="00F47CD1" w:rsidRPr="00E20422">
        <w:rPr>
          <w:rFonts w:ascii="Times New Roman" w:hAnsi="Times New Roman"/>
          <w:sz w:val="28"/>
          <w:szCs w:val="28"/>
        </w:rPr>
        <w:t xml:space="preserve"> участков для станций на 10 постов  - 1,0 га, на 15 постов -1,5 га, на 25 постов -2,0 га, на 40 постов -3,5 га.</w:t>
      </w:r>
      <w:proofErr w:type="gramEnd"/>
    </w:p>
    <w:p w:rsidR="00F47CD1" w:rsidRPr="00E20422" w:rsidRDefault="00F47CD1" w:rsidP="00C86138">
      <w:pPr>
        <w:pStyle w:val="af1"/>
        <w:ind w:firstLine="708"/>
        <w:jc w:val="both"/>
        <w:rPr>
          <w:rFonts w:ascii="Times New Roman" w:hAnsi="Times New Roman"/>
          <w:sz w:val="28"/>
          <w:szCs w:val="28"/>
        </w:rPr>
      </w:pPr>
      <w:r w:rsidRPr="00E20422">
        <w:rPr>
          <w:rFonts w:ascii="Times New Roman" w:hAnsi="Times New Roman"/>
          <w:sz w:val="28"/>
          <w:szCs w:val="28"/>
        </w:rPr>
        <w:t>Расстояние от объектов</w:t>
      </w:r>
      <w:r w:rsidR="00B645B7" w:rsidRPr="00E20422">
        <w:rPr>
          <w:rFonts w:ascii="Times New Roman" w:hAnsi="Times New Roman"/>
          <w:sz w:val="28"/>
          <w:szCs w:val="28"/>
        </w:rPr>
        <w:t xml:space="preserve"> </w:t>
      </w:r>
      <w:r w:rsidRPr="00E20422">
        <w:rPr>
          <w:rFonts w:ascii="Times New Roman" w:hAnsi="Times New Roman"/>
          <w:sz w:val="28"/>
          <w:szCs w:val="28"/>
        </w:rPr>
        <w:t>по обслуживанию автомобилей</w:t>
      </w:r>
      <w:r w:rsidR="00FE1310" w:rsidRPr="00E20422">
        <w:rPr>
          <w:rFonts w:ascii="Times New Roman" w:hAnsi="Times New Roman"/>
          <w:sz w:val="28"/>
          <w:szCs w:val="28"/>
        </w:rPr>
        <w:t xml:space="preserve"> до жилых, общественных зданий, а так же до участков дошкольных образовательных учреждений, общеобразовательных школ, лечебных учреждений стационарного типа, размещаемых</w:t>
      </w:r>
      <w:r w:rsidR="00925342" w:rsidRPr="00E20422">
        <w:rPr>
          <w:rFonts w:ascii="Times New Roman" w:hAnsi="Times New Roman"/>
          <w:sz w:val="28"/>
          <w:szCs w:val="28"/>
        </w:rPr>
        <w:t xml:space="preserve"> на территориях жилых зон, следует принимать в соответствии с таблицей 67 а</w:t>
      </w:r>
    </w:p>
    <w:p w:rsidR="00B645B7" w:rsidRPr="00E20422" w:rsidRDefault="00194834" w:rsidP="00C86138">
      <w:pPr>
        <w:pStyle w:val="af1"/>
        <w:ind w:firstLine="708"/>
        <w:jc w:val="both"/>
        <w:rPr>
          <w:rFonts w:ascii="Times New Roman" w:hAnsi="Times New Roman"/>
          <w:sz w:val="28"/>
          <w:szCs w:val="28"/>
        </w:rPr>
      </w:pPr>
      <w:r w:rsidRPr="00E20422">
        <w:rPr>
          <w:rFonts w:ascii="Times New Roman" w:hAnsi="Times New Roman"/>
          <w:sz w:val="28"/>
          <w:szCs w:val="28"/>
        </w:rPr>
        <w:t xml:space="preserve">                                                                                      Таблица 67 а</w:t>
      </w:r>
    </w:p>
    <w:tbl>
      <w:tblPr>
        <w:tblW w:w="0" w:type="auto"/>
        <w:tblInd w:w="62" w:type="dxa"/>
        <w:tblLayout w:type="fixed"/>
        <w:tblCellMar>
          <w:top w:w="75" w:type="dxa"/>
          <w:left w:w="0" w:type="dxa"/>
          <w:bottom w:w="75" w:type="dxa"/>
          <w:right w:w="0" w:type="dxa"/>
        </w:tblCellMar>
        <w:tblLook w:val="0000"/>
      </w:tblPr>
      <w:tblGrid>
        <w:gridCol w:w="7710"/>
        <w:gridCol w:w="1871"/>
      </w:tblGrid>
      <w:tr w:rsidR="00B645B7" w:rsidRPr="00E20422" w:rsidTr="007F67ED">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5B7" w:rsidRPr="00E20422" w:rsidRDefault="00B645B7"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Объекты по обслуживанию автомобилей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5B7" w:rsidRPr="00E20422" w:rsidRDefault="00B645B7" w:rsidP="007F67ED">
            <w:pPr>
              <w:widowControl w:val="0"/>
              <w:autoSpaceDE w:val="0"/>
              <w:autoSpaceDN w:val="0"/>
              <w:adjustRightInd w:val="0"/>
              <w:spacing w:after="0" w:line="240" w:lineRule="auto"/>
              <w:jc w:val="center"/>
              <w:rPr>
                <w:rFonts w:ascii="Times New Roman" w:hAnsi="Times New Roman"/>
                <w:sz w:val="24"/>
                <w:szCs w:val="24"/>
              </w:rPr>
            </w:pPr>
            <w:r w:rsidRPr="00E20422">
              <w:rPr>
                <w:rFonts w:ascii="Times New Roman" w:hAnsi="Times New Roman"/>
                <w:sz w:val="24"/>
                <w:szCs w:val="24"/>
              </w:rPr>
              <w:t>Расстояние (не менее, м)</w:t>
            </w:r>
          </w:p>
        </w:tc>
      </w:tr>
      <w:tr w:rsidR="00B645B7" w:rsidRPr="00E20422" w:rsidTr="007F67ED">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5B7" w:rsidRPr="00E20422" w:rsidRDefault="00B645B7" w:rsidP="007F67ED">
            <w:pPr>
              <w:widowControl w:val="0"/>
              <w:autoSpaceDE w:val="0"/>
              <w:autoSpaceDN w:val="0"/>
              <w:adjustRightInd w:val="0"/>
              <w:spacing w:after="0" w:line="240" w:lineRule="auto"/>
              <w:rPr>
                <w:rFonts w:ascii="Times New Roman" w:hAnsi="Times New Roman"/>
                <w:sz w:val="24"/>
                <w:szCs w:val="24"/>
              </w:rPr>
            </w:pPr>
            <w:r w:rsidRPr="00E20422">
              <w:rPr>
                <w:rFonts w:ascii="Times New Roman" w:hAnsi="Times New Roman"/>
                <w:sz w:val="24"/>
                <w:szCs w:val="24"/>
              </w:rPr>
              <w:t>Легковых автомобилей до пяти постов (без малярно-жестяных работ)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5B7" w:rsidRPr="00E20422" w:rsidRDefault="00B645B7" w:rsidP="007F67ED">
            <w:pPr>
              <w:widowControl w:val="0"/>
              <w:autoSpaceDE w:val="0"/>
              <w:autoSpaceDN w:val="0"/>
              <w:adjustRightInd w:val="0"/>
              <w:spacing w:after="0" w:line="240" w:lineRule="auto"/>
              <w:jc w:val="right"/>
              <w:rPr>
                <w:rFonts w:ascii="Times New Roman" w:hAnsi="Times New Roman"/>
                <w:sz w:val="24"/>
                <w:szCs w:val="24"/>
              </w:rPr>
            </w:pPr>
            <w:r w:rsidRPr="00E20422">
              <w:rPr>
                <w:rFonts w:ascii="Times New Roman" w:hAnsi="Times New Roman"/>
                <w:sz w:val="24"/>
                <w:szCs w:val="24"/>
              </w:rPr>
              <w:t>50</w:t>
            </w:r>
          </w:p>
        </w:tc>
      </w:tr>
      <w:tr w:rsidR="00B645B7" w:rsidRPr="00E20422" w:rsidTr="007F67ED">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5B7" w:rsidRPr="00E20422" w:rsidRDefault="00B645B7" w:rsidP="007F67ED">
            <w:pPr>
              <w:widowControl w:val="0"/>
              <w:autoSpaceDE w:val="0"/>
              <w:autoSpaceDN w:val="0"/>
              <w:adjustRightInd w:val="0"/>
              <w:spacing w:after="0" w:line="240" w:lineRule="auto"/>
              <w:rPr>
                <w:rFonts w:ascii="Times New Roman" w:hAnsi="Times New Roman"/>
                <w:sz w:val="24"/>
                <w:szCs w:val="24"/>
              </w:rPr>
            </w:pPr>
            <w:r w:rsidRPr="00E20422">
              <w:rPr>
                <w:rFonts w:ascii="Times New Roman" w:hAnsi="Times New Roman"/>
                <w:sz w:val="24"/>
                <w:szCs w:val="24"/>
              </w:rPr>
              <w:t>Легковых, грузовых автомобилей, не более 10 постов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5B7" w:rsidRPr="00E20422" w:rsidRDefault="00B645B7" w:rsidP="007F67ED">
            <w:pPr>
              <w:widowControl w:val="0"/>
              <w:autoSpaceDE w:val="0"/>
              <w:autoSpaceDN w:val="0"/>
              <w:adjustRightInd w:val="0"/>
              <w:spacing w:after="0" w:line="240" w:lineRule="auto"/>
              <w:jc w:val="right"/>
              <w:rPr>
                <w:rFonts w:ascii="Times New Roman" w:hAnsi="Times New Roman"/>
                <w:sz w:val="24"/>
                <w:szCs w:val="24"/>
              </w:rPr>
            </w:pPr>
            <w:r w:rsidRPr="00E20422">
              <w:rPr>
                <w:rFonts w:ascii="Times New Roman" w:hAnsi="Times New Roman"/>
                <w:sz w:val="24"/>
                <w:szCs w:val="24"/>
              </w:rPr>
              <w:t>100</w:t>
            </w:r>
          </w:p>
        </w:tc>
      </w:tr>
      <w:tr w:rsidR="00B645B7" w:rsidRPr="00E20422" w:rsidTr="007F67ED">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5B7" w:rsidRPr="00E20422" w:rsidRDefault="00B645B7" w:rsidP="007F67ED">
            <w:pPr>
              <w:widowControl w:val="0"/>
              <w:autoSpaceDE w:val="0"/>
              <w:autoSpaceDN w:val="0"/>
              <w:adjustRightInd w:val="0"/>
              <w:spacing w:after="0" w:line="240" w:lineRule="auto"/>
              <w:rPr>
                <w:rFonts w:ascii="Times New Roman" w:hAnsi="Times New Roman"/>
                <w:sz w:val="24"/>
                <w:szCs w:val="24"/>
              </w:rPr>
            </w:pPr>
            <w:r w:rsidRPr="00E20422">
              <w:rPr>
                <w:rFonts w:ascii="Times New Roman" w:hAnsi="Times New Roman"/>
                <w:sz w:val="24"/>
                <w:szCs w:val="24"/>
              </w:rPr>
              <w:t>Грузовых автомобилей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5B7" w:rsidRPr="00E20422" w:rsidRDefault="00B645B7" w:rsidP="007F67ED">
            <w:pPr>
              <w:widowControl w:val="0"/>
              <w:autoSpaceDE w:val="0"/>
              <w:autoSpaceDN w:val="0"/>
              <w:adjustRightInd w:val="0"/>
              <w:spacing w:after="0" w:line="240" w:lineRule="auto"/>
              <w:jc w:val="right"/>
              <w:rPr>
                <w:rFonts w:ascii="Times New Roman" w:hAnsi="Times New Roman"/>
                <w:sz w:val="24"/>
                <w:szCs w:val="24"/>
              </w:rPr>
            </w:pPr>
            <w:r w:rsidRPr="00E20422">
              <w:rPr>
                <w:rFonts w:ascii="Times New Roman" w:hAnsi="Times New Roman"/>
                <w:sz w:val="24"/>
                <w:szCs w:val="24"/>
              </w:rPr>
              <w:t>300</w:t>
            </w:r>
          </w:p>
        </w:tc>
      </w:tr>
      <w:tr w:rsidR="00B645B7" w:rsidRPr="00E20422" w:rsidTr="007F67ED">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5B7" w:rsidRPr="00E20422" w:rsidRDefault="00B645B7" w:rsidP="007F67ED">
            <w:pPr>
              <w:widowControl w:val="0"/>
              <w:autoSpaceDE w:val="0"/>
              <w:autoSpaceDN w:val="0"/>
              <w:adjustRightInd w:val="0"/>
              <w:spacing w:after="0" w:line="240" w:lineRule="auto"/>
              <w:rPr>
                <w:rFonts w:ascii="Times New Roman" w:hAnsi="Times New Roman"/>
                <w:sz w:val="24"/>
                <w:szCs w:val="24"/>
              </w:rPr>
            </w:pPr>
            <w:r w:rsidRPr="00E20422">
              <w:rPr>
                <w:rFonts w:ascii="Times New Roman" w:hAnsi="Times New Roman"/>
                <w:sz w:val="24"/>
                <w:szCs w:val="24"/>
              </w:rPr>
              <w:t>Грузовых автомобилей и сельскохозяйственной техники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5B7" w:rsidRPr="00E20422" w:rsidRDefault="00B645B7" w:rsidP="007F67ED">
            <w:pPr>
              <w:widowControl w:val="0"/>
              <w:autoSpaceDE w:val="0"/>
              <w:autoSpaceDN w:val="0"/>
              <w:adjustRightInd w:val="0"/>
              <w:spacing w:after="0" w:line="240" w:lineRule="auto"/>
              <w:jc w:val="right"/>
              <w:rPr>
                <w:rFonts w:ascii="Times New Roman" w:hAnsi="Times New Roman"/>
                <w:sz w:val="24"/>
                <w:szCs w:val="24"/>
              </w:rPr>
            </w:pPr>
            <w:r w:rsidRPr="00E20422">
              <w:rPr>
                <w:rFonts w:ascii="Times New Roman" w:hAnsi="Times New Roman"/>
                <w:sz w:val="24"/>
                <w:szCs w:val="24"/>
              </w:rPr>
              <w:t>300</w:t>
            </w:r>
          </w:p>
        </w:tc>
      </w:tr>
    </w:tbl>
    <w:p w:rsidR="00B645B7" w:rsidRPr="00194834" w:rsidRDefault="00B645B7" w:rsidP="00C86138">
      <w:pPr>
        <w:pStyle w:val="af1"/>
        <w:ind w:firstLine="708"/>
        <w:jc w:val="both"/>
        <w:rPr>
          <w:rFonts w:ascii="Times New Roman" w:hAnsi="Times New Roman"/>
          <w:color w:val="FF0000"/>
          <w:sz w:val="24"/>
          <w:szCs w:val="24"/>
        </w:rPr>
      </w:pPr>
    </w:p>
    <w:p w:rsidR="00C65C24" w:rsidRDefault="00C65C24" w:rsidP="00D84EA9">
      <w:pPr>
        <w:pStyle w:val="af8"/>
        <w:widowControl w:val="0"/>
        <w:spacing w:line="239" w:lineRule="auto"/>
        <w:ind w:firstLine="709"/>
        <w:jc w:val="center"/>
        <w:rPr>
          <w:rFonts w:ascii="Times New Roman" w:hAnsi="Times New Roman" w:cs="Times New Roman"/>
          <w:b/>
          <w:i/>
          <w:sz w:val="28"/>
          <w:szCs w:val="28"/>
        </w:rPr>
      </w:pPr>
    </w:p>
    <w:p w:rsidR="00C65C24" w:rsidRDefault="00C65C24" w:rsidP="0072001E">
      <w:pPr>
        <w:pStyle w:val="af8"/>
        <w:widowControl w:val="0"/>
        <w:spacing w:line="239" w:lineRule="auto"/>
        <w:ind w:firstLine="709"/>
        <w:jc w:val="center"/>
        <w:rPr>
          <w:rFonts w:ascii="Times New Roman" w:hAnsi="Times New Roman" w:cs="Times New Roman"/>
          <w:b/>
          <w:i/>
          <w:sz w:val="28"/>
          <w:szCs w:val="28"/>
        </w:rPr>
      </w:pPr>
      <w:r w:rsidRPr="0072001E">
        <w:rPr>
          <w:rFonts w:ascii="Times New Roman" w:hAnsi="Times New Roman" w:cs="Times New Roman"/>
          <w:b/>
          <w:i/>
          <w:sz w:val="28"/>
          <w:szCs w:val="28"/>
        </w:rPr>
        <w:t>7.</w:t>
      </w:r>
      <w:r w:rsidRPr="0072001E">
        <w:rPr>
          <w:rFonts w:ascii="Times New Roman" w:hAnsi="Times New Roman" w:cs="Times New Roman"/>
          <w:b/>
          <w:i/>
          <w:sz w:val="28"/>
          <w:szCs w:val="28"/>
        </w:rPr>
        <w:tab/>
        <w:t>Обоснование нормативов транспортного обслуживания населения и территорий</w:t>
      </w:r>
    </w:p>
    <w:p w:rsidR="00C65C24" w:rsidRDefault="00C65C24" w:rsidP="0072001E">
      <w:pPr>
        <w:pStyle w:val="af8"/>
        <w:widowControl w:val="0"/>
        <w:spacing w:line="239" w:lineRule="auto"/>
        <w:ind w:firstLine="709"/>
        <w:jc w:val="center"/>
        <w:rPr>
          <w:rFonts w:ascii="Times New Roman" w:hAnsi="Times New Roman" w:cs="Times New Roman"/>
          <w:b/>
          <w:i/>
          <w:sz w:val="28"/>
          <w:szCs w:val="28"/>
        </w:rPr>
      </w:pPr>
    </w:p>
    <w:p w:rsidR="00C65C24" w:rsidRPr="0072001E" w:rsidRDefault="00C65C24" w:rsidP="0072001E">
      <w:pPr>
        <w:pStyle w:val="af8"/>
        <w:widowControl w:val="0"/>
        <w:spacing w:line="239" w:lineRule="auto"/>
        <w:ind w:firstLine="709"/>
        <w:jc w:val="both"/>
        <w:rPr>
          <w:rFonts w:ascii="Times New Roman" w:hAnsi="Times New Roman" w:cs="Times New Roman"/>
          <w:sz w:val="28"/>
          <w:szCs w:val="28"/>
        </w:rPr>
      </w:pPr>
      <w:r w:rsidRPr="0072001E">
        <w:rPr>
          <w:rFonts w:ascii="Times New Roman" w:hAnsi="Times New Roman" w:cs="Times New Roman"/>
          <w:sz w:val="28"/>
          <w:szCs w:val="28"/>
        </w:rPr>
        <w:t>Затраты времени на передвижения с трудовыми целями (в один конец) для 90% жителей города не должны превышать 40 минут.</w:t>
      </w:r>
    </w:p>
    <w:p w:rsidR="00C65C24" w:rsidRDefault="00C65C24" w:rsidP="0072001E">
      <w:pPr>
        <w:pStyle w:val="af8"/>
        <w:widowControl w:val="0"/>
        <w:spacing w:line="239" w:lineRule="auto"/>
        <w:ind w:firstLine="709"/>
        <w:jc w:val="both"/>
        <w:rPr>
          <w:rFonts w:ascii="Times New Roman" w:hAnsi="Times New Roman" w:cs="Times New Roman"/>
          <w:sz w:val="28"/>
          <w:szCs w:val="28"/>
        </w:rPr>
      </w:pPr>
      <w:r w:rsidRPr="0072001E">
        <w:rPr>
          <w:rFonts w:ascii="Times New Roman" w:hAnsi="Times New Roman" w:cs="Times New Roman"/>
          <w:sz w:val="28"/>
          <w:szCs w:val="28"/>
        </w:rPr>
        <w:t xml:space="preserve">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  </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 xml:space="preserve">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 </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Остановочные пункты общественного пассажирского транспорта следует размещать с обеспечением следующих требований:</w:t>
      </w:r>
    </w:p>
    <w:p w:rsidR="00C65C24" w:rsidRPr="00382A02" w:rsidRDefault="00C65C24" w:rsidP="0072001E">
      <w:pPr>
        <w:pStyle w:val="af5"/>
        <w:spacing w:after="0"/>
        <w:ind w:firstLine="714"/>
        <w:jc w:val="both"/>
        <w:rPr>
          <w:rFonts w:cs="Times New Roman"/>
          <w:color w:val="000000"/>
          <w:sz w:val="28"/>
          <w:szCs w:val="28"/>
        </w:rPr>
      </w:pPr>
      <w:bookmarkStart w:id="71" w:name="page279"/>
      <w:bookmarkEnd w:id="71"/>
      <w:r w:rsidRPr="00382A02">
        <w:rPr>
          <w:rFonts w:cs="Times New Roman"/>
          <w:color w:val="000000"/>
          <w:sz w:val="28"/>
          <w:szCs w:val="28"/>
        </w:rPr>
        <w:t>- на магистральных дорогах и улицах общегородского значения - с устройством переходно-скоростных полос и разделительной полосы шириной не менее 0,75 м;</w:t>
      </w:r>
    </w:p>
    <w:p w:rsidR="00C65C24"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 на других магистральны</w:t>
      </w:r>
      <w:r>
        <w:rPr>
          <w:rFonts w:cs="Times New Roman"/>
          <w:color w:val="000000"/>
          <w:sz w:val="28"/>
          <w:szCs w:val="28"/>
        </w:rPr>
        <w:t>х улицах - в заездных карманах.</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lastRenderedPageBreak/>
        <w:t xml:space="preserve">Посадочные площадки следует предусматривать вне проезжей части. </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 xml:space="preserve">Допускается размещение остановочных пунктов автобуса перед перекрестком - на расстоянии не менее 40 м в случае, если пропускная способность улицы до перекрестка больше, чем за перекрестком. </w:t>
      </w:r>
    </w:p>
    <w:p w:rsidR="00C65C24" w:rsidRDefault="00C65C24" w:rsidP="0072001E">
      <w:pPr>
        <w:pStyle w:val="af5"/>
        <w:spacing w:after="0"/>
        <w:ind w:firstLine="714"/>
        <w:jc w:val="both"/>
        <w:rPr>
          <w:rFonts w:cs="Times New Roman"/>
          <w:color w:val="000000"/>
          <w:sz w:val="28"/>
          <w:szCs w:val="28"/>
        </w:rPr>
      </w:pPr>
      <w:r w:rsidRPr="000A2E61">
        <w:rPr>
          <w:rFonts w:cs="Times New Roman"/>
          <w:color w:val="000000"/>
          <w:sz w:val="28"/>
          <w:szCs w:val="28"/>
        </w:rPr>
        <w:t>Заездной карман для автобусов должен состоять из остановочной площадки длиной 20 - 60 м, участков отгонов по 20 - 30 м, участка торможения длиной не менее 30 м и участка разгона длиной не менее 40 м</w:t>
      </w:r>
      <w:proofErr w:type="gramStart"/>
      <w:r w:rsidRPr="000A2E61">
        <w:rPr>
          <w:rFonts w:cs="Times New Roman"/>
          <w:color w:val="000000"/>
          <w:sz w:val="28"/>
          <w:szCs w:val="28"/>
        </w:rPr>
        <w:t>.Ш</w:t>
      </w:r>
      <w:proofErr w:type="gramEnd"/>
      <w:r w:rsidRPr="000A2E61">
        <w:rPr>
          <w:rFonts w:cs="Times New Roman"/>
          <w:color w:val="000000"/>
          <w:sz w:val="28"/>
          <w:szCs w:val="28"/>
        </w:rPr>
        <w:t>ирину остановочной площадки следует принимать равной ширине основной полосы проезжей части.</w:t>
      </w:r>
    </w:p>
    <w:p w:rsidR="00C65C24" w:rsidRPr="00382A02" w:rsidRDefault="00C65C24" w:rsidP="0072001E">
      <w:pPr>
        <w:pStyle w:val="af5"/>
        <w:spacing w:after="0"/>
        <w:ind w:firstLine="714"/>
        <w:jc w:val="both"/>
        <w:rPr>
          <w:rFonts w:cs="Times New Roman"/>
          <w:color w:val="000000"/>
          <w:sz w:val="28"/>
          <w:szCs w:val="28"/>
        </w:rPr>
      </w:pPr>
      <w:proofErr w:type="gramStart"/>
      <w:r w:rsidRPr="00382A02">
        <w:rPr>
          <w:rFonts w:cs="Times New Roman"/>
          <w:color w:val="000000"/>
          <w:sz w:val="28"/>
          <w:szCs w:val="28"/>
        </w:rPr>
        <w:t>Заездной карман состоит из остановочной площадки и участков въезда и выезда на площадку.</w:t>
      </w:r>
      <w:proofErr w:type="gramEnd"/>
      <w:r w:rsidRPr="00382A02">
        <w:rPr>
          <w:rFonts w:cs="Times New Roman"/>
          <w:color w:val="000000"/>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Длину посадочной пло</w:t>
      </w:r>
      <w:r>
        <w:rPr>
          <w:rFonts w:cs="Times New Roman"/>
          <w:color w:val="000000"/>
          <w:sz w:val="28"/>
          <w:szCs w:val="28"/>
        </w:rPr>
        <w:t xml:space="preserve">щадки на остановках автобусных </w:t>
      </w:r>
      <w:r w:rsidRPr="00382A02">
        <w:rPr>
          <w:rFonts w:cs="Times New Roman"/>
          <w:color w:val="000000"/>
          <w:sz w:val="28"/>
          <w:szCs w:val="28"/>
        </w:rPr>
        <w:t xml:space="preserve">маршрутов следует принимать не менее длины остановочной площадки. </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 xml:space="preserve">Ширину посадочной площадки следует принимать не менее 3 м, для установки павильона ожидания следует предусматривать уширение до 5 м. </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 xml:space="preserve">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 </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 xml:space="preserve">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C65C24" w:rsidRPr="00382A02" w:rsidRDefault="00C65C24" w:rsidP="0072001E">
      <w:pPr>
        <w:pStyle w:val="af5"/>
        <w:spacing w:after="0"/>
        <w:ind w:firstLine="714"/>
        <w:jc w:val="both"/>
        <w:rPr>
          <w:rFonts w:cs="Times New Roman"/>
          <w:color w:val="000000"/>
          <w:sz w:val="28"/>
          <w:szCs w:val="28"/>
        </w:rPr>
      </w:pPr>
      <w:bookmarkStart w:id="72" w:name="page281"/>
      <w:bookmarkEnd w:id="72"/>
      <w:r w:rsidRPr="00382A02">
        <w:rPr>
          <w:rFonts w:cs="Times New Roman"/>
          <w:color w:val="000000"/>
          <w:sz w:val="28"/>
          <w:szCs w:val="28"/>
        </w:rPr>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 </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 xml:space="preserve">На конечных станциях общественного пассажирского транспорта должно предусматриваться устройство помещений для водителей и обслуживающего персонала. </w:t>
      </w:r>
    </w:p>
    <w:p w:rsidR="00C65C24" w:rsidRPr="00BF3686" w:rsidRDefault="00C65C24" w:rsidP="0072001E">
      <w:pPr>
        <w:pStyle w:val="af5"/>
        <w:spacing w:after="0"/>
        <w:ind w:firstLine="714"/>
        <w:jc w:val="both"/>
        <w:rPr>
          <w:rFonts w:cs="Times New Roman"/>
          <w:color w:val="000000"/>
          <w:sz w:val="28"/>
          <w:szCs w:val="28"/>
        </w:rPr>
      </w:pPr>
      <w:r w:rsidRPr="00BF3686">
        <w:rPr>
          <w:rFonts w:cs="Times New Roman"/>
          <w:color w:val="000000"/>
          <w:sz w:val="28"/>
          <w:szCs w:val="28"/>
        </w:rPr>
        <w:t xml:space="preserve">Площадь участков для устройства служебных помещений определяется в соответствии с таблицей </w:t>
      </w:r>
      <w:r w:rsidR="000A2E61">
        <w:rPr>
          <w:rFonts w:cs="Times New Roman"/>
          <w:color w:val="000000"/>
          <w:sz w:val="28"/>
          <w:szCs w:val="28"/>
        </w:rPr>
        <w:t>6</w:t>
      </w:r>
      <w:r w:rsidR="00551BA1">
        <w:rPr>
          <w:rFonts w:cs="Times New Roman"/>
          <w:color w:val="000000"/>
          <w:sz w:val="28"/>
          <w:szCs w:val="28"/>
        </w:rPr>
        <w:t>8</w:t>
      </w:r>
      <w:r w:rsidRPr="00BF3686">
        <w:rPr>
          <w:rFonts w:cs="Times New Roman"/>
          <w:color w:val="000000"/>
          <w:sz w:val="28"/>
          <w:szCs w:val="28"/>
        </w:rPr>
        <w:t xml:space="preserve">. </w:t>
      </w:r>
    </w:p>
    <w:p w:rsidR="00C65C24" w:rsidRPr="00554105" w:rsidRDefault="00C65C24" w:rsidP="0072001E">
      <w:pPr>
        <w:pStyle w:val="af5"/>
        <w:spacing w:after="0"/>
        <w:ind w:firstLine="714"/>
        <w:jc w:val="right"/>
        <w:rPr>
          <w:rFonts w:cs="Times New Roman"/>
          <w:color w:val="000000"/>
          <w:sz w:val="28"/>
          <w:szCs w:val="28"/>
        </w:rPr>
      </w:pPr>
      <w:r w:rsidRPr="00BF3686">
        <w:rPr>
          <w:rFonts w:cs="Times New Roman"/>
          <w:color w:val="000000"/>
          <w:sz w:val="28"/>
          <w:szCs w:val="28"/>
        </w:rPr>
        <w:t>Т</w:t>
      </w:r>
      <w:r w:rsidRPr="00BF3686">
        <w:rPr>
          <w:rFonts w:cs="Times New Roman"/>
          <w:color w:val="000000"/>
          <w:sz w:val="28"/>
          <w:szCs w:val="28"/>
          <w:lang w:val="en-US"/>
        </w:rPr>
        <w:t>аблица</w:t>
      </w:r>
      <w:r w:rsidR="000A2E61">
        <w:rPr>
          <w:rFonts w:cs="Times New Roman"/>
          <w:color w:val="000000"/>
          <w:sz w:val="28"/>
          <w:szCs w:val="28"/>
        </w:rPr>
        <w:t>6</w:t>
      </w:r>
      <w:r w:rsidR="00551BA1">
        <w:rPr>
          <w:rFonts w:cs="Times New Roman"/>
          <w:color w:val="000000"/>
          <w:sz w:val="28"/>
          <w:szCs w:val="28"/>
        </w:rPr>
        <w:t>8</w:t>
      </w:r>
    </w:p>
    <w:tbl>
      <w:tblPr>
        <w:tblW w:w="0" w:type="auto"/>
        <w:jc w:val="center"/>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3643"/>
        <w:gridCol w:w="1928"/>
        <w:gridCol w:w="2072"/>
        <w:gridCol w:w="2006"/>
      </w:tblGrid>
      <w:tr w:rsidR="00C65C24" w:rsidRPr="00554105" w:rsidTr="00026B66">
        <w:trPr>
          <w:jc w:val="center"/>
        </w:trPr>
        <w:tc>
          <w:tcPr>
            <w:tcW w:w="3643" w:type="dxa"/>
            <w:vMerge w:val="restart"/>
            <w:tcBorders>
              <w:top w:val="single" w:sz="4" w:space="0" w:color="auto"/>
            </w:tcBorders>
            <w:shd w:val="clear" w:color="auto" w:fill="EEECE1"/>
          </w:tcPr>
          <w:p w:rsidR="00C65C24" w:rsidRPr="00026B66" w:rsidRDefault="00C65C24" w:rsidP="0073688B">
            <w:pPr>
              <w:pStyle w:val="af7"/>
              <w:autoSpaceDE w:val="0"/>
              <w:snapToGrid w:val="0"/>
              <w:rPr>
                <w:rFonts w:eastAsia="TimesNewRoman" w:cs="Times New Roman"/>
                <w:b/>
              </w:rPr>
            </w:pPr>
            <w:r w:rsidRPr="00026B66">
              <w:rPr>
                <w:rFonts w:eastAsia="TimesNewRoman" w:cs="Times New Roman"/>
                <w:b/>
              </w:rPr>
              <w:t>Наименование показателя</w:t>
            </w:r>
          </w:p>
        </w:tc>
        <w:tc>
          <w:tcPr>
            <w:tcW w:w="1928" w:type="dxa"/>
            <w:vMerge w:val="restart"/>
            <w:tcBorders>
              <w:top w:val="single" w:sz="4" w:space="0" w:color="auto"/>
            </w:tcBorders>
            <w:shd w:val="clear" w:color="auto" w:fill="EEECE1"/>
          </w:tcPr>
          <w:p w:rsidR="00C65C24" w:rsidRPr="00026B66" w:rsidRDefault="00C65C24" w:rsidP="0073688B">
            <w:pPr>
              <w:autoSpaceDE w:val="0"/>
              <w:snapToGrid w:val="0"/>
              <w:rPr>
                <w:rFonts w:ascii="Times New Roman" w:eastAsia="TimesNewRoman" w:hAnsi="Times New Roman"/>
                <w:b/>
                <w:sz w:val="24"/>
                <w:szCs w:val="24"/>
              </w:rPr>
            </w:pPr>
            <w:r w:rsidRPr="00026B66">
              <w:rPr>
                <w:rFonts w:ascii="Times New Roman" w:eastAsia="TimesNewRoman" w:hAnsi="Times New Roman"/>
                <w:b/>
                <w:sz w:val="24"/>
                <w:szCs w:val="24"/>
              </w:rPr>
              <w:t xml:space="preserve">Единица измерения </w:t>
            </w:r>
          </w:p>
        </w:tc>
        <w:tc>
          <w:tcPr>
            <w:tcW w:w="4078" w:type="dxa"/>
            <w:gridSpan w:val="2"/>
            <w:tcBorders>
              <w:top w:val="single" w:sz="4" w:space="0" w:color="auto"/>
            </w:tcBorders>
            <w:shd w:val="clear" w:color="auto" w:fill="EEECE1"/>
          </w:tcPr>
          <w:p w:rsidR="00C65C24" w:rsidRPr="00026B66" w:rsidRDefault="00C65C24" w:rsidP="0073688B">
            <w:pPr>
              <w:autoSpaceDE w:val="0"/>
              <w:snapToGrid w:val="0"/>
              <w:rPr>
                <w:rFonts w:ascii="Times New Roman" w:eastAsia="TimesNewRoman" w:hAnsi="Times New Roman"/>
                <w:b/>
                <w:sz w:val="24"/>
                <w:szCs w:val="24"/>
              </w:rPr>
            </w:pPr>
            <w:r w:rsidRPr="00026B66">
              <w:rPr>
                <w:rFonts w:ascii="Times New Roman" w:eastAsia="TimesNewRoman" w:hAnsi="Times New Roman"/>
                <w:b/>
                <w:sz w:val="24"/>
                <w:szCs w:val="24"/>
              </w:rPr>
              <w:t>Количество маршрутов</w:t>
            </w:r>
          </w:p>
          <w:p w:rsidR="00C65C24" w:rsidRPr="00026B66" w:rsidRDefault="00C65C24" w:rsidP="0073688B">
            <w:pPr>
              <w:autoSpaceDE w:val="0"/>
              <w:rPr>
                <w:rFonts w:ascii="Times New Roman" w:hAnsi="Times New Roman"/>
                <w:b/>
                <w:sz w:val="24"/>
                <w:szCs w:val="24"/>
              </w:rPr>
            </w:pPr>
          </w:p>
        </w:tc>
      </w:tr>
      <w:tr w:rsidR="00C65C24" w:rsidRPr="00554105" w:rsidTr="00026B66">
        <w:trPr>
          <w:jc w:val="center"/>
        </w:trPr>
        <w:tc>
          <w:tcPr>
            <w:tcW w:w="3643" w:type="dxa"/>
            <w:vMerge/>
            <w:shd w:val="clear" w:color="auto" w:fill="EEECE1"/>
          </w:tcPr>
          <w:p w:rsidR="00C65C24" w:rsidRPr="00026B66" w:rsidRDefault="00C65C24" w:rsidP="0073688B">
            <w:pPr>
              <w:pStyle w:val="af7"/>
              <w:autoSpaceDE w:val="0"/>
              <w:snapToGrid w:val="0"/>
              <w:rPr>
                <w:rFonts w:eastAsia="TimesNewRoman" w:cs="Times New Roman"/>
                <w:b/>
              </w:rPr>
            </w:pPr>
          </w:p>
        </w:tc>
        <w:tc>
          <w:tcPr>
            <w:tcW w:w="1928" w:type="dxa"/>
            <w:vMerge/>
            <w:shd w:val="clear" w:color="auto" w:fill="EEECE1"/>
          </w:tcPr>
          <w:p w:rsidR="00C65C24" w:rsidRPr="00026B66" w:rsidRDefault="00C65C24" w:rsidP="0073688B">
            <w:pPr>
              <w:autoSpaceDE w:val="0"/>
              <w:snapToGrid w:val="0"/>
              <w:rPr>
                <w:rFonts w:ascii="Times New Roman" w:hAnsi="Times New Roman"/>
                <w:b/>
                <w:sz w:val="24"/>
                <w:szCs w:val="24"/>
              </w:rPr>
            </w:pPr>
          </w:p>
        </w:tc>
        <w:tc>
          <w:tcPr>
            <w:tcW w:w="2072" w:type="dxa"/>
            <w:shd w:val="clear" w:color="auto" w:fill="EEECE1"/>
          </w:tcPr>
          <w:p w:rsidR="00C65C24" w:rsidRPr="00026B66" w:rsidRDefault="00C65C24" w:rsidP="0073688B">
            <w:pPr>
              <w:pStyle w:val="af7"/>
              <w:snapToGrid w:val="0"/>
              <w:rPr>
                <w:rFonts w:cs="Times New Roman"/>
                <w:b/>
              </w:rPr>
            </w:pPr>
            <w:r w:rsidRPr="00026B66">
              <w:rPr>
                <w:rFonts w:cs="Times New Roman"/>
                <w:b/>
              </w:rPr>
              <w:t>2</w:t>
            </w:r>
          </w:p>
        </w:tc>
        <w:tc>
          <w:tcPr>
            <w:tcW w:w="2006" w:type="dxa"/>
            <w:shd w:val="clear" w:color="auto" w:fill="EEECE1"/>
          </w:tcPr>
          <w:p w:rsidR="00C65C24" w:rsidRPr="00026B66" w:rsidRDefault="00C65C24" w:rsidP="0073688B">
            <w:pPr>
              <w:pStyle w:val="af7"/>
              <w:snapToGrid w:val="0"/>
              <w:rPr>
                <w:rFonts w:cs="Times New Roman"/>
                <w:b/>
              </w:rPr>
            </w:pPr>
            <w:r w:rsidRPr="00026B66">
              <w:rPr>
                <w:rFonts w:cs="Times New Roman"/>
                <w:b/>
              </w:rPr>
              <w:t>3-4</w:t>
            </w:r>
          </w:p>
        </w:tc>
      </w:tr>
      <w:tr w:rsidR="00C65C24" w:rsidRPr="00554105" w:rsidTr="00026B66">
        <w:trPr>
          <w:jc w:val="center"/>
        </w:trPr>
        <w:tc>
          <w:tcPr>
            <w:tcW w:w="3643" w:type="dxa"/>
          </w:tcPr>
          <w:p w:rsidR="00C65C24" w:rsidRPr="00554105" w:rsidRDefault="00C65C24" w:rsidP="0073688B">
            <w:pPr>
              <w:pStyle w:val="af7"/>
              <w:snapToGrid w:val="0"/>
              <w:rPr>
                <w:rFonts w:cs="Times New Roman"/>
              </w:rPr>
            </w:pPr>
            <w:r w:rsidRPr="00554105">
              <w:rPr>
                <w:rFonts w:cs="Times New Roman"/>
              </w:rPr>
              <w:t>Площадь участка</w:t>
            </w:r>
          </w:p>
        </w:tc>
        <w:tc>
          <w:tcPr>
            <w:tcW w:w="1928" w:type="dxa"/>
          </w:tcPr>
          <w:p w:rsidR="00C65C24" w:rsidRPr="00554105" w:rsidRDefault="00C65C24" w:rsidP="0073688B">
            <w:pPr>
              <w:pStyle w:val="af7"/>
              <w:snapToGrid w:val="0"/>
              <w:rPr>
                <w:rFonts w:cs="Times New Roman"/>
              </w:rPr>
            </w:pPr>
            <w:r>
              <w:rPr>
                <w:rFonts w:cs="Times New Roman"/>
              </w:rPr>
              <w:t xml:space="preserve">кв.м. </w:t>
            </w:r>
          </w:p>
        </w:tc>
        <w:tc>
          <w:tcPr>
            <w:tcW w:w="2072" w:type="dxa"/>
          </w:tcPr>
          <w:p w:rsidR="00C65C24" w:rsidRPr="00554105" w:rsidRDefault="00C65C24" w:rsidP="0073688B">
            <w:pPr>
              <w:pStyle w:val="af7"/>
              <w:snapToGrid w:val="0"/>
              <w:rPr>
                <w:rFonts w:cs="Times New Roman"/>
              </w:rPr>
            </w:pPr>
            <w:r w:rsidRPr="00554105">
              <w:rPr>
                <w:rFonts w:cs="Times New Roman"/>
              </w:rPr>
              <w:t>225</w:t>
            </w:r>
          </w:p>
        </w:tc>
        <w:tc>
          <w:tcPr>
            <w:tcW w:w="2006" w:type="dxa"/>
          </w:tcPr>
          <w:p w:rsidR="00C65C24" w:rsidRPr="00554105" w:rsidRDefault="00C65C24" w:rsidP="0073688B">
            <w:pPr>
              <w:pStyle w:val="af7"/>
              <w:snapToGrid w:val="0"/>
              <w:rPr>
                <w:rFonts w:cs="Times New Roman"/>
              </w:rPr>
            </w:pPr>
            <w:r w:rsidRPr="00554105">
              <w:rPr>
                <w:rFonts w:cs="Times New Roman"/>
              </w:rPr>
              <w:t>256</w:t>
            </w:r>
          </w:p>
        </w:tc>
      </w:tr>
      <w:tr w:rsidR="00C65C24" w:rsidRPr="00554105" w:rsidTr="0073688B">
        <w:trPr>
          <w:jc w:val="center"/>
        </w:trPr>
        <w:tc>
          <w:tcPr>
            <w:tcW w:w="3643" w:type="dxa"/>
          </w:tcPr>
          <w:p w:rsidR="00C65C24" w:rsidRPr="00554105" w:rsidRDefault="00C65C24" w:rsidP="0073688B">
            <w:pPr>
              <w:pStyle w:val="af7"/>
              <w:snapToGrid w:val="0"/>
              <w:rPr>
                <w:rFonts w:cs="Times New Roman"/>
              </w:rPr>
            </w:pPr>
            <w:r w:rsidRPr="00554105">
              <w:rPr>
                <w:rFonts w:cs="Times New Roman"/>
              </w:rPr>
              <w:t>Размеры участка под размещение типового объекта с помещениями для обслуживающего персонала</w:t>
            </w:r>
          </w:p>
        </w:tc>
        <w:tc>
          <w:tcPr>
            <w:tcW w:w="1928" w:type="dxa"/>
          </w:tcPr>
          <w:p w:rsidR="00C65C24" w:rsidRPr="00554105" w:rsidRDefault="00C65C24" w:rsidP="0073688B">
            <w:pPr>
              <w:pStyle w:val="af7"/>
              <w:snapToGrid w:val="0"/>
              <w:rPr>
                <w:rFonts w:cs="Times New Roman"/>
              </w:rPr>
            </w:pPr>
            <w:r>
              <w:rPr>
                <w:rFonts w:cs="Times New Roman"/>
              </w:rPr>
              <w:t>м</w:t>
            </w:r>
          </w:p>
        </w:tc>
        <w:tc>
          <w:tcPr>
            <w:tcW w:w="2072" w:type="dxa"/>
          </w:tcPr>
          <w:p w:rsidR="00C65C24" w:rsidRPr="00554105" w:rsidRDefault="00C65C24" w:rsidP="0073688B">
            <w:pPr>
              <w:pStyle w:val="af7"/>
              <w:snapToGrid w:val="0"/>
              <w:rPr>
                <w:rFonts w:cs="Times New Roman"/>
              </w:rPr>
            </w:pPr>
            <w:r w:rsidRPr="00554105">
              <w:rPr>
                <w:rFonts w:cs="Times New Roman"/>
              </w:rPr>
              <w:t>15 х 15</w:t>
            </w:r>
          </w:p>
        </w:tc>
        <w:tc>
          <w:tcPr>
            <w:tcW w:w="2006" w:type="dxa"/>
          </w:tcPr>
          <w:p w:rsidR="00C65C24" w:rsidRPr="00554105" w:rsidRDefault="00C65C24" w:rsidP="0073688B">
            <w:pPr>
              <w:pStyle w:val="af7"/>
              <w:snapToGrid w:val="0"/>
              <w:rPr>
                <w:rFonts w:cs="Times New Roman"/>
              </w:rPr>
            </w:pPr>
            <w:r w:rsidRPr="00554105">
              <w:rPr>
                <w:rFonts w:cs="Times New Roman"/>
              </w:rPr>
              <w:t>16 х 16</w:t>
            </w:r>
          </w:p>
        </w:tc>
      </w:tr>
      <w:tr w:rsidR="00C65C24" w:rsidRPr="00554105" w:rsidTr="0073688B">
        <w:trPr>
          <w:jc w:val="center"/>
        </w:trPr>
        <w:tc>
          <w:tcPr>
            <w:tcW w:w="3643" w:type="dxa"/>
            <w:tcBorders>
              <w:bottom w:val="single" w:sz="4" w:space="0" w:color="auto"/>
            </w:tcBorders>
          </w:tcPr>
          <w:p w:rsidR="00C65C24" w:rsidRPr="00554105" w:rsidRDefault="00C65C24" w:rsidP="0073688B">
            <w:pPr>
              <w:pStyle w:val="af7"/>
              <w:autoSpaceDE w:val="0"/>
              <w:snapToGrid w:val="0"/>
              <w:rPr>
                <w:rFonts w:eastAsia="TimesNewRoman" w:cs="Times New Roman"/>
              </w:rPr>
            </w:pPr>
            <w:r w:rsidRPr="00554105">
              <w:rPr>
                <w:rFonts w:eastAsia="TimesNewRoman" w:cs="Times New Roman"/>
              </w:rPr>
              <w:t>Этажность здания</w:t>
            </w:r>
          </w:p>
        </w:tc>
        <w:tc>
          <w:tcPr>
            <w:tcW w:w="1928" w:type="dxa"/>
            <w:tcBorders>
              <w:bottom w:val="single" w:sz="4" w:space="0" w:color="auto"/>
            </w:tcBorders>
          </w:tcPr>
          <w:p w:rsidR="00C65C24" w:rsidRPr="00554105" w:rsidRDefault="00C65C24" w:rsidP="0073688B">
            <w:pPr>
              <w:pStyle w:val="af7"/>
              <w:snapToGrid w:val="0"/>
              <w:rPr>
                <w:rFonts w:cs="Times New Roman"/>
              </w:rPr>
            </w:pPr>
            <w:r w:rsidRPr="00554105">
              <w:rPr>
                <w:rFonts w:cs="Times New Roman"/>
              </w:rPr>
              <w:t>Этаж</w:t>
            </w:r>
          </w:p>
        </w:tc>
        <w:tc>
          <w:tcPr>
            <w:tcW w:w="2072" w:type="dxa"/>
            <w:tcBorders>
              <w:bottom w:val="single" w:sz="4" w:space="0" w:color="auto"/>
            </w:tcBorders>
          </w:tcPr>
          <w:p w:rsidR="00C65C24" w:rsidRPr="00554105" w:rsidRDefault="00C65C24" w:rsidP="0073688B">
            <w:pPr>
              <w:pStyle w:val="af7"/>
              <w:snapToGrid w:val="0"/>
              <w:rPr>
                <w:rFonts w:cs="Times New Roman"/>
              </w:rPr>
            </w:pPr>
            <w:r w:rsidRPr="00554105">
              <w:rPr>
                <w:rFonts w:cs="Times New Roman"/>
              </w:rPr>
              <w:t>1</w:t>
            </w:r>
          </w:p>
        </w:tc>
        <w:tc>
          <w:tcPr>
            <w:tcW w:w="2006" w:type="dxa"/>
            <w:tcBorders>
              <w:bottom w:val="single" w:sz="4" w:space="0" w:color="auto"/>
            </w:tcBorders>
          </w:tcPr>
          <w:p w:rsidR="00C65C24" w:rsidRPr="00554105" w:rsidRDefault="00C65C24" w:rsidP="0073688B">
            <w:pPr>
              <w:pStyle w:val="af7"/>
              <w:snapToGrid w:val="0"/>
              <w:rPr>
                <w:rFonts w:cs="Times New Roman"/>
              </w:rPr>
            </w:pPr>
            <w:r w:rsidRPr="00554105">
              <w:rPr>
                <w:rFonts w:cs="Times New Roman"/>
              </w:rPr>
              <w:t>1</w:t>
            </w:r>
          </w:p>
        </w:tc>
      </w:tr>
    </w:tbl>
    <w:p w:rsidR="00C65C24" w:rsidRDefault="00C65C24" w:rsidP="0072001E">
      <w:pPr>
        <w:pStyle w:val="af5"/>
        <w:spacing w:after="0"/>
        <w:ind w:firstLine="714"/>
        <w:jc w:val="both"/>
        <w:rPr>
          <w:rFonts w:cs="Times New Roman"/>
          <w:color w:val="000000"/>
          <w:sz w:val="28"/>
          <w:szCs w:val="28"/>
        </w:rPr>
      </w:pPr>
    </w:p>
    <w:p w:rsidR="00C65C24" w:rsidRPr="0072001E" w:rsidRDefault="00C65C24" w:rsidP="0072001E">
      <w:pPr>
        <w:pStyle w:val="af5"/>
        <w:spacing w:after="0"/>
        <w:ind w:firstLine="714"/>
        <w:jc w:val="both"/>
        <w:rPr>
          <w:rFonts w:cs="Times New Roman"/>
          <w:color w:val="000000"/>
          <w:sz w:val="28"/>
          <w:szCs w:val="28"/>
        </w:rPr>
      </w:pPr>
      <w:proofErr w:type="gramStart"/>
      <w:r w:rsidRPr="0072001E">
        <w:rPr>
          <w:rFonts w:cs="Times New Roman"/>
          <w:color w:val="000000"/>
          <w:sz w:val="28"/>
          <w:szCs w:val="28"/>
        </w:rPr>
        <w:t>Дальность пешеходных подходов до ближайшей остановки общественного транспорта в пределах территорий города следует принимать от 250 до 800 м. Дальность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w:t>
      </w:r>
      <w:proofErr w:type="gramEnd"/>
      <w:r w:rsidRPr="0072001E">
        <w:rPr>
          <w:rFonts w:cs="Times New Roman"/>
          <w:color w:val="000000"/>
          <w:sz w:val="28"/>
          <w:szCs w:val="28"/>
        </w:rPr>
        <w:t xml:space="preserve"> В районах индивидуальной усадебной застройки дальность пешеходных подходов не должна быть более 600 м.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C65C24" w:rsidRPr="0072001E" w:rsidRDefault="00C65C24" w:rsidP="0072001E">
      <w:pPr>
        <w:pStyle w:val="af5"/>
        <w:spacing w:after="0"/>
        <w:ind w:firstLine="714"/>
        <w:jc w:val="both"/>
        <w:rPr>
          <w:rFonts w:cs="Times New Roman"/>
          <w:color w:val="000000"/>
          <w:sz w:val="28"/>
          <w:szCs w:val="28"/>
        </w:rPr>
      </w:pPr>
      <w:r w:rsidRPr="0072001E">
        <w:rPr>
          <w:rFonts w:cs="Times New Roman"/>
          <w:color w:val="000000"/>
          <w:sz w:val="28"/>
          <w:szCs w:val="28"/>
        </w:rP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C65C24" w:rsidRDefault="00C65C24" w:rsidP="0072001E">
      <w:pPr>
        <w:pStyle w:val="af5"/>
        <w:spacing w:after="0"/>
        <w:ind w:firstLine="714"/>
        <w:jc w:val="both"/>
        <w:rPr>
          <w:rFonts w:cs="Times New Roman"/>
          <w:color w:val="000000"/>
          <w:sz w:val="28"/>
          <w:szCs w:val="28"/>
        </w:rPr>
      </w:pPr>
      <w:proofErr w:type="gramStart"/>
      <w:r w:rsidRPr="0072001E">
        <w:rPr>
          <w:rFonts w:cs="Times New Roman"/>
          <w:color w:val="000000"/>
          <w:sz w:val="28"/>
          <w:szCs w:val="28"/>
        </w:rPr>
        <w:t>Допускается устройство проездов, совмещенных с тротуарами, при протяженности их не более 150 м и общей ширине не менее 4,2 м, а в малоэтажной (два, три этажа) застройке - при ширине не менее 3,5 м, к отдельно стоящим жилым зданиям высотой не более девяти этажей, а также к объектам, посещаемым маломобильными группами населения.</w:t>
      </w:r>
      <w:proofErr w:type="gramEnd"/>
    </w:p>
    <w:p w:rsidR="00C65C24" w:rsidRDefault="00C65C24" w:rsidP="000A2E61">
      <w:pPr>
        <w:pStyle w:val="af5"/>
        <w:spacing w:after="0"/>
        <w:jc w:val="both"/>
        <w:rPr>
          <w:rFonts w:cs="Times New Roman"/>
          <w:color w:val="000000"/>
          <w:sz w:val="28"/>
          <w:szCs w:val="28"/>
        </w:rPr>
      </w:pPr>
    </w:p>
    <w:p w:rsidR="00C65C24" w:rsidRPr="00D5741E" w:rsidRDefault="00C65C24" w:rsidP="00D5741E">
      <w:pPr>
        <w:pStyle w:val="af5"/>
        <w:spacing w:after="0"/>
        <w:ind w:firstLine="714"/>
        <w:jc w:val="center"/>
        <w:rPr>
          <w:rFonts w:cs="Times New Roman"/>
          <w:b/>
          <w:i/>
          <w:color w:val="000000"/>
          <w:sz w:val="28"/>
          <w:szCs w:val="28"/>
        </w:rPr>
      </w:pPr>
      <w:r w:rsidRPr="00D5741E">
        <w:rPr>
          <w:rFonts w:cs="Times New Roman"/>
          <w:b/>
          <w:i/>
          <w:color w:val="000000"/>
          <w:sz w:val="28"/>
          <w:szCs w:val="28"/>
        </w:rPr>
        <w:t>8.</w:t>
      </w:r>
      <w:r w:rsidRPr="00D5741E">
        <w:rPr>
          <w:rFonts w:cs="Times New Roman"/>
          <w:b/>
          <w:i/>
          <w:color w:val="000000"/>
          <w:sz w:val="28"/>
          <w:szCs w:val="28"/>
        </w:rPr>
        <w:tab/>
        <w:t>Обоснование уровня обеспечения населения жилыми домами муниципальной собственности, помещениями муниципального жилищного фонда, частного жилищного фонда</w:t>
      </w:r>
    </w:p>
    <w:p w:rsidR="00C65C24" w:rsidRPr="0072001E" w:rsidRDefault="00C65C24" w:rsidP="00101117">
      <w:pPr>
        <w:pStyle w:val="af8"/>
        <w:widowControl w:val="0"/>
        <w:spacing w:line="239" w:lineRule="auto"/>
        <w:jc w:val="both"/>
        <w:rPr>
          <w:rFonts w:ascii="Times New Roman" w:hAnsi="Times New Roman" w:cs="Times New Roman"/>
          <w:sz w:val="28"/>
          <w:szCs w:val="28"/>
        </w:rPr>
      </w:pPr>
    </w:p>
    <w:p w:rsidR="00C65C24" w:rsidRPr="00D5741E" w:rsidRDefault="00C65C24" w:rsidP="00D5741E">
      <w:pPr>
        <w:pStyle w:val="af1"/>
        <w:ind w:firstLine="708"/>
        <w:jc w:val="both"/>
        <w:rPr>
          <w:rFonts w:ascii="Times New Roman" w:hAnsi="Times New Roman"/>
          <w:sz w:val="28"/>
          <w:szCs w:val="28"/>
        </w:rPr>
      </w:pPr>
      <w:r w:rsidRPr="00D5741E">
        <w:rPr>
          <w:rFonts w:ascii="Times New Roman" w:hAnsi="Times New Roman"/>
          <w:sz w:val="28"/>
          <w:szCs w:val="28"/>
        </w:rPr>
        <w:t>Уч</w:t>
      </w:r>
      <w:r>
        <w:rPr>
          <w:rFonts w:ascii="Times New Roman" w:hAnsi="Times New Roman"/>
          <w:sz w:val="28"/>
          <w:szCs w:val="28"/>
        </w:rPr>
        <w:t>е</w:t>
      </w:r>
      <w:r w:rsidRPr="00D5741E">
        <w:rPr>
          <w:rFonts w:ascii="Times New Roman" w:hAnsi="Times New Roman"/>
          <w:sz w:val="28"/>
          <w:szCs w:val="28"/>
        </w:rPr>
        <w:t xml:space="preserve">тная норма площади жилого помещения при постановке граждан на учет в качестве нуждающихся в получении жилых помещений и нормы предоставления площади жилого помещения по договорам социального найма утверждаются представительным органом местного самоуправления </w:t>
      </w:r>
      <w:r>
        <w:rPr>
          <w:rFonts w:ascii="Times New Roman" w:hAnsi="Times New Roman"/>
          <w:sz w:val="28"/>
          <w:szCs w:val="28"/>
        </w:rPr>
        <w:t>Дальнегорского городского округа</w:t>
      </w:r>
      <w:r w:rsidRPr="00D5741E">
        <w:rPr>
          <w:rFonts w:ascii="Times New Roman" w:hAnsi="Times New Roman"/>
          <w:sz w:val="28"/>
          <w:szCs w:val="28"/>
        </w:rPr>
        <w:t>.</w:t>
      </w:r>
    </w:p>
    <w:p w:rsidR="00C65C24" w:rsidRDefault="00C65C24" w:rsidP="00D5741E">
      <w:pPr>
        <w:pStyle w:val="af1"/>
        <w:ind w:firstLine="708"/>
        <w:jc w:val="both"/>
        <w:rPr>
          <w:rFonts w:ascii="Times New Roman" w:hAnsi="Times New Roman"/>
          <w:sz w:val="28"/>
          <w:szCs w:val="28"/>
        </w:rPr>
      </w:pPr>
      <w:r w:rsidRPr="00D5741E">
        <w:rPr>
          <w:rFonts w:ascii="Times New Roman" w:hAnsi="Times New Roman"/>
          <w:sz w:val="28"/>
          <w:szCs w:val="28"/>
        </w:rPr>
        <w:t>Расчетные показатели минимальной обеспеченности общей площадью жилых помещений для индивидуальной жилой застройки не нормируются.</w:t>
      </w:r>
    </w:p>
    <w:p w:rsidR="00C65C24" w:rsidRDefault="00C65C24" w:rsidP="00D5741E">
      <w:pPr>
        <w:pStyle w:val="af1"/>
        <w:ind w:firstLine="708"/>
        <w:jc w:val="both"/>
        <w:rPr>
          <w:rFonts w:ascii="Times New Roman" w:hAnsi="Times New Roman"/>
          <w:sz w:val="28"/>
          <w:szCs w:val="28"/>
        </w:rPr>
      </w:pPr>
    </w:p>
    <w:p w:rsidR="000A2E61" w:rsidRDefault="000A2E61" w:rsidP="003B3328">
      <w:pPr>
        <w:pStyle w:val="af1"/>
        <w:tabs>
          <w:tab w:val="left" w:pos="2290"/>
        </w:tabs>
        <w:jc w:val="both"/>
        <w:rPr>
          <w:rFonts w:ascii="Times New Roman" w:hAnsi="Times New Roman"/>
          <w:sz w:val="28"/>
          <w:szCs w:val="28"/>
        </w:rPr>
      </w:pPr>
    </w:p>
    <w:p w:rsidR="00C65C24" w:rsidRDefault="00C65C24" w:rsidP="00D5741E">
      <w:pPr>
        <w:pStyle w:val="af1"/>
        <w:ind w:firstLine="708"/>
        <w:jc w:val="center"/>
        <w:rPr>
          <w:rFonts w:ascii="Times New Roman" w:hAnsi="Times New Roman"/>
          <w:b/>
          <w:i/>
          <w:sz w:val="28"/>
          <w:szCs w:val="28"/>
        </w:rPr>
      </w:pPr>
      <w:r w:rsidRPr="00D5741E">
        <w:rPr>
          <w:rFonts w:ascii="Times New Roman" w:hAnsi="Times New Roman"/>
          <w:b/>
          <w:i/>
          <w:sz w:val="28"/>
          <w:szCs w:val="28"/>
        </w:rPr>
        <w:t>9.</w:t>
      </w:r>
      <w:r w:rsidRPr="00D5741E">
        <w:rPr>
          <w:rFonts w:ascii="Times New Roman" w:hAnsi="Times New Roman"/>
          <w:b/>
          <w:i/>
          <w:sz w:val="28"/>
          <w:szCs w:val="28"/>
        </w:rPr>
        <w:tab/>
        <w:t xml:space="preserve">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w:t>
      </w:r>
      <w:r w:rsidRPr="00D5741E">
        <w:rPr>
          <w:rFonts w:ascii="Times New Roman" w:hAnsi="Times New Roman"/>
          <w:b/>
          <w:i/>
          <w:sz w:val="28"/>
          <w:szCs w:val="28"/>
        </w:rPr>
        <w:lastRenderedPageBreak/>
        <w:t>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города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p>
    <w:p w:rsidR="00C65C24" w:rsidRDefault="00C65C24" w:rsidP="00D5741E">
      <w:pPr>
        <w:pStyle w:val="af1"/>
        <w:ind w:firstLine="708"/>
        <w:jc w:val="center"/>
        <w:rPr>
          <w:rFonts w:ascii="Times New Roman" w:hAnsi="Times New Roman"/>
          <w:b/>
          <w:i/>
          <w:sz w:val="28"/>
          <w:szCs w:val="28"/>
        </w:rPr>
      </w:pPr>
    </w:p>
    <w:p w:rsidR="00C65C24" w:rsidRDefault="00C65C24" w:rsidP="00D5741E">
      <w:pPr>
        <w:pStyle w:val="af1"/>
        <w:ind w:firstLine="708"/>
        <w:jc w:val="center"/>
        <w:rPr>
          <w:rFonts w:ascii="Times New Roman" w:hAnsi="Times New Roman"/>
          <w:b/>
          <w:i/>
          <w:sz w:val="28"/>
          <w:szCs w:val="28"/>
        </w:rPr>
      </w:pPr>
    </w:p>
    <w:p w:rsidR="00C65C24" w:rsidRDefault="00C65C24" w:rsidP="00D5741E">
      <w:pPr>
        <w:pStyle w:val="af1"/>
        <w:rPr>
          <w:rFonts w:ascii="Times New Roman" w:hAnsi="Times New Roman"/>
          <w:b/>
          <w:i/>
          <w:sz w:val="28"/>
          <w:szCs w:val="28"/>
        </w:rPr>
      </w:pPr>
    </w:p>
    <w:p w:rsidR="00C65C24" w:rsidRDefault="00C65C24" w:rsidP="00D5741E">
      <w:pPr>
        <w:pStyle w:val="af1"/>
        <w:ind w:firstLine="708"/>
        <w:jc w:val="center"/>
        <w:rPr>
          <w:rFonts w:ascii="Times New Roman" w:hAnsi="Times New Roman"/>
          <w:b/>
          <w:i/>
          <w:sz w:val="28"/>
          <w:szCs w:val="28"/>
        </w:rPr>
        <w:sectPr w:rsidR="00C65C24" w:rsidSect="002010D0">
          <w:headerReference w:type="even" r:id="rId30"/>
          <w:headerReference w:type="default" r:id="rId31"/>
          <w:footerReference w:type="even" r:id="rId32"/>
          <w:footerReference w:type="default" r:id="rId33"/>
          <w:headerReference w:type="first" r:id="rId34"/>
          <w:footerReference w:type="first" r:id="rId35"/>
          <w:pgSz w:w="11906" w:h="16838"/>
          <w:pgMar w:top="1134" w:right="424" w:bottom="1134" w:left="212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C65C24" w:rsidRPr="00D5741E" w:rsidRDefault="00C65C24" w:rsidP="00D5741E">
      <w:pPr>
        <w:pStyle w:val="af1"/>
        <w:ind w:firstLine="708"/>
        <w:jc w:val="right"/>
        <w:rPr>
          <w:rFonts w:ascii="Times New Roman" w:hAnsi="Times New Roman"/>
          <w:sz w:val="28"/>
          <w:szCs w:val="28"/>
        </w:rPr>
      </w:pPr>
      <w:r w:rsidRPr="00D5741E">
        <w:rPr>
          <w:rFonts w:ascii="Times New Roman" w:hAnsi="Times New Roman"/>
          <w:sz w:val="28"/>
          <w:szCs w:val="28"/>
        </w:rPr>
        <w:lastRenderedPageBreak/>
        <w:t xml:space="preserve">Таблица </w:t>
      </w:r>
      <w:r w:rsidR="000A2E61">
        <w:rPr>
          <w:rFonts w:ascii="Times New Roman" w:hAnsi="Times New Roman"/>
          <w:sz w:val="28"/>
          <w:szCs w:val="28"/>
        </w:rPr>
        <w:t>6</w:t>
      </w:r>
      <w:r w:rsidR="00551BA1">
        <w:rPr>
          <w:rFonts w:ascii="Times New Roman" w:hAnsi="Times New Roman"/>
          <w:sz w:val="28"/>
          <w:szCs w:val="28"/>
        </w:rPr>
        <w:t>9</w:t>
      </w:r>
    </w:p>
    <w:tbl>
      <w:tblPr>
        <w:tblW w:w="5122" w:type="pct"/>
        <w:tblInd w:w="-176" w:type="dxa"/>
        <w:tblLook w:val="00A0"/>
      </w:tblPr>
      <w:tblGrid>
        <w:gridCol w:w="2754"/>
        <w:gridCol w:w="1645"/>
        <w:gridCol w:w="2726"/>
        <w:gridCol w:w="2905"/>
        <w:gridCol w:w="5117"/>
      </w:tblGrid>
      <w:tr w:rsidR="00C65C24" w:rsidRPr="00C35264" w:rsidTr="0071211A">
        <w:trPr>
          <w:trHeight w:val="20"/>
        </w:trPr>
        <w:tc>
          <w:tcPr>
            <w:tcW w:w="909" w:type="pct"/>
            <w:tcBorders>
              <w:top w:val="single" w:sz="4" w:space="0" w:color="auto"/>
              <w:left w:val="single" w:sz="4" w:space="0" w:color="auto"/>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Наименование</w:t>
            </w:r>
          </w:p>
        </w:tc>
        <w:tc>
          <w:tcPr>
            <w:tcW w:w="543" w:type="pct"/>
            <w:tcBorders>
              <w:top w:val="single" w:sz="4" w:space="0" w:color="auto"/>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Единица измерения</w:t>
            </w:r>
          </w:p>
        </w:tc>
        <w:tc>
          <w:tcPr>
            <w:tcW w:w="900"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Норма обеспеченности</w:t>
            </w:r>
          </w:p>
        </w:tc>
        <w:tc>
          <w:tcPr>
            <w:tcW w:w="959" w:type="pct"/>
            <w:tcBorders>
              <w:top w:val="single" w:sz="4" w:space="0" w:color="auto"/>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Размер земельного участка кв. м/ед. измерения</w:t>
            </w:r>
          </w:p>
        </w:tc>
        <w:tc>
          <w:tcPr>
            <w:tcW w:w="1689" w:type="pct"/>
            <w:tcBorders>
              <w:top w:val="single" w:sz="4" w:space="0" w:color="auto"/>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 xml:space="preserve"> Примечание</w:t>
            </w:r>
          </w:p>
        </w:tc>
      </w:tr>
      <w:tr w:rsidR="00C65C24" w:rsidRPr="00C35264" w:rsidTr="0071211A">
        <w:trPr>
          <w:trHeight w:val="20"/>
        </w:trPr>
        <w:tc>
          <w:tcPr>
            <w:tcW w:w="909" w:type="pct"/>
            <w:tcBorders>
              <w:top w:val="single" w:sz="4" w:space="0" w:color="auto"/>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 xml:space="preserve"> 1</w:t>
            </w:r>
          </w:p>
        </w:tc>
        <w:tc>
          <w:tcPr>
            <w:tcW w:w="543"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2</w:t>
            </w:r>
          </w:p>
        </w:tc>
        <w:tc>
          <w:tcPr>
            <w:tcW w:w="900"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 xml:space="preserve"> 3</w:t>
            </w:r>
          </w:p>
        </w:tc>
        <w:tc>
          <w:tcPr>
            <w:tcW w:w="959"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 xml:space="preserve"> 4</w:t>
            </w:r>
          </w:p>
        </w:tc>
        <w:tc>
          <w:tcPr>
            <w:tcW w:w="1689"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5</w:t>
            </w:r>
          </w:p>
        </w:tc>
      </w:tr>
      <w:tr w:rsidR="00C65C24" w:rsidRPr="00C35264" w:rsidTr="0071211A">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i/>
                <w:iCs/>
                <w:sz w:val="20"/>
                <w:szCs w:val="20"/>
                <w:lang w:eastAsia="ru-RU"/>
              </w:rPr>
            </w:pPr>
            <w:r w:rsidRPr="00426990">
              <w:rPr>
                <w:rFonts w:ascii="Times New Roman" w:hAnsi="Times New Roman"/>
                <w:i/>
                <w:iCs/>
                <w:sz w:val="20"/>
                <w:szCs w:val="20"/>
                <w:lang w:eastAsia="ru-RU"/>
              </w:rPr>
              <w:t>Учреждения образования</w:t>
            </w:r>
          </w:p>
        </w:tc>
      </w:tr>
      <w:tr w:rsidR="00C65C24" w:rsidRPr="00C35264" w:rsidTr="0071211A">
        <w:trPr>
          <w:trHeight w:val="20"/>
        </w:trPr>
        <w:tc>
          <w:tcPr>
            <w:tcW w:w="909" w:type="pct"/>
            <w:tcBorders>
              <w:top w:val="single" w:sz="4" w:space="0" w:color="auto"/>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Детское дошкольное учреждение</w:t>
            </w:r>
          </w:p>
        </w:tc>
        <w:tc>
          <w:tcPr>
            <w:tcW w:w="543" w:type="pct"/>
            <w:tcBorders>
              <w:top w:val="single" w:sz="4" w:space="0" w:color="auto"/>
              <w:left w:val="nil"/>
              <w:bottom w:val="single" w:sz="4" w:space="0" w:color="auto"/>
              <w:right w:val="single" w:sz="4" w:space="0" w:color="auto"/>
            </w:tcBorders>
            <w:vAlign w:val="center"/>
          </w:tcPr>
          <w:p w:rsidR="00C65C24" w:rsidRPr="00426990" w:rsidRDefault="00C65C24" w:rsidP="0071211A">
            <w:pPr>
              <w:widowControl w:val="0"/>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t>мест на 1000 жителей</w:t>
            </w:r>
          </w:p>
        </w:tc>
        <w:tc>
          <w:tcPr>
            <w:tcW w:w="900" w:type="pct"/>
            <w:tcBorders>
              <w:top w:val="single" w:sz="4" w:space="0" w:color="auto"/>
              <w:left w:val="nil"/>
              <w:bottom w:val="single" w:sz="4" w:space="0" w:color="auto"/>
              <w:right w:val="single" w:sz="4" w:space="0" w:color="auto"/>
            </w:tcBorders>
            <w:vAlign w:val="center"/>
          </w:tcPr>
          <w:p w:rsidR="00C65C24" w:rsidRPr="00426990" w:rsidRDefault="00C65C24" w:rsidP="0071211A">
            <w:pPr>
              <w:widowControl w:val="0"/>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t>40</w:t>
            </w:r>
          </w:p>
        </w:tc>
        <w:tc>
          <w:tcPr>
            <w:tcW w:w="959"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При вместимости (м</w:t>
            </w:r>
            <w:proofErr w:type="gramStart"/>
            <w:r w:rsidRPr="00426990">
              <w:rPr>
                <w:rFonts w:ascii="Times New Roman" w:hAnsi="Times New Roman"/>
                <w:sz w:val="20"/>
                <w:szCs w:val="20"/>
                <w:vertAlign w:val="superscript"/>
                <w:lang w:eastAsia="ru-RU"/>
              </w:rPr>
              <w:t>2</w:t>
            </w:r>
            <w:proofErr w:type="gramEnd"/>
            <w:r w:rsidRPr="00426990">
              <w:rPr>
                <w:rFonts w:ascii="Times New Roman" w:hAnsi="Times New Roman"/>
                <w:sz w:val="20"/>
                <w:szCs w:val="20"/>
                <w:lang w:eastAsia="ru-RU"/>
              </w:rPr>
              <w:t xml:space="preserve"> на 1 место): до 100 мест – 40, свыше 100 мест – 35. Для встроенных при вместимости более 100 мест – не менее 35. </w:t>
            </w:r>
          </w:p>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Для проектов повторного применения - от 60 до 110.</w:t>
            </w:r>
          </w:p>
          <w:p w:rsidR="00C65C24" w:rsidRPr="00426990" w:rsidRDefault="00C65C24" w:rsidP="0033297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Размер игровой площадки на 1 место следует принимать не менее для детей ясельного возраста – 7,</w:t>
            </w:r>
            <w:r>
              <w:rPr>
                <w:rFonts w:ascii="Times New Roman" w:hAnsi="Times New Roman"/>
                <w:sz w:val="20"/>
                <w:szCs w:val="20"/>
                <w:lang w:eastAsia="ru-RU"/>
              </w:rPr>
              <w:t>2</w:t>
            </w:r>
            <w:r w:rsidRPr="00426990">
              <w:rPr>
                <w:rFonts w:ascii="Times New Roman" w:hAnsi="Times New Roman"/>
                <w:sz w:val="20"/>
                <w:szCs w:val="20"/>
                <w:lang w:eastAsia="ru-RU"/>
              </w:rPr>
              <w:t xml:space="preserve"> кв. м, для детей дошкольного возраста – 9,0 кв.м.</w:t>
            </w:r>
          </w:p>
        </w:tc>
        <w:tc>
          <w:tcPr>
            <w:tcW w:w="1689"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В зонах особого нормирования разрешено </w:t>
            </w:r>
            <w:proofErr w:type="gramStart"/>
            <w:r w:rsidRPr="00426990">
              <w:rPr>
                <w:rFonts w:ascii="Times New Roman" w:hAnsi="Times New Roman"/>
                <w:sz w:val="20"/>
                <w:szCs w:val="20"/>
                <w:lang w:eastAsia="ru-RU"/>
              </w:rPr>
              <w:t>размещать во встроено</w:t>
            </w:r>
            <w:proofErr w:type="gramEnd"/>
            <w:r w:rsidRPr="00426990">
              <w:rPr>
                <w:rFonts w:ascii="Times New Roman" w:hAnsi="Times New Roman"/>
                <w:sz w:val="20"/>
                <w:szCs w:val="20"/>
                <w:lang w:eastAsia="ru-RU"/>
              </w:rPr>
              <w:t xml:space="preserve"> – пристроенных помещениях с размещением не более 40% нормируемого участка на отдельных территориях, удаленных не более 100 м от основного участка.</w:t>
            </w:r>
          </w:p>
        </w:tc>
      </w:tr>
      <w:tr w:rsidR="00C65C24" w:rsidRPr="00C35264" w:rsidTr="0071211A">
        <w:trPr>
          <w:trHeight w:val="20"/>
        </w:trPr>
        <w:tc>
          <w:tcPr>
            <w:tcW w:w="90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Общеобразовательная школа</w:t>
            </w:r>
          </w:p>
        </w:tc>
        <w:tc>
          <w:tcPr>
            <w:tcW w:w="543" w:type="pct"/>
            <w:tcBorders>
              <w:top w:val="nil"/>
              <w:left w:val="nil"/>
              <w:bottom w:val="single" w:sz="4" w:space="0" w:color="auto"/>
              <w:right w:val="single" w:sz="4" w:space="0" w:color="auto"/>
            </w:tcBorders>
            <w:vAlign w:val="center"/>
          </w:tcPr>
          <w:p w:rsidR="00C65C24" w:rsidRPr="00426990" w:rsidRDefault="00C65C24" w:rsidP="0071211A">
            <w:pPr>
              <w:widowControl w:val="0"/>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t>мест на 1000 жителей</w:t>
            </w:r>
          </w:p>
        </w:tc>
        <w:tc>
          <w:tcPr>
            <w:tcW w:w="900" w:type="pct"/>
            <w:tcBorders>
              <w:top w:val="nil"/>
              <w:left w:val="nil"/>
              <w:bottom w:val="single" w:sz="4" w:space="0" w:color="auto"/>
              <w:right w:val="single" w:sz="4" w:space="0" w:color="auto"/>
            </w:tcBorders>
            <w:vAlign w:val="center"/>
          </w:tcPr>
          <w:p w:rsidR="00C65C24" w:rsidRPr="00426990" w:rsidRDefault="00C65C24" w:rsidP="0071211A">
            <w:pPr>
              <w:widowControl w:val="0"/>
              <w:tabs>
                <w:tab w:val="left" w:pos="0"/>
              </w:tabs>
              <w:spacing w:after="0"/>
              <w:contextualSpacing/>
              <w:jc w:val="both"/>
              <w:rPr>
                <w:rFonts w:ascii="Times New Roman" w:hAnsi="Times New Roman"/>
                <w:sz w:val="20"/>
                <w:szCs w:val="20"/>
              </w:rPr>
            </w:pPr>
            <w:r>
              <w:rPr>
                <w:rFonts w:ascii="Times New Roman" w:hAnsi="Times New Roman"/>
                <w:sz w:val="20"/>
                <w:szCs w:val="20"/>
              </w:rPr>
              <w:t>109</w:t>
            </w:r>
          </w:p>
        </w:tc>
        <w:tc>
          <w:tcPr>
            <w:tcW w:w="959"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c>
          <w:tcPr>
            <w:tcW w:w="1689"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Размеры зем</w:t>
            </w:r>
            <w:r>
              <w:rPr>
                <w:rFonts w:ascii="Times New Roman" w:hAnsi="Times New Roman"/>
                <w:sz w:val="20"/>
                <w:szCs w:val="20"/>
                <w:lang w:eastAsia="ru-RU"/>
              </w:rPr>
              <w:t>ельных</w:t>
            </w:r>
            <w:r w:rsidRPr="00426990">
              <w:rPr>
                <w:rFonts w:ascii="Times New Roman" w:hAnsi="Times New Roman"/>
                <w:sz w:val="20"/>
                <w:szCs w:val="20"/>
                <w:lang w:eastAsia="ru-RU"/>
              </w:rPr>
              <w:t xml:space="preserve"> участков могут быть: в условиях реконструкции возможно уменьшение на 20%. Спортивная зона школы может быть объединена с физкультурно-оздоровительным комплексом микрорайона. Рекомендуется размещать крытые бассейны при школах с исключением общего доступа.</w:t>
            </w:r>
          </w:p>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tc>
      </w:tr>
      <w:tr w:rsidR="00C65C24" w:rsidRPr="00C35264" w:rsidTr="0071211A">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i/>
                <w:iCs/>
                <w:sz w:val="20"/>
                <w:szCs w:val="20"/>
                <w:lang w:eastAsia="ru-RU"/>
              </w:rPr>
            </w:pPr>
            <w:r w:rsidRPr="00426990">
              <w:rPr>
                <w:rFonts w:ascii="Times New Roman" w:hAnsi="Times New Roman"/>
                <w:i/>
                <w:iCs/>
                <w:sz w:val="20"/>
                <w:szCs w:val="20"/>
                <w:lang w:eastAsia="ru-RU"/>
              </w:rPr>
              <w:t>Учреждения физической культуры и спорта</w:t>
            </w:r>
          </w:p>
        </w:tc>
      </w:tr>
      <w:tr w:rsidR="00C65C24" w:rsidRPr="00C35264" w:rsidTr="0071211A">
        <w:trPr>
          <w:trHeight w:val="20"/>
        </w:trPr>
        <w:tc>
          <w:tcPr>
            <w:tcW w:w="909" w:type="pct"/>
            <w:tcBorders>
              <w:top w:val="nil"/>
              <w:left w:val="single" w:sz="4" w:space="0" w:color="auto"/>
              <w:bottom w:val="single" w:sz="4" w:space="0" w:color="auto"/>
              <w:right w:val="single" w:sz="4" w:space="0" w:color="auto"/>
            </w:tcBorders>
            <w:vAlign w:val="center"/>
          </w:tcPr>
          <w:p w:rsidR="00C65C24" w:rsidRPr="00426990" w:rsidRDefault="00C65C24" w:rsidP="0071211A">
            <w:pPr>
              <w:widowControl w:val="0"/>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t>Закрытые спортивные сооружения</w:t>
            </w:r>
          </w:p>
        </w:tc>
        <w:tc>
          <w:tcPr>
            <w:tcW w:w="543" w:type="pct"/>
            <w:tcBorders>
              <w:top w:val="nil"/>
              <w:left w:val="nil"/>
              <w:bottom w:val="single" w:sz="4" w:space="0" w:color="auto"/>
              <w:right w:val="nil"/>
            </w:tcBorders>
            <w:vAlign w:val="center"/>
          </w:tcPr>
          <w:p w:rsidR="00C65C24" w:rsidRPr="00426990" w:rsidRDefault="00C65C24" w:rsidP="0071211A">
            <w:pPr>
              <w:widowControl w:val="0"/>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t>м</w:t>
            </w:r>
            <w:proofErr w:type="gramStart"/>
            <w:r w:rsidRPr="00426990">
              <w:rPr>
                <w:rFonts w:ascii="Times New Roman" w:hAnsi="Times New Roman"/>
                <w:sz w:val="20"/>
                <w:szCs w:val="20"/>
                <w:vertAlign w:val="superscript"/>
              </w:rPr>
              <w:t>2</w:t>
            </w:r>
            <w:proofErr w:type="gramEnd"/>
            <w:r w:rsidRPr="00426990">
              <w:rPr>
                <w:rFonts w:ascii="Times New Roman" w:hAnsi="Times New Roman"/>
                <w:sz w:val="20"/>
                <w:szCs w:val="20"/>
                <w:vertAlign w:val="superscript"/>
              </w:rPr>
              <w:t xml:space="preserve"> </w:t>
            </w:r>
            <w:r w:rsidRPr="00426990">
              <w:rPr>
                <w:rFonts w:ascii="Times New Roman" w:hAnsi="Times New Roman"/>
                <w:sz w:val="20"/>
                <w:szCs w:val="20"/>
              </w:rPr>
              <w:t>общей площади / 1000 жителей</w:t>
            </w:r>
          </w:p>
        </w:tc>
        <w:tc>
          <w:tcPr>
            <w:tcW w:w="900" w:type="pct"/>
            <w:tcBorders>
              <w:top w:val="nil"/>
              <w:left w:val="single" w:sz="4" w:space="0" w:color="auto"/>
              <w:bottom w:val="single" w:sz="4" w:space="0" w:color="auto"/>
              <w:right w:val="nil"/>
            </w:tcBorders>
            <w:vAlign w:val="center"/>
          </w:tcPr>
          <w:p w:rsidR="00C65C24" w:rsidRPr="00426990" w:rsidRDefault="00C65C24" w:rsidP="0071211A">
            <w:pPr>
              <w:widowControl w:val="0"/>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t>30</w:t>
            </w:r>
          </w:p>
        </w:tc>
        <w:tc>
          <w:tcPr>
            <w:tcW w:w="95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89" w:type="pct"/>
            <w:vMerge w:val="restart"/>
            <w:tcBorders>
              <w:top w:val="single" w:sz="4" w:space="0" w:color="auto"/>
              <w:left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Физкультурно – спортивные сооружения сети общего пользования следует, как правило, объединять со спортивными объектами образовательных школ и </w:t>
            </w:r>
            <w:r w:rsidRPr="00426990">
              <w:rPr>
                <w:rFonts w:ascii="Times New Roman" w:hAnsi="Times New Roman"/>
                <w:sz w:val="20"/>
                <w:szCs w:val="20"/>
                <w:lang w:eastAsia="ru-RU"/>
              </w:rPr>
              <w:lastRenderedPageBreak/>
              <w:t>других учебных заведений, учреждений отдыха и культуры с возможным сокращением территории. Доступность физкультурно – спортивных сооружений не должна превышать 30 мин. Долю физкультурно – спортивных сооружений, размещаемых в жилом районе, следует принимать от общей нормы</w:t>
            </w:r>
            <w:proofErr w:type="gramStart"/>
            <w:r w:rsidRPr="00426990">
              <w:rPr>
                <w:rFonts w:ascii="Times New Roman" w:hAnsi="Times New Roman"/>
                <w:sz w:val="20"/>
                <w:szCs w:val="20"/>
                <w:lang w:eastAsia="ru-RU"/>
              </w:rPr>
              <w:t>, % :</w:t>
            </w:r>
            <w:proofErr w:type="gramEnd"/>
          </w:p>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территории - 35;</w:t>
            </w:r>
          </w:p>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спортивные залы – 50;</w:t>
            </w:r>
          </w:p>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бассейны – 45.</w:t>
            </w:r>
          </w:p>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909" w:type="pct"/>
            <w:tcBorders>
              <w:top w:val="nil"/>
              <w:left w:val="single" w:sz="4" w:space="0" w:color="auto"/>
              <w:bottom w:val="single" w:sz="4" w:space="0" w:color="auto"/>
              <w:right w:val="single" w:sz="4" w:space="0" w:color="auto"/>
            </w:tcBorders>
          </w:tcPr>
          <w:p w:rsidR="00C65C24" w:rsidRPr="00426990" w:rsidRDefault="00C65C24" w:rsidP="0071211A">
            <w:pPr>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lastRenderedPageBreak/>
              <w:t>Комплексы физкультурно-оздоровительных площадок</w:t>
            </w:r>
          </w:p>
        </w:tc>
        <w:tc>
          <w:tcPr>
            <w:tcW w:w="543" w:type="pct"/>
            <w:tcBorders>
              <w:top w:val="nil"/>
              <w:left w:val="nil"/>
              <w:bottom w:val="single" w:sz="4" w:space="0" w:color="auto"/>
              <w:right w:val="nil"/>
            </w:tcBorders>
          </w:tcPr>
          <w:p w:rsidR="00C65C24" w:rsidRPr="00426990" w:rsidRDefault="00C65C24" w:rsidP="0071211A">
            <w:pPr>
              <w:tabs>
                <w:tab w:val="left" w:pos="0"/>
              </w:tabs>
              <w:spacing w:after="0"/>
              <w:contextualSpacing/>
              <w:jc w:val="both"/>
              <w:rPr>
                <w:rFonts w:ascii="Times New Roman" w:hAnsi="Times New Roman"/>
                <w:sz w:val="20"/>
                <w:szCs w:val="20"/>
              </w:rPr>
            </w:pPr>
            <w:proofErr w:type="gramStart"/>
            <w:r w:rsidRPr="00426990">
              <w:rPr>
                <w:rFonts w:ascii="Times New Roman" w:hAnsi="Times New Roman"/>
                <w:sz w:val="20"/>
                <w:szCs w:val="20"/>
              </w:rPr>
              <w:t>га</w:t>
            </w:r>
            <w:proofErr w:type="gramEnd"/>
            <w:r w:rsidRPr="00426990">
              <w:rPr>
                <w:rFonts w:ascii="Times New Roman" w:hAnsi="Times New Roman"/>
                <w:sz w:val="20"/>
                <w:szCs w:val="20"/>
              </w:rPr>
              <w:t xml:space="preserve"> / 1000 жителей</w:t>
            </w:r>
          </w:p>
        </w:tc>
        <w:tc>
          <w:tcPr>
            <w:tcW w:w="900" w:type="pct"/>
            <w:tcBorders>
              <w:top w:val="nil"/>
              <w:left w:val="single" w:sz="4" w:space="0" w:color="auto"/>
              <w:bottom w:val="single" w:sz="4" w:space="0" w:color="auto"/>
              <w:right w:val="nil"/>
            </w:tcBorders>
          </w:tcPr>
          <w:p w:rsidR="00C65C24" w:rsidRPr="00426990" w:rsidRDefault="00C65C24" w:rsidP="0071211A">
            <w:pPr>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t>0,7</w:t>
            </w:r>
          </w:p>
        </w:tc>
        <w:tc>
          <w:tcPr>
            <w:tcW w:w="95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89" w:type="pct"/>
            <w:vMerge/>
            <w:tcBorders>
              <w:left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909" w:type="pct"/>
            <w:tcBorders>
              <w:top w:val="nil"/>
              <w:left w:val="single" w:sz="4" w:space="0" w:color="auto"/>
              <w:bottom w:val="single" w:sz="4" w:space="0" w:color="auto"/>
              <w:right w:val="single" w:sz="4" w:space="0" w:color="auto"/>
            </w:tcBorders>
          </w:tcPr>
          <w:p w:rsidR="00C65C24" w:rsidRPr="00426990" w:rsidRDefault="00C65C24" w:rsidP="0071211A">
            <w:pPr>
              <w:spacing w:after="0"/>
              <w:contextualSpacing/>
              <w:jc w:val="both"/>
              <w:rPr>
                <w:rFonts w:ascii="Times New Roman" w:hAnsi="Times New Roman"/>
                <w:sz w:val="20"/>
                <w:szCs w:val="20"/>
              </w:rPr>
            </w:pPr>
            <w:r w:rsidRPr="00426990">
              <w:rPr>
                <w:rFonts w:ascii="Times New Roman" w:hAnsi="Times New Roman"/>
                <w:sz w:val="20"/>
                <w:szCs w:val="20"/>
              </w:rPr>
              <w:lastRenderedPageBreak/>
              <w:t>Плавательные бассейны</w:t>
            </w:r>
          </w:p>
        </w:tc>
        <w:tc>
          <w:tcPr>
            <w:tcW w:w="543" w:type="pct"/>
            <w:tcBorders>
              <w:top w:val="nil"/>
              <w:left w:val="nil"/>
              <w:bottom w:val="single" w:sz="4" w:space="0" w:color="auto"/>
              <w:right w:val="nil"/>
            </w:tcBorders>
          </w:tcPr>
          <w:p w:rsidR="00C65C24" w:rsidRPr="00426990" w:rsidRDefault="00C65C24" w:rsidP="0071211A">
            <w:pPr>
              <w:spacing w:after="0"/>
              <w:contextualSpacing/>
              <w:jc w:val="both"/>
              <w:rPr>
                <w:rFonts w:ascii="Times New Roman" w:hAnsi="Times New Roman"/>
                <w:sz w:val="20"/>
                <w:szCs w:val="20"/>
              </w:rPr>
            </w:pPr>
            <w:r w:rsidRPr="00426990">
              <w:rPr>
                <w:rFonts w:ascii="Times New Roman" w:hAnsi="Times New Roman"/>
                <w:sz w:val="20"/>
                <w:szCs w:val="20"/>
              </w:rPr>
              <w:t>м</w:t>
            </w:r>
            <w:proofErr w:type="gramStart"/>
            <w:r w:rsidRPr="00426990">
              <w:rPr>
                <w:rFonts w:ascii="Times New Roman" w:hAnsi="Times New Roman"/>
                <w:sz w:val="20"/>
                <w:szCs w:val="20"/>
                <w:vertAlign w:val="superscript"/>
              </w:rPr>
              <w:t>2</w:t>
            </w:r>
            <w:proofErr w:type="gramEnd"/>
            <w:r w:rsidRPr="00426990">
              <w:rPr>
                <w:rFonts w:ascii="Times New Roman" w:hAnsi="Times New Roman"/>
                <w:sz w:val="20"/>
                <w:szCs w:val="20"/>
              </w:rPr>
              <w:t xml:space="preserve"> зеркала воды/ 1000 жителей</w:t>
            </w:r>
          </w:p>
        </w:tc>
        <w:tc>
          <w:tcPr>
            <w:tcW w:w="900" w:type="pct"/>
            <w:tcBorders>
              <w:top w:val="nil"/>
              <w:left w:val="single" w:sz="4" w:space="0" w:color="auto"/>
              <w:bottom w:val="single" w:sz="4" w:space="0" w:color="auto"/>
              <w:right w:val="nil"/>
            </w:tcBorders>
            <w:vAlign w:val="center"/>
          </w:tcPr>
          <w:p w:rsidR="00C65C24" w:rsidRPr="00426990" w:rsidRDefault="00C65C24" w:rsidP="0071211A">
            <w:pPr>
              <w:widowControl w:val="0"/>
              <w:spacing w:after="0"/>
              <w:contextualSpacing/>
              <w:jc w:val="both"/>
              <w:rPr>
                <w:rFonts w:ascii="Times New Roman" w:hAnsi="Times New Roman"/>
                <w:sz w:val="20"/>
                <w:szCs w:val="20"/>
              </w:rPr>
            </w:pPr>
            <w:r w:rsidRPr="00426990">
              <w:rPr>
                <w:rFonts w:ascii="Times New Roman" w:hAnsi="Times New Roman"/>
                <w:sz w:val="20"/>
                <w:szCs w:val="20"/>
              </w:rPr>
              <w:t>25</w:t>
            </w:r>
          </w:p>
        </w:tc>
        <w:tc>
          <w:tcPr>
            <w:tcW w:w="95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89" w:type="pct"/>
            <w:vMerge/>
            <w:tcBorders>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t>Учреждения культуры и искусства</w:t>
            </w:r>
          </w:p>
        </w:tc>
      </w:tr>
      <w:tr w:rsidR="00C65C24" w:rsidRPr="00C35264" w:rsidTr="0071211A">
        <w:trPr>
          <w:trHeight w:val="20"/>
        </w:trPr>
        <w:tc>
          <w:tcPr>
            <w:tcW w:w="90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Музей</w:t>
            </w:r>
          </w:p>
        </w:tc>
        <w:tc>
          <w:tcPr>
            <w:tcW w:w="543" w:type="pct"/>
            <w:tcBorders>
              <w:top w:val="nil"/>
              <w:left w:val="nil"/>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Объект</w:t>
            </w:r>
          </w:p>
        </w:tc>
        <w:tc>
          <w:tcPr>
            <w:tcW w:w="900"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не менее 1 на МО</w:t>
            </w:r>
          </w:p>
        </w:tc>
        <w:tc>
          <w:tcPr>
            <w:tcW w:w="959" w:type="pct"/>
            <w:tcBorders>
              <w:top w:val="single" w:sz="4" w:space="0" w:color="auto"/>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90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Клуб</w:t>
            </w:r>
          </w:p>
        </w:tc>
        <w:tc>
          <w:tcPr>
            <w:tcW w:w="543" w:type="pct"/>
            <w:tcBorders>
              <w:top w:val="nil"/>
              <w:left w:val="nil"/>
              <w:bottom w:val="single" w:sz="4" w:space="0" w:color="auto"/>
              <w:right w:val="nil"/>
            </w:tcBorders>
          </w:tcPr>
          <w:p w:rsidR="00C65C24" w:rsidRPr="00426990" w:rsidRDefault="00C65C24" w:rsidP="0071211A">
            <w:pPr>
              <w:tabs>
                <w:tab w:val="left" w:pos="0"/>
              </w:tabs>
              <w:spacing w:after="0"/>
              <w:contextualSpacing/>
              <w:jc w:val="both"/>
              <w:rPr>
                <w:rFonts w:ascii="Times New Roman" w:hAnsi="Times New Roman"/>
                <w:sz w:val="20"/>
                <w:szCs w:val="20"/>
              </w:rPr>
            </w:pPr>
          </w:p>
          <w:p w:rsidR="00C65C24" w:rsidRPr="00426990" w:rsidRDefault="00C65C24" w:rsidP="0071211A">
            <w:pPr>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t>1 место</w:t>
            </w:r>
          </w:p>
        </w:tc>
        <w:tc>
          <w:tcPr>
            <w:tcW w:w="900" w:type="pct"/>
            <w:tcBorders>
              <w:top w:val="nil"/>
              <w:left w:val="single" w:sz="4" w:space="0" w:color="auto"/>
              <w:bottom w:val="single" w:sz="4" w:space="0" w:color="auto"/>
              <w:right w:val="nil"/>
            </w:tcBorders>
          </w:tcPr>
          <w:p w:rsidR="00C65C24" w:rsidRPr="00426990" w:rsidRDefault="00C65C24" w:rsidP="0071211A">
            <w:pPr>
              <w:tabs>
                <w:tab w:val="left" w:pos="0"/>
              </w:tabs>
              <w:spacing w:after="0"/>
              <w:contextualSpacing/>
              <w:jc w:val="both"/>
              <w:rPr>
                <w:rFonts w:ascii="Times New Roman" w:hAnsi="Times New Roman"/>
                <w:sz w:val="20"/>
                <w:szCs w:val="20"/>
              </w:rPr>
            </w:pPr>
          </w:p>
          <w:p w:rsidR="00C65C24" w:rsidRPr="00426990" w:rsidRDefault="00C65C24" w:rsidP="0071211A">
            <w:pPr>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t>80 на 1 тыс. чел.</w:t>
            </w:r>
          </w:p>
        </w:tc>
        <w:tc>
          <w:tcPr>
            <w:tcW w:w="95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89"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Рекомендуется формировать единые комплексы для организации культурно-массовой,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C65C24" w:rsidRPr="00C35264" w:rsidTr="0071211A">
        <w:trPr>
          <w:trHeight w:val="20"/>
        </w:trPr>
        <w:tc>
          <w:tcPr>
            <w:tcW w:w="90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Библиотека</w:t>
            </w:r>
          </w:p>
        </w:tc>
        <w:tc>
          <w:tcPr>
            <w:tcW w:w="54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тыс. ед. хранения/место</w:t>
            </w:r>
          </w:p>
        </w:tc>
        <w:tc>
          <w:tcPr>
            <w:tcW w:w="900" w:type="pct"/>
            <w:tcBorders>
              <w:top w:val="nil"/>
              <w:left w:val="nil"/>
              <w:bottom w:val="single" w:sz="4" w:space="0" w:color="auto"/>
              <w:right w:val="nil"/>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4.5/3 на 1 тыс. чел.</w:t>
            </w:r>
          </w:p>
        </w:tc>
        <w:tc>
          <w:tcPr>
            <w:tcW w:w="95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90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highlight w:val="yellow"/>
                <w:lang w:eastAsia="ru-RU"/>
              </w:rPr>
            </w:pPr>
          </w:p>
        </w:tc>
        <w:tc>
          <w:tcPr>
            <w:tcW w:w="54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highlight w:val="yellow"/>
                <w:lang w:eastAsia="ru-RU"/>
              </w:rPr>
            </w:pPr>
          </w:p>
        </w:tc>
        <w:tc>
          <w:tcPr>
            <w:tcW w:w="900" w:type="pct"/>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highlight w:val="yellow"/>
                <w:lang w:eastAsia="ru-RU"/>
              </w:rPr>
            </w:pPr>
          </w:p>
        </w:tc>
        <w:tc>
          <w:tcPr>
            <w:tcW w:w="959"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highlight w:val="yellow"/>
                <w:lang w:eastAsia="ru-RU"/>
              </w:rPr>
            </w:pPr>
          </w:p>
        </w:tc>
        <w:tc>
          <w:tcPr>
            <w:tcW w:w="1689" w:type="pct"/>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highlight w:val="yellow"/>
                <w:lang w:eastAsia="ru-RU"/>
              </w:rPr>
            </w:pPr>
          </w:p>
        </w:tc>
      </w:tr>
      <w:tr w:rsidR="00C65C24" w:rsidRPr="00C35264" w:rsidTr="0071211A">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highlight w:val="yellow"/>
                <w:lang w:eastAsia="ru-RU"/>
              </w:rPr>
            </w:pPr>
            <w:r w:rsidRPr="00426990">
              <w:rPr>
                <w:rFonts w:ascii="Times New Roman" w:hAnsi="Times New Roman"/>
                <w:b/>
                <w:i/>
                <w:iCs/>
                <w:sz w:val="20"/>
                <w:szCs w:val="20"/>
                <w:lang w:eastAsia="ru-RU"/>
              </w:rPr>
              <w:t>Административно-деловые и коммунально-хозяйственные предприятия</w:t>
            </w:r>
          </w:p>
        </w:tc>
      </w:tr>
      <w:tr w:rsidR="00C65C24" w:rsidRPr="00C35264" w:rsidTr="0071211A">
        <w:trPr>
          <w:trHeight w:val="20"/>
        </w:trPr>
        <w:tc>
          <w:tcPr>
            <w:tcW w:w="909" w:type="pct"/>
            <w:tcBorders>
              <w:top w:val="nil"/>
              <w:left w:val="single" w:sz="4" w:space="0" w:color="auto"/>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Архив</w:t>
            </w:r>
          </w:p>
        </w:tc>
        <w:tc>
          <w:tcPr>
            <w:tcW w:w="543"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Объект</w:t>
            </w:r>
          </w:p>
        </w:tc>
        <w:tc>
          <w:tcPr>
            <w:tcW w:w="900"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не менее 1 на МО</w:t>
            </w:r>
          </w:p>
        </w:tc>
        <w:tc>
          <w:tcPr>
            <w:tcW w:w="95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8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i/>
                <w:iCs/>
                <w:sz w:val="20"/>
                <w:szCs w:val="20"/>
                <w:lang w:eastAsia="ru-RU"/>
              </w:rPr>
            </w:pPr>
            <w:r w:rsidRPr="00426990">
              <w:rPr>
                <w:rFonts w:ascii="Times New Roman" w:hAnsi="Times New Roman"/>
                <w:i/>
                <w:iCs/>
                <w:sz w:val="20"/>
                <w:szCs w:val="20"/>
                <w:lang w:eastAsia="ru-RU"/>
              </w:rPr>
              <w:t> </w:t>
            </w:r>
          </w:p>
        </w:tc>
      </w:tr>
      <w:tr w:rsidR="00C65C24" w:rsidRPr="00C35264" w:rsidTr="0071211A">
        <w:trPr>
          <w:trHeight w:val="20"/>
        </w:trPr>
        <w:tc>
          <w:tcPr>
            <w:tcW w:w="909" w:type="pct"/>
            <w:tcBorders>
              <w:top w:val="nil"/>
              <w:left w:val="single" w:sz="4" w:space="0" w:color="auto"/>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543"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900"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95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8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i/>
                <w:iCs/>
                <w:sz w:val="20"/>
                <w:szCs w:val="20"/>
                <w:lang w:eastAsia="ru-RU"/>
              </w:rPr>
            </w:pPr>
          </w:p>
        </w:tc>
      </w:tr>
      <w:tr w:rsidR="00C65C24" w:rsidRPr="00C35264" w:rsidTr="0071211A">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t>Учреждения торговли</w:t>
            </w:r>
          </w:p>
        </w:tc>
      </w:tr>
      <w:tr w:rsidR="00C65C24" w:rsidRPr="00C35264" w:rsidTr="0071211A">
        <w:trPr>
          <w:trHeight w:val="20"/>
        </w:trPr>
        <w:tc>
          <w:tcPr>
            <w:tcW w:w="909" w:type="pct"/>
            <w:tcBorders>
              <w:top w:val="nil"/>
              <w:left w:val="single" w:sz="4" w:space="0" w:color="auto"/>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543"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900"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95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8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909" w:type="pct"/>
            <w:tcBorders>
              <w:top w:val="nil"/>
              <w:left w:val="single" w:sz="4" w:space="0" w:color="auto"/>
              <w:bottom w:val="nil"/>
              <w:right w:val="single" w:sz="4" w:space="0" w:color="auto"/>
            </w:tcBorders>
          </w:tcPr>
          <w:p w:rsidR="00C65C24" w:rsidRPr="00426990" w:rsidRDefault="00C65C24" w:rsidP="0071211A">
            <w:pPr>
              <w:spacing w:after="0"/>
              <w:contextualSpacing/>
              <w:jc w:val="both"/>
              <w:rPr>
                <w:rFonts w:ascii="Times New Roman" w:hAnsi="Times New Roman"/>
                <w:sz w:val="20"/>
                <w:szCs w:val="20"/>
              </w:rPr>
            </w:pPr>
            <w:r w:rsidRPr="00426990">
              <w:rPr>
                <w:rFonts w:ascii="Times New Roman" w:hAnsi="Times New Roman"/>
                <w:sz w:val="20"/>
                <w:szCs w:val="20"/>
              </w:rPr>
              <w:t>Предприятие торговли продовольственными товарами</w:t>
            </w:r>
          </w:p>
        </w:tc>
        <w:tc>
          <w:tcPr>
            <w:tcW w:w="543" w:type="pct"/>
            <w:tcBorders>
              <w:top w:val="nil"/>
              <w:left w:val="nil"/>
              <w:bottom w:val="nil"/>
              <w:right w:val="single" w:sz="4" w:space="0" w:color="auto"/>
            </w:tcBorders>
          </w:tcPr>
          <w:p w:rsidR="00C65C24" w:rsidRPr="00426990" w:rsidRDefault="00C65C24" w:rsidP="0071211A">
            <w:pPr>
              <w:spacing w:after="0"/>
              <w:ind w:firstLine="680"/>
              <w:contextualSpacing/>
              <w:jc w:val="center"/>
              <w:rPr>
                <w:rFonts w:ascii="Times New Roman" w:hAnsi="Times New Roman"/>
                <w:sz w:val="20"/>
                <w:szCs w:val="20"/>
              </w:rPr>
            </w:pPr>
            <w:r w:rsidRPr="00426990">
              <w:rPr>
                <w:rFonts w:ascii="Times New Roman" w:hAnsi="Times New Roman"/>
                <w:sz w:val="20"/>
                <w:szCs w:val="20"/>
              </w:rPr>
              <w:t>м</w:t>
            </w:r>
            <w:proofErr w:type="gramStart"/>
            <w:r w:rsidRPr="00426990">
              <w:rPr>
                <w:rFonts w:ascii="Times New Roman" w:hAnsi="Times New Roman"/>
                <w:sz w:val="20"/>
                <w:szCs w:val="20"/>
                <w:vertAlign w:val="superscript"/>
              </w:rPr>
              <w:t>2</w:t>
            </w:r>
            <w:proofErr w:type="gramEnd"/>
            <w:r w:rsidRPr="00426990">
              <w:rPr>
                <w:rFonts w:ascii="Times New Roman" w:hAnsi="Times New Roman"/>
                <w:sz w:val="20"/>
                <w:szCs w:val="20"/>
              </w:rPr>
              <w:t xml:space="preserve"> торг.</w:t>
            </w:r>
          </w:p>
          <w:p w:rsidR="00C65C24" w:rsidRPr="00426990" w:rsidRDefault="00C65C24" w:rsidP="0071211A">
            <w:pPr>
              <w:spacing w:after="0"/>
              <w:ind w:firstLine="680"/>
              <w:contextualSpacing/>
              <w:jc w:val="center"/>
              <w:rPr>
                <w:rFonts w:ascii="Times New Roman" w:hAnsi="Times New Roman"/>
                <w:sz w:val="20"/>
                <w:szCs w:val="20"/>
              </w:rPr>
            </w:pPr>
            <w:r w:rsidRPr="00426990">
              <w:rPr>
                <w:rFonts w:ascii="Times New Roman" w:hAnsi="Times New Roman"/>
                <w:sz w:val="20"/>
                <w:szCs w:val="20"/>
              </w:rPr>
              <w:t>Площади</w:t>
            </w:r>
          </w:p>
        </w:tc>
        <w:tc>
          <w:tcPr>
            <w:tcW w:w="900" w:type="pct"/>
            <w:tcBorders>
              <w:top w:val="nil"/>
              <w:left w:val="nil"/>
              <w:bottom w:val="nil"/>
              <w:right w:val="single" w:sz="4" w:space="0" w:color="auto"/>
            </w:tcBorders>
          </w:tcPr>
          <w:p w:rsidR="00C65C24" w:rsidRPr="00426990" w:rsidRDefault="00C65C24" w:rsidP="0071211A">
            <w:pPr>
              <w:spacing w:after="0"/>
              <w:ind w:firstLine="680"/>
              <w:contextualSpacing/>
              <w:jc w:val="center"/>
              <w:rPr>
                <w:rFonts w:ascii="Times New Roman" w:hAnsi="Times New Roman"/>
                <w:sz w:val="20"/>
                <w:szCs w:val="20"/>
              </w:rPr>
            </w:pPr>
            <w:r w:rsidRPr="00426990">
              <w:rPr>
                <w:rFonts w:ascii="Times New Roman" w:hAnsi="Times New Roman"/>
                <w:sz w:val="20"/>
                <w:szCs w:val="20"/>
              </w:rPr>
              <w:t>70</w:t>
            </w:r>
          </w:p>
        </w:tc>
        <w:tc>
          <w:tcPr>
            <w:tcW w:w="95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8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Для рыночного комплекса на 1 торговое место следует принимать 6 кв. м торговой площади</w:t>
            </w:r>
          </w:p>
        </w:tc>
      </w:tr>
      <w:tr w:rsidR="00C65C24" w:rsidRPr="00C35264" w:rsidTr="0071211A">
        <w:trPr>
          <w:trHeight w:val="20"/>
        </w:trPr>
        <w:tc>
          <w:tcPr>
            <w:tcW w:w="909" w:type="pct"/>
            <w:tcBorders>
              <w:top w:val="nil"/>
              <w:left w:val="single" w:sz="4" w:space="0" w:color="auto"/>
              <w:bottom w:val="nil"/>
              <w:right w:val="single" w:sz="4" w:space="0" w:color="auto"/>
            </w:tcBorders>
          </w:tcPr>
          <w:p w:rsidR="00C65C24" w:rsidRPr="00426990" w:rsidRDefault="00C65C24" w:rsidP="0071211A">
            <w:pPr>
              <w:spacing w:after="0"/>
              <w:contextualSpacing/>
              <w:jc w:val="both"/>
              <w:rPr>
                <w:rFonts w:ascii="Times New Roman" w:hAnsi="Times New Roman"/>
                <w:sz w:val="20"/>
                <w:szCs w:val="20"/>
              </w:rPr>
            </w:pPr>
            <w:r w:rsidRPr="00426990">
              <w:rPr>
                <w:rFonts w:ascii="Times New Roman" w:hAnsi="Times New Roman"/>
                <w:sz w:val="20"/>
                <w:szCs w:val="20"/>
              </w:rPr>
              <w:t>Предприятие торговли непродовольственными товарами</w:t>
            </w:r>
          </w:p>
        </w:tc>
        <w:tc>
          <w:tcPr>
            <w:tcW w:w="543" w:type="pct"/>
            <w:tcBorders>
              <w:top w:val="nil"/>
              <w:left w:val="nil"/>
              <w:bottom w:val="nil"/>
              <w:right w:val="single" w:sz="4" w:space="0" w:color="auto"/>
            </w:tcBorders>
          </w:tcPr>
          <w:p w:rsidR="00C65C24" w:rsidRPr="00426990" w:rsidRDefault="00C65C24" w:rsidP="0071211A">
            <w:pPr>
              <w:spacing w:after="0"/>
              <w:ind w:firstLine="680"/>
              <w:contextualSpacing/>
              <w:jc w:val="center"/>
              <w:rPr>
                <w:rFonts w:ascii="Times New Roman" w:hAnsi="Times New Roman"/>
                <w:sz w:val="20"/>
                <w:szCs w:val="20"/>
              </w:rPr>
            </w:pPr>
            <w:r w:rsidRPr="00426990">
              <w:rPr>
                <w:rFonts w:ascii="Times New Roman" w:hAnsi="Times New Roman"/>
                <w:sz w:val="20"/>
                <w:szCs w:val="20"/>
              </w:rPr>
              <w:t>м</w:t>
            </w:r>
            <w:proofErr w:type="gramStart"/>
            <w:r w:rsidRPr="00426990">
              <w:rPr>
                <w:rFonts w:ascii="Times New Roman" w:hAnsi="Times New Roman"/>
                <w:sz w:val="20"/>
                <w:szCs w:val="20"/>
                <w:vertAlign w:val="superscript"/>
              </w:rPr>
              <w:t>2</w:t>
            </w:r>
            <w:proofErr w:type="gramEnd"/>
            <w:r w:rsidRPr="00426990">
              <w:rPr>
                <w:rFonts w:ascii="Times New Roman" w:hAnsi="Times New Roman"/>
                <w:sz w:val="20"/>
                <w:szCs w:val="20"/>
              </w:rPr>
              <w:t xml:space="preserve"> торг.</w:t>
            </w:r>
          </w:p>
          <w:p w:rsidR="00C65C24" w:rsidRPr="00426990" w:rsidRDefault="00C65C24" w:rsidP="0071211A">
            <w:pPr>
              <w:spacing w:after="0"/>
              <w:ind w:firstLine="680"/>
              <w:contextualSpacing/>
              <w:jc w:val="center"/>
              <w:rPr>
                <w:rFonts w:ascii="Times New Roman" w:hAnsi="Times New Roman"/>
                <w:sz w:val="20"/>
                <w:szCs w:val="20"/>
              </w:rPr>
            </w:pPr>
            <w:r w:rsidRPr="00426990">
              <w:rPr>
                <w:rFonts w:ascii="Times New Roman" w:hAnsi="Times New Roman"/>
                <w:sz w:val="20"/>
                <w:szCs w:val="20"/>
              </w:rPr>
              <w:t>Площади</w:t>
            </w:r>
          </w:p>
        </w:tc>
        <w:tc>
          <w:tcPr>
            <w:tcW w:w="900" w:type="pct"/>
            <w:tcBorders>
              <w:top w:val="nil"/>
              <w:left w:val="nil"/>
              <w:bottom w:val="nil"/>
              <w:right w:val="single" w:sz="4" w:space="0" w:color="auto"/>
            </w:tcBorders>
          </w:tcPr>
          <w:p w:rsidR="00C65C24" w:rsidRPr="00426990" w:rsidRDefault="00C65C24" w:rsidP="0071211A">
            <w:pPr>
              <w:spacing w:after="0"/>
              <w:ind w:firstLine="680"/>
              <w:contextualSpacing/>
              <w:jc w:val="center"/>
              <w:rPr>
                <w:rFonts w:ascii="Times New Roman" w:hAnsi="Times New Roman"/>
                <w:sz w:val="20"/>
                <w:szCs w:val="20"/>
              </w:rPr>
            </w:pPr>
            <w:r w:rsidRPr="00426990">
              <w:rPr>
                <w:rFonts w:ascii="Times New Roman" w:hAnsi="Times New Roman"/>
                <w:sz w:val="20"/>
                <w:szCs w:val="20"/>
              </w:rPr>
              <w:t>30</w:t>
            </w:r>
          </w:p>
        </w:tc>
        <w:tc>
          <w:tcPr>
            <w:tcW w:w="95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8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t>Объекты связи</w:t>
            </w:r>
          </w:p>
        </w:tc>
      </w:tr>
      <w:tr w:rsidR="00C65C24" w:rsidRPr="00C35264" w:rsidTr="0071211A">
        <w:trPr>
          <w:trHeight w:val="20"/>
        </w:trPr>
        <w:tc>
          <w:tcPr>
            <w:tcW w:w="909" w:type="pct"/>
            <w:tcBorders>
              <w:top w:val="nil"/>
              <w:left w:val="single" w:sz="4" w:space="0" w:color="auto"/>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Отделение связи</w:t>
            </w:r>
          </w:p>
        </w:tc>
        <w:tc>
          <w:tcPr>
            <w:tcW w:w="543"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объект</w:t>
            </w:r>
          </w:p>
        </w:tc>
        <w:tc>
          <w:tcPr>
            <w:tcW w:w="900"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 / 9 тыс. чел.</w:t>
            </w:r>
          </w:p>
        </w:tc>
        <w:tc>
          <w:tcPr>
            <w:tcW w:w="95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8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pacing w:val="-2"/>
                <w:sz w:val="20"/>
                <w:szCs w:val="20"/>
              </w:rPr>
            </w:pPr>
            <w:r w:rsidRPr="00426990">
              <w:rPr>
                <w:rFonts w:ascii="Times New Roman" w:hAnsi="Times New Roman"/>
                <w:spacing w:val="-4"/>
                <w:sz w:val="20"/>
                <w:szCs w:val="20"/>
              </w:rPr>
              <w:t>Размещение отделений, уз</w:t>
            </w:r>
            <w:r w:rsidRPr="00426990">
              <w:rPr>
                <w:rFonts w:ascii="Times New Roman" w:hAnsi="Times New Roman"/>
                <w:spacing w:val="-2"/>
                <w:sz w:val="20"/>
                <w:szCs w:val="20"/>
              </w:rPr>
              <w:t xml:space="preserve">лов связи, почтамтов, агентств </w:t>
            </w:r>
            <w:r w:rsidRPr="00426990">
              <w:rPr>
                <w:rFonts w:ascii="Times New Roman" w:hAnsi="Times New Roman"/>
                <w:spacing w:val="-2"/>
                <w:sz w:val="20"/>
                <w:szCs w:val="20"/>
              </w:rPr>
              <w:lastRenderedPageBreak/>
              <w:t>Роспечати, телеграфов, междугородних, телефонных станций, або</w:t>
            </w:r>
            <w:r w:rsidRPr="00426990">
              <w:rPr>
                <w:rFonts w:ascii="Times New Roman" w:hAnsi="Times New Roman"/>
                <w:spacing w:val="-5"/>
                <w:sz w:val="20"/>
                <w:szCs w:val="20"/>
              </w:rPr>
              <w:t>нентских терминалов спут</w:t>
            </w:r>
            <w:r w:rsidRPr="00426990">
              <w:rPr>
                <w:rFonts w:ascii="Times New Roman" w:hAnsi="Times New Roman"/>
                <w:spacing w:val="-2"/>
                <w:sz w:val="20"/>
                <w:szCs w:val="20"/>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lastRenderedPageBreak/>
              <w:t>Объекты ритуального назначения</w:t>
            </w:r>
          </w:p>
        </w:tc>
      </w:tr>
      <w:tr w:rsidR="00C65C24" w:rsidRPr="00C35264" w:rsidTr="0071211A">
        <w:trPr>
          <w:trHeight w:val="20"/>
        </w:trPr>
        <w:tc>
          <w:tcPr>
            <w:tcW w:w="90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Кладбище традиционного захоронения</w:t>
            </w:r>
          </w:p>
        </w:tc>
        <w:tc>
          <w:tcPr>
            <w:tcW w:w="54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roofErr w:type="gramStart"/>
            <w:r w:rsidRPr="00426990">
              <w:rPr>
                <w:rFonts w:ascii="Times New Roman" w:hAnsi="Times New Roman"/>
                <w:sz w:val="20"/>
                <w:szCs w:val="20"/>
                <w:lang w:eastAsia="ru-RU"/>
              </w:rPr>
              <w:t>га</w:t>
            </w:r>
            <w:proofErr w:type="gramEnd"/>
            <w:r w:rsidRPr="00426990">
              <w:rPr>
                <w:rFonts w:ascii="Times New Roman" w:hAnsi="Times New Roman"/>
                <w:sz w:val="20"/>
                <w:szCs w:val="20"/>
                <w:lang w:eastAsia="ru-RU"/>
              </w:rPr>
              <w:t xml:space="preserve"> на 1000 чел.</w:t>
            </w:r>
          </w:p>
        </w:tc>
        <w:tc>
          <w:tcPr>
            <w:tcW w:w="900"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0,24</w:t>
            </w:r>
          </w:p>
        </w:tc>
        <w:tc>
          <w:tcPr>
            <w:tcW w:w="959"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89"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i/>
                <w:iCs/>
                <w:sz w:val="20"/>
                <w:szCs w:val="20"/>
                <w:lang w:eastAsia="ru-RU"/>
              </w:rPr>
            </w:pPr>
          </w:p>
        </w:tc>
      </w:tr>
    </w:tbl>
    <w:p w:rsidR="00C65C24" w:rsidRPr="00D5741E" w:rsidRDefault="00C65C24" w:rsidP="00D5741E">
      <w:pPr>
        <w:pStyle w:val="af1"/>
        <w:ind w:firstLine="708"/>
        <w:jc w:val="center"/>
        <w:rPr>
          <w:rFonts w:ascii="Times New Roman" w:hAnsi="Times New Roman"/>
          <w:i/>
          <w:sz w:val="28"/>
          <w:szCs w:val="28"/>
        </w:rPr>
      </w:pPr>
    </w:p>
    <w:p w:rsidR="00C65C24" w:rsidRDefault="00C65C24" w:rsidP="00D5741E">
      <w:pPr>
        <w:pStyle w:val="af1"/>
        <w:ind w:firstLine="708"/>
        <w:jc w:val="both"/>
        <w:rPr>
          <w:rFonts w:ascii="Times New Roman" w:hAnsi="Times New Roman"/>
          <w:sz w:val="28"/>
          <w:szCs w:val="28"/>
        </w:rPr>
      </w:pPr>
      <w:r w:rsidRPr="0092119D">
        <w:rPr>
          <w:rFonts w:ascii="Times New Roman" w:hAnsi="Times New Roman"/>
          <w:sz w:val="28"/>
          <w:szCs w:val="28"/>
        </w:rPr>
        <w:t xml:space="preserve">Нормативные параметры </w:t>
      </w:r>
      <w:proofErr w:type="gramStart"/>
      <w:r w:rsidRPr="0092119D">
        <w:rPr>
          <w:rFonts w:ascii="Times New Roman" w:hAnsi="Times New Roman"/>
          <w:sz w:val="28"/>
          <w:szCs w:val="28"/>
        </w:rPr>
        <w:t>объектов, рекомендуемых к размещению</w:t>
      </w:r>
      <w:r>
        <w:rPr>
          <w:rFonts w:ascii="Times New Roman" w:hAnsi="Times New Roman"/>
          <w:sz w:val="28"/>
          <w:szCs w:val="28"/>
        </w:rPr>
        <w:t xml:space="preserve"> приведены</w:t>
      </w:r>
      <w:proofErr w:type="gramEnd"/>
      <w:r>
        <w:rPr>
          <w:rFonts w:ascii="Times New Roman" w:hAnsi="Times New Roman"/>
          <w:sz w:val="28"/>
          <w:szCs w:val="28"/>
        </w:rPr>
        <w:t xml:space="preserve"> в таблице </w:t>
      </w:r>
      <w:r w:rsidR="00551BA1">
        <w:rPr>
          <w:rFonts w:ascii="Times New Roman" w:hAnsi="Times New Roman"/>
          <w:sz w:val="28"/>
          <w:szCs w:val="28"/>
        </w:rPr>
        <w:t>70</w:t>
      </w:r>
      <w:r>
        <w:rPr>
          <w:rFonts w:ascii="Times New Roman" w:hAnsi="Times New Roman"/>
          <w:sz w:val="28"/>
          <w:szCs w:val="28"/>
        </w:rPr>
        <w:t>.</w:t>
      </w:r>
    </w:p>
    <w:p w:rsidR="00C65C24" w:rsidRDefault="00C65C24" w:rsidP="0092119D">
      <w:pPr>
        <w:pStyle w:val="af1"/>
        <w:ind w:firstLine="708"/>
        <w:jc w:val="right"/>
        <w:rPr>
          <w:rFonts w:ascii="Times New Roman" w:hAnsi="Times New Roman"/>
          <w:sz w:val="28"/>
          <w:szCs w:val="28"/>
        </w:rPr>
      </w:pPr>
      <w:r>
        <w:rPr>
          <w:rFonts w:ascii="Times New Roman" w:hAnsi="Times New Roman"/>
          <w:sz w:val="28"/>
          <w:szCs w:val="28"/>
        </w:rPr>
        <w:t xml:space="preserve">Таблица </w:t>
      </w:r>
      <w:r w:rsidR="00551BA1">
        <w:rPr>
          <w:rFonts w:ascii="Times New Roman" w:hAnsi="Times New Roman"/>
          <w:sz w:val="28"/>
          <w:szCs w:val="28"/>
        </w:rPr>
        <w:t>70</w:t>
      </w:r>
    </w:p>
    <w:tbl>
      <w:tblPr>
        <w:tblW w:w="5112" w:type="pct"/>
        <w:tblInd w:w="-147" w:type="dxa"/>
        <w:tblLook w:val="00A0"/>
      </w:tblPr>
      <w:tblGrid>
        <w:gridCol w:w="2732"/>
        <w:gridCol w:w="1551"/>
        <w:gridCol w:w="76"/>
        <w:gridCol w:w="2685"/>
        <w:gridCol w:w="42"/>
        <w:gridCol w:w="2918"/>
        <w:gridCol w:w="5113"/>
      </w:tblGrid>
      <w:tr w:rsidR="00C65C24" w:rsidRPr="00C35264" w:rsidTr="0071211A">
        <w:trPr>
          <w:trHeight w:val="20"/>
        </w:trPr>
        <w:tc>
          <w:tcPr>
            <w:tcW w:w="904" w:type="pct"/>
            <w:tcBorders>
              <w:top w:val="single" w:sz="4" w:space="0" w:color="auto"/>
              <w:left w:val="single" w:sz="4" w:space="0" w:color="auto"/>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Наименование</w:t>
            </w:r>
          </w:p>
        </w:tc>
        <w:tc>
          <w:tcPr>
            <w:tcW w:w="513" w:type="pct"/>
            <w:tcBorders>
              <w:top w:val="single" w:sz="4" w:space="0" w:color="auto"/>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Единица измерения</w:t>
            </w:r>
          </w:p>
        </w:tc>
        <w:tc>
          <w:tcPr>
            <w:tcW w:w="913"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Норма обеспеченности</w:t>
            </w:r>
          </w:p>
        </w:tc>
        <w:tc>
          <w:tcPr>
            <w:tcW w:w="979" w:type="pct"/>
            <w:gridSpan w:val="2"/>
            <w:tcBorders>
              <w:top w:val="single" w:sz="4" w:space="0" w:color="auto"/>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Размер земельного участка, кв. м/ед. измерения</w:t>
            </w:r>
          </w:p>
        </w:tc>
        <w:tc>
          <w:tcPr>
            <w:tcW w:w="1691" w:type="pct"/>
            <w:tcBorders>
              <w:top w:val="single" w:sz="4" w:space="0" w:color="auto"/>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 xml:space="preserve"> Примечание</w:t>
            </w:r>
          </w:p>
        </w:tc>
      </w:tr>
      <w:tr w:rsidR="00C65C24" w:rsidRPr="00C35264" w:rsidTr="0071211A">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1</w:t>
            </w:r>
          </w:p>
        </w:tc>
        <w:tc>
          <w:tcPr>
            <w:tcW w:w="513"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2</w:t>
            </w:r>
          </w:p>
        </w:tc>
        <w:tc>
          <w:tcPr>
            <w:tcW w:w="913"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 xml:space="preserve"> 3</w:t>
            </w:r>
          </w:p>
        </w:tc>
        <w:tc>
          <w:tcPr>
            <w:tcW w:w="979"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 xml:space="preserve"> 4</w:t>
            </w:r>
          </w:p>
        </w:tc>
        <w:tc>
          <w:tcPr>
            <w:tcW w:w="1691"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 xml:space="preserve"> 5</w:t>
            </w:r>
          </w:p>
        </w:tc>
      </w:tr>
      <w:tr w:rsidR="00C65C24" w:rsidRPr="00C35264" w:rsidTr="0071211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t>Учреждения образования</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Учреждение начального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Учащиеся</w:t>
            </w:r>
          </w:p>
        </w:tc>
        <w:tc>
          <w:tcPr>
            <w:tcW w:w="888"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110 на 10 тыс. жителей</w:t>
            </w:r>
          </w:p>
        </w:tc>
        <w:tc>
          <w:tcPr>
            <w:tcW w:w="979"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Размеры зем.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зем. участков рекомендуется уменьшать в зависимости от вместимости учебных центров, учащихся: от 1500-2000 на 10%; 2000-3000 на 20%; св. 3000 на 30%.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Учреждение среднего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160 на 10 тыс. жителей</w:t>
            </w:r>
          </w:p>
        </w:tc>
        <w:tc>
          <w:tcPr>
            <w:tcW w:w="979"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Высшее учебное заведение</w:t>
            </w:r>
          </w:p>
        </w:tc>
        <w:tc>
          <w:tcPr>
            <w:tcW w:w="538"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170 студентов на 10 тыс. жителей</w:t>
            </w:r>
          </w:p>
        </w:tc>
        <w:tc>
          <w:tcPr>
            <w:tcW w:w="979"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При кооперированном размещении нескольких вузов на одном участке, суммарную территорию зем. участков рекомендуется уменьшать на 20%.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Школа-интернат</w:t>
            </w:r>
          </w:p>
        </w:tc>
        <w:tc>
          <w:tcPr>
            <w:tcW w:w="538"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учащиеся</w:t>
            </w:r>
          </w:p>
        </w:tc>
        <w:tc>
          <w:tcPr>
            <w:tcW w:w="902"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965"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При вместимости (м</w:t>
            </w:r>
            <w:proofErr w:type="gramStart"/>
            <w:r w:rsidRPr="00426990">
              <w:rPr>
                <w:rFonts w:ascii="Times New Roman" w:hAnsi="Times New Roman"/>
                <w:sz w:val="20"/>
                <w:szCs w:val="20"/>
                <w:vertAlign w:val="superscript"/>
                <w:lang w:eastAsia="ru-RU"/>
              </w:rPr>
              <w:t>2</w:t>
            </w:r>
            <w:proofErr w:type="gramEnd"/>
            <w:r w:rsidRPr="00426990">
              <w:rPr>
                <w:rFonts w:ascii="Times New Roman" w:hAnsi="Times New Roman"/>
                <w:sz w:val="20"/>
                <w:szCs w:val="20"/>
                <w:lang w:eastAsia="ru-RU"/>
              </w:rPr>
              <w:t xml:space="preserve"> на 1 учащегося): до 300 мест – 70; </w:t>
            </w:r>
            <w:r w:rsidRPr="00426990">
              <w:rPr>
                <w:rFonts w:ascii="Times New Roman" w:hAnsi="Times New Roman"/>
                <w:sz w:val="20"/>
                <w:szCs w:val="20"/>
                <w:lang w:eastAsia="ru-RU"/>
              </w:rPr>
              <w:lastRenderedPageBreak/>
              <w:t>300-500 мест – 65; свыше 500 мест – 45.</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lastRenderedPageBreak/>
              <w:t xml:space="preserve"> При размещении на земельном участке школы здания интерната (спального корпуса) площадь земельного </w:t>
            </w:r>
            <w:r w:rsidRPr="00426990">
              <w:rPr>
                <w:rFonts w:ascii="Times New Roman" w:hAnsi="Times New Roman"/>
                <w:sz w:val="20"/>
                <w:szCs w:val="20"/>
                <w:lang w:eastAsia="ru-RU"/>
              </w:rPr>
              <w:lastRenderedPageBreak/>
              <w:t>участка следует увеличить на 0,2 га.</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lastRenderedPageBreak/>
              <w:t>Межшкольный учебно-производственный комбинат</w:t>
            </w:r>
          </w:p>
        </w:tc>
        <w:tc>
          <w:tcPr>
            <w:tcW w:w="538"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8% от общего числа школьников</w:t>
            </w:r>
          </w:p>
        </w:tc>
        <w:tc>
          <w:tcPr>
            <w:tcW w:w="965"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Не менее 2 га на объект, при устройстве автополигона - не менее 3 га на объект.</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Автотрактородром следует размещать вне селитебной территории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Внешкольное учреждение</w:t>
            </w:r>
          </w:p>
        </w:tc>
        <w:tc>
          <w:tcPr>
            <w:tcW w:w="538"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gramStart"/>
            <w:r w:rsidRPr="00426990">
              <w:rPr>
                <w:rFonts w:ascii="Times New Roman" w:hAnsi="Times New Roman"/>
                <w:sz w:val="20"/>
                <w:szCs w:val="20"/>
                <w:lang w:eastAsia="ru-RU"/>
              </w:rPr>
              <w:t>натура-листов</w:t>
            </w:r>
            <w:proofErr w:type="gramEnd"/>
            <w:r w:rsidRPr="00426990">
              <w:rPr>
                <w:rFonts w:ascii="Times New Roman" w:hAnsi="Times New Roman"/>
                <w:sz w:val="20"/>
                <w:szCs w:val="20"/>
                <w:lang w:eastAsia="ru-RU"/>
              </w:rPr>
              <w:t xml:space="preserve">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965"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w:t>
            </w:r>
          </w:p>
        </w:tc>
      </w:tr>
      <w:tr w:rsidR="00C65C24" w:rsidRPr="00C35264" w:rsidTr="0071211A">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C65C24" w:rsidRPr="00C35264" w:rsidTr="0071211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t>Учреждения культуры и искусства</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Кинотеатр</w:t>
            </w:r>
          </w:p>
        </w:tc>
        <w:tc>
          <w:tcPr>
            <w:tcW w:w="513" w:type="pct"/>
            <w:tcBorders>
              <w:top w:val="nil"/>
              <w:left w:val="nil"/>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13" w:type="pct"/>
            <w:gridSpan w:val="2"/>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25 на 1 тыс. чел.</w:t>
            </w:r>
          </w:p>
        </w:tc>
        <w:tc>
          <w:tcPr>
            <w:tcW w:w="979" w:type="pct"/>
            <w:gridSpan w:val="2"/>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Выставочный зал, картинная галерея</w:t>
            </w:r>
          </w:p>
        </w:tc>
        <w:tc>
          <w:tcPr>
            <w:tcW w:w="513" w:type="pct"/>
            <w:tcBorders>
              <w:top w:val="nil"/>
              <w:left w:val="nil"/>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Объект</w:t>
            </w:r>
          </w:p>
        </w:tc>
        <w:tc>
          <w:tcPr>
            <w:tcW w:w="913" w:type="pct"/>
            <w:gridSpan w:val="2"/>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979" w:type="pct"/>
            <w:gridSpan w:val="2"/>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w:t>
            </w:r>
          </w:p>
        </w:tc>
      </w:tr>
      <w:tr w:rsidR="00C65C24" w:rsidRPr="00C35264" w:rsidTr="0071211A">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t>Учреждения санаторно-курортные и оздоровительные, отдыха и туризма</w:t>
            </w:r>
          </w:p>
        </w:tc>
      </w:tr>
      <w:tr w:rsidR="00C65C24" w:rsidRPr="00C35264" w:rsidTr="0071211A">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Санаторно-курортное учреждение</w:t>
            </w:r>
          </w:p>
        </w:tc>
        <w:tc>
          <w:tcPr>
            <w:tcW w:w="513"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100</w:t>
            </w:r>
          </w:p>
        </w:tc>
        <w:tc>
          <w:tcPr>
            <w:tcW w:w="1691"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w:t>
            </w:r>
            <w:proofErr w:type="gramStart"/>
            <w:r w:rsidRPr="00426990">
              <w:rPr>
                <w:rFonts w:ascii="Times New Roman" w:hAnsi="Times New Roman"/>
                <w:sz w:val="20"/>
                <w:szCs w:val="20"/>
                <w:lang w:eastAsia="ru-RU"/>
              </w:rPr>
              <w:t>,</w:t>
            </w:r>
            <w:proofErr w:type="gramEnd"/>
            <w:r w:rsidRPr="00426990">
              <w:rPr>
                <w:rFonts w:ascii="Times New Roman" w:hAnsi="Times New Roman"/>
                <w:sz w:val="20"/>
                <w:szCs w:val="20"/>
                <w:lang w:eastAsia="ru-RU"/>
              </w:rPr>
              <w:t xml:space="preserve"> чем на 25%.</w:t>
            </w:r>
          </w:p>
        </w:tc>
      </w:tr>
      <w:tr w:rsidR="00C65C24" w:rsidRPr="00C35264" w:rsidTr="0071211A">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Детский оздоровительный лагерь**</w:t>
            </w:r>
          </w:p>
        </w:tc>
        <w:tc>
          <w:tcPr>
            <w:tcW w:w="513"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200</w:t>
            </w:r>
          </w:p>
        </w:tc>
        <w:tc>
          <w:tcPr>
            <w:tcW w:w="1691"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В условиях реконструкции размеры участков допускается уменьшать, но не более</w:t>
            </w:r>
            <w:proofErr w:type="gramStart"/>
            <w:r w:rsidRPr="00426990">
              <w:rPr>
                <w:rFonts w:ascii="Times New Roman" w:hAnsi="Times New Roman"/>
                <w:sz w:val="20"/>
                <w:szCs w:val="20"/>
                <w:lang w:eastAsia="ru-RU"/>
              </w:rPr>
              <w:t>,</w:t>
            </w:r>
            <w:proofErr w:type="gramEnd"/>
            <w:r w:rsidRPr="00426990">
              <w:rPr>
                <w:rFonts w:ascii="Times New Roman" w:hAnsi="Times New Roman"/>
                <w:sz w:val="20"/>
                <w:szCs w:val="20"/>
                <w:lang w:eastAsia="ru-RU"/>
              </w:rPr>
              <w:t xml:space="preserve"> чем на 25%.</w:t>
            </w:r>
          </w:p>
        </w:tc>
      </w:tr>
      <w:tr w:rsidR="00C65C24" w:rsidRPr="00C35264" w:rsidTr="0071211A">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Молодежный лагерь</w:t>
            </w:r>
          </w:p>
        </w:tc>
        <w:tc>
          <w:tcPr>
            <w:tcW w:w="513"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По заданию на </w:t>
            </w:r>
            <w:r w:rsidRPr="00426990">
              <w:rPr>
                <w:rFonts w:ascii="Times New Roman" w:hAnsi="Times New Roman"/>
                <w:sz w:val="20"/>
                <w:szCs w:val="20"/>
                <w:lang w:eastAsia="ru-RU"/>
              </w:rPr>
              <w:lastRenderedPageBreak/>
              <w:t>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lastRenderedPageBreak/>
              <w:t>160</w:t>
            </w:r>
          </w:p>
        </w:tc>
        <w:tc>
          <w:tcPr>
            <w:tcW w:w="1691"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lastRenderedPageBreak/>
              <w:t>Дом, база отдыха</w:t>
            </w:r>
          </w:p>
        </w:tc>
        <w:tc>
          <w:tcPr>
            <w:tcW w:w="513"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160</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roofErr w:type="gramStart"/>
            <w:r w:rsidRPr="00426990">
              <w:rPr>
                <w:rFonts w:ascii="Times New Roman" w:hAnsi="Times New Roman"/>
                <w:sz w:val="20"/>
                <w:szCs w:val="20"/>
                <w:lang w:eastAsia="ru-RU"/>
              </w:rPr>
              <w:t>Горнолыжные</w:t>
            </w:r>
            <w:proofErr w:type="gramEnd"/>
            <w:r w:rsidRPr="00426990">
              <w:rPr>
                <w:rFonts w:ascii="Times New Roman" w:hAnsi="Times New Roman"/>
                <w:sz w:val="20"/>
                <w:szCs w:val="20"/>
                <w:lang w:eastAsia="ru-RU"/>
              </w:rPr>
              <w:t xml:space="preserve"> база и комплекс</w:t>
            </w:r>
          </w:p>
        </w:tc>
        <w:tc>
          <w:tcPr>
            <w:tcW w:w="513"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w:t>
            </w:r>
          </w:p>
        </w:tc>
      </w:tr>
      <w:tr w:rsidR="00C65C24" w:rsidRPr="00C35264" w:rsidTr="0071211A">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t>Учреждения торговли и общественного питания</w:t>
            </w:r>
          </w:p>
        </w:tc>
      </w:tr>
      <w:tr w:rsidR="00C65C24" w:rsidRPr="00C35264" w:rsidTr="0071211A">
        <w:trPr>
          <w:trHeight w:val="20"/>
        </w:trPr>
        <w:tc>
          <w:tcPr>
            <w:tcW w:w="904"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Магазин</w:t>
            </w:r>
          </w:p>
        </w:tc>
        <w:tc>
          <w:tcPr>
            <w:tcW w:w="513"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420 - 700 на 1 тыс. чел. (в том числе 140 –350 на 1 тыс. чел. туристов)</w:t>
            </w:r>
          </w:p>
        </w:tc>
        <w:tc>
          <w:tcPr>
            <w:tcW w:w="979"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1691" w:type="pct"/>
            <w:vMerge w:val="restart"/>
            <w:tcBorders>
              <w:top w:val="nil"/>
              <w:left w:val="single" w:sz="4" w:space="0" w:color="auto"/>
              <w:bottom w:val="single" w:sz="4" w:space="0" w:color="000000"/>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roofErr w:type="gramStart"/>
            <w:r w:rsidRPr="00426990">
              <w:rPr>
                <w:rFonts w:ascii="Times New Roman" w:hAnsi="Times New Roman"/>
                <w:sz w:val="20"/>
                <w:szCs w:val="20"/>
                <w:lang w:eastAsia="ru-RU"/>
              </w:rPr>
              <w:t>В норму расчета магазинов непродовольственных товаров в городах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w:t>
            </w:r>
            <w:proofErr w:type="gramEnd"/>
            <w:r w:rsidRPr="00426990">
              <w:rPr>
                <w:rFonts w:ascii="Times New Roman" w:hAnsi="Times New Roman"/>
                <w:sz w:val="20"/>
                <w:szCs w:val="20"/>
                <w:lang w:eastAsia="ru-RU"/>
              </w:rPr>
              <w:t xml:space="preserve">. </w:t>
            </w:r>
            <w:proofErr w:type="gramStart"/>
            <w:r w:rsidRPr="00426990">
              <w:rPr>
                <w:rFonts w:ascii="Times New Roman" w:hAnsi="Times New Roman"/>
                <w:sz w:val="20"/>
                <w:szCs w:val="20"/>
                <w:lang w:eastAsia="ru-RU"/>
              </w:rPr>
              <w:t>м</w:t>
            </w:r>
            <w:proofErr w:type="gramEnd"/>
            <w:r w:rsidRPr="00426990">
              <w:rPr>
                <w:rFonts w:ascii="Times New Roman" w:hAnsi="Times New Roman"/>
                <w:sz w:val="20"/>
                <w:szCs w:val="20"/>
                <w:lang w:eastAsia="ru-RU"/>
              </w:rPr>
              <w:t xml:space="preserve">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C65C24" w:rsidRPr="00C35264" w:rsidTr="0071211A">
        <w:trPr>
          <w:trHeight w:val="20"/>
        </w:trPr>
        <w:tc>
          <w:tcPr>
            <w:tcW w:w="904"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в том числе:</w:t>
            </w:r>
          </w:p>
        </w:tc>
        <w:tc>
          <w:tcPr>
            <w:tcW w:w="513"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w:t>
            </w:r>
          </w:p>
        </w:tc>
        <w:tc>
          <w:tcPr>
            <w:tcW w:w="979" w:type="pct"/>
            <w:gridSpan w:val="2"/>
            <w:vMerge/>
            <w:tcBorders>
              <w:top w:val="nil"/>
              <w:left w:val="single" w:sz="4" w:space="0" w:color="auto"/>
              <w:bottom w:val="single" w:sz="4" w:space="0" w:color="000000"/>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904"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продовольственных товаров</w:t>
            </w:r>
          </w:p>
        </w:tc>
        <w:tc>
          <w:tcPr>
            <w:tcW w:w="513"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150 - 250 на 1 тыс. чел. (в том числе 60 - 100–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904"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непродовольственных товаров</w:t>
            </w:r>
          </w:p>
        </w:tc>
        <w:tc>
          <w:tcPr>
            <w:tcW w:w="513"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270 - 450 на 1 тыс. чел. (в том числе 80 - 250 –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Предприятие общественного питания</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80 (16)* на 1 тыс. чел. (в том числе 40 (8)*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При числе мест (</w:t>
            </w:r>
            <w:proofErr w:type="gramStart"/>
            <w:r w:rsidRPr="00426990">
              <w:rPr>
                <w:rFonts w:ascii="Times New Roman" w:hAnsi="Times New Roman"/>
                <w:sz w:val="20"/>
                <w:szCs w:val="20"/>
                <w:lang w:eastAsia="ru-RU"/>
              </w:rPr>
              <w:t>га</w:t>
            </w:r>
            <w:proofErr w:type="gramEnd"/>
            <w:r w:rsidRPr="00426990">
              <w:rPr>
                <w:rFonts w:ascii="Times New Roman" w:hAnsi="Times New Roman"/>
                <w:sz w:val="20"/>
                <w:szCs w:val="20"/>
                <w:lang w:eastAsia="ru-RU"/>
              </w:rPr>
              <w:t xml:space="preserve"> на 100 мест): до 50 мест – 0,2-0,25 га; от 50 до 150 мест – 0,15-0,2 га; свыше 150 мест - 0,1 га</w:t>
            </w:r>
          </w:p>
        </w:tc>
        <w:tc>
          <w:tcPr>
            <w:tcW w:w="1691" w:type="pct"/>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C65C24" w:rsidRPr="00C35264" w:rsidTr="0071211A">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t>Учреждения и предприятия бытового обслуживания</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Предприятия бытового обслуживания</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рабочее место</w:t>
            </w:r>
          </w:p>
        </w:tc>
        <w:tc>
          <w:tcPr>
            <w:tcW w:w="913"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18 (4)* на 1 тыс. чел. (в том числе 9 (2)*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На 10 рабочих мест для предприятий мощностью, рабочих мест: до 50 – 0,1-0,2 га; 50-150 – 0,05-0,08 га; свыше 150 – 0,03-0,04 га.</w:t>
            </w:r>
          </w:p>
        </w:tc>
        <w:tc>
          <w:tcPr>
            <w:tcW w:w="1691" w:type="pct"/>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w:t>
            </w:r>
            <w:r w:rsidRPr="00426990">
              <w:rPr>
                <w:rFonts w:ascii="Times New Roman" w:hAnsi="Times New Roman"/>
                <w:sz w:val="20"/>
                <w:szCs w:val="20"/>
                <w:lang w:eastAsia="ru-RU"/>
              </w:rPr>
              <w:lastRenderedPageBreak/>
              <w:t>коммунальной зоне)</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lastRenderedPageBreak/>
              <w:t>Прачечные</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w:t>
            </w:r>
            <w:proofErr w:type="gramStart"/>
            <w:r w:rsidRPr="00426990">
              <w:rPr>
                <w:rFonts w:ascii="Times New Roman" w:hAnsi="Times New Roman"/>
                <w:sz w:val="20"/>
                <w:szCs w:val="20"/>
                <w:lang w:eastAsia="ru-RU"/>
              </w:rPr>
              <w:t>кг</w:t>
            </w:r>
            <w:proofErr w:type="gramEnd"/>
            <w:r w:rsidRPr="00426990">
              <w:rPr>
                <w:rFonts w:ascii="Times New Roman" w:hAnsi="Times New Roman"/>
                <w:sz w:val="20"/>
                <w:szCs w:val="20"/>
                <w:lang w:eastAsia="ru-RU"/>
              </w:rPr>
              <w:t xml:space="preserve"> белья в смену</w:t>
            </w:r>
          </w:p>
        </w:tc>
        <w:tc>
          <w:tcPr>
            <w:tcW w:w="913"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120 (10)*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Для прачечных самообслуживания: 0,1-0,2 га на объект. Для фабрик-прачечных: 0,5-1,0 га объект</w:t>
            </w:r>
          </w:p>
        </w:tc>
        <w:tc>
          <w:tcPr>
            <w:tcW w:w="1691" w:type="pct"/>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Рекомендуемое процентное распределение нормы обеспеченности: прачечные самообслуживания - 8%, фабрики-прачечные - 92%.</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Химчистки</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w:t>
            </w:r>
            <w:proofErr w:type="gramStart"/>
            <w:r w:rsidRPr="00426990">
              <w:rPr>
                <w:rFonts w:ascii="Times New Roman" w:hAnsi="Times New Roman"/>
                <w:sz w:val="20"/>
                <w:szCs w:val="20"/>
                <w:lang w:eastAsia="ru-RU"/>
              </w:rPr>
              <w:t>кг</w:t>
            </w:r>
            <w:proofErr w:type="gramEnd"/>
            <w:r w:rsidRPr="00426990">
              <w:rPr>
                <w:rFonts w:ascii="Times New Roman" w:hAnsi="Times New Roman"/>
                <w:sz w:val="20"/>
                <w:szCs w:val="20"/>
                <w:lang w:eastAsia="ru-RU"/>
              </w:rPr>
              <w:t xml:space="preserve"> вещей в смену</w:t>
            </w:r>
          </w:p>
        </w:tc>
        <w:tc>
          <w:tcPr>
            <w:tcW w:w="913"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11,4 (4,0)*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Для химчисток самообслуживания: 0,1-0,2 га на объект. Для фабрик-химчисток: 0,5-1,0 га на объект</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Рекомендуемое процентное распределение нормы обеспеченности: химчистки самообслуживания - 35%, фабрики-химчистки - 65%.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Баня, сауна</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13"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10 на 1 тыс. чел. (в том числе 5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0,2-0,4 га на объект</w:t>
            </w:r>
          </w:p>
        </w:tc>
        <w:tc>
          <w:tcPr>
            <w:tcW w:w="1691" w:type="pct"/>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Пункт приема вторичного сырья</w:t>
            </w:r>
          </w:p>
        </w:tc>
        <w:tc>
          <w:tcPr>
            <w:tcW w:w="513" w:type="pct"/>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Объект</w:t>
            </w:r>
          </w:p>
        </w:tc>
        <w:tc>
          <w:tcPr>
            <w:tcW w:w="913"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 на 20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0,01 га на объект</w:t>
            </w:r>
          </w:p>
        </w:tc>
        <w:tc>
          <w:tcPr>
            <w:tcW w:w="1691" w:type="pct"/>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Рекомендуется размещать преимущественно в производственно-коммунальной зоне</w:t>
            </w:r>
          </w:p>
        </w:tc>
      </w:tr>
      <w:tr w:rsidR="00C65C24" w:rsidRPr="00C35264" w:rsidTr="0071211A">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t>Административно-деловые и коммунально-хозяйственные предприятия</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Отделение банка</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операционное место</w:t>
            </w:r>
          </w:p>
        </w:tc>
        <w:tc>
          <w:tcPr>
            <w:tcW w:w="913"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2 на 20 тыс. чел. (в том числе 1– на 10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0,2 га на объект - при 2 операционных местах; 0,5 га на объект - при 7 операционных местах</w:t>
            </w:r>
          </w:p>
        </w:tc>
        <w:tc>
          <w:tcPr>
            <w:tcW w:w="1691" w:type="pct"/>
            <w:tcBorders>
              <w:top w:val="single" w:sz="4" w:space="0" w:color="auto"/>
              <w:left w:val="nil"/>
              <w:bottom w:val="single" w:sz="4" w:space="0" w:color="auto"/>
              <w:right w:val="single" w:sz="4" w:space="0" w:color="auto"/>
            </w:tcBorders>
            <w:vAlign w:val="bottom"/>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Возможно встроено-пристроенное</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Отделение и филиал Сбербанка</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операционное место</w:t>
            </w:r>
          </w:p>
        </w:tc>
        <w:tc>
          <w:tcPr>
            <w:tcW w:w="913" w:type="pct"/>
            <w:gridSpan w:val="2"/>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2 на 4 тыс. че</w:t>
            </w:r>
            <w:proofErr w:type="gramStart"/>
            <w:r w:rsidRPr="00426990">
              <w:rPr>
                <w:rFonts w:ascii="Times New Roman" w:hAnsi="Times New Roman"/>
                <w:sz w:val="20"/>
                <w:szCs w:val="20"/>
                <w:lang w:eastAsia="ru-RU"/>
              </w:rPr>
              <w:t>л(</w:t>
            </w:r>
            <w:proofErr w:type="gramEnd"/>
            <w:r w:rsidRPr="00426990">
              <w:rPr>
                <w:rFonts w:ascii="Times New Roman" w:hAnsi="Times New Roman"/>
                <w:sz w:val="20"/>
                <w:szCs w:val="20"/>
                <w:lang w:eastAsia="ru-RU"/>
              </w:rPr>
              <w:t>в том числе 1 – на 2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0,05 га – при 3-операционных местах; 0,4 га - при 20-операционных местах</w:t>
            </w:r>
          </w:p>
        </w:tc>
        <w:tc>
          <w:tcPr>
            <w:tcW w:w="1691" w:type="pct"/>
            <w:tcBorders>
              <w:top w:val="nil"/>
              <w:left w:val="nil"/>
              <w:bottom w:val="single" w:sz="4" w:space="0" w:color="auto"/>
              <w:right w:val="single" w:sz="4" w:space="0" w:color="auto"/>
            </w:tcBorders>
            <w:vAlign w:val="bottom"/>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Возможно встроено-пристроенное</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Организация и учреждение управления</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Объект</w:t>
            </w:r>
          </w:p>
        </w:tc>
        <w:tc>
          <w:tcPr>
            <w:tcW w:w="913"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При этажности здания (м</w:t>
            </w:r>
            <w:proofErr w:type="gramStart"/>
            <w:r w:rsidRPr="00426990">
              <w:rPr>
                <w:rFonts w:ascii="Times New Roman" w:hAnsi="Times New Roman"/>
                <w:sz w:val="20"/>
                <w:szCs w:val="20"/>
                <w:lang w:eastAsia="ru-RU"/>
              </w:rPr>
              <w:t>2</w:t>
            </w:r>
            <w:proofErr w:type="gramEnd"/>
            <w:r w:rsidRPr="00426990">
              <w:rPr>
                <w:rFonts w:ascii="Times New Roman" w:hAnsi="Times New Roman"/>
                <w:sz w:val="20"/>
                <w:szCs w:val="20"/>
                <w:lang w:eastAsia="ru-RU"/>
              </w:rPr>
              <w:t xml:space="preserve"> на 1 сотрудника): 3-5 этажей – 44-18,5; 9-12 этажей – 13,5-11; 16 и более этажей – 10,5.</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i/>
                <w:iCs/>
                <w:sz w:val="20"/>
                <w:szCs w:val="20"/>
                <w:lang w:eastAsia="ru-RU"/>
              </w:rPr>
            </w:pPr>
            <w:r w:rsidRPr="00426990">
              <w:rPr>
                <w:rFonts w:ascii="Times New Roman" w:hAnsi="Times New Roman"/>
                <w:i/>
                <w:iCs/>
                <w:sz w:val="20"/>
                <w:szCs w:val="20"/>
                <w:lang w:eastAsia="ru-RU"/>
              </w:rPr>
              <w:t>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Юридическая консультация</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 юрист-адвокат на 10 тыс. чел.</w:t>
            </w:r>
          </w:p>
        </w:tc>
        <w:tc>
          <w:tcPr>
            <w:tcW w:w="979"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i/>
                <w:iCs/>
                <w:sz w:val="20"/>
                <w:szCs w:val="20"/>
                <w:lang w:eastAsia="ru-RU"/>
              </w:rPr>
            </w:pPr>
            <w:r w:rsidRPr="00426990">
              <w:rPr>
                <w:rFonts w:ascii="Times New Roman" w:hAnsi="Times New Roman"/>
                <w:i/>
                <w:iCs/>
                <w:sz w:val="20"/>
                <w:szCs w:val="20"/>
                <w:lang w:eastAsia="ru-RU"/>
              </w:rPr>
              <w:t>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Нотариальная контора </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 нотариус на 30 тыс. чел.</w:t>
            </w:r>
          </w:p>
        </w:tc>
        <w:tc>
          <w:tcPr>
            <w:tcW w:w="979"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i/>
                <w:iCs/>
                <w:sz w:val="20"/>
                <w:szCs w:val="20"/>
                <w:lang w:eastAsia="ru-RU"/>
              </w:rPr>
            </w:pPr>
            <w:r w:rsidRPr="00426990">
              <w:rPr>
                <w:rFonts w:ascii="Times New Roman" w:hAnsi="Times New Roman"/>
                <w:i/>
                <w:iCs/>
                <w:sz w:val="20"/>
                <w:szCs w:val="20"/>
                <w:lang w:eastAsia="ru-RU"/>
              </w:rPr>
              <w:t>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Гостиница</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18 на 1 тыс. чел. </w:t>
            </w:r>
          </w:p>
        </w:tc>
        <w:tc>
          <w:tcPr>
            <w:tcW w:w="979"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При числе мест (м</w:t>
            </w:r>
            <w:proofErr w:type="gramStart"/>
            <w:r w:rsidRPr="00426990">
              <w:rPr>
                <w:rFonts w:ascii="Times New Roman" w:hAnsi="Times New Roman"/>
                <w:sz w:val="20"/>
                <w:szCs w:val="20"/>
                <w:lang w:eastAsia="ru-RU"/>
              </w:rPr>
              <w:t>2</w:t>
            </w:r>
            <w:proofErr w:type="gramEnd"/>
            <w:r w:rsidRPr="00426990">
              <w:rPr>
                <w:rFonts w:ascii="Times New Roman" w:hAnsi="Times New Roman"/>
                <w:sz w:val="20"/>
                <w:szCs w:val="20"/>
                <w:lang w:eastAsia="ru-RU"/>
              </w:rPr>
              <w:t xml:space="preserve"> на 1 место): до 100 мест – 55; от 100 до 500 мест – 30; 500-1000 мест - 20; свыше 1000 мест - 15.</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w:t>
            </w:r>
          </w:p>
        </w:tc>
      </w:tr>
      <w:tr w:rsidR="00C65C24" w:rsidRPr="00C35264" w:rsidTr="0071211A">
        <w:trPr>
          <w:trHeight w:val="20"/>
        </w:trPr>
        <w:tc>
          <w:tcPr>
            <w:tcW w:w="904"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Общественная уборная </w:t>
            </w:r>
          </w:p>
        </w:tc>
        <w:tc>
          <w:tcPr>
            <w:tcW w:w="513"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Прибор</w:t>
            </w:r>
          </w:p>
        </w:tc>
        <w:tc>
          <w:tcPr>
            <w:tcW w:w="913" w:type="pct"/>
            <w:gridSpan w:val="2"/>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1 на 1 тыс. чел. </w:t>
            </w:r>
          </w:p>
        </w:tc>
        <w:tc>
          <w:tcPr>
            <w:tcW w:w="979"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bottom"/>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В местах массового пребывания людей. Возможна замена на биотуалеты.</w:t>
            </w:r>
          </w:p>
        </w:tc>
      </w:tr>
      <w:tr w:rsidR="00C65C24" w:rsidRPr="00C35264" w:rsidTr="0071211A">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lastRenderedPageBreak/>
              <w:t>Объекты ритуального назначения</w:t>
            </w:r>
          </w:p>
        </w:tc>
      </w:tr>
      <w:tr w:rsidR="00C65C24" w:rsidRPr="00C35264" w:rsidTr="0071211A">
        <w:trPr>
          <w:trHeight w:val="20"/>
        </w:trPr>
        <w:tc>
          <w:tcPr>
            <w:tcW w:w="904"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Бюро похоронного обслуживания, дом траурных обрядов</w:t>
            </w:r>
          </w:p>
        </w:tc>
        <w:tc>
          <w:tcPr>
            <w:tcW w:w="513"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Объект</w:t>
            </w:r>
          </w:p>
        </w:tc>
        <w:tc>
          <w:tcPr>
            <w:tcW w:w="913" w:type="pct"/>
            <w:gridSpan w:val="2"/>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 на 0,5-1 млн. чел.</w:t>
            </w:r>
          </w:p>
        </w:tc>
        <w:tc>
          <w:tcPr>
            <w:tcW w:w="979"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i/>
                <w:iCs/>
                <w:sz w:val="20"/>
                <w:szCs w:val="20"/>
                <w:lang w:eastAsia="ru-RU"/>
              </w:rPr>
            </w:pPr>
            <w:r w:rsidRPr="00426990">
              <w:rPr>
                <w:rFonts w:ascii="Times New Roman" w:hAnsi="Times New Roman"/>
                <w:i/>
                <w:iCs/>
                <w:sz w:val="20"/>
                <w:szCs w:val="20"/>
                <w:lang w:eastAsia="ru-RU"/>
              </w:rPr>
              <w:t> </w:t>
            </w:r>
          </w:p>
        </w:tc>
      </w:tr>
      <w:tr w:rsidR="00C65C24" w:rsidRPr="00C35264" w:rsidTr="0071211A">
        <w:trPr>
          <w:trHeight w:val="20"/>
        </w:trPr>
        <w:tc>
          <w:tcPr>
            <w:tcW w:w="904"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Кладбище урновых захоронений после кремации</w:t>
            </w:r>
          </w:p>
        </w:tc>
        <w:tc>
          <w:tcPr>
            <w:tcW w:w="513"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roofErr w:type="gramStart"/>
            <w:r w:rsidRPr="00426990">
              <w:rPr>
                <w:rFonts w:ascii="Times New Roman" w:hAnsi="Times New Roman"/>
                <w:sz w:val="20"/>
                <w:szCs w:val="20"/>
                <w:lang w:eastAsia="ru-RU"/>
              </w:rPr>
              <w:t>га</w:t>
            </w:r>
            <w:proofErr w:type="gramEnd"/>
            <w:r w:rsidRPr="00426990">
              <w:rPr>
                <w:rFonts w:ascii="Times New Roman" w:hAnsi="Times New Roman"/>
                <w:sz w:val="20"/>
                <w:szCs w:val="20"/>
                <w:lang w:eastAsia="ru-RU"/>
              </w:rPr>
              <w:t xml:space="preserve"> на 1000 чел.</w:t>
            </w:r>
          </w:p>
        </w:tc>
        <w:tc>
          <w:tcPr>
            <w:tcW w:w="913" w:type="pct"/>
            <w:gridSpan w:val="2"/>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0,02</w:t>
            </w:r>
          </w:p>
        </w:tc>
        <w:tc>
          <w:tcPr>
            <w:tcW w:w="979" w:type="pct"/>
            <w:gridSpan w:val="2"/>
            <w:tcBorders>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i/>
                <w:iCs/>
                <w:sz w:val="20"/>
                <w:szCs w:val="20"/>
                <w:lang w:eastAsia="ru-RU"/>
              </w:rPr>
            </w:pPr>
          </w:p>
        </w:tc>
      </w:tr>
    </w:tbl>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sectPr w:rsidR="00C65C24" w:rsidSect="00BB469E">
          <w:pgSz w:w="16838" w:h="11906" w:orient="landscape" w:code="9"/>
          <w:pgMar w:top="1134" w:right="1134" w:bottom="851" w:left="1134" w:header="709" w:footer="709" w:gutter="0"/>
          <w:cols w:space="708"/>
          <w:titlePg/>
          <w:docGrid w:linePitch="360"/>
        </w:sectPr>
      </w:pPr>
    </w:p>
    <w:p w:rsidR="00C65C24" w:rsidRDefault="00C65C24" w:rsidP="00575D63">
      <w:pPr>
        <w:pStyle w:val="af1"/>
        <w:jc w:val="center"/>
        <w:rPr>
          <w:rFonts w:ascii="Times New Roman" w:hAnsi="Times New Roman"/>
          <w:b/>
          <w:i/>
          <w:sz w:val="28"/>
          <w:szCs w:val="28"/>
        </w:rPr>
      </w:pPr>
      <w:r w:rsidRPr="00575D63">
        <w:rPr>
          <w:rFonts w:ascii="Times New Roman" w:hAnsi="Times New Roman"/>
          <w:b/>
          <w:i/>
          <w:sz w:val="28"/>
          <w:szCs w:val="28"/>
        </w:rPr>
        <w:lastRenderedPageBreak/>
        <w:t>10.</w:t>
      </w:r>
      <w:r w:rsidRPr="00575D63">
        <w:rPr>
          <w:rFonts w:ascii="Times New Roman" w:hAnsi="Times New Roman"/>
          <w:b/>
          <w:i/>
          <w:sz w:val="28"/>
          <w:szCs w:val="28"/>
        </w:rPr>
        <w:tab/>
        <w:t>Обоснование норматива сбора, вывоза отходов производства и потребления</w:t>
      </w:r>
    </w:p>
    <w:p w:rsidR="00C65C24" w:rsidRPr="00575D63" w:rsidRDefault="00C65C24" w:rsidP="00575D63">
      <w:pPr>
        <w:pStyle w:val="af1"/>
        <w:jc w:val="center"/>
        <w:rPr>
          <w:rFonts w:ascii="Times New Roman" w:hAnsi="Times New Roman"/>
          <w:b/>
          <w:i/>
          <w:sz w:val="28"/>
          <w:szCs w:val="28"/>
        </w:rPr>
      </w:pPr>
    </w:p>
    <w:p w:rsidR="00C65C24" w:rsidRPr="00575D63" w:rsidRDefault="00C65C24" w:rsidP="00575D63">
      <w:pPr>
        <w:pStyle w:val="af1"/>
        <w:ind w:firstLine="708"/>
        <w:jc w:val="both"/>
        <w:rPr>
          <w:rFonts w:ascii="Times New Roman" w:hAnsi="Times New Roman"/>
          <w:sz w:val="28"/>
          <w:szCs w:val="28"/>
        </w:rPr>
      </w:pPr>
      <w:r w:rsidRPr="00575D63">
        <w:rPr>
          <w:rFonts w:ascii="Times New Roman" w:hAnsi="Times New Roman"/>
          <w:sz w:val="28"/>
          <w:szCs w:val="28"/>
        </w:rPr>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C65C24" w:rsidRPr="00575D63" w:rsidRDefault="00C65C24" w:rsidP="00575D63">
      <w:pPr>
        <w:pStyle w:val="af1"/>
        <w:ind w:firstLine="708"/>
        <w:jc w:val="both"/>
        <w:rPr>
          <w:rFonts w:ascii="Times New Roman" w:hAnsi="Times New Roman"/>
          <w:sz w:val="28"/>
          <w:szCs w:val="28"/>
        </w:rPr>
      </w:pPr>
      <w:r w:rsidRPr="00575D63">
        <w:rPr>
          <w:rFonts w:ascii="Times New Roman" w:hAnsi="Times New Roman"/>
          <w:sz w:val="28"/>
          <w:szCs w:val="28"/>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C65C24" w:rsidRPr="00575D63" w:rsidRDefault="00C65C24" w:rsidP="00575D63">
      <w:pPr>
        <w:pStyle w:val="af1"/>
        <w:ind w:firstLine="708"/>
        <w:jc w:val="both"/>
        <w:rPr>
          <w:rFonts w:ascii="Times New Roman" w:hAnsi="Times New Roman"/>
          <w:sz w:val="28"/>
          <w:szCs w:val="28"/>
        </w:rPr>
      </w:pPr>
      <w:r w:rsidRPr="00575D63">
        <w:rPr>
          <w:rFonts w:ascii="Times New Roman" w:hAnsi="Times New Roman"/>
          <w:sz w:val="28"/>
          <w:szCs w:val="28"/>
        </w:rPr>
        <w:t xml:space="preserve">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w:t>
      </w:r>
      <w:proofErr w:type="gramStart"/>
      <w:r w:rsidRPr="00575D63">
        <w:rPr>
          <w:rFonts w:ascii="Times New Roman" w:hAnsi="Times New Roman"/>
          <w:sz w:val="28"/>
          <w:szCs w:val="28"/>
        </w:rPr>
        <w:t>кг</w:t>
      </w:r>
      <w:proofErr w:type="gramEnd"/>
      <w:r w:rsidRPr="00575D63">
        <w:rPr>
          <w:rFonts w:ascii="Times New Roman" w:hAnsi="Times New Roman"/>
          <w:sz w:val="28"/>
          <w:szCs w:val="28"/>
        </w:rPr>
        <w:t xml:space="preserve"> или л, кубических метрах.</w:t>
      </w:r>
    </w:p>
    <w:p w:rsidR="00C65C24" w:rsidRPr="00575D63" w:rsidRDefault="00C65C24" w:rsidP="00575D63">
      <w:pPr>
        <w:pStyle w:val="af1"/>
        <w:jc w:val="both"/>
        <w:rPr>
          <w:rFonts w:ascii="Times New Roman" w:hAnsi="Times New Roman"/>
          <w:sz w:val="28"/>
          <w:szCs w:val="28"/>
        </w:rPr>
      </w:pPr>
      <w:r>
        <w:rPr>
          <w:rFonts w:ascii="Times New Roman" w:hAnsi="Times New Roman"/>
          <w:sz w:val="28"/>
          <w:szCs w:val="28"/>
        </w:rPr>
        <w:tab/>
      </w:r>
      <w:r w:rsidRPr="00575D63">
        <w:rPr>
          <w:rFonts w:ascii="Times New Roman" w:hAnsi="Times New Roman"/>
          <w:sz w:val="28"/>
          <w:szCs w:val="28"/>
        </w:rPr>
        <w:t>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C65C24" w:rsidRDefault="00C65C24" w:rsidP="00575D63">
      <w:pPr>
        <w:pStyle w:val="af1"/>
        <w:ind w:firstLine="708"/>
        <w:jc w:val="both"/>
        <w:rPr>
          <w:rFonts w:ascii="Times New Roman" w:hAnsi="Times New Roman"/>
          <w:sz w:val="28"/>
          <w:szCs w:val="28"/>
        </w:rPr>
      </w:pPr>
      <w:r w:rsidRPr="00575D63">
        <w:rPr>
          <w:rFonts w:ascii="Times New Roman" w:hAnsi="Times New Roman"/>
          <w:sz w:val="28"/>
          <w:szCs w:val="28"/>
        </w:rPr>
        <w:t>Важнейшим моментом в санитарной очистке города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городскому округу, насел</w:t>
      </w:r>
      <w:r>
        <w:rPr>
          <w:rFonts w:ascii="Times New Roman" w:hAnsi="Times New Roman"/>
          <w:sz w:val="28"/>
          <w:szCs w:val="28"/>
        </w:rPr>
        <w:t>е</w:t>
      </w:r>
      <w:r w:rsidRPr="00575D63">
        <w:rPr>
          <w:rFonts w:ascii="Times New Roman" w:hAnsi="Times New Roman"/>
          <w:sz w:val="28"/>
          <w:szCs w:val="28"/>
        </w:rPr>
        <w:t>нному пункту, домовладению.</w:t>
      </w:r>
    </w:p>
    <w:p w:rsidR="00C65C24" w:rsidRDefault="00C65C24" w:rsidP="00575D63">
      <w:pPr>
        <w:tabs>
          <w:tab w:val="left" w:pos="0"/>
        </w:tabs>
        <w:spacing w:after="0"/>
        <w:ind w:left="-709" w:firstLine="993"/>
        <w:contextualSpacing/>
        <w:jc w:val="both"/>
        <w:rPr>
          <w:rFonts w:ascii="Times New Roman" w:hAnsi="Times New Roman"/>
          <w:sz w:val="28"/>
          <w:szCs w:val="28"/>
          <w:lang w:eastAsia="ru-RU"/>
        </w:rPr>
      </w:pPr>
      <w:r>
        <w:rPr>
          <w:rFonts w:ascii="Times New Roman" w:hAnsi="Times New Roman"/>
          <w:sz w:val="28"/>
          <w:szCs w:val="28"/>
          <w:lang w:eastAsia="ru-RU"/>
        </w:rPr>
        <w:tab/>
      </w:r>
      <w:r w:rsidRPr="00575D63">
        <w:rPr>
          <w:rFonts w:ascii="Times New Roman" w:hAnsi="Times New Roman"/>
          <w:sz w:val="28"/>
          <w:szCs w:val="28"/>
          <w:lang w:eastAsia="ru-RU"/>
        </w:rPr>
        <w:t>Годовое накопление домового мусора (м</w:t>
      </w:r>
      <w:r w:rsidRPr="00575D63">
        <w:rPr>
          <w:rFonts w:ascii="Times New Roman" w:hAnsi="Times New Roman"/>
          <w:sz w:val="28"/>
          <w:szCs w:val="28"/>
          <w:vertAlign w:val="superscript"/>
          <w:lang w:eastAsia="ru-RU"/>
        </w:rPr>
        <w:t>3</w:t>
      </w:r>
      <w:r w:rsidRPr="00575D63">
        <w:rPr>
          <w:rFonts w:ascii="Times New Roman" w:hAnsi="Times New Roman"/>
          <w:sz w:val="28"/>
          <w:szCs w:val="28"/>
          <w:lang w:eastAsia="ru-RU"/>
        </w:rPr>
        <w:t xml:space="preserve"> или т)</w:t>
      </w:r>
      <w:r>
        <w:rPr>
          <w:rFonts w:ascii="Times New Roman" w:hAnsi="Times New Roman"/>
          <w:sz w:val="28"/>
          <w:szCs w:val="28"/>
          <w:lang w:eastAsia="ru-RU"/>
        </w:rPr>
        <w:t>:</w:t>
      </w:r>
    </w:p>
    <w:p w:rsidR="00C65C24" w:rsidRDefault="00E133AD" w:rsidP="00575D63">
      <w:pPr>
        <w:tabs>
          <w:tab w:val="left" w:pos="0"/>
        </w:tabs>
        <w:spacing w:after="0"/>
        <w:ind w:left="-709" w:firstLine="993"/>
        <w:contextualSpacing/>
        <w:jc w:val="center"/>
        <w:rPr>
          <w:rFonts w:ascii="Times New Roman" w:hAnsi="Times New Roman"/>
          <w:noProof/>
          <w:sz w:val="36"/>
          <w:szCs w:val="36"/>
          <w:lang w:eastAsia="ru-RU"/>
        </w:rPr>
      </w:pPr>
      <w:r>
        <w:rPr>
          <w:rFonts w:ascii="Times New Roman" w:hAnsi="Times New Roman"/>
          <w:noProof/>
          <w:sz w:val="36"/>
          <w:szCs w:val="36"/>
          <w:lang w:eastAsia="ru-RU"/>
        </w:rPr>
        <w:drawing>
          <wp:inline distT="0" distB="0" distL="0" distR="0">
            <wp:extent cx="504825" cy="152400"/>
            <wp:effectExtent l="19050" t="0" r="9525" b="0"/>
            <wp:docPr id="28" name="Рисунок 28"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urum.ru/core/utils/blob.php?blobid=6396"/>
                    <pic:cNvPicPr>
                      <a:picLocks noChangeAspect="1" noChangeArrowheads="1"/>
                    </pic:cNvPicPr>
                  </pic:nvPicPr>
                  <pic:blipFill>
                    <a:blip r:embed="rId36"/>
                    <a:srcRect/>
                    <a:stretch>
                      <a:fillRect/>
                    </a:stretch>
                  </pic:blipFill>
                  <pic:spPr bwMode="auto">
                    <a:xfrm>
                      <a:off x="0" y="0"/>
                      <a:ext cx="504825" cy="152400"/>
                    </a:xfrm>
                    <a:prstGeom prst="rect">
                      <a:avLst/>
                    </a:prstGeom>
                    <a:noFill/>
                    <a:ln w="9525">
                      <a:noFill/>
                      <a:miter lim="800000"/>
                      <a:headEnd/>
                      <a:tailEnd/>
                    </a:ln>
                  </pic:spPr>
                </pic:pic>
              </a:graphicData>
            </a:graphic>
          </wp:inline>
        </w:drawing>
      </w:r>
    </w:p>
    <w:p w:rsidR="00C65C24" w:rsidRDefault="00C65C24" w:rsidP="00575D63">
      <w:pPr>
        <w:pStyle w:val="afffffb"/>
        <w:rPr>
          <w:rFonts w:ascii="Times New Roman" w:hAnsi="Times New Roman"/>
        </w:rPr>
      </w:pPr>
      <w:r w:rsidRPr="00575D63">
        <w:rPr>
          <w:rFonts w:ascii="Times New Roman" w:hAnsi="Times New Roman"/>
        </w:rPr>
        <w:t xml:space="preserve">где </w:t>
      </w:r>
      <w:proofErr w:type="gramStart"/>
      <w:r w:rsidRPr="00575D63">
        <w:rPr>
          <w:rFonts w:ascii="Times New Roman" w:hAnsi="Times New Roman"/>
        </w:rPr>
        <w:t>р</w:t>
      </w:r>
      <w:proofErr w:type="gramEnd"/>
      <w:r w:rsidRPr="00575D63">
        <w:rPr>
          <w:rFonts w:ascii="Times New Roman" w:hAnsi="Times New Roman"/>
        </w:rPr>
        <w:t xml:space="preserve"> - норма накопления на 1 чел. в год, </w:t>
      </w:r>
      <w:r w:rsidRPr="00575D63">
        <w:rPr>
          <w:rFonts w:ascii="Times New Roman" w:hAnsi="Times New Roman"/>
          <w:lang w:eastAsia="ru-RU"/>
        </w:rPr>
        <w:t>м</w:t>
      </w:r>
      <w:r w:rsidRPr="00575D63">
        <w:rPr>
          <w:rFonts w:ascii="Times New Roman" w:hAnsi="Times New Roman"/>
          <w:vertAlign w:val="superscript"/>
          <w:lang w:eastAsia="ru-RU"/>
        </w:rPr>
        <w:t>3</w:t>
      </w:r>
      <w:r w:rsidRPr="00575D63">
        <w:rPr>
          <w:rFonts w:ascii="Times New Roman" w:hAnsi="Times New Roman"/>
        </w:rPr>
        <w:t xml:space="preserve"> или т;</w:t>
      </w:r>
    </w:p>
    <w:p w:rsidR="00C65C24" w:rsidRDefault="00C65C24" w:rsidP="00575D63">
      <w:pPr>
        <w:pStyle w:val="afffffb"/>
        <w:rPr>
          <w:rFonts w:ascii="Times New Roman" w:hAnsi="Times New Roman"/>
        </w:rPr>
      </w:pPr>
      <w:r w:rsidRPr="00575D63">
        <w:rPr>
          <w:rFonts w:ascii="Times New Roman" w:hAnsi="Times New Roman"/>
        </w:rPr>
        <w:t xml:space="preserve"> m - численность населения города, района, домовладения.</w:t>
      </w:r>
    </w:p>
    <w:p w:rsidR="00C65C24" w:rsidRPr="00832A21" w:rsidRDefault="00C65C24" w:rsidP="00832A21">
      <w:pPr>
        <w:pStyle w:val="afffffb"/>
        <w:rPr>
          <w:rFonts w:ascii="Times New Roman" w:hAnsi="Times New Roman"/>
        </w:rPr>
      </w:pPr>
      <w:r w:rsidRPr="00832A21">
        <w:rPr>
          <w:rFonts w:ascii="Times New Roman" w:hAnsi="Times New Roman"/>
          <w:i/>
        </w:rPr>
        <w:t>Среднесуточное накопление домового мусора</w:t>
      </w:r>
      <w:r w:rsidRPr="00832A21">
        <w:rPr>
          <w:rFonts w:ascii="Times New Roman" w:hAnsi="Times New Roman"/>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C65C24" w:rsidRDefault="00C65C24" w:rsidP="00832A21">
      <w:pPr>
        <w:pStyle w:val="afffffb"/>
        <w:rPr>
          <w:rFonts w:ascii="Times New Roman" w:hAnsi="Times New Roman"/>
        </w:rPr>
      </w:pPr>
      <w:r w:rsidRPr="00832A21">
        <w:rPr>
          <w:rFonts w:ascii="Times New Roman" w:hAnsi="Times New Roman"/>
          <w:i/>
        </w:rPr>
        <w:t>Норма накопления домового мусора меняется</w:t>
      </w:r>
      <w:r w:rsidRPr="00832A21">
        <w:rPr>
          <w:rFonts w:ascii="Times New Roman" w:hAnsi="Times New Roman"/>
        </w:rPr>
        <w:t xml:space="preserve">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w:t>
      </w:r>
      <w:r w:rsidRPr="00832A21">
        <w:rPr>
          <w:rFonts w:ascii="Times New Roman" w:hAnsi="Times New Roman"/>
        </w:rPr>
        <w:lastRenderedPageBreak/>
        <w:t>отходов. Во втором случае учитывают перспективный план застройки и развития города, перспективные схемы и транспортные средства.</w:t>
      </w:r>
    </w:p>
    <w:p w:rsidR="00C65C24" w:rsidRPr="00832A21" w:rsidRDefault="00C65C24" w:rsidP="00832A21">
      <w:pPr>
        <w:pStyle w:val="afffffb"/>
        <w:rPr>
          <w:rFonts w:ascii="Times New Roman" w:hAnsi="Times New Roman"/>
        </w:rPr>
      </w:pPr>
      <w:r w:rsidRPr="00832A21">
        <w:rPr>
          <w:rFonts w:ascii="Times New Roman" w:hAnsi="Times New Roman"/>
        </w:rPr>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C65C24" w:rsidRPr="00832A21" w:rsidRDefault="00C65C24" w:rsidP="00832A21">
      <w:pPr>
        <w:pStyle w:val="afffffb"/>
        <w:rPr>
          <w:rFonts w:ascii="Times New Roman" w:hAnsi="Times New Roman"/>
        </w:rPr>
      </w:pPr>
      <w:r w:rsidRPr="00832A21">
        <w:rPr>
          <w:rFonts w:ascii="Times New Roman" w:hAnsi="Times New Roman"/>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C65C24" w:rsidRPr="00832A21" w:rsidRDefault="00C65C24" w:rsidP="00832A21">
      <w:pPr>
        <w:pStyle w:val="afffffb"/>
        <w:rPr>
          <w:rFonts w:ascii="Times New Roman" w:hAnsi="Times New Roman"/>
        </w:rPr>
      </w:pPr>
      <w:r w:rsidRPr="00832A21">
        <w:rPr>
          <w:rFonts w:ascii="Times New Roman" w:hAnsi="Times New Roman"/>
        </w:rPr>
        <w:t>Ниже приведены нормы накопления бытовых отходов согласно ре</w:t>
      </w:r>
      <w:r>
        <w:rPr>
          <w:rFonts w:ascii="Times New Roman" w:hAnsi="Times New Roman"/>
        </w:rPr>
        <w:t>комендациям (СП 42.13330.2011).</w:t>
      </w:r>
    </w:p>
    <w:p w:rsidR="00C65C24" w:rsidRDefault="00C65C24" w:rsidP="00832A21">
      <w:pPr>
        <w:pStyle w:val="afffffb"/>
        <w:rPr>
          <w:rFonts w:ascii="Times New Roman" w:hAnsi="Times New Roman"/>
        </w:rPr>
      </w:pPr>
      <w:r w:rsidRPr="00832A21">
        <w:rPr>
          <w:rFonts w:ascii="Times New Roman" w:hAnsi="Times New Roman"/>
        </w:rPr>
        <w:t xml:space="preserve">Нормы накопления </w:t>
      </w:r>
      <w:r>
        <w:rPr>
          <w:rFonts w:ascii="Times New Roman" w:hAnsi="Times New Roman"/>
        </w:rPr>
        <w:t xml:space="preserve">бытовых отходов приведены в таблице </w:t>
      </w:r>
      <w:r w:rsidR="00551BA1">
        <w:rPr>
          <w:rFonts w:ascii="Times New Roman" w:hAnsi="Times New Roman"/>
        </w:rPr>
        <w:t>71</w:t>
      </w:r>
      <w:r>
        <w:rPr>
          <w:rFonts w:ascii="Times New Roman" w:hAnsi="Times New Roman"/>
        </w:rPr>
        <w:t>.</w:t>
      </w:r>
    </w:p>
    <w:p w:rsidR="00C65C24" w:rsidRDefault="00C65C24" w:rsidP="00B7374C">
      <w:pPr>
        <w:pStyle w:val="afffffb"/>
        <w:jc w:val="right"/>
        <w:rPr>
          <w:rFonts w:ascii="Times New Roman" w:hAnsi="Times New Roman"/>
        </w:rPr>
      </w:pPr>
      <w:r>
        <w:rPr>
          <w:rFonts w:ascii="Times New Roman" w:hAnsi="Times New Roman"/>
        </w:rPr>
        <w:t xml:space="preserve">Таблица </w:t>
      </w:r>
      <w:r w:rsidR="00551BA1">
        <w:rPr>
          <w:rFonts w:ascii="Times New Roman" w:hAnsi="Times New Roman"/>
        </w:rPr>
        <w:t>71</w:t>
      </w:r>
    </w:p>
    <w:p w:rsidR="00C65C24" w:rsidRDefault="00C65C24" w:rsidP="00B7374C">
      <w:pPr>
        <w:pStyle w:val="afffffb"/>
        <w:jc w:val="right"/>
        <w:rPr>
          <w:rFonts w:ascii="Times New Roman" w:hAnsi="Times New Roman"/>
        </w:rPr>
      </w:pPr>
    </w:p>
    <w:tbl>
      <w:tblPr>
        <w:tblW w:w="9497"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50"/>
        <w:gridCol w:w="1418"/>
        <w:gridCol w:w="2029"/>
      </w:tblGrid>
      <w:tr w:rsidR="00C65C24" w:rsidRPr="00B7374C" w:rsidTr="00BB469E">
        <w:trPr>
          <w:cantSplit/>
        </w:trPr>
        <w:tc>
          <w:tcPr>
            <w:tcW w:w="6050" w:type="dxa"/>
            <w:vMerge w:val="restart"/>
            <w:shd w:val="clear" w:color="auto" w:fill="EEECE1"/>
            <w:vAlign w:val="center"/>
          </w:tcPr>
          <w:p w:rsidR="00C65C24" w:rsidRPr="00BB469E" w:rsidRDefault="00C65C24" w:rsidP="0071211A">
            <w:pPr>
              <w:widowControl w:val="0"/>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Бытовые отходы</w:t>
            </w:r>
          </w:p>
        </w:tc>
        <w:tc>
          <w:tcPr>
            <w:tcW w:w="3447" w:type="dxa"/>
            <w:gridSpan w:val="2"/>
            <w:shd w:val="clear" w:color="auto" w:fill="EEECE1"/>
          </w:tcPr>
          <w:p w:rsidR="00C65C24" w:rsidRPr="00BB469E" w:rsidRDefault="00C65C24" w:rsidP="0071211A">
            <w:pPr>
              <w:widowControl w:val="0"/>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Количество бытовых отходов на 1 человека в год</w:t>
            </w:r>
          </w:p>
        </w:tc>
      </w:tr>
      <w:tr w:rsidR="00C65C24" w:rsidRPr="00B7374C" w:rsidTr="00BB469E">
        <w:trPr>
          <w:cantSplit/>
        </w:trPr>
        <w:tc>
          <w:tcPr>
            <w:tcW w:w="6050" w:type="dxa"/>
            <w:vMerge/>
            <w:shd w:val="clear" w:color="auto" w:fill="EEECE1"/>
          </w:tcPr>
          <w:p w:rsidR="00C65C24" w:rsidRPr="00BB469E" w:rsidRDefault="00C65C24" w:rsidP="0071211A">
            <w:pPr>
              <w:widowControl w:val="0"/>
              <w:tabs>
                <w:tab w:val="left" w:pos="0"/>
              </w:tabs>
              <w:spacing w:after="0"/>
              <w:contextualSpacing/>
              <w:jc w:val="both"/>
              <w:rPr>
                <w:rFonts w:ascii="Times New Roman" w:hAnsi="Times New Roman"/>
                <w:b/>
                <w:sz w:val="24"/>
                <w:szCs w:val="24"/>
              </w:rPr>
            </w:pPr>
          </w:p>
        </w:tc>
        <w:tc>
          <w:tcPr>
            <w:tcW w:w="1418" w:type="dxa"/>
            <w:shd w:val="clear" w:color="auto" w:fill="EEECE1"/>
          </w:tcPr>
          <w:p w:rsidR="00C65C24" w:rsidRPr="00BB469E" w:rsidRDefault="00C65C24" w:rsidP="0071211A">
            <w:pPr>
              <w:widowControl w:val="0"/>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кг</w:t>
            </w:r>
          </w:p>
        </w:tc>
        <w:tc>
          <w:tcPr>
            <w:tcW w:w="2029" w:type="dxa"/>
            <w:shd w:val="clear" w:color="auto" w:fill="EEECE1"/>
          </w:tcPr>
          <w:p w:rsidR="00C65C24" w:rsidRPr="00BB469E" w:rsidRDefault="00C65C24" w:rsidP="0071211A">
            <w:pPr>
              <w:widowControl w:val="0"/>
              <w:tabs>
                <w:tab w:val="left" w:pos="0"/>
              </w:tabs>
              <w:spacing w:after="0"/>
              <w:contextualSpacing/>
              <w:jc w:val="both"/>
              <w:rPr>
                <w:rFonts w:ascii="Times New Roman" w:hAnsi="Times New Roman"/>
                <w:b/>
                <w:sz w:val="24"/>
                <w:szCs w:val="24"/>
              </w:rPr>
            </w:pPr>
            <w:r>
              <w:rPr>
                <w:rFonts w:ascii="Times New Roman" w:hAnsi="Times New Roman"/>
                <w:b/>
                <w:sz w:val="24"/>
                <w:szCs w:val="24"/>
              </w:rPr>
              <w:t>л</w:t>
            </w:r>
          </w:p>
        </w:tc>
      </w:tr>
      <w:tr w:rsidR="00C65C24" w:rsidRPr="00B7374C" w:rsidTr="00BB469E">
        <w:trPr>
          <w:cantSplit/>
        </w:trPr>
        <w:tc>
          <w:tcPr>
            <w:tcW w:w="6050"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 xml:space="preserve">Твердые: </w:t>
            </w:r>
          </w:p>
        </w:tc>
        <w:tc>
          <w:tcPr>
            <w:tcW w:w="1418"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p>
        </w:tc>
        <w:tc>
          <w:tcPr>
            <w:tcW w:w="2029"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p>
        </w:tc>
      </w:tr>
      <w:tr w:rsidR="00C65C24" w:rsidRPr="00B7374C" w:rsidTr="00BB469E">
        <w:trPr>
          <w:cantSplit/>
        </w:trPr>
        <w:tc>
          <w:tcPr>
            <w:tcW w:w="6050"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от жилых зданий, оборудованных водопроводом, канализацией, центральным отоплением и газом</w:t>
            </w:r>
          </w:p>
        </w:tc>
        <w:tc>
          <w:tcPr>
            <w:tcW w:w="1418"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190</w:t>
            </w:r>
          </w:p>
        </w:tc>
        <w:tc>
          <w:tcPr>
            <w:tcW w:w="2029"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900</w:t>
            </w:r>
          </w:p>
        </w:tc>
      </w:tr>
      <w:tr w:rsidR="00C65C24" w:rsidRPr="00B7374C" w:rsidTr="00BB469E">
        <w:trPr>
          <w:cantSplit/>
        </w:trPr>
        <w:tc>
          <w:tcPr>
            <w:tcW w:w="6050"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от прочих жилых зданий</w:t>
            </w:r>
          </w:p>
        </w:tc>
        <w:tc>
          <w:tcPr>
            <w:tcW w:w="1418"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300</w:t>
            </w:r>
          </w:p>
        </w:tc>
        <w:tc>
          <w:tcPr>
            <w:tcW w:w="2029"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1100</w:t>
            </w:r>
          </w:p>
        </w:tc>
      </w:tr>
      <w:tr w:rsidR="00C65C24" w:rsidRPr="00B7374C" w:rsidTr="00BB469E">
        <w:trPr>
          <w:cantSplit/>
        </w:trPr>
        <w:tc>
          <w:tcPr>
            <w:tcW w:w="6050"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Общее количество с учетом общественных зданий</w:t>
            </w:r>
          </w:p>
        </w:tc>
        <w:tc>
          <w:tcPr>
            <w:tcW w:w="1418"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280</w:t>
            </w:r>
          </w:p>
        </w:tc>
        <w:tc>
          <w:tcPr>
            <w:tcW w:w="2029"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1400</w:t>
            </w:r>
          </w:p>
        </w:tc>
      </w:tr>
      <w:tr w:rsidR="00C65C24" w:rsidRPr="00B7374C" w:rsidTr="00BB469E">
        <w:trPr>
          <w:cantSplit/>
        </w:trPr>
        <w:tc>
          <w:tcPr>
            <w:tcW w:w="6050"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Жидкие из выгребов (при отсутствии канализации)</w:t>
            </w:r>
          </w:p>
        </w:tc>
        <w:tc>
          <w:tcPr>
            <w:tcW w:w="1418"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noBreakHyphen/>
            </w:r>
          </w:p>
        </w:tc>
        <w:tc>
          <w:tcPr>
            <w:tcW w:w="2029"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2000</w:t>
            </w:r>
          </w:p>
        </w:tc>
      </w:tr>
      <w:tr w:rsidR="00C65C24" w:rsidRPr="00B7374C" w:rsidTr="00BB469E">
        <w:trPr>
          <w:cantSplit/>
        </w:trPr>
        <w:tc>
          <w:tcPr>
            <w:tcW w:w="6050"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Смет с 1м</w:t>
            </w:r>
            <w:r w:rsidRPr="00B7374C">
              <w:rPr>
                <w:rFonts w:ascii="Times New Roman" w:hAnsi="Times New Roman"/>
                <w:sz w:val="24"/>
                <w:szCs w:val="24"/>
                <w:vertAlign w:val="superscript"/>
              </w:rPr>
              <w:t>2</w:t>
            </w:r>
            <w:r w:rsidRPr="00B7374C">
              <w:rPr>
                <w:rFonts w:ascii="Times New Roman" w:hAnsi="Times New Roman"/>
                <w:sz w:val="24"/>
                <w:szCs w:val="24"/>
              </w:rPr>
              <w:t xml:space="preserve"> твердых покрытий улиц, площадей и парков</w:t>
            </w:r>
          </w:p>
        </w:tc>
        <w:tc>
          <w:tcPr>
            <w:tcW w:w="1418"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5</w:t>
            </w:r>
          </w:p>
        </w:tc>
        <w:tc>
          <w:tcPr>
            <w:tcW w:w="2029"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8</w:t>
            </w:r>
          </w:p>
        </w:tc>
      </w:tr>
    </w:tbl>
    <w:p w:rsidR="00C65C24" w:rsidRPr="00496AA5" w:rsidRDefault="00C65C24" w:rsidP="00496AA5">
      <w:pPr>
        <w:pStyle w:val="afffffb"/>
        <w:rPr>
          <w:rFonts w:ascii="Times New Roman" w:hAnsi="Times New Roman"/>
          <w:sz w:val="20"/>
          <w:szCs w:val="20"/>
        </w:rPr>
      </w:pPr>
      <w:r w:rsidRPr="00496AA5">
        <w:rPr>
          <w:rFonts w:ascii="Times New Roman" w:hAnsi="Times New Roman"/>
          <w:sz w:val="20"/>
          <w:szCs w:val="20"/>
        </w:rPr>
        <w:t xml:space="preserve">Примечание: </w:t>
      </w:r>
    </w:p>
    <w:p w:rsidR="00C65C24" w:rsidRPr="00496AA5" w:rsidRDefault="00C65C24" w:rsidP="00496AA5">
      <w:pPr>
        <w:pStyle w:val="afffffb"/>
        <w:rPr>
          <w:rFonts w:ascii="Times New Roman" w:hAnsi="Times New Roman"/>
          <w:sz w:val="20"/>
          <w:szCs w:val="20"/>
        </w:rPr>
      </w:pPr>
      <w:r>
        <w:rPr>
          <w:rFonts w:ascii="Times New Roman" w:hAnsi="Times New Roman"/>
          <w:sz w:val="20"/>
          <w:szCs w:val="20"/>
        </w:rPr>
        <w:t>1)</w:t>
      </w:r>
      <w:r w:rsidRPr="00496AA5">
        <w:rPr>
          <w:rFonts w:ascii="Times New Roman" w:hAnsi="Times New Roman"/>
          <w:sz w:val="20"/>
          <w:szCs w:val="20"/>
        </w:rPr>
        <w:t xml:space="preserve"> Нормы накопления крупногабаритных бытовых отходов следует принимать в размере 5% в составе приведенных значений твердых бытовых отходов.</w:t>
      </w:r>
    </w:p>
    <w:p w:rsidR="00C65C24" w:rsidRPr="00B71A86" w:rsidRDefault="00C65C24" w:rsidP="00173D03">
      <w:pPr>
        <w:pStyle w:val="af1"/>
        <w:jc w:val="both"/>
        <w:rPr>
          <w:rFonts w:ascii="Times New Roman" w:hAnsi="Times New Roman"/>
          <w:sz w:val="28"/>
          <w:szCs w:val="28"/>
        </w:rPr>
      </w:pPr>
    </w:p>
    <w:p w:rsidR="00C65C24" w:rsidRDefault="00C65C24" w:rsidP="00496AA5">
      <w:pPr>
        <w:pStyle w:val="af1"/>
        <w:jc w:val="center"/>
        <w:rPr>
          <w:rFonts w:ascii="Times New Roman" w:hAnsi="Times New Roman"/>
          <w:b/>
          <w:i/>
          <w:sz w:val="28"/>
          <w:szCs w:val="28"/>
        </w:rPr>
      </w:pPr>
      <w:r w:rsidRPr="00496AA5">
        <w:rPr>
          <w:rFonts w:ascii="Times New Roman" w:hAnsi="Times New Roman"/>
          <w:b/>
          <w:i/>
          <w:sz w:val="28"/>
          <w:szCs w:val="28"/>
        </w:rPr>
        <w:t>11.</w:t>
      </w:r>
      <w:r w:rsidRPr="00496AA5">
        <w:rPr>
          <w:rFonts w:ascii="Times New Roman" w:hAnsi="Times New Roman"/>
          <w:b/>
          <w:i/>
          <w:sz w:val="28"/>
          <w:szCs w:val="28"/>
        </w:rPr>
        <w:tab/>
        <w:t xml:space="preserve">Обоснование расчётных </w:t>
      </w:r>
      <w:proofErr w:type="gramStart"/>
      <w:r w:rsidRPr="00496AA5">
        <w:rPr>
          <w:rFonts w:ascii="Times New Roman" w:hAnsi="Times New Roman"/>
          <w:b/>
          <w:i/>
          <w:sz w:val="28"/>
          <w:szCs w:val="28"/>
        </w:rPr>
        <w:t>показателей местных нормативов проектирования территорий мест массового отдыха</w:t>
      </w:r>
      <w:proofErr w:type="gramEnd"/>
      <w:r w:rsidRPr="00496AA5">
        <w:rPr>
          <w:rFonts w:ascii="Times New Roman" w:hAnsi="Times New Roman"/>
          <w:b/>
          <w:i/>
          <w:sz w:val="28"/>
          <w:szCs w:val="28"/>
        </w:rPr>
        <w:t xml:space="preserve"> населения, объектов благоустройства</w:t>
      </w:r>
    </w:p>
    <w:p w:rsidR="00C65C24" w:rsidRPr="00496AA5" w:rsidRDefault="00C65C24" w:rsidP="00496AA5">
      <w:pPr>
        <w:pStyle w:val="af1"/>
        <w:rPr>
          <w:rFonts w:ascii="Times New Roman" w:hAnsi="Times New Roman"/>
          <w:b/>
          <w:i/>
          <w:sz w:val="28"/>
          <w:szCs w:val="28"/>
        </w:rPr>
      </w:pPr>
    </w:p>
    <w:p w:rsidR="00C65C24" w:rsidRPr="009231D3" w:rsidRDefault="00C65C24" w:rsidP="009231D3">
      <w:pPr>
        <w:pStyle w:val="af1"/>
        <w:jc w:val="center"/>
        <w:rPr>
          <w:rFonts w:ascii="Times New Roman" w:hAnsi="Times New Roman"/>
          <w:b/>
          <w:i/>
          <w:sz w:val="28"/>
          <w:szCs w:val="28"/>
        </w:rPr>
      </w:pPr>
      <w:r w:rsidRPr="009231D3">
        <w:rPr>
          <w:rFonts w:ascii="Times New Roman" w:hAnsi="Times New Roman"/>
          <w:b/>
          <w:i/>
          <w:sz w:val="28"/>
          <w:szCs w:val="28"/>
        </w:rPr>
        <w:t>11.1.</w:t>
      </w:r>
      <w:r w:rsidRPr="009231D3">
        <w:rPr>
          <w:rFonts w:ascii="Times New Roman" w:hAnsi="Times New Roman"/>
          <w:b/>
          <w:i/>
          <w:sz w:val="28"/>
          <w:szCs w:val="28"/>
        </w:rPr>
        <w:tab/>
        <w:t>Объекты благоустройства территории городского округа. Места массового отдыха населения</w:t>
      </w:r>
    </w:p>
    <w:p w:rsidR="00C65C24" w:rsidRDefault="00C65C24" w:rsidP="00173D03">
      <w:pPr>
        <w:pStyle w:val="af1"/>
        <w:jc w:val="both"/>
        <w:rPr>
          <w:rFonts w:ascii="Times New Roman" w:hAnsi="Times New Roman"/>
          <w:sz w:val="28"/>
          <w:szCs w:val="28"/>
        </w:rPr>
      </w:pPr>
    </w:p>
    <w:p w:rsidR="00C65C24" w:rsidRPr="00841B9B" w:rsidRDefault="00C65C24" w:rsidP="00496AA5">
      <w:pPr>
        <w:pStyle w:val="af1"/>
        <w:ind w:firstLine="708"/>
        <w:jc w:val="both"/>
        <w:rPr>
          <w:rFonts w:ascii="Times New Roman" w:hAnsi="Times New Roman"/>
          <w:color w:val="FF0000"/>
          <w:sz w:val="28"/>
          <w:szCs w:val="28"/>
        </w:rPr>
      </w:pPr>
      <w:r w:rsidRPr="00496AA5">
        <w:rPr>
          <w:rFonts w:ascii="Times New Roman" w:hAnsi="Times New Roman"/>
          <w:sz w:val="28"/>
          <w:szCs w:val="28"/>
        </w:rPr>
        <w:t xml:space="preserve">Перечень объектов благоустройства территории города, </w:t>
      </w:r>
      <w:r>
        <w:rPr>
          <w:rFonts w:ascii="Times New Roman" w:hAnsi="Times New Roman"/>
          <w:sz w:val="28"/>
          <w:szCs w:val="28"/>
        </w:rPr>
        <w:t xml:space="preserve">мест массового отдыха населения представлен в таблице </w:t>
      </w:r>
      <w:r w:rsidR="000A2E61">
        <w:rPr>
          <w:rFonts w:ascii="Times New Roman" w:hAnsi="Times New Roman"/>
          <w:sz w:val="28"/>
          <w:szCs w:val="28"/>
        </w:rPr>
        <w:t>7</w:t>
      </w:r>
      <w:r w:rsidR="00551BA1">
        <w:rPr>
          <w:rFonts w:ascii="Times New Roman" w:hAnsi="Times New Roman"/>
          <w:sz w:val="28"/>
          <w:szCs w:val="28"/>
        </w:rPr>
        <w:t>2</w:t>
      </w:r>
      <w:r>
        <w:rPr>
          <w:rFonts w:ascii="Times New Roman" w:hAnsi="Times New Roman"/>
          <w:sz w:val="28"/>
          <w:szCs w:val="28"/>
        </w:rPr>
        <w:t>.</w:t>
      </w:r>
    </w:p>
    <w:p w:rsidR="00C65C24" w:rsidRDefault="00C65C24" w:rsidP="00496AA5">
      <w:pPr>
        <w:pStyle w:val="af1"/>
        <w:ind w:firstLine="708"/>
        <w:jc w:val="right"/>
        <w:rPr>
          <w:rFonts w:ascii="Times New Roman" w:hAnsi="Times New Roman"/>
          <w:sz w:val="28"/>
          <w:szCs w:val="28"/>
        </w:rPr>
      </w:pPr>
    </w:p>
    <w:p w:rsidR="00C65C24" w:rsidRDefault="00C65C24" w:rsidP="00496AA5">
      <w:pPr>
        <w:pStyle w:val="af1"/>
        <w:ind w:firstLine="708"/>
        <w:jc w:val="right"/>
        <w:rPr>
          <w:rFonts w:ascii="Times New Roman" w:hAnsi="Times New Roman"/>
          <w:sz w:val="28"/>
          <w:szCs w:val="28"/>
        </w:rPr>
      </w:pPr>
    </w:p>
    <w:p w:rsidR="00C65C24" w:rsidRDefault="00C65C24" w:rsidP="00496AA5">
      <w:pPr>
        <w:pStyle w:val="af1"/>
        <w:ind w:firstLine="708"/>
        <w:jc w:val="right"/>
        <w:rPr>
          <w:rFonts w:ascii="Times New Roman" w:hAnsi="Times New Roman"/>
          <w:sz w:val="28"/>
          <w:szCs w:val="28"/>
        </w:rPr>
      </w:pPr>
    </w:p>
    <w:p w:rsidR="00C65C24" w:rsidRDefault="00C65C24" w:rsidP="00496AA5">
      <w:pPr>
        <w:pStyle w:val="af1"/>
        <w:ind w:firstLine="708"/>
        <w:jc w:val="right"/>
        <w:rPr>
          <w:rFonts w:ascii="Times New Roman" w:hAnsi="Times New Roman"/>
          <w:sz w:val="28"/>
          <w:szCs w:val="28"/>
        </w:rPr>
      </w:pPr>
    </w:p>
    <w:p w:rsidR="00C65C24" w:rsidRDefault="00C65C24" w:rsidP="00496AA5">
      <w:pPr>
        <w:pStyle w:val="af1"/>
        <w:ind w:firstLine="708"/>
        <w:jc w:val="right"/>
        <w:rPr>
          <w:rFonts w:ascii="Times New Roman" w:hAnsi="Times New Roman"/>
          <w:sz w:val="28"/>
          <w:szCs w:val="28"/>
        </w:rPr>
      </w:pPr>
    </w:p>
    <w:p w:rsidR="00C65C24" w:rsidRDefault="00C65C24" w:rsidP="00496AA5">
      <w:pPr>
        <w:pStyle w:val="af1"/>
        <w:ind w:firstLine="708"/>
        <w:jc w:val="right"/>
        <w:rPr>
          <w:rFonts w:ascii="Times New Roman" w:hAnsi="Times New Roman"/>
          <w:sz w:val="28"/>
          <w:szCs w:val="28"/>
        </w:rPr>
      </w:pPr>
    </w:p>
    <w:p w:rsidR="00C65C24" w:rsidRDefault="00C65C24" w:rsidP="00496AA5">
      <w:pPr>
        <w:pStyle w:val="af1"/>
        <w:ind w:firstLine="708"/>
        <w:jc w:val="right"/>
        <w:rPr>
          <w:rFonts w:ascii="Times New Roman" w:hAnsi="Times New Roman"/>
          <w:sz w:val="28"/>
          <w:szCs w:val="28"/>
        </w:rPr>
      </w:pPr>
    </w:p>
    <w:p w:rsidR="00C65C24" w:rsidRDefault="00C65C24" w:rsidP="00496AA5">
      <w:pPr>
        <w:pStyle w:val="af1"/>
        <w:ind w:firstLine="708"/>
        <w:jc w:val="right"/>
        <w:rPr>
          <w:rFonts w:ascii="Times New Roman" w:hAnsi="Times New Roman"/>
          <w:sz w:val="28"/>
          <w:szCs w:val="28"/>
        </w:rPr>
      </w:pPr>
    </w:p>
    <w:p w:rsidR="00C65C24" w:rsidRDefault="00C65C24" w:rsidP="00496AA5">
      <w:pPr>
        <w:pStyle w:val="af1"/>
        <w:ind w:firstLine="708"/>
        <w:jc w:val="right"/>
        <w:rPr>
          <w:rFonts w:ascii="Times New Roman" w:hAnsi="Times New Roman"/>
          <w:sz w:val="28"/>
          <w:szCs w:val="28"/>
        </w:rPr>
      </w:pPr>
      <w:r>
        <w:rPr>
          <w:rFonts w:ascii="Times New Roman" w:hAnsi="Times New Roman"/>
          <w:sz w:val="28"/>
          <w:szCs w:val="28"/>
        </w:rPr>
        <w:t>Таблица 7</w:t>
      </w:r>
      <w:r w:rsidR="00551BA1">
        <w:rPr>
          <w:rFonts w:ascii="Times New Roman" w:hAnsi="Times New Roman"/>
          <w:sz w:val="28"/>
          <w:szCs w:val="28"/>
        </w:rPr>
        <w:t>2</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0"/>
        <w:gridCol w:w="2977"/>
        <w:gridCol w:w="3373"/>
      </w:tblGrid>
      <w:tr w:rsidR="00551BA1" w:rsidRPr="00551BA1" w:rsidTr="00DB3A5A">
        <w:trPr>
          <w:trHeight w:val="1614"/>
        </w:trPr>
        <w:tc>
          <w:tcPr>
            <w:tcW w:w="2580" w:type="dxa"/>
            <w:shd w:val="clear" w:color="auto" w:fill="EEECE1"/>
            <w:vAlign w:val="center"/>
          </w:tcPr>
          <w:p w:rsidR="00551BA1" w:rsidRPr="00551BA1" w:rsidRDefault="00551BA1" w:rsidP="00551BA1">
            <w:pPr>
              <w:pStyle w:val="af1"/>
              <w:ind w:firstLine="708"/>
              <w:jc w:val="center"/>
              <w:rPr>
                <w:rFonts w:ascii="Times New Roman" w:hAnsi="Times New Roman"/>
                <w:b/>
                <w:sz w:val="24"/>
                <w:szCs w:val="24"/>
              </w:rPr>
            </w:pPr>
            <w:r w:rsidRPr="00551BA1">
              <w:rPr>
                <w:rFonts w:ascii="Times New Roman" w:hAnsi="Times New Roman"/>
                <w:b/>
                <w:sz w:val="24"/>
                <w:szCs w:val="24"/>
              </w:rPr>
              <w:t>Наименование объекта</w:t>
            </w:r>
          </w:p>
        </w:tc>
        <w:tc>
          <w:tcPr>
            <w:tcW w:w="2977" w:type="dxa"/>
            <w:shd w:val="clear" w:color="auto" w:fill="EEECE1"/>
            <w:vAlign w:val="center"/>
          </w:tcPr>
          <w:p w:rsidR="00551BA1" w:rsidRPr="00551BA1" w:rsidRDefault="00551BA1" w:rsidP="00551BA1">
            <w:pPr>
              <w:pStyle w:val="af1"/>
              <w:ind w:firstLine="708"/>
              <w:jc w:val="center"/>
              <w:rPr>
                <w:rFonts w:ascii="Times New Roman" w:hAnsi="Times New Roman"/>
                <w:b/>
                <w:sz w:val="24"/>
                <w:szCs w:val="24"/>
              </w:rPr>
            </w:pPr>
            <w:r w:rsidRPr="00551BA1">
              <w:rPr>
                <w:rFonts w:ascii="Times New Roman" w:hAnsi="Times New Roman"/>
                <w:b/>
                <w:sz w:val="24"/>
                <w:szCs w:val="24"/>
              </w:rPr>
              <w:t>Документ, нормирующий размер, доступность</w:t>
            </w:r>
          </w:p>
        </w:tc>
        <w:tc>
          <w:tcPr>
            <w:tcW w:w="3373" w:type="dxa"/>
            <w:shd w:val="clear" w:color="auto" w:fill="EEECE1"/>
          </w:tcPr>
          <w:p w:rsidR="00551BA1" w:rsidRPr="00551BA1" w:rsidRDefault="00551BA1" w:rsidP="00551BA1">
            <w:pPr>
              <w:pStyle w:val="af1"/>
              <w:ind w:firstLine="708"/>
              <w:jc w:val="center"/>
              <w:rPr>
                <w:rFonts w:ascii="Times New Roman" w:hAnsi="Times New Roman"/>
                <w:b/>
                <w:sz w:val="24"/>
                <w:szCs w:val="24"/>
              </w:rPr>
            </w:pPr>
            <w:r w:rsidRPr="00551BA1">
              <w:rPr>
                <w:rFonts w:ascii="Times New Roman" w:hAnsi="Times New Roman"/>
                <w:b/>
                <w:sz w:val="24"/>
                <w:szCs w:val="24"/>
              </w:rPr>
              <w:t>Документ, нормирующий состав элементов благоустройства и процент озеленения территории</w:t>
            </w:r>
          </w:p>
        </w:tc>
      </w:tr>
      <w:tr w:rsidR="00551BA1" w:rsidRPr="00551BA1" w:rsidTr="00DB3A5A">
        <w:trPr>
          <w:trHeight w:val="969"/>
        </w:trPr>
        <w:tc>
          <w:tcPr>
            <w:tcW w:w="8930" w:type="dxa"/>
            <w:gridSpan w:val="3"/>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Объекты благоустройства квартального значения</w:t>
            </w:r>
          </w:p>
        </w:tc>
      </w:tr>
      <w:tr w:rsidR="00551BA1" w:rsidRPr="00551BA1" w:rsidTr="00DB3A5A">
        <w:trPr>
          <w:trHeight w:val="969"/>
        </w:trPr>
        <w:tc>
          <w:tcPr>
            <w:tcW w:w="2580" w:type="dxa"/>
            <w:vAlign w:val="center"/>
          </w:tcPr>
          <w:p w:rsidR="00551BA1" w:rsidRPr="00551BA1" w:rsidRDefault="00551BA1" w:rsidP="00551BA1">
            <w:pPr>
              <w:pStyle w:val="af1"/>
              <w:ind w:firstLine="708"/>
              <w:jc w:val="center"/>
              <w:rPr>
                <w:rFonts w:ascii="Times New Roman" w:hAnsi="Times New Roman"/>
                <w:sz w:val="24"/>
                <w:szCs w:val="24"/>
              </w:rPr>
            </w:pP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Общественные пространства - скверы; пешеходные коммуникации, направления</w:t>
            </w:r>
          </w:p>
          <w:p w:rsidR="00551BA1" w:rsidRPr="00551BA1" w:rsidRDefault="00551BA1" w:rsidP="00551BA1">
            <w:pPr>
              <w:pStyle w:val="af1"/>
              <w:ind w:firstLine="708"/>
              <w:jc w:val="center"/>
              <w:rPr>
                <w:rFonts w:ascii="Times New Roman" w:hAnsi="Times New Roman"/>
                <w:sz w:val="24"/>
                <w:szCs w:val="24"/>
              </w:rPr>
            </w:pPr>
          </w:p>
          <w:p w:rsidR="00551BA1" w:rsidRPr="00551BA1" w:rsidRDefault="00551BA1" w:rsidP="00551BA1">
            <w:pPr>
              <w:pStyle w:val="af1"/>
              <w:ind w:firstLine="708"/>
              <w:jc w:val="center"/>
              <w:rPr>
                <w:rFonts w:ascii="Times New Roman" w:hAnsi="Times New Roman"/>
                <w:sz w:val="24"/>
                <w:szCs w:val="24"/>
              </w:rPr>
            </w:pPr>
          </w:p>
          <w:p w:rsidR="00551BA1" w:rsidRPr="00551BA1" w:rsidRDefault="00551BA1" w:rsidP="00551BA1">
            <w:pPr>
              <w:pStyle w:val="af1"/>
              <w:ind w:firstLine="708"/>
              <w:jc w:val="center"/>
              <w:rPr>
                <w:rFonts w:ascii="Times New Roman" w:hAnsi="Times New Roman"/>
                <w:sz w:val="24"/>
                <w:szCs w:val="24"/>
              </w:rPr>
            </w:pPr>
          </w:p>
        </w:tc>
        <w:tc>
          <w:tcPr>
            <w:tcW w:w="2977"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Общественные пространства могут быть, но не обязательны</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Не нормируется</w:t>
            </w:r>
          </w:p>
        </w:tc>
        <w:tc>
          <w:tcPr>
            <w:tcW w:w="3373"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Правила благоустройства городского округа</w:t>
            </w:r>
          </w:p>
        </w:tc>
      </w:tr>
      <w:tr w:rsidR="00551BA1" w:rsidRPr="00551BA1" w:rsidTr="00DB3A5A">
        <w:trPr>
          <w:trHeight w:val="550"/>
        </w:trPr>
        <w:tc>
          <w:tcPr>
            <w:tcW w:w="8930" w:type="dxa"/>
            <w:gridSpan w:val="3"/>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Объекты благоустройства районного (жилого района, микрорайона) значения</w:t>
            </w:r>
          </w:p>
        </w:tc>
      </w:tr>
      <w:tr w:rsidR="00551BA1" w:rsidRPr="00551BA1" w:rsidTr="00DB3A5A">
        <w:trPr>
          <w:trHeight w:val="1431"/>
        </w:trPr>
        <w:tc>
          <w:tcPr>
            <w:tcW w:w="2580"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Общественные пространства - скверы, парки, сады жилого района;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p w:rsidR="00551BA1" w:rsidRPr="00551BA1" w:rsidRDefault="00551BA1" w:rsidP="00551BA1">
            <w:pPr>
              <w:pStyle w:val="af1"/>
              <w:ind w:firstLine="708"/>
              <w:jc w:val="center"/>
              <w:rPr>
                <w:rFonts w:ascii="Times New Roman" w:hAnsi="Times New Roman"/>
                <w:sz w:val="24"/>
                <w:szCs w:val="24"/>
              </w:rPr>
            </w:pPr>
          </w:p>
          <w:p w:rsidR="00551BA1" w:rsidRPr="00551BA1" w:rsidRDefault="00551BA1" w:rsidP="00551BA1">
            <w:pPr>
              <w:pStyle w:val="af1"/>
              <w:ind w:firstLine="708"/>
              <w:jc w:val="center"/>
              <w:rPr>
                <w:rFonts w:ascii="Times New Roman" w:hAnsi="Times New Roman"/>
                <w:sz w:val="24"/>
                <w:szCs w:val="24"/>
              </w:rPr>
            </w:pPr>
          </w:p>
          <w:p w:rsidR="00551BA1" w:rsidRPr="00551BA1" w:rsidRDefault="00551BA1" w:rsidP="00551BA1">
            <w:pPr>
              <w:pStyle w:val="af1"/>
              <w:ind w:firstLine="708"/>
              <w:jc w:val="center"/>
              <w:rPr>
                <w:rFonts w:ascii="Times New Roman" w:hAnsi="Times New Roman"/>
                <w:sz w:val="24"/>
                <w:szCs w:val="24"/>
              </w:rPr>
            </w:pPr>
          </w:p>
        </w:tc>
        <w:tc>
          <w:tcPr>
            <w:tcW w:w="2977"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Площадь парка планировочного района – не менее 10 га.</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Площадь сада жилого района – не менее 3 га.</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Площадь сквера – не менее 0,5 га.</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Радиус доступности должен составлять:</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 не более 15 мин. или 1200 м.</w:t>
            </w:r>
          </w:p>
          <w:p w:rsidR="00551BA1" w:rsidRPr="00551BA1" w:rsidRDefault="00551BA1" w:rsidP="00551BA1">
            <w:pPr>
              <w:pStyle w:val="af1"/>
              <w:ind w:firstLine="708"/>
              <w:jc w:val="center"/>
              <w:rPr>
                <w:rFonts w:ascii="Times New Roman" w:hAnsi="Times New Roman"/>
                <w:sz w:val="24"/>
                <w:szCs w:val="24"/>
              </w:rPr>
            </w:pPr>
          </w:p>
        </w:tc>
        <w:tc>
          <w:tcPr>
            <w:tcW w:w="3373"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Правила благоустройства городского округа</w:t>
            </w:r>
          </w:p>
        </w:tc>
      </w:tr>
      <w:tr w:rsidR="00551BA1" w:rsidRPr="00551BA1" w:rsidTr="00DB3A5A">
        <w:trPr>
          <w:trHeight w:val="550"/>
        </w:trPr>
        <w:tc>
          <w:tcPr>
            <w:tcW w:w="8930" w:type="dxa"/>
            <w:gridSpan w:val="3"/>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Объекты благоустройства поселенческого значения</w:t>
            </w:r>
          </w:p>
        </w:tc>
      </w:tr>
      <w:tr w:rsidR="00551BA1" w:rsidRPr="00551BA1" w:rsidTr="00DB3A5A">
        <w:trPr>
          <w:trHeight w:val="2623"/>
        </w:trPr>
        <w:tc>
          <w:tcPr>
            <w:tcW w:w="2580"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lastRenderedPageBreak/>
              <w:t>Общественные пространства - скверы,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w:t>
            </w:r>
          </w:p>
        </w:tc>
        <w:tc>
          <w:tcPr>
            <w:tcW w:w="2977"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Площадь городского парка – не менее 15 га.</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Площадь сквера – не менее 0,5 га.</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Радиус доступности должен составлять:</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не более 25 мин.</w:t>
            </w:r>
          </w:p>
        </w:tc>
        <w:tc>
          <w:tcPr>
            <w:tcW w:w="3373"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Правила благоустройства городского округа</w:t>
            </w:r>
          </w:p>
        </w:tc>
      </w:tr>
      <w:tr w:rsidR="00551BA1" w:rsidRPr="00551BA1" w:rsidTr="00DB3A5A">
        <w:trPr>
          <w:trHeight w:val="1020"/>
        </w:trPr>
        <w:tc>
          <w:tcPr>
            <w:tcW w:w="2580"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Объекты рекреации – пляжи, акватории</w:t>
            </w:r>
          </w:p>
        </w:tc>
        <w:tc>
          <w:tcPr>
            <w:tcW w:w="2977" w:type="dxa"/>
            <w:vAlign w:val="center"/>
          </w:tcPr>
          <w:p w:rsidR="00551BA1" w:rsidRPr="00551BA1" w:rsidRDefault="00551BA1" w:rsidP="00551BA1">
            <w:pPr>
              <w:pStyle w:val="af1"/>
              <w:ind w:firstLine="708"/>
              <w:jc w:val="center"/>
              <w:rPr>
                <w:rFonts w:ascii="Times New Roman" w:hAnsi="Times New Roman"/>
                <w:sz w:val="24"/>
                <w:szCs w:val="24"/>
              </w:rPr>
            </w:pP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Обеспеченность на 1000 отдыхающих:</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1) пляжи – 0,8-1 га</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2) акватории – 1-2 га</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Зоны массового кратковременного отдыха следует располагать в пределах доступности на общественном транспорте не более 1,5 ч.</w:t>
            </w:r>
          </w:p>
        </w:tc>
        <w:tc>
          <w:tcPr>
            <w:tcW w:w="3373"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Правила благоустройства городского округа</w:t>
            </w:r>
          </w:p>
        </w:tc>
      </w:tr>
      <w:tr w:rsidR="00551BA1" w:rsidRPr="00551BA1" w:rsidTr="00DB3A5A">
        <w:trPr>
          <w:trHeight w:val="1020"/>
        </w:trPr>
        <w:tc>
          <w:tcPr>
            <w:tcW w:w="2580"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Проходы к береговым полосам водных объектов общего пользования;</w:t>
            </w:r>
          </w:p>
        </w:tc>
        <w:tc>
          <w:tcPr>
            <w:tcW w:w="2977"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Не нормируется</w:t>
            </w:r>
          </w:p>
          <w:p w:rsidR="00551BA1" w:rsidRPr="00551BA1" w:rsidRDefault="00551BA1" w:rsidP="00551BA1">
            <w:pPr>
              <w:pStyle w:val="af1"/>
              <w:ind w:firstLine="708"/>
              <w:jc w:val="center"/>
              <w:rPr>
                <w:rFonts w:ascii="Times New Roman" w:hAnsi="Times New Roman"/>
                <w:sz w:val="24"/>
                <w:szCs w:val="24"/>
              </w:rPr>
            </w:pPr>
          </w:p>
        </w:tc>
        <w:tc>
          <w:tcPr>
            <w:tcW w:w="3373"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Правила благоустройства городского округа</w:t>
            </w:r>
          </w:p>
        </w:tc>
      </w:tr>
    </w:tbl>
    <w:p w:rsidR="00551BA1" w:rsidRDefault="00551BA1" w:rsidP="00496AA5">
      <w:pPr>
        <w:pStyle w:val="af1"/>
        <w:ind w:firstLine="708"/>
        <w:jc w:val="right"/>
        <w:rPr>
          <w:rFonts w:ascii="Times New Roman" w:hAnsi="Times New Roman"/>
          <w:sz w:val="28"/>
          <w:szCs w:val="28"/>
        </w:rPr>
      </w:pPr>
    </w:p>
    <w:p w:rsidR="00C65C24" w:rsidRPr="009231D3" w:rsidRDefault="00C65C24" w:rsidP="009231D3">
      <w:pPr>
        <w:pStyle w:val="af1"/>
        <w:tabs>
          <w:tab w:val="center" w:pos="5314"/>
          <w:tab w:val="right" w:pos="9921"/>
        </w:tabs>
        <w:ind w:firstLine="708"/>
        <w:jc w:val="both"/>
        <w:rPr>
          <w:rFonts w:ascii="Times New Roman" w:hAnsi="Times New Roman"/>
          <w:sz w:val="20"/>
          <w:szCs w:val="20"/>
        </w:rPr>
      </w:pPr>
      <w:r w:rsidRPr="009231D3">
        <w:rPr>
          <w:rFonts w:ascii="Times New Roman" w:hAnsi="Times New Roman"/>
          <w:sz w:val="20"/>
          <w:szCs w:val="20"/>
        </w:rPr>
        <w:t xml:space="preserve">Примечание: </w:t>
      </w:r>
    </w:p>
    <w:p w:rsidR="00C65C24" w:rsidRPr="009231D3" w:rsidRDefault="00C65C24" w:rsidP="009231D3">
      <w:pPr>
        <w:pStyle w:val="af1"/>
        <w:ind w:firstLine="708"/>
        <w:jc w:val="both"/>
        <w:rPr>
          <w:rFonts w:ascii="Times New Roman" w:hAnsi="Times New Roman"/>
          <w:sz w:val="20"/>
          <w:szCs w:val="20"/>
        </w:rPr>
      </w:pPr>
      <w:r w:rsidRPr="009231D3">
        <w:rPr>
          <w:rFonts w:ascii="Times New Roman" w:hAnsi="Times New Roman"/>
          <w:sz w:val="20"/>
          <w:szCs w:val="20"/>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C65C24" w:rsidRDefault="00C65C24" w:rsidP="009231D3">
      <w:pPr>
        <w:pStyle w:val="af1"/>
        <w:ind w:firstLine="708"/>
        <w:jc w:val="both"/>
        <w:rPr>
          <w:rFonts w:ascii="Times New Roman" w:hAnsi="Times New Roman"/>
          <w:sz w:val="28"/>
          <w:szCs w:val="28"/>
        </w:rPr>
      </w:pPr>
      <w:r w:rsidRPr="009231D3">
        <w:rPr>
          <w:rFonts w:ascii="Times New Roman" w:hAnsi="Times New Roman"/>
          <w:sz w:val="28"/>
          <w:szCs w:val="28"/>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p w:rsidR="00C65C24" w:rsidRDefault="00C65C24" w:rsidP="009231D3">
      <w:pPr>
        <w:pStyle w:val="af1"/>
        <w:ind w:firstLine="708"/>
        <w:jc w:val="both"/>
        <w:rPr>
          <w:rFonts w:ascii="Times New Roman" w:hAnsi="Times New Roman"/>
          <w:sz w:val="28"/>
          <w:szCs w:val="28"/>
        </w:rPr>
      </w:pPr>
    </w:p>
    <w:p w:rsidR="00551BA1" w:rsidRPr="00B71A86" w:rsidRDefault="00551BA1" w:rsidP="00A42034">
      <w:pPr>
        <w:pStyle w:val="af1"/>
        <w:jc w:val="both"/>
        <w:rPr>
          <w:rFonts w:ascii="Times New Roman" w:hAnsi="Times New Roman"/>
          <w:sz w:val="28"/>
          <w:szCs w:val="28"/>
        </w:rPr>
      </w:pPr>
    </w:p>
    <w:p w:rsidR="00C65C24" w:rsidRPr="0071211A" w:rsidRDefault="00C65C24" w:rsidP="0071211A">
      <w:pPr>
        <w:pStyle w:val="af1"/>
        <w:jc w:val="center"/>
        <w:rPr>
          <w:rFonts w:ascii="Times New Roman" w:hAnsi="Times New Roman"/>
          <w:b/>
          <w:i/>
          <w:sz w:val="28"/>
          <w:szCs w:val="28"/>
        </w:rPr>
      </w:pPr>
      <w:r w:rsidRPr="0071211A">
        <w:rPr>
          <w:rFonts w:ascii="Times New Roman" w:hAnsi="Times New Roman"/>
          <w:b/>
          <w:i/>
          <w:sz w:val="28"/>
          <w:szCs w:val="28"/>
        </w:rPr>
        <w:t>11.2.</w:t>
      </w:r>
      <w:r w:rsidRPr="0071211A">
        <w:rPr>
          <w:rFonts w:ascii="Times New Roman" w:hAnsi="Times New Roman"/>
          <w:b/>
          <w:i/>
          <w:sz w:val="28"/>
          <w:szCs w:val="28"/>
        </w:rPr>
        <w:tab/>
        <w:t>Обоснование уровня обеспеченности населения территориями мест массового отдыха</w:t>
      </w:r>
    </w:p>
    <w:p w:rsidR="00C65C24" w:rsidRDefault="00C65C24" w:rsidP="00173D03">
      <w:pPr>
        <w:pStyle w:val="af1"/>
        <w:jc w:val="both"/>
        <w:rPr>
          <w:rFonts w:ascii="Times New Roman" w:hAnsi="Times New Roman"/>
          <w:sz w:val="28"/>
          <w:szCs w:val="28"/>
        </w:rPr>
      </w:pPr>
    </w:p>
    <w:p w:rsidR="00C65C24" w:rsidRDefault="00C65C24" w:rsidP="005C0A28">
      <w:pPr>
        <w:pStyle w:val="af1"/>
        <w:ind w:firstLine="708"/>
        <w:jc w:val="both"/>
        <w:rPr>
          <w:rFonts w:ascii="Times New Roman" w:hAnsi="Times New Roman"/>
          <w:sz w:val="28"/>
          <w:szCs w:val="28"/>
        </w:rPr>
      </w:pPr>
      <w:r w:rsidRPr="0071211A">
        <w:rPr>
          <w:rFonts w:ascii="Times New Roman" w:hAnsi="Times New Roman"/>
          <w:sz w:val="28"/>
          <w:szCs w:val="28"/>
        </w:rPr>
        <w:lastRenderedPageBreak/>
        <w:t>Удельный вес озелененных территорий различного назначения в пределах застройки поселений и городских округов (уровень озелененности территории застройки) должен быть не менее 40 процентов, а в границах территории жилого района не менее 25 процентов, включая суммарную площадь озелененной территории микрорайона (квартала).</w:t>
      </w:r>
    </w:p>
    <w:p w:rsidR="00C65C24" w:rsidRPr="00B71A86" w:rsidRDefault="00C65C24" w:rsidP="00173D03">
      <w:pPr>
        <w:pStyle w:val="af1"/>
        <w:jc w:val="both"/>
        <w:rPr>
          <w:rFonts w:ascii="Times New Roman" w:hAnsi="Times New Roman"/>
          <w:sz w:val="28"/>
          <w:szCs w:val="28"/>
        </w:rPr>
      </w:pPr>
    </w:p>
    <w:p w:rsidR="00C65C24" w:rsidRPr="005C0A28" w:rsidRDefault="00C65C24" w:rsidP="005C0A28">
      <w:pPr>
        <w:pStyle w:val="af1"/>
        <w:jc w:val="center"/>
        <w:rPr>
          <w:rFonts w:ascii="Times New Roman" w:hAnsi="Times New Roman"/>
          <w:b/>
          <w:i/>
          <w:sz w:val="28"/>
          <w:szCs w:val="28"/>
        </w:rPr>
      </w:pPr>
      <w:r w:rsidRPr="005C0A28">
        <w:rPr>
          <w:rFonts w:ascii="Times New Roman" w:hAnsi="Times New Roman"/>
          <w:b/>
          <w:i/>
          <w:sz w:val="28"/>
          <w:szCs w:val="28"/>
        </w:rPr>
        <w:t>11.3.</w:t>
      </w:r>
      <w:r w:rsidRPr="005C0A28">
        <w:rPr>
          <w:rFonts w:ascii="Times New Roman" w:hAnsi="Times New Roman"/>
          <w:b/>
          <w:i/>
          <w:sz w:val="28"/>
          <w:szCs w:val="28"/>
        </w:rPr>
        <w:tab/>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p>
    <w:p w:rsidR="00C65C24" w:rsidRDefault="00C65C24" w:rsidP="00173D03">
      <w:pPr>
        <w:pStyle w:val="af1"/>
        <w:jc w:val="both"/>
        <w:rPr>
          <w:rFonts w:ascii="Times New Roman" w:hAnsi="Times New Roman"/>
          <w:sz w:val="28"/>
          <w:szCs w:val="28"/>
        </w:rPr>
      </w:pPr>
    </w:p>
    <w:p w:rsidR="00C65C24" w:rsidRDefault="00C65C24" w:rsidP="005C0A28">
      <w:pPr>
        <w:pStyle w:val="af1"/>
        <w:ind w:firstLine="708"/>
        <w:jc w:val="both"/>
        <w:rPr>
          <w:rFonts w:ascii="Times New Roman" w:hAnsi="Times New Roman"/>
          <w:sz w:val="28"/>
          <w:szCs w:val="28"/>
        </w:rPr>
      </w:pPr>
      <w:r w:rsidRPr="005C0A28">
        <w:rPr>
          <w:rFonts w:ascii="Times New Roman" w:hAnsi="Times New Roman"/>
          <w:sz w:val="28"/>
          <w:szCs w:val="28"/>
        </w:rPr>
        <w:t>Классификация рекреационных об</w:t>
      </w:r>
      <w:r>
        <w:rPr>
          <w:rFonts w:ascii="Times New Roman" w:hAnsi="Times New Roman"/>
          <w:sz w:val="28"/>
          <w:szCs w:val="28"/>
        </w:rPr>
        <w:t>ъектов и принципы их размещения представлены в таблице 7</w:t>
      </w:r>
      <w:r w:rsidR="00551BA1">
        <w:rPr>
          <w:rFonts w:ascii="Times New Roman" w:hAnsi="Times New Roman"/>
          <w:sz w:val="28"/>
          <w:szCs w:val="28"/>
        </w:rPr>
        <w:t>3</w:t>
      </w:r>
      <w:r>
        <w:rPr>
          <w:rFonts w:ascii="Times New Roman" w:hAnsi="Times New Roman"/>
          <w:sz w:val="28"/>
          <w:szCs w:val="28"/>
        </w:rPr>
        <w:t>.</w:t>
      </w:r>
    </w:p>
    <w:p w:rsidR="00C65C24" w:rsidRDefault="00C65C24" w:rsidP="00B2702C">
      <w:pPr>
        <w:pStyle w:val="af1"/>
        <w:jc w:val="right"/>
        <w:rPr>
          <w:rFonts w:ascii="Times New Roman" w:hAnsi="Times New Roman"/>
          <w:sz w:val="28"/>
          <w:szCs w:val="28"/>
        </w:rPr>
      </w:pPr>
      <w:r>
        <w:rPr>
          <w:rFonts w:ascii="Times New Roman" w:hAnsi="Times New Roman"/>
          <w:sz w:val="28"/>
          <w:szCs w:val="28"/>
        </w:rPr>
        <w:t>Таблица 7</w:t>
      </w:r>
      <w:r w:rsidR="00551BA1">
        <w:rPr>
          <w:rFonts w:ascii="Times New Roman" w:hAnsi="Times New Roman"/>
          <w:sz w:val="28"/>
          <w:szCs w:val="28"/>
        </w:rPr>
        <w:t>3</w:t>
      </w:r>
    </w:p>
    <w:p w:rsidR="00C65C24" w:rsidRDefault="00C65C24" w:rsidP="00B2702C">
      <w:pPr>
        <w:pStyle w:val="af1"/>
        <w:jc w:val="right"/>
        <w:rPr>
          <w:rFonts w:ascii="Times New Roman" w:hAnsi="Times New Roman"/>
          <w:sz w:val="28"/>
          <w:szCs w:val="28"/>
        </w:rPr>
      </w:pPr>
    </w:p>
    <w:tbl>
      <w:tblPr>
        <w:tblW w:w="4787"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5"/>
        <w:gridCol w:w="1810"/>
        <w:gridCol w:w="2066"/>
        <w:gridCol w:w="1885"/>
        <w:gridCol w:w="2096"/>
      </w:tblGrid>
      <w:tr w:rsidR="00C65C24" w:rsidRPr="00B2702C" w:rsidTr="00BB469E">
        <w:trPr>
          <w:cantSplit/>
          <w:trHeight w:val="667"/>
        </w:trPr>
        <w:tc>
          <w:tcPr>
            <w:tcW w:w="921" w:type="pct"/>
            <w:shd w:val="clear" w:color="auto" w:fill="EEECE1"/>
            <w:vAlign w:val="center"/>
          </w:tcPr>
          <w:p w:rsidR="00C65C24" w:rsidRPr="00BB469E" w:rsidRDefault="00C65C24" w:rsidP="00FC1EDC">
            <w:pPr>
              <w:tabs>
                <w:tab w:val="left" w:pos="0"/>
              </w:tabs>
              <w:autoSpaceDE w:val="0"/>
              <w:autoSpaceDN w:val="0"/>
              <w:adjustRightInd w:val="0"/>
              <w:spacing w:after="0"/>
              <w:contextualSpacing/>
              <w:jc w:val="both"/>
              <w:rPr>
                <w:rFonts w:ascii="Times New Roman" w:hAnsi="Times New Roman"/>
                <w:b/>
                <w:sz w:val="24"/>
                <w:szCs w:val="24"/>
                <w:lang w:eastAsia="ru-RU"/>
              </w:rPr>
            </w:pPr>
          </w:p>
          <w:p w:rsidR="00C65C24" w:rsidRPr="00BB469E" w:rsidRDefault="00C65C24" w:rsidP="00FC1EDC">
            <w:pPr>
              <w:tabs>
                <w:tab w:val="left" w:pos="0"/>
              </w:tabs>
              <w:autoSpaceDE w:val="0"/>
              <w:autoSpaceDN w:val="0"/>
              <w:adjustRightInd w:val="0"/>
              <w:spacing w:after="0"/>
              <w:contextualSpacing/>
              <w:jc w:val="both"/>
              <w:rPr>
                <w:rFonts w:ascii="Times New Roman" w:hAnsi="Times New Roman"/>
                <w:b/>
                <w:sz w:val="24"/>
                <w:szCs w:val="24"/>
                <w:lang w:eastAsia="ru-RU"/>
              </w:rPr>
            </w:pPr>
            <w:r w:rsidRPr="00BB469E">
              <w:rPr>
                <w:rFonts w:ascii="Times New Roman" w:hAnsi="Times New Roman"/>
                <w:b/>
                <w:sz w:val="24"/>
                <w:szCs w:val="24"/>
                <w:lang w:eastAsia="ru-RU"/>
              </w:rPr>
              <w:t>Степень доступности</w:t>
            </w:r>
          </w:p>
        </w:tc>
        <w:tc>
          <w:tcPr>
            <w:tcW w:w="882" w:type="pct"/>
            <w:shd w:val="clear" w:color="auto" w:fill="EEECE1"/>
            <w:vAlign w:val="center"/>
          </w:tcPr>
          <w:p w:rsidR="00C65C24" w:rsidRPr="00BB469E" w:rsidRDefault="00C65C24" w:rsidP="00FC1EDC">
            <w:pPr>
              <w:tabs>
                <w:tab w:val="left" w:pos="0"/>
              </w:tabs>
              <w:autoSpaceDE w:val="0"/>
              <w:autoSpaceDN w:val="0"/>
              <w:adjustRightInd w:val="0"/>
              <w:spacing w:after="0"/>
              <w:contextualSpacing/>
              <w:jc w:val="both"/>
              <w:rPr>
                <w:rFonts w:ascii="Times New Roman" w:hAnsi="Times New Roman"/>
                <w:b/>
                <w:sz w:val="24"/>
                <w:szCs w:val="24"/>
                <w:lang w:eastAsia="ru-RU"/>
              </w:rPr>
            </w:pPr>
            <w:r w:rsidRPr="00BB469E">
              <w:rPr>
                <w:rFonts w:ascii="Times New Roman" w:hAnsi="Times New Roman"/>
                <w:b/>
                <w:sz w:val="24"/>
                <w:szCs w:val="24"/>
                <w:lang w:eastAsia="ru-RU"/>
              </w:rPr>
              <w:t>Вид рекреационной зоны</w:t>
            </w:r>
          </w:p>
        </w:tc>
        <w:tc>
          <w:tcPr>
            <w:tcW w:w="1092" w:type="pct"/>
            <w:shd w:val="clear" w:color="auto" w:fill="EEECE1"/>
            <w:vAlign w:val="center"/>
          </w:tcPr>
          <w:p w:rsidR="00C65C24" w:rsidRPr="00BB469E" w:rsidRDefault="00C65C24" w:rsidP="00FC1EDC">
            <w:pPr>
              <w:tabs>
                <w:tab w:val="left" w:pos="0"/>
              </w:tabs>
              <w:autoSpaceDE w:val="0"/>
              <w:autoSpaceDN w:val="0"/>
              <w:adjustRightInd w:val="0"/>
              <w:spacing w:after="0"/>
              <w:contextualSpacing/>
              <w:jc w:val="both"/>
              <w:rPr>
                <w:rFonts w:ascii="Times New Roman" w:hAnsi="Times New Roman"/>
                <w:b/>
                <w:sz w:val="24"/>
                <w:szCs w:val="24"/>
                <w:lang w:eastAsia="ru-RU"/>
              </w:rPr>
            </w:pPr>
          </w:p>
          <w:p w:rsidR="00C65C24" w:rsidRPr="00BB469E" w:rsidRDefault="00C65C24" w:rsidP="00FC1EDC">
            <w:pPr>
              <w:tabs>
                <w:tab w:val="left" w:pos="0"/>
              </w:tabs>
              <w:autoSpaceDE w:val="0"/>
              <w:autoSpaceDN w:val="0"/>
              <w:adjustRightInd w:val="0"/>
              <w:spacing w:after="0"/>
              <w:contextualSpacing/>
              <w:jc w:val="both"/>
              <w:rPr>
                <w:rFonts w:ascii="Times New Roman" w:hAnsi="Times New Roman"/>
                <w:b/>
                <w:sz w:val="24"/>
                <w:szCs w:val="24"/>
                <w:lang w:eastAsia="ru-RU"/>
              </w:rPr>
            </w:pPr>
            <w:r w:rsidRPr="00BB469E">
              <w:rPr>
                <w:rFonts w:ascii="Times New Roman" w:hAnsi="Times New Roman"/>
                <w:b/>
                <w:sz w:val="24"/>
                <w:szCs w:val="24"/>
                <w:lang w:eastAsia="ru-RU"/>
              </w:rPr>
              <w:t>Тип пользования</w:t>
            </w:r>
          </w:p>
        </w:tc>
        <w:tc>
          <w:tcPr>
            <w:tcW w:w="998" w:type="pct"/>
            <w:shd w:val="clear" w:color="auto" w:fill="EEECE1"/>
            <w:vAlign w:val="center"/>
          </w:tcPr>
          <w:p w:rsidR="00C65C24" w:rsidRPr="00BB469E" w:rsidRDefault="00C65C24" w:rsidP="00FC1EDC">
            <w:pPr>
              <w:tabs>
                <w:tab w:val="left" w:pos="0"/>
              </w:tabs>
              <w:autoSpaceDE w:val="0"/>
              <w:autoSpaceDN w:val="0"/>
              <w:adjustRightInd w:val="0"/>
              <w:spacing w:after="0"/>
              <w:contextualSpacing/>
              <w:jc w:val="both"/>
              <w:rPr>
                <w:rFonts w:ascii="Times New Roman" w:hAnsi="Times New Roman"/>
                <w:b/>
                <w:sz w:val="24"/>
                <w:szCs w:val="24"/>
                <w:lang w:eastAsia="ru-RU"/>
              </w:rPr>
            </w:pPr>
          </w:p>
          <w:p w:rsidR="00C65C24" w:rsidRPr="00BB469E" w:rsidRDefault="00C65C24" w:rsidP="00FC1EDC">
            <w:pPr>
              <w:tabs>
                <w:tab w:val="left" w:pos="0"/>
              </w:tabs>
              <w:autoSpaceDE w:val="0"/>
              <w:autoSpaceDN w:val="0"/>
              <w:adjustRightInd w:val="0"/>
              <w:spacing w:after="0"/>
              <w:contextualSpacing/>
              <w:jc w:val="both"/>
              <w:rPr>
                <w:rFonts w:ascii="Times New Roman" w:hAnsi="Times New Roman"/>
                <w:b/>
                <w:sz w:val="24"/>
                <w:szCs w:val="24"/>
                <w:lang w:eastAsia="ru-RU"/>
              </w:rPr>
            </w:pPr>
            <w:r w:rsidRPr="00BB469E">
              <w:rPr>
                <w:rFonts w:ascii="Times New Roman" w:hAnsi="Times New Roman"/>
                <w:b/>
                <w:sz w:val="24"/>
                <w:szCs w:val="24"/>
                <w:lang w:eastAsia="ru-RU"/>
              </w:rPr>
              <w:t>Рекреационные объекты</w:t>
            </w:r>
          </w:p>
        </w:tc>
        <w:tc>
          <w:tcPr>
            <w:tcW w:w="1107" w:type="pct"/>
            <w:shd w:val="clear" w:color="auto" w:fill="EEECE1"/>
          </w:tcPr>
          <w:p w:rsidR="00C65C24" w:rsidRPr="00BB469E" w:rsidRDefault="00C65C24" w:rsidP="00FC1EDC">
            <w:pPr>
              <w:tabs>
                <w:tab w:val="left" w:pos="0"/>
              </w:tabs>
              <w:autoSpaceDE w:val="0"/>
              <w:autoSpaceDN w:val="0"/>
              <w:adjustRightInd w:val="0"/>
              <w:spacing w:after="0"/>
              <w:contextualSpacing/>
              <w:jc w:val="both"/>
              <w:rPr>
                <w:rFonts w:ascii="Times New Roman" w:hAnsi="Times New Roman"/>
                <w:b/>
                <w:sz w:val="24"/>
                <w:szCs w:val="24"/>
                <w:lang w:eastAsia="ru-RU"/>
              </w:rPr>
            </w:pPr>
          </w:p>
          <w:p w:rsidR="00C65C24" w:rsidRPr="00BB469E" w:rsidRDefault="00C65C24" w:rsidP="00FC1EDC">
            <w:pPr>
              <w:tabs>
                <w:tab w:val="left" w:pos="0"/>
              </w:tabs>
              <w:autoSpaceDE w:val="0"/>
              <w:autoSpaceDN w:val="0"/>
              <w:adjustRightInd w:val="0"/>
              <w:spacing w:after="0"/>
              <w:contextualSpacing/>
              <w:jc w:val="both"/>
              <w:rPr>
                <w:rFonts w:ascii="Times New Roman" w:hAnsi="Times New Roman"/>
                <w:b/>
                <w:sz w:val="24"/>
                <w:szCs w:val="24"/>
                <w:lang w:eastAsia="ru-RU"/>
              </w:rPr>
            </w:pPr>
            <w:r w:rsidRPr="00BB469E">
              <w:rPr>
                <w:rFonts w:ascii="Times New Roman" w:hAnsi="Times New Roman"/>
                <w:b/>
                <w:sz w:val="24"/>
                <w:szCs w:val="24"/>
                <w:lang w:eastAsia="ru-RU"/>
              </w:rPr>
              <w:t>Виды рекреационных объектов</w:t>
            </w:r>
          </w:p>
        </w:tc>
      </w:tr>
      <w:tr w:rsidR="00C65C24" w:rsidRPr="00B2702C" w:rsidTr="00143B92">
        <w:trPr>
          <w:cantSplit/>
          <w:trHeight w:val="240"/>
        </w:trPr>
        <w:tc>
          <w:tcPr>
            <w:tcW w:w="921" w:type="pct"/>
            <w:vMerge w:val="restart"/>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Общедоступная сеть (массовая)</w:t>
            </w:r>
          </w:p>
        </w:tc>
        <w:tc>
          <w:tcPr>
            <w:tcW w:w="882" w:type="pct"/>
            <w:vMerge w:val="restart"/>
            <w:vAlign w:val="center"/>
          </w:tcPr>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зона рекреации;</w:t>
            </w:r>
          </w:p>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p>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зона рекреационная лесопарковая</w:t>
            </w:r>
          </w:p>
        </w:tc>
        <w:tc>
          <w:tcPr>
            <w:tcW w:w="1092" w:type="pct"/>
            <w:vMerge w:val="restart"/>
            <w:vAlign w:val="center"/>
          </w:tcPr>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p>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Кратковременного постоянного и сезонного пользования</w:t>
            </w:r>
          </w:p>
        </w:tc>
        <w:tc>
          <w:tcPr>
            <w:tcW w:w="998" w:type="pct"/>
            <w:vMerge w:val="restart"/>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Рекреационные территории</w:t>
            </w: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Парк</w:t>
            </w:r>
          </w:p>
        </w:tc>
      </w:tr>
      <w:tr w:rsidR="00C65C24" w:rsidRPr="00B2702C" w:rsidTr="00143B92">
        <w:trPr>
          <w:cantSplit/>
          <w:trHeight w:val="240"/>
        </w:trPr>
        <w:tc>
          <w:tcPr>
            <w:tcW w:w="921"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vAlign w:val="center"/>
          </w:tcPr>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vAlign w:val="center"/>
          </w:tcPr>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сквер</w:t>
            </w:r>
          </w:p>
        </w:tc>
      </w:tr>
      <w:tr w:rsidR="00C65C24" w:rsidRPr="00B2702C" w:rsidTr="00143B92">
        <w:trPr>
          <w:cantSplit/>
          <w:trHeight w:val="240"/>
        </w:trPr>
        <w:tc>
          <w:tcPr>
            <w:tcW w:w="921"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vAlign w:val="center"/>
          </w:tcPr>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бульвар</w:t>
            </w:r>
          </w:p>
        </w:tc>
      </w:tr>
      <w:tr w:rsidR="00C65C24" w:rsidRPr="00B2702C" w:rsidTr="00143B92">
        <w:trPr>
          <w:cantSplit/>
          <w:trHeight w:val="240"/>
        </w:trPr>
        <w:tc>
          <w:tcPr>
            <w:tcW w:w="921"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vAlign w:val="center"/>
          </w:tcPr>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аллея</w:t>
            </w:r>
          </w:p>
        </w:tc>
      </w:tr>
      <w:tr w:rsidR="00C65C24" w:rsidRPr="00B2702C" w:rsidTr="00143B92">
        <w:trPr>
          <w:cantSplit/>
          <w:trHeight w:val="240"/>
        </w:trPr>
        <w:tc>
          <w:tcPr>
            <w:tcW w:w="921"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vAlign w:val="center"/>
          </w:tcPr>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Пляж</w:t>
            </w:r>
          </w:p>
        </w:tc>
      </w:tr>
      <w:tr w:rsidR="00C65C24" w:rsidRPr="00B2702C" w:rsidTr="00143B92">
        <w:trPr>
          <w:cantSplit/>
          <w:trHeight w:val="227"/>
        </w:trPr>
        <w:tc>
          <w:tcPr>
            <w:tcW w:w="921"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vAlign w:val="center"/>
          </w:tcPr>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набережная</w:t>
            </w:r>
          </w:p>
        </w:tc>
      </w:tr>
      <w:tr w:rsidR="00C65C24" w:rsidRPr="00B2702C" w:rsidTr="00143B92">
        <w:trPr>
          <w:cantSplit/>
          <w:trHeight w:val="90"/>
        </w:trPr>
        <w:tc>
          <w:tcPr>
            <w:tcW w:w="921"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vAlign w:val="center"/>
          </w:tcPr>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Пруд</w:t>
            </w:r>
          </w:p>
        </w:tc>
      </w:tr>
      <w:tr w:rsidR="00C65C24" w:rsidRPr="00B2702C" w:rsidTr="00143B92">
        <w:trPr>
          <w:cantSplit/>
          <w:trHeight w:val="1087"/>
        </w:trPr>
        <w:tc>
          <w:tcPr>
            <w:tcW w:w="921"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vAlign w:val="center"/>
          </w:tcPr>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Озеро</w:t>
            </w:r>
          </w:p>
        </w:tc>
      </w:tr>
      <w:tr w:rsidR="00C65C24" w:rsidRPr="00B2702C" w:rsidTr="00143B92">
        <w:trPr>
          <w:cantSplit/>
          <w:trHeight w:val="240"/>
        </w:trPr>
        <w:tc>
          <w:tcPr>
            <w:tcW w:w="921" w:type="pct"/>
            <w:vMerge w:val="restart"/>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Сеть ограниченного доступа</w:t>
            </w:r>
          </w:p>
        </w:tc>
        <w:tc>
          <w:tcPr>
            <w:tcW w:w="882" w:type="pct"/>
            <w:vMerge w:val="restart"/>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зона рекреационная стационарная</w:t>
            </w:r>
          </w:p>
        </w:tc>
        <w:tc>
          <w:tcPr>
            <w:tcW w:w="1092" w:type="pct"/>
            <w:vMerge w:val="restart"/>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Кратковременного и длительного эпизодического пользования</w:t>
            </w:r>
          </w:p>
        </w:tc>
        <w:tc>
          <w:tcPr>
            <w:tcW w:w="998" w:type="pct"/>
            <w:vMerge w:val="restart"/>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Туристические учреждения</w:t>
            </w: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турбаза</w:t>
            </w:r>
          </w:p>
        </w:tc>
      </w:tr>
      <w:tr w:rsidR="00C65C24" w:rsidRPr="00B2702C" w:rsidTr="00143B92">
        <w:trPr>
          <w:cantSplit/>
          <w:trHeight w:val="240"/>
        </w:trPr>
        <w:tc>
          <w:tcPr>
            <w:tcW w:w="921"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туристическая стоянка</w:t>
            </w:r>
          </w:p>
        </w:tc>
      </w:tr>
      <w:tr w:rsidR="00C65C24" w:rsidRPr="00B2702C" w:rsidTr="00143B92">
        <w:trPr>
          <w:cantSplit/>
          <w:trHeight w:val="240"/>
        </w:trPr>
        <w:tc>
          <w:tcPr>
            <w:tcW w:w="921"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лагерь</w:t>
            </w:r>
          </w:p>
        </w:tc>
      </w:tr>
      <w:tr w:rsidR="00C65C24" w:rsidRPr="00B2702C" w:rsidTr="00143B92">
        <w:trPr>
          <w:cantSplit/>
          <w:trHeight w:val="240"/>
        </w:trPr>
        <w:tc>
          <w:tcPr>
            <w:tcW w:w="921"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туристическая гостиница</w:t>
            </w:r>
          </w:p>
        </w:tc>
      </w:tr>
      <w:tr w:rsidR="00C65C24" w:rsidRPr="00B2702C" w:rsidTr="00143B92">
        <w:trPr>
          <w:cantSplit/>
          <w:trHeight w:val="240"/>
        </w:trPr>
        <w:tc>
          <w:tcPr>
            <w:tcW w:w="921"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кемпинг</w:t>
            </w:r>
          </w:p>
        </w:tc>
      </w:tr>
      <w:tr w:rsidR="00C65C24" w:rsidRPr="00B2702C" w:rsidTr="00143B92">
        <w:trPr>
          <w:cantSplit/>
          <w:trHeight w:val="240"/>
        </w:trPr>
        <w:tc>
          <w:tcPr>
            <w:tcW w:w="921"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дома рыбаков и охотников</w:t>
            </w:r>
          </w:p>
        </w:tc>
      </w:tr>
    </w:tbl>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В том числе места массового отдыха населения:</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 пляжи в зонах отдыха;</w:t>
      </w:r>
    </w:p>
    <w:p w:rsidR="00C65C24" w:rsidRPr="00143B92" w:rsidRDefault="00C65C24" w:rsidP="00143B92">
      <w:pPr>
        <w:pStyle w:val="af1"/>
        <w:ind w:left="708"/>
        <w:jc w:val="both"/>
        <w:rPr>
          <w:rFonts w:ascii="Times New Roman" w:hAnsi="Times New Roman"/>
          <w:sz w:val="28"/>
          <w:szCs w:val="28"/>
        </w:rPr>
      </w:pPr>
      <w:r w:rsidRPr="00143B92">
        <w:rPr>
          <w:rFonts w:ascii="Times New Roman" w:hAnsi="Times New Roman"/>
          <w:sz w:val="28"/>
          <w:szCs w:val="28"/>
        </w:rPr>
        <w:t>- парки в зонах отдыха;</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 лесопарки;</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 базы кратковременного отдыха;</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lastRenderedPageBreak/>
        <w:t>- дома отдыха и санатории, санатории-профилактории, базы отдыха предприятий и турбазы;</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 туристские и курортные гостиницы;</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 мотели и кемпинги</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При размещении парков и садов следует максимально сохранять участки с существующими насаждениями и водоемами.</w:t>
      </w:r>
    </w:p>
    <w:p w:rsidR="00C65C24"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В общем балансе территории парков и садов площадь озелененных территорий следует принимать не менее 70%.</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На территории сквера запрещается размещение застройки.</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 xml:space="preserve">Площадь территории парков, садов и скверов следует принимать не менее, </w:t>
      </w:r>
      <w:proofErr w:type="gramStart"/>
      <w:r w:rsidRPr="00143B92">
        <w:rPr>
          <w:rFonts w:ascii="Times New Roman" w:hAnsi="Times New Roman"/>
          <w:sz w:val="28"/>
          <w:szCs w:val="28"/>
        </w:rPr>
        <w:t>га</w:t>
      </w:r>
      <w:proofErr w:type="gramEnd"/>
      <w:r w:rsidRPr="00143B92">
        <w:rPr>
          <w:rFonts w:ascii="Times New Roman" w:hAnsi="Times New Roman"/>
          <w:sz w:val="28"/>
          <w:szCs w:val="28"/>
        </w:rPr>
        <w:t xml:space="preserve"> (СП 42.13330.2011):</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 парков планировочных районов ............................... 10</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 садов жилых районов ................................................. 3</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 скверов ......................................................................... 0,5-2</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Для условий реконструкции площадь указанных элементов допускается уменьшать.</w:t>
      </w:r>
    </w:p>
    <w:p w:rsidR="00C65C24"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Функциональную организацию территории парка следует проектировать в соответствии с таблицей</w:t>
      </w:r>
      <w:r>
        <w:rPr>
          <w:rFonts w:ascii="Times New Roman" w:hAnsi="Times New Roman"/>
          <w:sz w:val="28"/>
          <w:szCs w:val="28"/>
        </w:rPr>
        <w:t xml:space="preserve"> 7</w:t>
      </w:r>
      <w:r w:rsidR="00551BA1">
        <w:rPr>
          <w:rFonts w:ascii="Times New Roman" w:hAnsi="Times New Roman"/>
          <w:sz w:val="28"/>
          <w:szCs w:val="28"/>
        </w:rPr>
        <w:t>4</w:t>
      </w:r>
      <w:r>
        <w:rPr>
          <w:rFonts w:ascii="Times New Roman" w:hAnsi="Times New Roman"/>
          <w:sz w:val="28"/>
          <w:szCs w:val="28"/>
        </w:rPr>
        <w:t>.</w:t>
      </w:r>
    </w:p>
    <w:p w:rsidR="00C65C24" w:rsidRDefault="00C65C24" w:rsidP="00143B92">
      <w:pPr>
        <w:pStyle w:val="af1"/>
        <w:ind w:firstLine="708"/>
        <w:jc w:val="right"/>
        <w:rPr>
          <w:rFonts w:ascii="Times New Roman" w:hAnsi="Times New Roman"/>
          <w:sz w:val="28"/>
          <w:szCs w:val="28"/>
        </w:rPr>
      </w:pPr>
      <w:r>
        <w:rPr>
          <w:rFonts w:ascii="Times New Roman" w:hAnsi="Times New Roman"/>
          <w:sz w:val="28"/>
          <w:szCs w:val="28"/>
        </w:rPr>
        <w:t>Таблица 7</w:t>
      </w:r>
      <w:r w:rsidR="00551BA1">
        <w:rPr>
          <w:rFonts w:ascii="Times New Roman" w:hAnsi="Times New Roman"/>
          <w:sz w:val="28"/>
          <w:szCs w:val="28"/>
        </w:rPr>
        <w:t>4</w:t>
      </w:r>
    </w:p>
    <w:tbl>
      <w:tblPr>
        <w:tblW w:w="4720" w:type="pct"/>
        <w:tblInd w:w="354" w:type="dxa"/>
        <w:tblCellMar>
          <w:left w:w="70" w:type="dxa"/>
          <w:right w:w="70" w:type="dxa"/>
        </w:tblCellMar>
        <w:tblLook w:val="0000"/>
      </w:tblPr>
      <w:tblGrid>
        <w:gridCol w:w="4823"/>
        <w:gridCol w:w="2549"/>
        <w:gridCol w:w="2126"/>
      </w:tblGrid>
      <w:tr w:rsidR="00C65C24" w:rsidRPr="00C35264" w:rsidTr="00BB469E">
        <w:trPr>
          <w:cantSplit/>
          <w:trHeight w:val="240"/>
        </w:trPr>
        <w:tc>
          <w:tcPr>
            <w:tcW w:w="2539" w:type="pct"/>
            <w:vMerge w:val="restart"/>
            <w:tcBorders>
              <w:top w:val="single" w:sz="6" w:space="0" w:color="auto"/>
              <w:left w:val="single" w:sz="6" w:space="0" w:color="auto"/>
              <w:bottom w:val="nil"/>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Скверы по месту размещения</w:t>
            </w:r>
          </w:p>
        </w:tc>
        <w:tc>
          <w:tcPr>
            <w:tcW w:w="2461" w:type="pct"/>
            <w:gridSpan w:val="2"/>
            <w:tcBorders>
              <w:top w:val="single" w:sz="6" w:space="0" w:color="auto"/>
              <w:left w:val="single" w:sz="6" w:space="0" w:color="auto"/>
              <w:bottom w:val="single" w:sz="6" w:space="0" w:color="auto"/>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Элементы территории (% от общей площади)</w:t>
            </w:r>
          </w:p>
        </w:tc>
      </w:tr>
      <w:tr w:rsidR="00C65C24" w:rsidRPr="00C35264" w:rsidTr="00BB469E">
        <w:trPr>
          <w:cantSplit/>
          <w:trHeight w:val="360"/>
        </w:trPr>
        <w:tc>
          <w:tcPr>
            <w:tcW w:w="2539" w:type="pct"/>
            <w:vMerge/>
            <w:tcBorders>
              <w:top w:val="nil"/>
              <w:left w:val="single" w:sz="6" w:space="0" w:color="auto"/>
              <w:bottom w:val="single" w:sz="6" w:space="0" w:color="auto"/>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p>
        </w:tc>
        <w:tc>
          <w:tcPr>
            <w:tcW w:w="1342" w:type="pct"/>
            <w:tcBorders>
              <w:top w:val="single" w:sz="6" w:space="0" w:color="auto"/>
              <w:left w:val="single" w:sz="6" w:space="0" w:color="auto"/>
              <w:bottom w:val="single" w:sz="6" w:space="0" w:color="auto"/>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территории зеленых насаждений и водоемов</w:t>
            </w:r>
          </w:p>
        </w:tc>
        <w:tc>
          <w:tcPr>
            <w:tcW w:w="1119" w:type="pct"/>
            <w:tcBorders>
              <w:top w:val="single" w:sz="6" w:space="0" w:color="auto"/>
              <w:left w:val="single" w:sz="6" w:space="0" w:color="auto"/>
              <w:bottom w:val="single" w:sz="6" w:space="0" w:color="auto"/>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аллеи, дорожки, площадки, малые формы</w:t>
            </w:r>
          </w:p>
        </w:tc>
      </w:tr>
      <w:tr w:rsidR="00C65C24" w:rsidRPr="00C35264" w:rsidTr="00BB469E">
        <w:trPr>
          <w:cantSplit/>
          <w:trHeight w:val="297"/>
        </w:trPr>
        <w:tc>
          <w:tcPr>
            <w:tcW w:w="2539"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на улицах и площадях</w:t>
            </w:r>
          </w:p>
        </w:tc>
        <w:tc>
          <w:tcPr>
            <w:tcW w:w="1342" w:type="pct"/>
            <w:tcBorders>
              <w:top w:val="single" w:sz="6" w:space="0" w:color="auto"/>
              <w:left w:val="single" w:sz="6" w:space="0" w:color="auto"/>
              <w:bottom w:val="single" w:sz="6" w:space="0" w:color="auto"/>
              <w:right w:val="single" w:sz="6" w:space="0" w:color="auto"/>
            </w:tcBorders>
            <w:vAlign w:val="center"/>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60 – 75</w:t>
            </w:r>
          </w:p>
        </w:tc>
        <w:tc>
          <w:tcPr>
            <w:tcW w:w="1119" w:type="pct"/>
            <w:tcBorders>
              <w:top w:val="single" w:sz="6" w:space="0" w:color="auto"/>
              <w:left w:val="single" w:sz="6" w:space="0" w:color="auto"/>
              <w:bottom w:val="single" w:sz="6" w:space="0" w:color="auto"/>
              <w:right w:val="single" w:sz="6" w:space="0" w:color="auto"/>
            </w:tcBorders>
            <w:vAlign w:val="center"/>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 xml:space="preserve">40 </w:t>
            </w:r>
            <w:r>
              <w:rPr>
                <w:rFonts w:ascii="Times New Roman" w:hAnsi="Times New Roman"/>
                <w:sz w:val="24"/>
                <w:szCs w:val="24"/>
              </w:rPr>
              <w:t>–</w:t>
            </w:r>
            <w:r w:rsidRPr="00143B92">
              <w:rPr>
                <w:rFonts w:ascii="Times New Roman" w:hAnsi="Times New Roman"/>
                <w:sz w:val="24"/>
                <w:szCs w:val="24"/>
              </w:rPr>
              <w:t xml:space="preserve"> 25</w:t>
            </w:r>
          </w:p>
        </w:tc>
      </w:tr>
      <w:tr w:rsidR="00C65C24" w:rsidRPr="00C35264" w:rsidTr="00BB469E">
        <w:trPr>
          <w:cantSplit/>
          <w:trHeight w:val="540"/>
        </w:trPr>
        <w:tc>
          <w:tcPr>
            <w:tcW w:w="2539"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в жилых районах, на жилых улицах, между жилыми домами, перед отдельными зданиями</w:t>
            </w:r>
          </w:p>
        </w:tc>
        <w:tc>
          <w:tcPr>
            <w:tcW w:w="1342" w:type="pct"/>
            <w:tcBorders>
              <w:top w:val="single" w:sz="6" w:space="0" w:color="auto"/>
              <w:left w:val="single" w:sz="6" w:space="0" w:color="auto"/>
              <w:bottom w:val="single" w:sz="6" w:space="0" w:color="auto"/>
              <w:right w:val="single" w:sz="6" w:space="0" w:color="auto"/>
            </w:tcBorders>
            <w:vAlign w:val="center"/>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70 – 80</w:t>
            </w:r>
          </w:p>
        </w:tc>
        <w:tc>
          <w:tcPr>
            <w:tcW w:w="1119" w:type="pct"/>
            <w:tcBorders>
              <w:top w:val="single" w:sz="6" w:space="0" w:color="auto"/>
              <w:left w:val="single" w:sz="6" w:space="0" w:color="auto"/>
              <w:bottom w:val="single" w:sz="6" w:space="0" w:color="auto"/>
              <w:right w:val="single" w:sz="6" w:space="0" w:color="auto"/>
            </w:tcBorders>
            <w:vAlign w:val="center"/>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 xml:space="preserve">30 </w:t>
            </w:r>
            <w:r>
              <w:rPr>
                <w:rFonts w:ascii="Times New Roman" w:hAnsi="Times New Roman"/>
                <w:sz w:val="24"/>
                <w:szCs w:val="24"/>
              </w:rPr>
              <w:t>–</w:t>
            </w:r>
            <w:r w:rsidRPr="00143B92">
              <w:rPr>
                <w:rFonts w:ascii="Times New Roman" w:hAnsi="Times New Roman"/>
                <w:sz w:val="24"/>
                <w:szCs w:val="24"/>
              </w:rPr>
              <w:t xml:space="preserve"> 20</w:t>
            </w:r>
          </w:p>
        </w:tc>
      </w:tr>
    </w:tbl>
    <w:p w:rsidR="00C65C24" w:rsidRDefault="00C65C24" w:rsidP="00143B92">
      <w:pPr>
        <w:pStyle w:val="af1"/>
        <w:ind w:firstLine="708"/>
        <w:jc w:val="both"/>
        <w:rPr>
          <w:rFonts w:ascii="Times New Roman" w:hAnsi="Times New Roman"/>
          <w:sz w:val="28"/>
          <w:szCs w:val="28"/>
        </w:rPr>
      </w:pPr>
    </w:p>
    <w:p w:rsidR="00C65C24"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Соотношение элементов территории бульвара следует принимать в зависимости</w:t>
      </w:r>
      <w:r>
        <w:rPr>
          <w:rFonts w:ascii="Times New Roman" w:hAnsi="Times New Roman"/>
          <w:sz w:val="28"/>
          <w:szCs w:val="28"/>
        </w:rPr>
        <w:t xml:space="preserve"> от его ширины согласно таблице 7</w:t>
      </w:r>
      <w:r w:rsidR="00551BA1">
        <w:rPr>
          <w:rFonts w:ascii="Times New Roman" w:hAnsi="Times New Roman"/>
          <w:sz w:val="28"/>
          <w:szCs w:val="28"/>
        </w:rPr>
        <w:t>5</w:t>
      </w:r>
      <w:r>
        <w:rPr>
          <w:rFonts w:ascii="Times New Roman" w:hAnsi="Times New Roman"/>
          <w:sz w:val="28"/>
          <w:szCs w:val="28"/>
        </w:rPr>
        <w:t>.</w:t>
      </w:r>
    </w:p>
    <w:p w:rsidR="00A42034" w:rsidRDefault="00A42034" w:rsidP="00551BA1">
      <w:pPr>
        <w:pStyle w:val="af1"/>
        <w:jc w:val="both"/>
        <w:rPr>
          <w:rFonts w:ascii="Times New Roman" w:hAnsi="Times New Roman"/>
          <w:sz w:val="28"/>
          <w:szCs w:val="28"/>
        </w:rPr>
      </w:pPr>
    </w:p>
    <w:p w:rsidR="00C65C24" w:rsidRDefault="00C65C24" w:rsidP="00143B92">
      <w:pPr>
        <w:pStyle w:val="af1"/>
        <w:ind w:firstLine="708"/>
        <w:jc w:val="right"/>
        <w:rPr>
          <w:rFonts w:ascii="Times New Roman" w:hAnsi="Times New Roman"/>
          <w:sz w:val="28"/>
          <w:szCs w:val="28"/>
        </w:rPr>
      </w:pPr>
      <w:r>
        <w:rPr>
          <w:rFonts w:ascii="Times New Roman" w:hAnsi="Times New Roman"/>
          <w:sz w:val="28"/>
          <w:szCs w:val="28"/>
        </w:rPr>
        <w:t>Таблица 7</w:t>
      </w:r>
      <w:r w:rsidR="00551BA1">
        <w:rPr>
          <w:rFonts w:ascii="Times New Roman" w:hAnsi="Times New Roman"/>
          <w:sz w:val="28"/>
          <w:szCs w:val="28"/>
        </w:rPr>
        <w:t>5</w:t>
      </w:r>
    </w:p>
    <w:p w:rsidR="00C65C24" w:rsidRDefault="00C65C24" w:rsidP="00143B92">
      <w:pPr>
        <w:pStyle w:val="af1"/>
        <w:ind w:firstLine="708"/>
        <w:jc w:val="right"/>
        <w:rPr>
          <w:rFonts w:ascii="Times New Roman" w:hAnsi="Times New Roman"/>
          <w:sz w:val="28"/>
          <w:szCs w:val="28"/>
        </w:rPr>
      </w:pPr>
    </w:p>
    <w:tbl>
      <w:tblPr>
        <w:tblW w:w="4720" w:type="pct"/>
        <w:tblInd w:w="496" w:type="dxa"/>
        <w:tblCellMar>
          <w:left w:w="70" w:type="dxa"/>
          <w:right w:w="70" w:type="dxa"/>
        </w:tblCellMar>
        <w:tblLook w:val="0000"/>
      </w:tblPr>
      <w:tblGrid>
        <w:gridCol w:w="1985"/>
        <w:gridCol w:w="2979"/>
        <w:gridCol w:w="2270"/>
        <w:gridCol w:w="2264"/>
      </w:tblGrid>
      <w:tr w:rsidR="00C65C24" w:rsidRPr="00143B92" w:rsidTr="00BB469E">
        <w:trPr>
          <w:cantSplit/>
          <w:trHeight w:val="240"/>
        </w:trPr>
        <w:tc>
          <w:tcPr>
            <w:tcW w:w="1045" w:type="pct"/>
            <w:vMerge w:val="restart"/>
            <w:tcBorders>
              <w:top w:val="single" w:sz="6" w:space="0" w:color="auto"/>
              <w:left w:val="single" w:sz="6" w:space="0" w:color="auto"/>
              <w:bottom w:val="nil"/>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 xml:space="preserve">Ширина </w:t>
            </w:r>
            <w:r w:rsidRPr="00BB469E">
              <w:rPr>
                <w:rFonts w:ascii="Times New Roman" w:hAnsi="Times New Roman"/>
                <w:b/>
                <w:sz w:val="24"/>
                <w:szCs w:val="24"/>
              </w:rPr>
              <w:br/>
              <w:t xml:space="preserve">бульвара, </w:t>
            </w:r>
            <w:proofErr w:type="gramStart"/>
            <w:r w:rsidRPr="00BB469E">
              <w:rPr>
                <w:rFonts w:ascii="Times New Roman" w:hAnsi="Times New Roman"/>
                <w:b/>
                <w:sz w:val="24"/>
                <w:szCs w:val="24"/>
              </w:rPr>
              <w:t>м</w:t>
            </w:r>
            <w:proofErr w:type="gramEnd"/>
          </w:p>
        </w:tc>
        <w:tc>
          <w:tcPr>
            <w:tcW w:w="3955" w:type="pct"/>
            <w:gridSpan w:val="3"/>
            <w:tcBorders>
              <w:top w:val="single" w:sz="6" w:space="0" w:color="auto"/>
              <w:left w:val="single" w:sz="6" w:space="0" w:color="auto"/>
              <w:bottom w:val="single" w:sz="6" w:space="0" w:color="auto"/>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Элементы территории (% от общей площади)</w:t>
            </w:r>
          </w:p>
        </w:tc>
      </w:tr>
      <w:tr w:rsidR="00C65C24" w:rsidRPr="00143B92" w:rsidTr="00BB469E">
        <w:trPr>
          <w:cantSplit/>
          <w:trHeight w:val="480"/>
        </w:trPr>
        <w:tc>
          <w:tcPr>
            <w:tcW w:w="1045" w:type="pct"/>
            <w:vMerge/>
            <w:tcBorders>
              <w:top w:val="nil"/>
              <w:left w:val="single" w:sz="6" w:space="0" w:color="auto"/>
              <w:bottom w:val="single" w:sz="6" w:space="0" w:color="auto"/>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p>
        </w:tc>
        <w:tc>
          <w:tcPr>
            <w:tcW w:w="1568" w:type="pct"/>
            <w:tcBorders>
              <w:top w:val="single" w:sz="6" w:space="0" w:color="auto"/>
              <w:left w:val="single" w:sz="6" w:space="0" w:color="auto"/>
              <w:bottom w:val="single" w:sz="6" w:space="0" w:color="auto"/>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 xml:space="preserve">территории </w:t>
            </w:r>
            <w:r w:rsidRPr="00BB469E">
              <w:rPr>
                <w:rFonts w:ascii="Times New Roman" w:hAnsi="Times New Roman"/>
                <w:b/>
                <w:sz w:val="24"/>
                <w:szCs w:val="24"/>
              </w:rPr>
              <w:br/>
              <w:t>зеленых насаждений</w:t>
            </w:r>
            <w:r w:rsidRPr="00BB469E">
              <w:rPr>
                <w:rFonts w:ascii="Times New Roman" w:hAnsi="Times New Roman"/>
                <w:b/>
                <w:sz w:val="24"/>
                <w:szCs w:val="24"/>
              </w:rPr>
              <w:br/>
              <w:t>и водоемов</w:t>
            </w:r>
          </w:p>
        </w:tc>
        <w:tc>
          <w:tcPr>
            <w:tcW w:w="1195" w:type="pct"/>
            <w:tcBorders>
              <w:top w:val="single" w:sz="6" w:space="0" w:color="auto"/>
              <w:left w:val="single" w:sz="6" w:space="0" w:color="auto"/>
              <w:bottom w:val="single" w:sz="6" w:space="0" w:color="auto"/>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аллеи, дорожки,</w:t>
            </w:r>
            <w:r w:rsidRPr="00BB469E">
              <w:rPr>
                <w:rFonts w:ascii="Times New Roman" w:hAnsi="Times New Roman"/>
                <w:b/>
                <w:sz w:val="24"/>
                <w:szCs w:val="24"/>
              </w:rPr>
              <w:br/>
              <w:t>площадки</w:t>
            </w:r>
          </w:p>
        </w:tc>
        <w:tc>
          <w:tcPr>
            <w:tcW w:w="1192" w:type="pct"/>
            <w:tcBorders>
              <w:top w:val="single" w:sz="6" w:space="0" w:color="auto"/>
              <w:left w:val="single" w:sz="6" w:space="0" w:color="auto"/>
              <w:bottom w:val="single" w:sz="6" w:space="0" w:color="auto"/>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сооружения</w:t>
            </w:r>
            <w:r w:rsidRPr="00BB469E">
              <w:rPr>
                <w:rFonts w:ascii="Times New Roman" w:hAnsi="Times New Roman"/>
                <w:b/>
                <w:sz w:val="24"/>
                <w:szCs w:val="24"/>
              </w:rPr>
              <w:br/>
              <w:t>и застройка</w:t>
            </w:r>
          </w:p>
        </w:tc>
      </w:tr>
      <w:tr w:rsidR="00C65C24" w:rsidRPr="00143B92" w:rsidTr="00BB469E">
        <w:trPr>
          <w:cantSplit/>
          <w:trHeight w:val="65"/>
        </w:trPr>
        <w:tc>
          <w:tcPr>
            <w:tcW w:w="1045"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15 – 25</w:t>
            </w:r>
          </w:p>
        </w:tc>
        <w:tc>
          <w:tcPr>
            <w:tcW w:w="1568"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70 - 75</w:t>
            </w:r>
          </w:p>
        </w:tc>
        <w:tc>
          <w:tcPr>
            <w:tcW w:w="1195"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30 – 25</w:t>
            </w:r>
          </w:p>
        </w:tc>
        <w:tc>
          <w:tcPr>
            <w:tcW w:w="1192"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w:t>
            </w:r>
          </w:p>
        </w:tc>
      </w:tr>
      <w:tr w:rsidR="00C65C24" w:rsidRPr="00143B92" w:rsidTr="00BB469E">
        <w:trPr>
          <w:cantSplit/>
          <w:trHeight w:val="240"/>
        </w:trPr>
        <w:tc>
          <w:tcPr>
            <w:tcW w:w="1045"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25 – 50</w:t>
            </w:r>
          </w:p>
        </w:tc>
        <w:tc>
          <w:tcPr>
            <w:tcW w:w="1568"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75 - 80</w:t>
            </w:r>
          </w:p>
        </w:tc>
        <w:tc>
          <w:tcPr>
            <w:tcW w:w="1195"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23 – 17</w:t>
            </w:r>
          </w:p>
        </w:tc>
        <w:tc>
          <w:tcPr>
            <w:tcW w:w="1192"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 xml:space="preserve">2 </w:t>
            </w:r>
            <w:r>
              <w:rPr>
                <w:rFonts w:ascii="Times New Roman" w:hAnsi="Times New Roman"/>
                <w:sz w:val="24"/>
                <w:szCs w:val="24"/>
              </w:rPr>
              <w:t>–</w:t>
            </w:r>
            <w:r w:rsidRPr="00143B92">
              <w:rPr>
                <w:rFonts w:ascii="Times New Roman" w:hAnsi="Times New Roman"/>
                <w:sz w:val="24"/>
                <w:szCs w:val="24"/>
              </w:rPr>
              <w:t xml:space="preserve"> 3</w:t>
            </w:r>
          </w:p>
        </w:tc>
      </w:tr>
      <w:tr w:rsidR="00C65C24" w:rsidRPr="00143B92" w:rsidTr="00BB469E">
        <w:trPr>
          <w:cantSplit/>
          <w:trHeight w:val="240"/>
        </w:trPr>
        <w:tc>
          <w:tcPr>
            <w:tcW w:w="1045"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Более 50</w:t>
            </w:r>
          </w:p>
        </w:tc>
        <w:tc>
          <w:tcPr>
            <w:tcW w:w="1568"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65 - 70</w:t>
            </w:r>
          </w:p>
        </w:tc>
        <w:tc>
          <w:tcPr>
            <w:tcW w:w="1195"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30 – 25</w:t>
            </w:r>
          </w:p>
        </w:tc>
        <w:tc>
          <w:tcPr>
            <w:tcW w:w="1192"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не более 5</w:t>
            </w:r>
          </w:p>
        </w:tc>
      </w:tr>
    </w:tbl>
    <w:p w:rsidR="00C65C24" w:rsidRPr="00B71A86" w:rsidRDefault="00C65C24" w:rsidP="00143B92">
      <w:pPr>
        <w:pStyle w:val="af1"/>
        <w:ind w:firstLine="708"/>
        <w:jc w:val="both"/>
        <w:rPr>
          <w:rFonts w:ascii="Times New Roman" w:hAnsi="Times New Roman"/>
          <w:sz w:val="28"/>
          <w:szCs w:val="28"/>
        </w:rPr>
      </w:pPr>
    </w:p>
    <w:p w:rsidR="00C65C24" w:rsidRDefault="00C65C24" w:rsidP="00143B92">
      <w:pPr>
        <w:pStyle w:val="af1"/>
        <w:jc w:val="center"/>
        <w:rPr>
          <w:rFonts w:ascii="Times New Roman" w:hAnsi="Times New Roman"/>
          <w:b/>
          <w:i/>
          <w:sz w:val="28"/>
          <w:szCs w:val="28"/>
        </w:rPr>
      </w:pPr>
      <w:r w:rsidRPr="00143B92">
        <w:rPr>
          <w:rFonts w:ascii="Times New Roman" w:hAnsi="Times New Roman"/>
          <w:b/>
          <w:i/>
          <w:sz w:val="28"/>
          <w:szCs w:val="28"/>
        </w:rPr>
        <w:t>12.</w:t>
      </w:r>
      <w:r w:rsidRPr="00143B92">
        <w:rPr>
          <w:rFonts w:ascii="Times New Roman" w:hAnsi="Times New Roman"/>
          <w:b/>
          <w:i/>
          <w:sz w:val="28"/>
          <w:szCs w:val="28"/>
        </w:rPr>
        <w:tab/>
        <w:t>Обоснование местных нормативов размещения специальных объектов и территории</w:t>
      </w:r>
    </w:p>
    <w:p w:rsidR="00C65C24" w:rsidRPr="00143B92" w:rsidRDefault="00C65C24" w:rsidP="00143B92">
      <w:pPr>
        <w:pStyle w:val="af1"/>
        <w:jc w:val="center"/>
        <w:rPr>
          <w:rFonts w:ascii="Times New Roman" w:hAnsi="Times New Roman"/>
          <w:b/>
          <w:i/>
          <w:sz w:val="28"/>
          <w:szCs w:val="28"/>
        </w:rPr>
      </w:pPr>
    </w:p>
    <w:p w:rsidR="00C65C24" w:rsidRPr="00FF2D88" w:rsidRDefault="00C65C24" w:rsidP="00FF2D88">
      <w:pPr>
        <w:pStyle w:val="af1"/>
        <w:tabs>
          <w:tab w:val="left" w:pos="708"/>
          <w:tab w:val="left" w:pos="1416"/>
          <w:tab w:val="left" w:pos="2124"/>
          <w:tab w:val="left" w:pos="2832"/>
          <w:tab w:val="left" w:pos="3540"/>
          <w:tab w:val="left" w:pos="4248"/>
          <w:tab w:val="left" w:pos="4956"/>
          <w:tab w:val="left" w:pos="5664"/>
          <w:tab w:val="left" w:pos="6372"/>
          <w:tab w:val="left" w:pos="7050"/>
        </w:tabs>
        <w:jc w:val="center"/>
        <w:rPr>
          <w:rFonts w:ascii="Times New Roman" w:hAnsi="Times New Roman"/>
          <w:b/>
          <w:i/>
          <w:sz w:val="28"/>
          <w:szCs w:val="28"/>
        </w:rPr>
      </w:pPr>
      <w:r w:rsidRPr="00FF2D88">
        <w:rPr>
          <w:rFonts w:ascii="Times New Roman" w:hAnsi="Times New Roman"/>
          <w:b/>
          <w:i/>
          <w:sz w:val="28"/>
          <w:szCs w:val="28"/>
        </w:rPr>
        <w:t>12.1.</w:t>
      </w:r>
      <w:r w:rsidRPr="00FF2D88">
        <w:rPr>
          <w:rFonts w:ascii="Times New Roman" w:hAnsi="Times New Roman"/>
          <w:b/>
          <w:i/>
          <w:sz w:val="28"/>
          <w:szCs w:val="28"/>
        </w:rPr>
        <w:tab/>
        <w:t>Нормативы размещения мест захоронения</w:t>
      </w:r>
    </w:p>
    <w:p w:rsidR="00C65C24" w:rsidRDefault="00C65C24" w:rsidP="00FF2D88">
      <w:pPr>
        <w:pStyle w:val="af1"/>
        <w:tabs>
          <w:tab w:val="left" w:pos="708"/>
          <w:tab w:val="left" w:pos="1416"/>
          <w:tab w:val="left" w:pos="2124"/>
          <w:tab w:val="left" w:pos="2832"/>
          <w:tab w:val="left" w:pos="3540"/>
          <w:tab w:val="left" w:pos="4248"/>
          <w:tab w:val="left" w:pos="4956"/>
          <w:tab w:val="left" w:pos="5664"/>
          <w:tab w:val="left" w:pos="6372"/>
          <w:tab w:val="left" w:pos="7050"/>
        </w:tabs>
        <w:jc w:val="both"/>
        <w:rPr>
          <w:rFonts w:ascii="Times New Roman" w:hAnsi="Times New Roman"/>
          <w:sz w:val="28"/>
          <w:szCs w:val="28"/>
        </w:rPr>
      </w:pPr>
    </w:p>
    <w:p w:rsidR="00C65C24" w:rsidRPr="00FF2D88" w:rsidRDefault="00C65C24" w:rsidP="00FF2D88">
      <w:pPr>
        <w:pStyle w:val="af1"/>
        <w:tabs>
          <w:tab w:val="left" w:pos="708"/>
          <w:tab w:val="left" w:pos="1416"/>
          <w:tab w:val="left" w:pos="2124"/>
          <w:tab w:val="left" w:pos="2832"/>
          <w:tab w:val="left" w:pos="3540"/>
          <w:tab w:val="left" w:pos="4248"/>
          <w:tab w:val="left" w:pos="4956"/>
          <w:tab w:val="left" w:pos="5664"/>
          <w:tab w:val="left" w:pos="6372"/>
          <w:tab w:val="left" w:pos="7050"/>
        </w:tabs>
        <w:jc w:val="both"/>
        <w:rPr>
          <w:rFonts w:ascii="Times New Roman" w:hAnsi="Times New Roman"/>
          <w:sz w:val="28"/>
          <w:szCs w:val="28"/>
        </w:rPr>
      </w:pPr>
      <w:r>
        <w:rPr>
          <w:rFonts w:ascii="Times New Roman" w:hAnsi="Times New Roman"/>
          <w:sz w:val="28"/>
          <w:szCs w:val="28"/>
        </w:rPr>
        <w:tab/>
      </w:r>
      <w:r w:rsidRPr="00FF2D88">
        <w:rPr>
          <w:rFonts w:ascii="Times New Roman" w:hAnsi="Times New Roman"/>
          <w:sz w:val="28"/>
          <w:szCs w:val="28"/>
        </w:rPr>
        <w:t xml:space="preserve">Нормативы размещения мест захоронения разработаны в соответствии с СанПиН 2.1.1279-03 </w:t>
      </w:r>
      <w:r>
        <w:rPr>
          <w:rFonts w:ascii="Times New Roman" w:hAnsi="Times New Roman"/>
          <w:sz w:val="28"/>
          <w:szCs w:val="28"/>
        </w:rPr>
        <w:t>«</w:t>
      </w:r>
      <w:r w:rsidRPr="00FF2D88">
        <w:rPr>
          <w:rFonts w:ascii="Times New Roman" w:hAnsi="Times New Roman"/>
          <w:sz w:val="28"/>
          <w:szCs w:val="28"/>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sz w:val="28"/>
          <w:szCs w:val="28"/>
        </w:rPr>
        <w:t>»</w:t>
      </w:r>
      <w:r w:rsidRPr="00FF2D88">
        <w:rPr>
          <w:rFonts w:ascii="Times New Roman" w:hAnsi="Times New Roman"/>
          <w:sz w:val="28"/>
          <w:szCs w:val="28"/>
        </w:rPr>
        <w:t>,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C65C24" w:rsidRPr="00FF2D88" w:rsidRDefault="00C65C24" w:rsidP="00FF2D88">
      <w:pPr>
        <w:pStyle w:val="af1"/>
        <w:tabs>
          <w:tab w:val="left" w:pos="708"/>
          <w:tab w:val="left" w:pos="1416"/>
          <w:tab w:val="left" w:pos="2124"/>
          <w:tab w:val="left" w:pos="2832"/>
          <w:tab w:val="left" w:pos="3540"/>
          <w:tab w:val="left" w:pos="4248"/>
          <w:tab w:val="left" w:pos="4956"/>
          <w:tab w:val="left" w:pos="5664"/>
          <w:tab w:val="left" w:pos="6372"/>
          <w:tab w:val="left" w:pos="7050"/>
        </w:tabs>
        <w:jc w:val="both"/>
        <w:rPr>
          <w:rFonts w:ascii="Times New Roman" w:hAnsi="Times New Roman"/>
          <w:sz w:val="28"/>
          <w:szCs w:val="28"/>
        </w:rPr>
      </w:pPr>
      <w:r>
        <w:rPr>
          <w:rFonts w:ascii="Times New Roman" w:hAnsi="Times New Roman"/>
          <w:sz w:val="28"/>
          <w:szCs w:val="28"/>
        </w:rPr>
        <w:tab/>
      </w:r>
      <w:r w:rsidRPr="00FF2D88">
        <w:rPr>
          <w:rFonts w:ascii="Times New Roman" w:hAnsi="Times New Roman"/>
          <w:sz w:val="28"/>
          <w:szCs w:val="28"/>
        </w:rPr>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C65C24" w:rsidRPr="00FF2D88" w:rsidRDefault="00C65C24" w:rsidP="00FF2D88">
      <w:pPr>
        <w:pStyle w:val="af1"/>
        <w:tabs>
          <w:tab w:val="left" w:pos="708"/>
          <w:tab w:val="left" w:pos="1416"/>
          <w:tab w:val="left" w:pos="2124"/>
          <w:tab w:val="left" w:pos="2832"/>
          <w:tab w:val="left" w:pos="3540"/>
          <w:tab w:val="left" w:pos="4248"/>
          <w:tab w:val="left" w:pos="4956"/>
          <w:tab w:val="left" w:pos="5664"/>
          <w:tab w:val="left" w:pos="6372"/>
          <w:tab w:val="left" w:pos="7050"/>
        </w:tabs>
        <w:jc w:val="both"/>
        <w:rPr>
          <w:rFonts w:ascii="Times New Roman" w:hAnsi="Times New Roman"/>
          <w:sz w:val="28"/>
          <w:szCs w:val="28"/>
        </w:rPr>
      </w:pPr>
      <w:r>
        <w:rPr>
          <w:rFonts w:ascii="Times New Roman" w:hAnsi="Times New Roman"/>
          <w:sz w:val="28"/>
          <w:szCs w:val="28"/>
        </w:rPr>
        <w:tab/>
      </w:r>
      <w:r w:rsidRPr="00FF2D88">
        <w:rPr>
          <w:rFonts w:ascii="Times New Roman" w:hAnsi="Times New Roman"/>
          <w:sz w:val="28"/>
          <w:szCs w:val="28"/>
        </w:rPr>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C65C24" w:rsidRDefault="00C65C24" w:rsidP="00FF2D88">
      <w:pPr>
        <w:pStyle w:val="af1"/>
        <w:tabs>
          <w:tab w:val="left" w:pos="708"/>
          <w:tab w:val="left" w:pos="1416"/>
          <w:tab w:val="left" w:pos="2124"/>
          <w:tab w:val="left" w:pos="2832"/>
          <w:tab w:val="left" w:pos="3540"/>
          <w:tab w:val="left" w:pos="4248"/>
          <w:tab w:val="left" w:pos="4956"/>
          <w:tab w:val="left" w:pos="5664"/>
          <w:tab w:val="left" w:pos="6372"/>
          <w:tab w:val="left" w:pos="7050"/>
        </w:tabs>
        <w:jc w:val="both"/>
        <w:rPr>
          <w:rFonts w:ascii="Times New Roman" w:hAnsi="Times New Roman"/>
          <w:sz w:val="28"/>
          <w:szCs w:val="28"/>
        </w:rPr>
      </w:pPr>
      <w:r>
        <w:rPr>
          <w:rFonts w:ascii="Times New Roman" w:hAnsi="Times New Roman"/>
          <w:sz w:val="28"/>
          <w:szCs w:val="28"/>
        </w:rPr>
        <w:tab/>
      </w:r>
      <w:r w:rsidRPr="00FF2D88">
        <w:rPr>
          <w:rFonts w:ascii="Times New Roman" w:hAnsi="Times New Roman"/>
          <w:sz w:val="28"/>
          <w:szCs w:val="28"/>
        </w:rPr>
        <w:t>Территория кладбища традиционного захоронения рассчитывается ориентировочно 0,24 га на 1 тыс. чел; кладбище урновых захоронений после кремации – 0,02 га на 1 тыс. чел. (СП 42.13330.2011).</w:t>
      </w:r>
    </w:p>
    <w:p w:rsidR="00C65C24" w:rsidRDefault="00C65C24" w:rsidP="00FF2D88">
      <w:pPr>
        <w:pStyle w:val="af1"/>
        <w:tabs>
          <w:tab w:val="left" w:pos="708"/>
          <w:tab w:val="left" w:pos="1416"/>
          <w:tab w:val="left" w:pos="2124"/>
          <w:tab w:val="left" w:pos="2832"/>
          <w:tab w:val="left" w:pos="3540"/>
          <w:tab w:val="left" w:pos="4248"/>
          <w:tab w:val="left" w:pos="4956"/>
          <w:tab w:val="left" w:pos="5664"/>
          <w:tab w:val="left" w:pos="6372"/>
          <w:tab w:val="left" w:pos="7050"/>
        </w:tabs>
        <w:jc w:val="both"/>
        <w:rPr>
          <w:rFonts w:ascii="Times New Roman" w:hAnsi="Times New Roman"/>
          <w:sz w:val="28"/>
          <w:szCs w:val="28"/>
        </w:rPr>
      </w:pPr>
    </w:p>
    <w:p w:rsidR="00C65C24" w:rsidRDefault="00C65C24" w:rsidP="00FF2D88">
      <w:pPr>
        <w:pStyle w:val="af1"/>
        <w:tabs>
          <w:tab w:val="left" w:pos="708"/>
          <w:tab w:val="left" w:pos="1416"/>
          <w:tab w:val="left" w:pos="2124"/>
          <w:tab w:val="left" w:pos="2832"/>
          <w:tab w:val="left" w:pos="3540"/>
          <w:tab w:val="left" w:pos="4248"/>
          <w:tab w:val="left" w:pos="4956"/>
          <w:tab w:val="left" w:pos="5664"/>
          <w:tab w:val="left" w:pos="6372"/>
          <w:tab w:val="left" w:pos="7050"/>
        </w:tabs>
        <w:jc w:val="both"/>
        <w:rPr>
          <w:rFonts w:ascii="Times New Roman" w:hAnsi="Times New Roman"/>
          <w:sz w:val="28"/>
          <w:szCs w:val="28"/>
        </w:rPr>
      </w:pPr>
    </w:p>
    <w:p w:rsidR="00C65C24" w:rsidRPr="00B71A86" w:rsidRDefault="00C65C24" w:rsidP="00FF2D88">
      <w:pPr>
        <w:pStyle w:val="af1"/>
        <w:tabs>
          <w:tab w:val="left" w:pos="708"/>
          <w:tab w:val="left" w:pos="1416"/>
          <w:tab w:val="left" w:pos="2124"/>
          <w:tab w:val="left" w:pos="2832"/>
          <w:tab w:val="left" w:pos="3540"/>
          <w:tab w:val="left" w:pos="4248"/>
          <w:tab w:val="left" w:pos="4956"/>
          <w:tab w:val="left" w:pos="5664"/>
          <w:tab w:val="left" w:pos="6372"/>
          <w:tab w:val="left" w:pos="7050"/>
        </w:tabs>
        <w:jc w:val="both"/>
        <w:rPr>
          <w:rFonts w:ascii="Times New Roman" w:hAnsi="Times New Roman"/>
          <w:sz w:val="28"/>
          <w:szCs w:val="28"/>
        </w:rPr>
      </w:pPr>
    </w:p>
    <w:p w:rsidR="00C65C24" w:rsidRDefault="00C65C24" w:rsidP="00C95EFD">
      <w:pPr>
        <w:pStyle w:val="af1"/>
        <w:jc w:val="center"/>
        <w:rPr>
          <w:rFonts w:ascii="Times New Roman" w:hAnsi="Times New Roman"/>
          <w:b/>
          <w:i/>
          <w:sz w:val="28"/>
          <w:szCs w:val="28"/>
        </w:rPr>
      </w:pPr>
      <w:r w:rsidRPr="00C95EFD">
        <w:rPr>
          <w:rFonts w:ascii="Times New Roman" w:hAnsi="Times New Roman"/>
          <w:b/>
          <w:i/>
          <w:sz w:val="28"/>
          <w:szCs w:val="28"/>
        </w:rPr>
        <w:t>13.</w:t>
      </w:r>
      <w:r w:rsidRPr="00C95EFD">
        <w:rPr>
          <w:rFonts w:ascii="Times New Roman" w:hAnsi="Times New Roman"/>
          <w:b/>
          <w:i/>
          <w:sz w:val="28"/>
          <w:szCs w:val="28"/>
        </w:rPr>
        <w:tab/>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p>
    <w:p w:rsidR="00C65C24" w:rsidRDefault="00C65C24" w:rsidP="00C95EFD">
      <w:pPr>
        <w:pStyle w:val="af1"/>
        <w:jc w:val="center"/>
        <w:rPr>
          <w:rFonts w:ascii="Times New Roman" w:hAnsi="Times New Roman"/>
          <w:b/>
          <w:i/>
          <w:sz w:val="28"/>
          <w:szCs w:val="28"/>
        </w:rPr>
      </w:pP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lastRenderedPageBreak/>
        <w:t>В соответствии с Федеральным законом от 02.07.2013 N 158-ФЗ; Федеральным законом</w:t>
      </w:r>
      <w:r w:rsidR="00F53D9A">
        <w:rPr>
          <w:rFonts w:ascii="Times New Roman" w:hAnsi="Times New Roman"/>
          <w:sz w:val="28"/>
          <w:szCs w:val="28"/>
        </w:rPr>
        <w:t xml:space="preserve"> </w:t>
      </w:r>
      <w:r w:rsidRPr="00C95EFD">
        <w:rPr>
          <w:rFonts w:ascii="Times New Roman" w:hAnsi="Times New Roman"/>
          <w:sz w:val="28"/>
          <w:szCs w:val="28"/>
        </w:rPr>
        <w:t>от 01.04.2012 N 23-ФЗ; Федеральным законом от 11.02.2013 N 9-ФЗ; Федеральным законом от 04.12.2006 N 206-ФЗ, органы местного самоуправления</w:t>
      </w:r>
      <w:r w:rsidR="00F53D9A">
        <w:rPr>
          <w:rFonts w:ascii="Times New Roman" w:hAnsi="Times New Roman"/>
          <w:sz w:val="28"/>
          <w:szCs w:val="28"/>
        </w:rPr>
        <w:t xml:space="preserve"> </w:t>
      </w:r>
      <w:r>
        <w:rPr>
          <w:rFonts w:ascii="Times New Roman" w:hAnsi="Times New Roman"/>
          <w:sz w:val="28"/>
          <w:szCs w:val="28"/>
        </w:rPr>
        <w:t>Дальнегорского городского округа</w:t>
      </w:r>
      <w:r w:rsidRPr="00C95EFD">
        <w:rPr>
          <w:rFonts w:ascii="Times New Roman" w:hAnsi="Times New Roman"/>
          <w:sz w:val="28"/>
          <w:szCs w:val="28"/>
        </w:rPr>
        <w:t xml:space="preserve"> самостоятельно:</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а) осуществляют подготовку и содержание в готовности необходимых сил и сре</w:t>
      </w:r>
      <w:proofErr w:type="gramStart"/>
      <w:r w:rsidRPr="00C95EFD">
        <w:rPr>
          <w:rFonts w:ascii="Times New Roman" w:hAnsi="Times New Roman"/>
          <w:sz w:val="28"/>
          <w:szCs w:val="28"/>
        </w:rPr>
        <w:t>дств дл</w:t>
      </w:r>
      <w:proofErr w:type="gramEnd"/>
      <w:r w:rsidRPr="00C95EFD">
        <w:rPr>
          <w:rFonts w:ascii="Times New Roman" w:hAnsi="Times New Roman"/>
          <w:sz w:val="28"/>
          <w:szCs w:val="28"/>
        </w:rPr>
        <w:t>я защиты населения и территорий от чрезвычайных ситуаций, обучение населения способам защиты и действиям в этих ситуациях;</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б) принимают решения о проведении эвакуационных мероприятий в чрезвычайных ситуациях и организуют их проведение;</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в) осуществляют информирование населения о чрезвычайных ситуациях;</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г) осуществляют финансирование мероприятий в области защиты населения и территорий от чрезвычайных ситуаций;</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д) создают резервы финансовых и материальных ресурсов для ликвидации чрезвычайных ситуаций;</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ж) содействуют устойчивому функционированию организаций в чрезвычайных ситуациях;</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 xml:space="preserve">з) создают при органах местного </w:t>
      </w:r>
      <w:proofErr w:type="gramStart"/>
      <w:r w:rsidRPr="00C95EFD">
        <w:rPr>
          <w:rFonts w:ascii="Times New Roman" w:hAnsi="Times New Roman"/>
          <w:sz w:val="28"/>
          <w:szCs w:val="28"/>
        </w:rPr>
        <w:t>самоуправления</w:t>
      </w:r>
      <w:proofErr w:type="gramEnd"/>
      <w:r w:rsidRPr="00C95EFD">
        <w:rPr>
          <w:rFonts w:ascii="Times New Roman" w:hAnsi="Times New Roman"/>
          <w:sz w:val="28"/>
          <w:szCs w:val="28"/>
        </w:rPr>
        <w:t xml:space="preserve">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 xml:space="preserve">к) устанавливают местный уровень реагирования; </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л) участвуют в создании, эксплуатации и развитии системы обеспечения вызова экстренных оперативных служб по единому номеру "112";</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м) создают и поддерживают в постоянной готовности муниципальные системы оповещения и информирования населения о чрезвычайных ситуациях;</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C65C24" w:rsidRDefault="00C65C24" w:rsidP="00C95EFD">
      <w:pPr>
        <w:pStyle w:val="af1"/>
        <w:ind w:firstLine="708"/>
        <w:jc w:val="both"/>
        <w:rPr>
          <w:rFonts w:ascii="Times New Roman" w:hAnsi="Times New Roman"/>
          <w:sz w:val="28"/>
          <w:szCs w:val="28"/>
        </w:rPr>
      </w:pPr>
      <w:proofErr w:type="gramStart"/>
      <w:r w:rsidRPr="00C95EFD">
        <w:rPr>
          <w:rFonts w:ascii="Times New Roman" w:hAnsi="Times New Roman"/>
          <w:sz w:val="28"/>
          <w:szCs w:val="28"/>
        </w:rPr>
        <w:t xml:space="preserve">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w:t>
      </w:r>
      <w:r w:rsidRPr="00C95EFD">
        <w:rPr>
          <w:rFonts w:ascii="Times New Roman" w:hAnsi="Times New Roman"/>
          <w:sz w:val="28"/>
          <w:szCs w:val="28"/>
        </w:rPr>
        <w:lastRenderedPageBreak/>
        <w:t>для распространения продукции средств массовой информации, выделении эфирного времени</w:t>
      </w:r>
      <w:proofErr w:type="gramEnd"/>
      <w:r w:rsidRPr="00C95EFD">
        <w:rPr>
          <w:rFonts w:ascii="Times New Roman" w:hAnsi="Times New Roman"/>
          <w:sz w:val="28"/>
          <w:szCs w:val="28"/>
        </w:rPr>
        <w:t xml:space="preserve">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C65C24" w:rsidRPr="00C95EFD" w:rsidRDefault="00C65C24" w:rsidP="00C95EFD">
      <w:pPr>
        <w:pStyle w:val="af1"/>
        <w:ind w:firstLine="708"/>
        <w:jc w:val="both"/>
        <w:rPr>
          <w:rFonts w:ascii="Times New Roman" w:hAnsi="Times New Roman"/>
          <w:sz w:val="28"/>
          <w:szCs w:val="28"/>
        </w:rPr>
      </w:pPr>
    </w:p>
    <w:p w:rsidR="00C65C24" w:rsidRPr="00554C18" w:rsidRDefault="00C65C24" w:rsidP="00554C18">
      <w:pPr>
        <w:pStyle w:val="af1"/>
        <w:tabs>
          <w:tab w:val="left" w:pos="708"/>
          <w:tab w:val="left" w:pos="1416"/>
          <w:tab w:val="left" w:pos="2124"/>
          <w:tab w:val="left" w:pos="2832"/>
          <w:tab w:val="left" w:pos="3540"/>
          <w:tab w:val="left" w:pos="4350"/>
        </w:tabs>
        <w:jc w:val="center"/>
        <w:rPr>
          <w:rFonts w:ascii="Times New Roman" w:hAnsi="Times New Roman"/>
          <w:b/>
          <w:i/>
          <w:sz w:val="28"/>
          <w:szCs w:val="28"/>
        </w:rPr>
      </w:pPr>
      <w:r w:rsidRPr="00554C18">
        <w:rPr>
          <w:rFonts w:ascii="Times New Roman" w:hAnsi="Times New Roman"/>
          <w:b/>
          <w:i/>
          <w:sz w:val="28"/>
          <w:szCs w:val="28"/>
        </w:rPr>
        <w:t>13.1.</w:t>
      </w:r>
      <w:r w:rsidRPr="00554C18">
        <w:rPr>
          <w:rFonts w:ascii="Times New Roman" w:hAnsi="Times New Roman"/>
          <w:b/>
          <w:i/>
          <w:sz w:val="28"/>
          <w:szCs w:val="28"/>
        </w:rPr>
        <w:tab/>
        <w:t>Общие требования</w:t>
      </w:r>
    </w:p>
    <w:p w:rsidR="00C65C24" w:rsidRDefault="00C65C24" w:rsidP="00554C18">
      <w:pPr>
        <w:pStyle w:val="af1"/>
        <w:tabs>
          <w:tab w:val="left" w:pos="708"/>
          <w:tab w:val="left" w:pos="1416"/>
          <w:tab w:val="left" w:pos="2124"/>
          <w:tab w:val="left" w:pos="2832"/>
          <w:tab w:val="left" w:pos="3540"/>
          <w:tab w:val="left" w:pos="4350"/>
        </w:tabs>
        <w:jc w:val="center"/>
        <w:rPr>
          <w:rFonts w:ascii="Times New Roman" w:hAnsi="Times New Roman"/>
          <w:sz w:val="28"/>
          <w:szCs w:val="28"/>
        </w:rPr>
      </w:pPr>
    </w:p>
    <w:p w:rsidR="00C65C24" w:rsidRPr="00554C18" w:rsidRDefault="00C65C24" w:rsidP="00554C18">
      <w:pPr>
        <w:pStyle w:val="af1"/>
        <w:tabs>
          <w:tab w:val="left" w:pos="708"/>
          <w:tab w:val="left" w:pos="1416"/>
          <w:tab w:val="left" w:pos="2124"/>
          <w:tab w:val="left" w:pos="2832"/>
          <w:tab w:val="left" w:pos="3540"/>
          <w:tab w:val="left" w:pos="4350"/>
        </w:tabs>
        <w:jc w:val="both"/>
        <w:rPr>
          <w:rFonts w:ascii="Times New Roman" w:hAnsi="Times New Roman"/>
          <w:sz w:val="28"/>
          <w:szCs w:val="28"/>
        </w:rPr>
      </w:pPr>
      <w:r>
        <w:rPr>
          <w:rFonts w:ascii="Times New Roman" w:hAnsi="Times New Roman"/>
          <w:sz w:val="28"/>
          <w:szCs w:val="28"/>
        </w:rPr>
        <w:tab/>
      </w:r>
      <w:r w:rsidRPr="00554C18">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Дальнегорского городского округа </w:t>
      </w:r>
      <w:r w:rsidRPr="00554C18">
        <w:rPr>
          <w:rFonts w:ascii="Times New Roman" w:hAnsi="Times New Roman"/>
          <w:sz w:val="28"/>
          <w:szCs w:val="28"/>
        </w:rPr>
        <w:t>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C65C24" w:rsidRDefault="00C65C24" w:rsidP="00554C18">
      <w:pPr>
        <w:pStyle w:val="af1"/>
        <w:tabs>
          <w:tab w:val="left" w:pos="708"/>
          <w:tab w:val="left" w:pos="1416"/>
          <w:tab w:val="left" w:pos="2124"/>
          <w:tab w:val="left" w:pos="2832"/>
          <w:tab w:val="left" w:pos="3540"/>
          <w:tab w:val="left" w:pos="4350"/>
        </w:tabs>
        <w:jc w:val="both"/>
        <w:rPr>
          <w:rFonts w:ascii="Times New Roman" w:hAnsi="Times New Roman"/>
          <w:sz w:val="28"/>
          <w:szCs w:val="28"/>
        </w:rPr>
      </w:pPr>
      <w:r>
        <w:rPr>
          <w:rFonts w:ascii="Times New Roman" w:hAnsi="Times New Roman"/>
          <w:sz w:val="28"/>
          <w:szCs w:val="28"/>
        </w:rPr>
        <w:tab/>
      </w:r>
      <w:proofErr w:type="gramStart"/>
      <w:r w:rsidRPr="00554C18">
        <w:rPr>
          <w:rFonts w:ascii="Times New Roman" w:hAnsi="Times New Roman"/>
          <w:sz w:val="28"/>
          <w:szCs w:val="28"/>
        </w:rPr>
        <w:t xml:space="preserve">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w:t>
      </w:r>
      <w:r>
        <w:rPr>
          <w:rFonts w:ascii="Times New Roman" w:hAnsi="Times New Roman"/>
          <w:sz w:val="28"/>
          <w:szCs w:val="28"/>
        </w:rPr>
        <w:t>Ф</w:t>
      </w:r>
      <w:r w:rsidRPr="00554C18">
        <w:rPr>
          <w:rFonts w:ascii="Times New Roman" w:hAnsi="Times New Roman"/>
          <w:sz w:val="28"/>
          <w:szCs w:val="28"/>
        </w:rPr>
        <w:t xml:space="preserve">едеральных законов от 21 декабря 1994 года № 68-ФЗ </w:t>
      </w:r>
      <w:r>
        <w:rPr>
          <w:rFonts w:ascii="Times New Roman" w:hAnsi="Times New Roman"/>
          <w:sz w:val="28"/>
          <w:szCs w:val="28"/>
        </w:rPr>
        <w:t>«</w:t>
      </w:r>
      <w:r w:rsidRPr="00554C18">
        <w:rPr>
          <w:rFonts w:ascii="Times New Roman" w:hAnsi="Times New Roman"/>
          <w:sz w:val="28"/>
          <w:szCs w:val="28"/>
        </w:rPr>
        <w:t>О защите населения и территорий от чрезвычайных ситуаций природного и техногенного характера</w:t>
      </w:r>
      <w:r>
        <w:rPr>
          <w:rFonts w:ascii="Times New Roman" w:hAnsi="Times New Roman"/>
          <w:sz w:val="28"/>
          <w:szCs w:val="28"/>
        </w:rPr>
        <w:t>»</w:t>
      </w:r>
      <w:r w:rsidRPr="00554C18">
        <w:rPr>
          <w:rFonts w:ascii="Times New Roman" w:hAnsi="Times New Roman"/>
          <w:sz w:val="28"/>
          <w:szCs w:val="28"/>
        </w:rPr>
        <w:t xml:space="preserve">, от 6 октября 2003 г. № 131-ФЗ </w:t>
      </w:r>
      <w:r>
        <w:rPr>
          <w:rFonts w:ascii="Times New Roman" w:hAnsi="Times New Roman"/>
          <w:sz w:val="28"/>
          <w:szCs w:val="28"/>
        </w:rPr>
        <w:t>«</w:t>
      </w:r>
      <w:r w:rsidRPr="00554C18">
        <w:rPr>
          <w:rFonts w:ascii="Times New Roman" w:hAnsi="Times New Roman"/>
          <w:sz w:val="28"/>
          <w:szCs w:val="28"/>
        </w:rPr>
        <w:t>Об общих принципах организации местного самоуправления в Российской</w:t>
      </w:r>
      <w:proofErr w:type="gramEnd"/>
      <w:r w:rsidRPr="00554C18">
        <w:rPr>
          <w:rFonts w:ascii="Times New Roman" w:hAnsi="Times New Roman"/>
          <w:sz w:val="28"/>
          <w:szCs w:val="28"/>
        </w:rPr>
        <w:t xml:space="preserve"> Федерации</w:t>
      </w:r>
      <w:r>
        <w:rPr>
          <w:rFonts w:ascii="Times New Roman" w:hAnsi="Times New Roman"/>
          <w:sz w:val="28"/>
          <w:szCs w:val="28"/>
        </w:rPr>
        <w:t>»</w:t>
      </w:r>
      <w:r w:rsidRPr="00554C18">
        <w:rPr>
          <w:rFonts w:ascii="Times New Roman" w:hAnsi="Times New Roman"/>
          <w:sz w:val="28"/>
          <w:szCs w:val="28"/>
        </w:rPr>
        <w:t xml:space="preserve"> и иных нормативных правовых актов Российской Федерации.</w:t>
      </w:r>
      <w:r w:rsidRPr="00B71A86">
        <w:rPr>
          <w:rFonts w:ascii="Times New Roman" w:hAnsi="Times New Roman"/>
          <w:sz w:val="28"/>
          <w:szCs w:val="28"/>
        </w:rPr>
        <w:tab/>
      </w:r>
      <w:r>
        <w:rPr>
          <w:rFonts w:ascii="Times New Roman" w:hAnsi="Times New Roman"/>
          <w:sz w:val="28"/>
          <w:szCs w:val="28"/>
        </w:rPr>
        <w:tab/>
      </w:r>
    </w:p>
    <w:p w:rsidR="00C65C24" w:rsidRPr="00B71A86" w:rsidRDefault="00C65C24" w:rsidP="00554C18">
      <w:pPr>
        <w:pStyle w:val="af1"/>
        <w:tabs>
          <w:tab w:val="left" w:pos="708"/>
          <w:tab w:val="left" w:pos="1416"/>
          <w:tab w:val="left" w:pos="2124"/>
          <w:tab w:val="left" w:pos="2832"/>
          <w:tab w:val="left" w:pos="3540"/>
          <w:tab w:val="left" w:pos="4350"/>
        </w:tabs>
        <w:jc w:val="both"/>
        <w:rPr>
          <w:rFonts w:ascii="Times New Roman" w:hAnsi="Times New Roman"/>
          <w:sz w:val="28"/>
          <w:szCs w:val="28"/>
        </w:rPr>
      </w:pPr>
    </w:p>
    <w:p w:rsidR="00C65C24" w:rsidRPr="00D87104" w:rsidRDefault="00C65C24" w:rsidP="00D87104">
      <w:pPr>
        <w:pStyle w:val="af1"/>
        <w:jc w:val="center"/>
        <w:rPr>
          <w:rFonts w:ascii="Times New Roman" w:hAnsi="Times New Roman"/>
          <w:b/>
          <w:i/>
          <w:sz w:val="28"/>
          <w:szCs w:val="28"/>
        </w:rPr>
      </w:pPr>
      <w:r w:rsidRPr="00D87104">
        <w:rPr>
          <w:rFonts w:ascii="Times New Roman" w:hAnsi="Times New Roman"/>
          <w:b/>
          <w:i/>
          <w:sz w:val="28"/>
          <w:szCs w:val="28"/>
        </w:rPr>
        <w:t>13.2.</w:t>
      </w:r>
      <w:r w:rsidRPr="00D87104">
        <w:rPr>
          <w:rFonts w:ascii="Times New Roman" w:hAnsi="Times New Roman"/>
          <w:b/>
          <w:i/>
          <w:sz w:val="28"/>
          <w:szCs w:val="28"/>
        </w:rPr>
        <w:tab/>
        <w:t>Мероприятия по предупреждению чрезвычайных ситуаций при градостроительном проектировании</w:t>
      </w:r>
    </w:p>
    <w:p w:rsidR="00C65C24" w:rsidRDefault="00C65C24" w:rsidP="00173D03">
      <w:pPr>
        <w:pStyle w:val="af1"/>
        <w:jc w:val="both"/>
        <w:rPr>
          <w:rFonts w:ascii="Times New Roman" w:hAnsi="Times New Roman"/>
          <w:sz w:val="28"/>
          <w:szCs w:val="28"/>
        </w:rPr>
      </w:pPr>
    </w:p>
    <w:p w:rsidR="00C65C24" w:rsidRPr="00554C18" w:rsidRDefault="00C65C24" w:rsidP="00D87104">
      <w:pPr>
        <w:pStyle w:val="af1"/>
        <w:ind w:firstLine="708"/>
        <w:jc w:val="both"/>
        <w:rPr>
          <w:rFonts w:ascii="Times New Roman" w:hAnsi="Times New Roman"/>
          <w:sz w:val="28"/>
          <w:szCs w:val="28"/>
        </w:rPr>
      </w:pPr>
      <w:r w:rsidRPr="00554C18">
        <w:rPr>
          <w:rFonts w:ascii="Times New Roman" w:hAnsi="Times New Roman"/>
          <w:sz w:val="28"/>
          <w:szCs w:val="28"/>
        </w:rPr>
        <w:t xml:space="preserve">Инженерно-технические мероприятия предупреждения чрезвычайных ситуаций в разделе </w:t>
      </w:r>
      <w:r>
        <w:rPr>
          <w:rFonts w:ascii="Times New Roman" w:hAnsi="Times New Roman"/>
          <w:sz w:val="28"/>
          <w:szCs w:val="28"/>
        </w:rPr>
        <w:t>«</w:t>
      </w:r>
      <w:r w:rsidRPr="00554C18">
        <w:rPr>
          <w:rFonts w:ascii="Times New Roman" w:hAnsi="Times New Roman"/>
          <w:sz w:val="28"/>
          <w:szCs w:val="28"/>
        </w:rPr>
        <w:t>Инженерно-технические мероприятия предупреждения чрезвычайных ситуаций и гражданской обороны (далее - ИТМ ГОЧС)</w:t>
      </w:r>
      <w:r>
        <w:rPr>
          <w:rFonts w:ascii="Times New Roman" w:hAnsi="Times New Roman"/>
          <w:sz w:val="28"/>
          <w:szCs w:val="28"/>
        </w:rPr>
        <w:t>»</w:t>
      </w:r>
      <w:r w:rsidRPr="00554C18">
        <w:rPr>
          <w:rFonts w:ascii="Times New Roman" w:hAnsi="Times New Roman"/>
          <w:sz w:val="28"/>
          <w:szCs w:val="28"/>
        </w:rPr>
        <w:t xml:space="preserve"> должны предусматриваться </w:t>
      </w:r>
      <w:proofErr w:type="gramStart"/>
      <w:r w:rsidRPr="00554C18">
        <w:rPr>
          <w:rFonts w:ascii="Times New Roman" w:hAnsi="Times New Roman"/>
          <w:sz w:val="28"/>
          <w:szCs w:val="28"/>
        </w:rPr>
        <w:t>при</w:t>
      </w:r>
      <w:proofErr w:type="gramEnd"/>
      <w:r w:rsidRPr="00554C18">
        <w:rPr>
          <w:rFonts w:ascii="Times New Roman" w:hAnsi="Times New Roman"/>
          <w:sz w:val="28"/>
          <w:szCs w:val="28"/>
        </w:rPr>
        <w:t>:</w:t>
      </w:r>
    </w:p>
    <w:p w:rsidR="00C65C24" w:rsidRPr="00554C18" w:rsidRDefault="00C65C24" w:rsidP="00D87104">
      <w:pPr>
        <w:pStyle w:val="af1"/>
        <w:ind w:firstLine="708"/>
        <w:jc w:val="both"/>
        <w:rPr>
          <w:rFonts w:ascii="Times New Roman" w:hAnsi="Times New Roman"/>
          <w:sz w:val="28"/>
          <w:szCs w:val="28"/>
        </w:rPr>
      </w:pPr>
      <w:r w:rsidRPr="00554C18">
        <w:rPr>
          <w:rFonts w:ascii="Times New Roman" w:hAnsi="Times New Roman"/>
          <w:sz w:val="28"/>
          <w:szCs w:val="28"/>
        </w:rPr>
        <w:t>- подготовке документов территориального план</w:t>
      </w:r>
      <w:r>
        <w:rPr>
          <w:rFonts w:ascii="Times New Roman" w:hAnsi="Times New Roman"/>
          <w:sz w:val="28"/>
          <w:szCs w:val="28"/>
        </w:rPr>
        <w:t>ирования (генерального плана Дальнегорского городского округа</w:t>
      </w:r>
      <w:r w:rsidRPr="00554C18">
        <w:rPr>
          <w:rFonts w:ascii="Times New Roman" w:hAnsi="Times New Roman"/>
          <w:sz w:val="28"/>
          <w:szCs w:val="28"/>
        </w:rPr>
        <w:t>);</w:t>
      </w:r>
    </w:p>
    <w:p w:rsidR="00C65C24" w:rsidRPr="00554C18" w:rsidRDefault="00C65C24" w:rsidP="00D87104">
      <w:pPr>
        <w:pStyle w:val="af1"/>
        <w:ind w:firstLine="708"/>
        <w:jc w:val="both"/>
        <w:rPr>
          <w:rFonts w:ascii="Times New Roman" w:hAnsi="Times New Roman"/>
          <w:sz w:val="28"/>
          <w:szCs w:val="28"/>
        </w:rPr>
      </w:pPr>
      <w:r w:rsidRPr="00554C18">
        <w:rPr>
          <w:rFonts w:ascii="Times New Roman" w:hAnsi="Times New Roman"/>
          <w:sz w:val="28"/>
          <w:szCs w:val="28"/>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C65C24" w:rsidRPr="00554C18" w:rsidRDefault="00C65C24" w:rsidP="00D87104">
      <w:pPr>
        <w:pStyle w:val="af1"/>
        <w:ind w:firstLine="708"/>
        <w:jc w:val="both"/>
        <w:rPr>
          <w:rFonts w:ascii="Times New Roman" w:hAnsi="Times New Roman"/>
          <w:sz w:val="28"/>
          <w:szCs w:val="28"/>
        </w:rPr>
      </w:pPr>
      <w:r w:rsidRPr="00554C18">
        <w:rPr>
          <w:rFonts w:ascii="Times New Roman" w:hAnsi="Times New Roman"/>
          <w:sz w:val="28"/>
          <w:szCs w:val="28"/>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65C24" w:rsidRPr="00554C18" w:rsidRDefault="00C65C24" w:rsidP="00D87104">
      <w:pPr>
        <w:pStyle w:val="af1"/>
        <w:ind w:firstLine="708"/>
        <w:jc w:val="both"/>
        <w:rPr>
          <w:rFonts w:ascii="Times New Roman" w:hAnsi="Times New Roman"/>
          <w:sz w:val="28"/>
          <w:szCs w:val="28"/>
        </w:rPr>
      </w:pPr>
      <w:r w:rsidRPr="00554C18">
        <w:rPr>
          <w:rFonts w:ascii="Times New Roman" w:hAnsi="Times New Roman"/>
          <w:sz w:val="28"/>
          <w:szCs w:val="28"/>
        </w:rPr>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C65C24" w:rsidRPr="00554C18" w:rsidRDefault="00A42034" w:rsidP="00D87104">
      <w:pPr>
        <w:pStyle w:val="af1"/>
        <w:ind w:firstLine="708"/>
        <w:jc w:val="both"/>
        <w:rPr>
          <w:rFonts w:ascii="Times New Roman" w:hAnsi="Times New Roman"/>
          <w:sz w:val="28"/>
          <w:szCs w:val="28"/>
        </w:rPr>
      </w:pPr>
      <w:proofErr w:type="gramStart"/>
      <w:r w:rsidRPr="00A42034">
        <w:rPr>
          <w:rFonts w:ascii="Times New Roman" w:hAnsi="Times New Roman"/>
          <w:sz w:val="28"/>
          <w:szCs w:val="28"/>
        </w:rPr>
        <w:t>Внесение изменений в генеральный план городского округа</w:t>
      </w:r>
      <w:r w:rsidR="00C65C24" w:rsidRPr="00A42034">
        <w:rPr>
          <w:rFonts w:ascii="Times New Roman" w:hAnsi="Times New Roman"/>
          <w:sz w:val="28"/>
          <w:szCs w:val="28"/>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w:t>
      </w:r>
      <w:r w:rsidR="00C65C24" w:rsidRPr="00A42034">
        <w:rPr>
          <w:rFonts w:ascii="Times New Roman" w:hAnsi="Times New Roman"/>
          <w:sz w:val="28"/>
          <w:szCs w:val="28"/>
        </w:rPr>
        <w:lastRenderedPageBreak/>
        <w:t>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w:t>
      </w:r>
      <w:proofErr w:type="gramEnd"/>
      <w:r w:rsidR="00C65C24" w:rsidRPr="00A42034">
        <w:rPr>
          <w:rFonts w:ascii="Times New Roman" w:hAnsi="Times New Roman"/>
          <w:sz w:val="28"/>
          <w:szCs w:val="28"/>
        </w:rPr>
        <w:t xml:space="preserve"> 01-03, СНиП 2.01.53-84, а также с требованиями настоящих нормативов.</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Pr>
          <w:rFonts w:ascii="Times New Roman" w:hAnsi="Times New Roman"/>
          <w:sz w:val="28"/>
          <w:szCs w:val="28"/>
        </w:rPr>
        <w:t>Дальнегорского городского округа</w:t>
      </w:r>
      <w:r w:rsidRPr="00554C18">
        <w:rPr>
          <w:rFonts w:ascii="Times New Roman" w:hAnsi="Times New Roman"/>
          <w:sz w:val="28"/>
          <w:szCs w:val="28"/>
        </w:rPr>
        <w:t xml:space="preserve">, в соответствии с требованиями Федерального закона </w:t>
      </w:r>
      <w:r>
        <w:rPr>
          <w:rFonts w:ascii="Times New Roman" w:hAnsi="Times New Roman"/>
          <w:sz w:val="28"/>
          <w:szCs w:val="28"/>
        </w:rPr>
        <w:t>«</w:t>
      </w:r>
      <w:r w:rsidRPr="00554C18">
        <w:rPr>
          <w:rFonts w:ascii="Times New Roman" w:hAnsi="Times New Roman"/>
          <w:sz w:val="28"/>
          <w:szCs w:val="28"/>
        </w:rPr>
        <w:t>О защите населения и территорий от чрезвычайных ситуаций природного и техногенного характера</w:t>
      </w:r>
      <w:r>
        <w:rPr>
          <w:rFonts w:ascii="Times New Roman" w:hAnsi="Times New Roman"/>
          <w:sz w:val="28"/>
          <w:szCs w:val="28"/>
        </w:rPr>
        <w:t>»</w:t>
      </w:r>
      <w:r w:rsidRPr="00554C18">
        <w:rPr>
          <w:rFonts w:ascii="Times New Roman" w:hAnsi="Times New Roman"/>
          <w:sz w:val="28"/>
          <w:szCs w:val="28"/>
        </w:rPr>
        <w:t xml:space="preserve"> с учетом требований ГОСТ </w:t>
      </w:r>
      <w:proofErr w:type="gramStart"/>
      <w:r w:rsidRPr="00554C18">
        <w:rPr>
          <w:rFonts w:ascii="Times New Roman" w:hAnsi="Times New Roman"/>
          <w:sz w:val="28"/>
          <w:szCs w:val="28"/>
        </w:rPr>
        <w:t>Р</w:t>
      </w:r>
      <w:proofErr w:type="gramEnd"/>
      <w:r w:rsidRPr="00554C18">
        <w:rPr>
          <w:rFonts w:ascii="Times New Roman" w:hAnsi="Times New Roman"/>
          <w:sz w:val="28"/>
          <w:szCs w:val="28"/>
        </w:rPr>
        <w:t xml:space="preserve"> 22.0.07-95.</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Магистральные улицы город</w:t>
      </w:r>
      <w:r>
        <w:rPr>
          <w:rFonts w:ascii="Times New Roman" w:hAnsi="Times New Roman"/>
          <w:sz w:val="28"/>
          <w:szCs w:val="28"/>
        </w:rPr>
        <w:t>ского округа</w:t>
      </w:r>
      <w:r w:rsidRPr="00554C18">
        <w:rPr>
          <w:rFonts w:ascii="Times New Roman" w:hAnsi="Times New Roman"/>
          <w:sz w:val="28"/>
          <w:szCs w:val="28"/>
        </w:rPr>
        <w:t xml:space="preserve"> должны проектироваться с учетом обеспечения возможности выхода по ним транспорта из жилых и производственных зон на объездные дороги не менее чем по двум направлениям.</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Проектирование транспортной сети город</w:t>
      </w:r>
      <w:r>
        <w:rPr>
          <w:rFonts w:ascii="Times New Roman" w:hAnsi="Times New Roman"/>
          <w:sz w:val="28"/>
          <w:szCs w:val="28"/>
        </w:rPr>
        <w:t>ского округа</w:t>
      </w:r>
      <w:r w:rsidRPr="00554C18">
        <w:rPr>
          <w:rFonts w:ascii="Times New Roman" w:hAnsi="Times New Roman"/>
          <w:sz w:val="28"/>
          <w:szCs w:val="28"/>
        </w:rPr>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города,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города.</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 xml:space="preserve">При проектировании суммарную мощность головных сооружений следует рассчитывать по нормам мирного времени. </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proofErr w:type="gramStart"/>
      <w:r w:rsidRPr="00554C18">
        <w:rPr>
          <w:rFonts w:ascii="Times New Roman" w:hAnsi="Times New Roman"/>
          <w:sz w:val="28"/>
          <w:szCs w:val="28"/>
        </w:rPr>
        <w:t>2</w:t>
      </w:r>
      <w:proofErr w:type="gramEnd"/>
      <w:r w:rsidRPr="00554C18">
        <w:rPr>
          <w:rFonts w:ascii="Times New Roman" w:hAnsi="Times New Roman"/>
          <w:sz w:val="28"/>
          <w:szCs w:val="28"/>
        </w:rPr>
        <w:t xml:space="preserve"> территории города.</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lastRenderedPageBreak/>
        <w:t>На территории насел</w:t>
      </w:r>
      <w:r>
        <w:rPr>
          <w:rFonts w:ascii="Times New Roman" w:hAnsi="Times New Roman"/>
          <w:sz w:val="28"/>
          <w:szCs w:val="28"/>
        </w:rPr>
        <w:t>е</w:t>
      </w:r>
      <w:r w:rsidRPr="00554C18">
        <w:rPr>
          <w:rFonts w:ascii="Times New Roman" w:hAnsi="Times New Roman"/>
          <w:sz w:val="28"/>
          <w:szCs w:val="28"/>
        </w:rPr>
        <w:t>нных пунктов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города.</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При проектировании новых и реконструкции действующих газовых сетей следует предусматривать возможность отключения города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Необходимо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Сети газопроводов высокого и среднего давления должны быть подземными и закольцованными.</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Газонаполнительные станции сжиженных углеводородных газов и газонаполнительные пункты следует размещать за границами застройки города.</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C65C24"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 xml:space="preserve">В процессе градостроительного проектирования должны предусматриваться мероприятия световой маскировки с учетом требований СНиП 2.01.53-84 </w:t>
      </w:r>
      <w:r>
        <w:rPr>
          <w:rFonts w:ascii="Times New Roman" w:hAnsi="Times New Roman"/>
          <w:sz w:val="28"/>
          <w:szCs w:val="28"/>
        </w:rPr>
        <w:lastRenderedPageBreak/>
        <w:t>«</w:t>
      </w:r>
      <w:r w:rsidRPr="00554C18">
        <w:rPr>
          <w:rFonts w:ascii="Times New Roman" w:hAnsi="Times New Roman"/>
          <w:sz w:val="28"/>
          <w:szCs w:val="28"/>
        </w:rPr>
        <w:t>Световая маскировка населенных пунктов и объектов народного хозяйства</w:t>
      </w:r>
      <w:r>
        <w:rPr>
          <w:rFonts w:ascii="Times New Roman" w:hAnsi="Times New Roman"/>
          <w:sz w:val="28"/>
          <w:szCs w:val="28"/>
        </w:rPr>
        <w:t>»</w:t>
      </w:r>
      <w:r w:rsidRPr="00554C18">
        <w:rPr>
          <w:rFonts w:ascii="Times New Roman" w:hAnsi="Times New Roman"/>
          <w:sz w:val="28"/>
          <w:szCs w:val="28"/>
        </w:rPr>
        <w:t xml:space="preserve"> и других нормативных актов.</w:t>
      </w:r>
    </w:p>
    <w:p w:rsidR="00C65C24" w:rsidRPr="00B71A86" w:rsidRDefault="00C65C24" w:rsidP="008F486A">
      <w:pPr>
        <w:pStyle w:val="af1"/>
        <w:ind w:firstLine="708"/>
        <w:jc w:val="both"/>
        <w:rPr>
          <w:rFonts w:ascii="Times New Roman" w:hAnsi="Times New Roman"/>
          <w:sz w:val="28"/>
          <w:szCs w:val="28"/>
        </w:rPr>
      </w:pPr>
    </w:p>
    <w:p w:rsidR="00C65C24" w:rsidRPr="00DD422F" w:rsidRDefault="00C65C24" w:rsidP="00DD422F">
      <w:pPr>
        <w:pStyle w:val="af1"/>
        <w:jc w:val="center"/>
        <w:rPr>
          <w:rFonts w:ascii="Times New Roman" w:hAnsi="Times New Roman"/>
          <w:b/>
          <w:i/>
          <w:sz w:val="28"/>
          <w:szCs w:val="28"/>
        </w:rPr>
      </w:pPr>
      <w:r w:rsidRPr="00DD422F">
        <w:rPr>
          <w:rFonts w:ascii="Times New Roman" w:hAnsi="Times New Roman"/>
          <w:b/>
          <w:i/>
          <w:sz w:val="28"/>
          <w:szCs w:val="28"/>
        </w:rPr>
        <w:t>14.</w:t>
      </w:r>
      <w:r w:rsidRPr="00DD422F">
        <w:rPr>
          <w:rFonts w:ascii="Times New Roman" w:hAnsi="Times New Roman"/>
          <w:b/>
          <w:i/>
          <w:sz w:val="28"/>
          <w:szCs w:val="28"/>
        </w:rPr>
        <w:tab/>
        <w:t>Обоснование местных нормативов гражданской обороны и территориальной обороны</w:t>
      </w:r>
    </w:p>
    <w:p w:rsidR="00C65C24" w:rsidRDefault="00C65C24" w:rsidP="00173D03">
      <w:pPr>
        <w:pStyle w:val="af1"/>
        <w:jc w:val="both"/>
        <w:rPr>
          <w:rFonts w:ascii="Times New Roman" w:hAnsi="Times New Roman"/>
          <w:sz w:val="28"/>
          <w:szCs w:val="28"/>
        </w:rPr>
      </w:pP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Органы местного самоуправления</w:t>
      </w:r>
      <w:r w:rsidR="00F53D9A">
        <w:rPr>
          <w:rFonts w:ascii="Times New Roman" w:hAnsi="Times New Roman"/>
          <w:sz w:val="28"/>
          <w:szCs w:val="28"/>
        </w:rPr>
        <w:t xml:space="preserve"> </w:t>
      </w:r>
      <w:r>
        <w:rPr>
          <w:rFonts w:ascii="Times New Roman" w:hAnsi="Times New Roman"/>
          <w:sz w:val="28"/>
          <w:szCs w:val="28"/>
        </w:rPr>
        <w:t>Дальнегорского городского округа</w:t>
      </w:r>
      <w:r w:rsidRPr="00DD422F">
        <w:rPr>
          <w:rFonts w:ascii="Times New Roman" w:hAnsi="Times New Roman"/>
          <w:sz w:val="28"/>
          <w:szCs w:val="28"/>
        </w:rPr>
        <w:t xml:space="preserve">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C65C24" w:rsidRPr="00DD422F" w:rsidRDefault="00C65C24" w:rsidP="00DD422F">
      <w:pPr>
        <w:pStyle w:val="af1"/>
        <w:ind w:firstLine="708"/>
        <w:jc w:val="both"/>
        <w:rPr>
          <w:rFonts w:ascii="Times New Roman" w:hAnsi="Times New Roman"/>
          <w:sz w:val="28"/>
          <w:szCs w:val="28"/>
        </w:rPr>
      </w:pPr>
      <w:proofErr w:type="gramStart"/>
      <w:r w:rsidRPr="00DD422F">
        <w:rPr>
          <w:rFonts w:ascii="Times New Roman" w:hAnsi="Times New Roman"/>
          <w:sz w:val="28"/>
          <w:szCs w:val="28"/>
        </w:rPr>
        <w:t xml:space="preserve">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w:t>
      </w:r>
      <w:r>
        <w:rPr>
          <w:rFonts w:ascii="Times New Roman" w:hAnsi="Times New Roman"/>
          <w:sz w:val="28"/>
          <w:szCs w:val="28"/>
        </w:rPr>
        <w:t>Ф</w:t>
      </w:r>
      <w:r w:rsidRPr="00DD422F">
        <w:rPr>
          <w:rFonts w:ascii="Times New Roman" w:hAnsi="Times New Roman"/>
          <w:sz w:val="28"/>
          <w:szCs w:val="28"/>
        </w:rPr>
        <w:t xml:space="preserve">едеральных </w:t>
      </w:r>
      <w:r>
        <w:rPr>
          <w:rFonts w:ascii="Times New Roman" w:hAnsi="Times New Roman"/>
          <w:sz w:val="28"/>
          <w:szCs w:val="28"/>
        </w:rPr>
        <w:t xml:space="preserve">законов </w:t>
      </w:r>
      <w:r w:rsidRPr="00DD422F">
        <w:rPr>
          <w:rFonts w:ascii="Times New Roman" w:hAnsi="Times New Roman"/>
          <w:sz w:val="28"/>
          <w:szCs w:val="28"/>
        </w:rPr>
        <w:t xml:space="preserve">от 12 февраля 1998 года № 28-ФЗ </w:t>
      </w:r>
      <w:r>
        <w:rPr>
          <w:rFonts w:ascii="Times New Roman" w:hAnsi="Times New Roman"/>
          <w:sz w:val="28"/>
          <w:szCs w:val="28"/>
        </w:rPr>
        <w:t>«О гражданской обороне»</w:t>
      </w:r>
      <w:r w:rsidRPr="00DD422F">
        <w:rPr>
          <w:rFonts w:ascii="Times New Roman" w:hAnsi="Times New Roman"/>
          <w:sz w:val="28"/>
          <w:szCs w:val="28"/>
        </w:rPr>
        <w:t xml:space="preserve">, от 6 октября 2003 г. № 131-ФЗ </w:t>
      </w:r>
      <w:r>
        <w:rPr>
          <w:rFonts w:ascii="Times New Roman" w:hAnsi="Times New Roman"/>
          <w:sz w:val="28"/>
          <w:szCs w:val="28"/>
        </w:rPr>
        <w:t>«</w:t>
      </w:r>
      <w:r w:rsidRPr="00DD422F">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DD422F">
        <w:rPr>
          <w:rFonts w:ascii="Times New Roman" w:hAnsi="Times New Roman"/>
          <w:sz w:val="28"/>
          <w:szCs w:val="28"/>
        </w:rPr>
        <w:t xml:space="preserve"> и иных нормативных правовых актов Российской Федерации.</w:t>
      </w:r>
      <w:proofErr w:type="gramEnd"/>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 xml:space="preserve">Организационные мероприятия по мобилизационной подготовке муниципальных предприятий и учреждений города должны проходить в соответствии с требованиями Федеральных законов: от 26 февраля 1997 г. № 31-ФЗ </w:t>
      </w:r>
      <w:r>
        <w:rPr>
          <w:rFonts w:ascii="Times New Roman" w:hAnsi="Times New Roman"/>
          <w:sz w:val="28"/>
          <w:szCs w:val="28"/>
        </w:rPr>
        <w:t>«</w:t>
      </w:r>
      <w:r w:rsidRPr="00DD422F">
        <w:rPr>
          <w:rFonts w:ascii="Times New Roman" w:hAnsi="Times New Roman"/>
          <w:sz w:val="28"/>
          <w:szCs w:val="28"/>
        </w:rPr>
        <w:t>О мобилизационной подготовке и мобилизации в Российской Федерации</w:t>
      </w:r>
      <w:r>
        <w:rPr>
          <w:rFonts w:ascii="Times New Roman" w:hAnsi="Times New Roman"/>
          <w:sz w:val="28"/>
          <w:szCs w:val="28"/>
        </w:rPr>
        <w:t>»</w:t>
      </w:r>
      <w:r w:rsidRPr="00DD422F">
        <w:rPr>
          <w:rFonts w:ascii="Times New Roman" w:hAnsi="Times New Roman"/>
          <w:sz w:val="28"/>
          <w:szCs w:val="28"/>
        </w:rPr>
        <w:t xml:space="preserve"> и от 6 октября 2003 г. № 131-ФЗ </w:t>
      </w:r>
      <w:r>
        <w:rPr>
          <w:rFonts w:ascii="Times New Roman" w:hAnsi="Times New Roman"/>
          <w:sz w:val="28"/>
          <w:szCs w:val="28"/>
        </w:rPr>
        <w:t>«</w:t>
      </w:r>
      <w:r w:rsidRPr="00DD422F">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DD422F">
        <w:rPr>
          <w:rFonts w:ascii="Times New Roman" w:hAnsi="Times New Roman"/>
          <w:sz w:val="28"/>
          <w:szCs w:val="28"/>
        </w:rPr>
        <w:t>.</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Должностные лица органов государственной власти, органов местного самоуправления и организаций</w:t>
      </w:r>
      <w:r w:rsidR="00F53D9A">
        <w:rPr>
          <w:rFonts w:ascii="Times New Roman" w:hAnsi="Times New Roman"/>
          <w:sz w:val="28"/>
          <w:szCs w:val="28"/>
        </w:rPr>
        <w:t xml:space="preserve"> </w:t>
      </w:r>
      <w:r>
        <w:rPr>
          <w:rFonts w:ascii="Times New Roman" w:hAnsi="Times New Roman"/>
          <w:sz w:val="28"/>
          <w:szCs w:val="28"/>
        </w:rPr>
        <w:t>Дальнегорского городского округа</w:t>
      </w:r>
      <w:r w:rsidRPr="00DD422F">
        <w:rPr>
          <w:rFonts w:ascii="Times New Roman" w:hAnsi="Times New Roman"/>
          <w:sz w:val="28"/>
          <w:szCs w:val="28"/>
        </w:rPr>
        <w:t xml:space="preserve">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Органы местного самоуправления</w:t>
      </w:r>
      <w:r w:rsidR="00F53D9A">
        <w:rPr>
          <w:rFonts w:ascii="Times New Roman" w:hAnsi="Times New Roman"/>
          <w:sz w:val="28"/>
          <w:szCs w:val="28"/>
        </w:rPr>
        <w:t xml:space="preserve"> </w:t>
      </w:r>
      <w:r>
        <w:rPr>
          <w:rFonts w:ascii="Times New Roman" w:hAnsi="Times New Roman"/>
          <w:sz w:val="28"/>
          <w:szCs w:val="28"/>
        </w:rPr>
        <w:t>Дальнегорского городского округа</w:t>
      </w:r>
      <w:r w:rsidRPr="00DD422F">
        <w:rPr>
          <w:rFonts w:ascii="Times New Roman" w:hAnsi="Times New Roman"/>
          <w:sz w:val="28"/>
          <w:szCs w:val="28"/>
        </w:rPr>
        <w:t xml:space="preserve"> во взаимодействии с органами военного управления в пределах своей компетенции обеспечивают исполнение законодательства в области обороны.</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Должностные лица организаций</w:t>
      </w:r>
      <w:r w:rsidR="00F53D9A">
        <w:rPr>
          <w:rFonts w:ascii="Times New Roman" w:hAnsi="Times New Roman"/>
          <w:sz w:val="28"/>
          <w:szCs w:val="28"/>
        </w:rPr>
        <w:t xml:space="preserve"> </w:t>
      </w:r>
      <w:r>
        <w:rPr>
          <w:rFonts w:ascii="Times New Roman" w:hAnsi="Times New Roman"/>
          <w:sz w:val="28"/>
          <w:szCs w:val="28"/>
        </w:rPr>
        <w:t>Дальнегорского городского округа</w:t>
      </w:r>
      <w:r w:rsidRPr="00DD422F">
        <w:rPr>
          <w:rFonts w:ascii="Times New Roman" w:hAnsi="Times New Roman"/>
          <w:sz w:val="28"/>
          <w:szCs w:val="28"/>
        </w:rPr>
        <w:t xml:space="preserve">, независимо от форм собственности: </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 xml:space="preserve">а) должны исполнять свои обязанности в области обороны, предусмотренные для них законодательством Российской Федерации; </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lastRenderedPageBreak/>
        <w:t>в) оказывают содействие в создании организаций, деятельность которых направлена на укрепление обороны.</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Дальнегорского городского округа </w:t>
      </w:r>
      <w:r w:rsidRPr="00DD422F">
        <w:rPr>
          <w:rFonts w:ascii="Times New Roman" w:hAnsi="Times New Roman"/>
          <w:sz w:val="28"/>
          <w:szCs w:val="28"/>
        </w:rPr>
        <w:t xml:space="preserve">самостоятельно в пределах границ </w:t>
      </w:r>
      <w:r>
        <w:rPr>
          <w:rFonts w:ascii="Times New Roman" w:hAnsi="Times New Roman"/>
          <w:sz w:val="28"/>
          <w:szCs w:val="28"/>
        </w:rPr>
        <w:t>городского округа</w:t>
      </w:r>
      <w:r w:rsidRPr="00DD422F">
        <w:rPr>
          <w:rFonts w:ascii="Times New Roman" w:hAnsi="Times New Roman"/>
          <w:sz w:val="28"/>
          <w:szCs w:val="28"/>
        </w:rPr>
        <w:t>:</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а) проводят мероприятия по гражданской обороне, разрабатывают и реализовывают планы гражданской обороны и защиты населения;</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б) проводят подготовку и обучение населения в области гражданской обороны;</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C65C24" w:rsidRPr="00DD422F" w:rsidRDefault="00C65C24" w:rsidP="00ED4512">
      <w:pPr>
        <w:pStyle w:val="af1"/>
        <w:ind w:firstLine="708"/>
        <w:jc w:val="both"/>
        <w:rPr>
          <w:rFonts w:ascii="Times New Roman" w:hAnsi="Times New Roman"/>
          <w:sz w:val="28"/>
          <w:szCs w:val="28"/>
        </w:rPr>
      </w:pPr>
      <w:r w:rsidRPr="00DD422F">
        <w:rPr>
          <w:rFonts w:ascii="Times New Roman" w:hAnsi="Times New Roman"/>
          <w:sz w:val="28"/>
          <w:szCs w:val="28"/>
        </w:rPr>
        <w:t>г) проводят мероприятия по подготовке к эвакуации населения, материальных и культурных ценностей в безопасные районы;</w:t>
      </w:r>
    </w:p>
    <w:p w:rsidR="00C65C24" w:rsidRPr="00DD422F" w:rsidRDefault="00C65C24" w:rsidP="00ED4512">
      <w:pPr>
        <w:pStyle w:val="af1"/>
        <w:ind w:firstLine="708"/>
        <w:jc w:val="both"/>
        <w:rPr>
          <w:rFonts w:ascii="Times New Roman" w:hAnsi="Times New Roman"/>
          <w:sz w:val="28"/>
          <w:szCs w:val="28"/>
        </w:rPr>
      </w:pPr>
      <w:r w:rsidRPr="00DD422F">
        <w:rPr>
          <w:rFonts w:ascii="Times New Roman" w:hAnsi="Times New Roman"/>
          <w:sz w:val="28"/>
          <w:szCs w:val="28"/>
        </w:rPr>
        <w:t>д) проводят первоочередные мероприятия по поддержанию устойчивого функционирования организаций в военное время;</w:t>
      </w:r>
    </w:p>
    <w:p w:rsidR="00C65C24" w:rsidRPr="00DD422F" w:rsidRDefault="00C65C24" w:rsidP="00ED4512">
      <w:pPr>
        <w:pStyle w:val="af1"/>
        <w:ind w:firstLine="708"/>
        <w:jc w:val="both"/>
        <w:rPr>
          <w:rFonts w:ascii="Times New Roman" w:hAnsi="Times New Roman"/>
          <w:sz w:val="28"/>
          <w:szCs w:val="28"/>
        </w:rPr>
      </w:pPr>
      <w:r w:rsidRPr="00DD422F">
        <w:rPr>
          <w:rFonts w:ascii="Times New Roman" w:hAnsi="Times New Roman"/>
          <w:sz w:val="28"/>
          <w:szCs w:val="28"/>
        </w:rPr>
        <w:t>е) создают и содержат в целях гражданской обороны запасы продовольствия, медицинских средств индивидуальной защиты и иных средств;</w:t>
      </w:r>
    </w:p>
    <w:p w:rsidR="00C65C24" w:rsidRPr="00DD422F" w:rsidRDefault="00C65C24" w:rsidP="00ED4512">
      <w:pPr>
        <w:pStyle w:val="af1"/>
        <w:ind w:firstLine="708"/>
        <w:jc w:val="both"/>
        <w:rPr>
          <w:rFonts w:ascii="Times New Roman" w:hAnsi="Times New Roman"/>
          <w:sz w:val="28"/>
          <w:szCs w:val="28"/>
        </w:rPr>
      </w:pPr>
      <w:r w:rsidRPr="00DD422F">
        <w:rPr>
          <w:rFonts w:ascii="Times New Roman" w:hAnsi="Times New Roman"/>
          <w:sz w:val="28"/>
          <w:szCs w:val="28"/>
        </w:rPr>
        <w:t>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C65C24" w:rsidRDefault="00C65C24" w:rsidP="00ED4512">
      <w:pPr>
        <w:pStyle w:val="af1"/>
        <w:ind w:firstLine="708"/>
        <w:jc w:val="both"/>
        <w:rPr>
          <w:rFonts w:ascii="Times New Roman" w:hAnsi="Times New Roman"/>
          <w:sz w:val="28"/>
          <w:szCs w:val="28"/>
        </w:rPr>
      </w:pPr>
      <w:r w:rsidRPr="00DD422F">
        <w:rPr>
          <w:rFonts w:ascii="Times New Roman" w:hAnsi="Times New Roman"/>
          <w:sz w:val="28"/>
          <w:szCs w:val="28"/>
        </w:rPr>
        <w:t>з)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C65C24" w:rsidRPr="00B71A86" w:rsidRDefault="00C65C24" w:rsidP="00ED4512">
      <w:pPr>
        <w:pStyle w:val="af1"/>
        <w:ind w:firstLine="708"/>
        <w:jc w:val="both"/>
        <w:rPr>
          <w:rFonts w:ascii="Times New Roman" w:hAnsi="Times New Roman"/>
          <w:sz w:val="28"/>
          <w:szCs w:val="28"/>
        </w:rPr>
      </w:pPr>
    </w:p>
    <w:p w:rsidR="00C65C24" w:rsidRPr="00AE250D" w:rsidRDefault="00C65C24" w:rsidP="00AE250D">
      <w:pPr>
        <w:pStyle w:val="af1"/>
        <w:jc w:val="center"/>
        <w:rPr>
          <w:rFonts w:ascii="Times New Roman" w:hAnsi="Times New Roman"/>
          <w:b/>
          <w:i/>
          <w:sz w:val="28"/>
          <w:szCs w:val="28"/>
        </w:rPr>
      </w:pPr>
      <w:r w:rsidRPr="00AE250D">
        <w:rPr>
          <w:rFonts w:ascii="Times New Roman" w:hAnsi="Times New Roman"/>
          <w:b/>
          <w:i/>
          <w:sz w:val="28"/>
          <w:szCs w:val="28"/>
        </w:rPr>
        <w:t>14.1.</w:t>
      </w:r>
      <w:r w:rsidRPr="00AE250D">
        <w:rPr>
          <w:rFonts w:ascii="Times New Roman" w:hAnsi="Times New Roman"/>
          <w:b/>
          <w:i/>
          <w:sz w:val="28"/>
          <w:szCs w:val="28"/>
        </w:rPr>
        <w:tab/>
        <w:t>Инженерно-технические мероприятия гражданской обороны при градостроительном проектировании.</w:t>
      </w:r>
    </w:p>
    <w:p w:rsidR="00C65C24" w:rsidRDefault="00C65C24" w:rsidP="00173D03">
      <w:pPr>
        <w:pStyle w:val="af1"/>
        <w:jc w:val="both"/>
        <w:rPr>
          <w:rFonts w:ascii="Times New Roman" w:hAnsi="Times New Roman"/>
          <w:sz w:val="28"/>
          <w:szCs w:val="28"/>
        </w:rPr>
      </w:pPr>
    </w:p>
    <w:p w:rsidR="00C65C24" w:rsidRPr="00AE250D"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 xml:space="preserve">Инженерно-технические мероприятия гражданской обороны в разделе </w:t>
      </w:r>
      <w:r>
        <w:rPr>
          <w:rFonts w:ascii="Times New Roman" w:hAnsi="Times New Roman"/>
          <w:sz w:val="28"/>
          <w:szCs w:val="28"/>
        </w:rPr>
        <w:t>«</w:t>
      </w:r>
      <w:r w:rsidRPr="00AE250D">
        <w:rPr>
          <w:rFonts w:ascii="Times New Roman" w:hAnsi="Times New Roman"/>
          <w:sz w:val="28"/>
          <w:szCs w:val="28"/>
        </w:rPr>
        <w:t>Инженерно-технические мероприятия предупреждения чрезвычайных ситуаций и гражданской обороны (далее - ИТМ ГОЧС)</w:t>
      </w:r>
      <w:r>
        <w:rPr>
          <w:rFonts w:ascii="Times New Roman" w:hAnsi="Times New Roman"/>
          <w:sz w:val="28"/>
          <w:szCs w:val="28"/>
        </w:rPr>
        <w:t>»</w:t>
      </w:r>
      <w:r w:rsidRPr="00AE250D">
        <w:rPr>
          <w:rFonts w:ascii="Times New Roman" w:hAnsi="Times New Roman"/>
          <w:sz w:val="28"/>
          <w:szCs w:val="28"/>
        </w:rPr>
        <w:t xml:space="preserve"> должны предусматриваться </w:t>
      </w:r>
      <w:proofErr w:type="gramStart"/>
      <w:r w:rsidRPr="00AE250D">
        <w:rPr>
          <w:rFonts w:ascii="Times New Roman" w:hAnsi="Times New Roman"/>
          <w:sz w:val="28"/>
          <w:szCs w:val="28"/>
        </w:rPr>
        <w:t>при</w:t>
      </w:r>
      <w:proofErr w:type="gramEnd"/>
      <w:r w:rsidRPr="00AE250D">
        <w:rPr>
          <w:rFonts w:ascii="Times New Roman" w:hAnsi="Times New Roman"/>
          <w:sz w:val="28"/>
          <w:szCs w:val="28"/>
        </w:rPr>
        <w:t>:</w:t>
      </w:r>
    </w:p>
    <w:p w:rsidR="00C65C24" w:rsidRPr="00AE250D" w:rsidRDefault="00C65C24" w:rsidP="00AE250D">
      <w:pPr>
        <w:pStyle w:val="af1"/>
        <w:jc w:val="both"/>
        <w:rPr>
          <w:rFonts w:ascii="Times New Roman" w:hAnsi="Times New Roman"/>
          <w:sz w:val="28"/>
          <w:szCs w:val="28"/>
        </w:rPr>
      </w:pPr>
      <w:r w:rsidRPr="00AE250D">
        <w:rPr>
          <w:rFonts w:ascii="Times New Roman" w:hAnsi="Times New Roman"/>
          <w:sz w:val="28"/>
          <w:szCs w:val="28"/>
        </w:rPr>
        <w:t>- подготовке документов территориального планирования горо</w:t>
      </w:r>
      <w:r>
        <w:rPr>
          <w:rFonts w:ascii="Times New Roman" w:hAnsi="Times New Roman"/>
          <w:sz w:val="28"/>
          <w:szCs w:val="28"/>
        </w:rPr>
        <w:t>дского округа</w:t>
      </w:r>
      <w:r w:rsidRPr="00AE250D">
        <w:rPr>
          <w:rFonts w:ascii="Times New Roman" w:hAnsi="Times New Roman"/>
          <w:sz w:val="28"/>
          <w:szCs w:val="28"/>
        </w:rPr>
        <w:t xml:space="preserve"> (генерального плана </w:t>
      </w:r>
      <w:r>
        <w:rPr>
          <w:rFonts w:ascii="Times New Roman" w:hAnsi="Times New Roman"/>
          <w:sz w:val="28"/>
          <w:szCs w:val="28"/>
        </w:rPr>
        <w:t>Дальнегорского городского округа</w:t>
      </w:r>
      <w:r w:rsidRPr="00AE250D">
        <w:rPr>
          <w:rFonts w:ascii="Times New Roman" w:hAnsi="Times New Roman"/>
          <w:sz w:val="28"/>
          <w:szCs w:val="28"/>
        </w:rPr>
        <w:t>);</w:t>
      </w:r>
    </w:p>
    <w:p w:rsidR="00C65C24" w:rsidRPr="00AE250D"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C65C24"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 xml:space="preserve">- разработке материалов, обосновывающих строительство (технико-экономического обоснования, технико-экономических расчетов), а также </w:t>
      </w:r>
      <w:r w:rsidRPr="00AE250D">
        <w:rPr>
          <w:rFonts w:ascii="Times New Roman" w:hAnsi="Times New Roman"/>
          <w:sz w:val="28"/>
          <w:szCs w:val="28"/>
        </w:rPr>
        <w:lastRenderedPageBreak/>
        <w:t>проектной документации на строительство и реконструкцию объектов капитального строительства.</w:t>
      </w:r>
    </w:p>
    <w:p w:rsidR="00C65C24" w:rsidRPr="00AE250D"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C65C24" w:rsidRPr="00AE250D"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 xml:space="preserve">Мероприятия по гражданской обороне разрабатываются органами местного самоуправления </w:t>
      </w:r>
      <w:r>
        <w:rPr>
          <w:rFonts w:ascii="Times New Roman" w:hAnsi="Times New Roman"/>
          <w:sz w:val="28"/>
          <w:szCs w:val="28"/>
        </w:rPr>
        <w:t>Дальнегорского городского округа</w:t>
      </w:r>
      <w:r w:rsidRPr="00AE250D">
        <w:rPr>
          <w:rFonts w:ascii="Times New Roman" w:hAnsi="Times New Roman"/>
          <w:sz w:val="28"/>
          <w:szCs w:val="28"/>
        </w:rPr>
        <w:t xml:space="preserve"> в соответствии с требованиями Федерального закона </w:t>
      </w:r>
      <w:r>
        <w:rPr>
          <w:rFonts w:ascii="Times New Roman" w:hAnsi="Times New Roman"/>
          <w:sz w:val="28"/>
          <w:szCs w:val="28"/>
        </w:rPr>
        <w:t>«</w:t>
      </w:r>
      <w:r w:rsidRPr="00AE250D">
        <w:rPr>
          <w:rFonts w:ascii="Times New Roman" w:hAnsi="Times New Roman"/>
          <w:sz w:val="28"/>
          <w:szCs w:val="28"/>
        </w:rPr>
        <w:t>О гражданской обороне</w:t>
      </w:r>
      <w:r>
        <w:rPr>
          <w:rFonts w:ascii="Times New Roman" w:hAnsi="Times New Roman"/>
          <w:sz w:val="28"/>
          <w:szCs w:val="28"/>
        </w:rPr>
        <w:t>»</w:t>
      </w:r>
      <w:r w:rsidRPr="00AE250D">
        <w:rPr>
          <w:rFonts w:ascii="Times New Roman" w:hAnsi="Times New Roman"/>
          <w:sz w:val="28"/>
          <w:szCs w:val="28"/>
        </w:rPr>
        <w:t>.</w:t>
      </w:r>
    </w:p>
    <w:p w:rsidR="00C65C24" w:rsidRDefault="00C65C24" w:rsidP="00AE250D">
      <w:pPr>
        <w:pStyle w:val="af1"/>
        <w:ind w:firstLine="708"/>
        <w:jc w:val="both"/>
        <w:rPr>
          <w:rFonts w:ascii="Times New Roman" w:hAnsi="Times New Roman"/>
          <w:sz w:val="28"/>
          <w:szCs w:val="28"/>
        </w:rPr>
      </w:pPr>
      <w:proofErr w:type="gramStart"/>
      <w:r w:rsidRPr="00AE250D">
        <w:rPr>
          <w:rFonts w:ascii="Times New Roman" w:hAnsi="Times New Roman"/>
          <w:sz w:val="28"/>
          <w:szCs w:val="28"/>
        </w:rPr>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w:t>
      </w:r>
      <w:proofErr w:type="gramEnd"/>
      <w:r w:rsidRPr="00AE250D">
        <w:rPr>
          <w:rFonts w:ascii="Times New Roman" w:hAnsi="Times New Roman"/>
          <w:sz w:val="28"/>
          <w:szCs w:val="28"/>
        </w:rPr>
        <w:t>, а также с требованиями настоящих Нормативов.</w:t>
      </w:r>
    </w:p>
    <w:p w:rsidR="00C65C24" w:rsidRPr="00B71A86" w:rsidRDefault="00C65C24" w:rsidP="00AE250D">
      <w:pPr>
        <w:pStyle w:val="af1"/>
        <w:ind w:firstLine="708"/>
        <w:jc w:val="both"/>
        <w:rPr>
          <w:rFonts w:ascii="Times New Roman" w:hAnsi="Times New Roman"/>
          <w:sz w:val="28"/>
          <w:szCs w:val="28"/>
        </w:rPr>
      </w:pPr>
    </w:p>
    <w:p w:rsidR="00C65C24" w:rsidRPr="00AE250D" w:rsidRDefault="00C65C24" w:rsidP="00AE250D">
      <w:pPr>
        <w:pStyle w:val="af1"/>
        <w:ind w:firstLine="708"/>
        <w:jc w:val="center"/>
        <w:rPr>
          <w:rFonts w:ascii="Times New Roman" w:hAnsi="Times New Roman"/>
          <w:b/>
          <w:i/>
          <w:sz w:val="28"/>
          <w:szCs w:val="28"/>
        </w:rPr>
      </w:pPr>
      <w:r w:rsidRPr="00AE250D">
        <w:rPr>
          <w:rFonts w:ascii="Times New Roman" w:hAnsi="Times New Roman"/>
          <w:b/>
          <w:i/>
          <w:sz w:val="28"/>
          <w:szCs w:val="28"/>
        </w:rPr>
        <w:t>14.2.</w:t>
      </w:r>
      <w:r w:rsidRPr="00AE250D">
        <w:rPr>
          <w:rFonts w:ascii="Times New Roman" w:hAnsi="Times New Roman"/>
          <w:b/>
          <w:i/>
          <w:sz w:val="28"/>
          <w:szCs w:val="28"/>
        </w:rPr>
        <w:tab/>
        <w:t>Мероприятия территориальной обороны</w:t>
      </w:r>
    </w:p>
    <w:p w:rsidR="00C65C24" w:rsidRDefault="00C65C24" w:rsidP="0092119D">
      <w:pPr>
        <w:pStyle w:val="af1"/>
        <w:ind w:firstLine="708"/>
        <w:jc w:val="both"/>
        <w:rPr>
          <w:rFonts w:ascii="Times New Roman" w:hAnsi="Times New Roman"/>
          <w:sz w:val="28"/>
          <w:szCs w:val="28"/>
        </w:rPr>
      </w:pPr>
    </w:p>
    <w:p w:rsidR="00C65C24" w:rsidRPr="00AE250D"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 xml:space="preserve">В части территориальной обороны органы местного самоуправления </w:t>
      </w:r>
      <w:r>
        <w:rPr>
          <w:rFonts w:ascii="Times New Roman" w:hAnsi="Times New Roman"/>
          <w:sz w:val="28"/>
          <w:szCs w:val="28"/>
        </w:rPr>
        <w:t>Дальнегорского городского округа</w:t>
      </w:r>
      <w:r w:rsidRPr="00AE250D">
        <w:rPr>
          <w:rFonts w:ascii="Times New Roman" w:hAnsi="Times New Roman"/>
          <w:sz w:val="28"/>
          <w:szCs w:val="28"/>
        </w:rPr>
        <w:t xml:space="preserve"> во взаимодействии с органами военного управления в пределах своей компетенции обеспечивают исполнение законодательства в области обороны.</w:t>
      </w:r>
    </w:p>
    <w:p w:rsidR="00C65C24" w:rsidRPr="00AE250D"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C65C24" w:rsidRPr="00AE250D"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 xml:space="preserve">Должностные лица организаций, независимо от форм собственности: </w:t>
      </w:r>
    </w:p>
    <w:p w:rsidR="00C65C24" w:rsidRPr="00AE250D"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 xml:space="preserve">а) должны исполнять свои обязанности в области обороны, предусмотренные для них законодательством Российской Федерации; </w:t>
      </w:r>
    </w:p>
    <w:p w:rsidR="00C65C24" w:rsidRPr="00AE250D"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C65C24"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в) оказывают содействие в создании организаций, деятельность которых направлена на укрепление обороны.</w:t>
      </w: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A42034" w:rsidRDefault="00A42034" w:rsidP="0092119D">
      <w:pPr>
        <w:pStyle w:val="af1"/>
        <w:ind w:firstLine="708"/>
        <w:jc w:val="both"/>
        <w:rPr>
          <w:rFonts w:ascii="Times New Roman" w:hAnsi="Times New Roman"/>
          <w:sz w:val="28"/>
          <w:szCs w:val="28"/>
        </w:rPr>
      </w:pPr>
    </w:p>
    <w:p w:rsidR="00A42034" w:rsidRDefault="00A42034" w:rsidP="0092119D">
      <w:pPr>
        <w:pStyle w:val="af1"/>
        <w:ind w:firstLine="708"/>
        <w:jc w:val="both"/>
        <w:rPr>
          <w:rFonts w:ascii="Times New Roman" w:hAnsi="Times New Roman"/>
          <w:sz w:val="28"/>
          <w:szCs w:val="28"/>
        </w:rPr>
      </w:pPr>
    </w:p>
    <w:p w:rsidR="00A42034" w:rsidRDefault="00A42034" w:rsidP="0092119D">
      <w:pPr>
        <w:pStyle w:val="af1"/>
        <w:ind w:firstLine="708"/>
        <w:jc w:val="both"/>
        <w:rPr>
          <w:rFonts w:ascii="Times New Roman" w:hAnsi="Times New Roman"/>
          <w:sz w:val="28"/>
          <w:szCs w:val="28"/>
        </w:rPr>
      </w:pPr>
    </w:p>
    <w:p w:rsidR="00A42034" w:rsidRDefault="00A42034" w:rsidP="0092119D">
      <w:pPr>
        <w:pStyle w:val="af1"/>
        <w:ind w:firstLine="708"/>
        <w:jc w:val="both"/>
        <w:rPr>
          <w:rFonts w:ascii="Times New Roman" w:hAnsi="Times New Roman"/>
          <w:sz w:val="28"/>
          <w:szCs w:val="28"/>
        </w:rPr>
      </w:pPr>
    </w:p>
    <w:p w:rsidR="00A42034" w:rsidRDefault="00A42034" w:rsidP="0092119D">
      <w:pPr>
        <w:pStyle w:val="af1"/>
        <w:ind w:firstLine="708"/>
        <w:jc w:val="both"/>
        <w:rPr>
          <w:rFonts w:ascii="Times New Roman" w:hAnsi="Times New Roman"/>
          <w:sz w:val="28"/>
          <w:szCs w:val="28"/>
        </w:rPr>
      </w:pPr>
    </w:p>
    <w:p w:rsidR="00A42034" w:rsidRDefault="00A42034" w:rsidP="0092119D">
      <w:pPr>
        <w:pStyle w:val="af1"/>
        <w:ind w:firstLine="708"/>
        <w:jc w:val="both"/>
        <w:rPr>
          <w:rFonts w:ascii="Times New Roman" w:hAnsi="Times New Roman"/>
          <w:sz w:val="28"/>
          <w:szCs w:val="28"/>
        </w:rPr>
      </w:pPr>
    </w:p>
    <w:p w:rsidR="00C65C24" w:rsidRDefault="00C65C24" w:rsidP="00A612F1">
      <w:pPr>
        <w:pStyle w:val="af1"/>
        <w:jc w:val="both"/>
        <w:rPr>
          <w:rFonts w:ascii="Times New Roman" w:hAnsi="Times New Roman"/>
          <w:sz w:val="28"/>
          <w:szCs w:val="28"/>
        </w:rPr>
      </w:pPr>
    </w:p>
    <w:p w:rsidR="00C65C24" w:rsidRDefault="00C65C24" w:rsidP="004C797B">
      <w:pPr>
        <w:jc w:val="center"/>
        <w:rPr>
          <w:rFonts w:ascii="Times New Roman" w:hAnsi="Times New Roman"/>
          <w:b/>
          <w:i/>
          <w:sz w:val="28"/>
          <w:szCs w:val="28"/>
        </w:rPr>
      </w:pPr>
      <w:r w:rsidRPr="007A3805">
        <w:rPr>
          <w:rFonts w:ascii="Times New Roman" w:hAnsi="Times New Roman"/>
          <w:b/>
          <w:i/>
          <w:sz w:val="28"/>
          <w:szCs w:val="28"/>
        </w:rPr>
        <w:t>ЧАСТЬ 3. ПРАВИЛА И ОБЛАСТЬ ПРИМЕНЕНИЯ</w:t>
      </w:r>
    </w:p>
    <w:p w:rsidR="00C65C24" w:rsidRPr="00A3588B" w:rsidRDefault="00C65C24" w:rsidP="00A3588B">
      <w:pPr>
        <w:pStyle w:val="26"/>
        <w:jc w:val="both"/>
        <w:rPr>
          <w:b w:val="0"/>
          <w:sz w:val="28"/>
          <w:szCs w:val="28"/>
        </w:rPr>
      </w:pPr>
      <w:proofErr w:type="gramStart"/>
      <w:r w:rsidRPr="00A3588B">
        <w:rPr>
          <w:b w:val="0"/>
          <w:sz w:val="28"/>
          <w:szCs w:val="28"/>
        </w:rPr>
        <w:t>Местные нормативы градостроительного проектирования Дальнегорского городского округа направлены на обеспечение при осуществлении градостроительной деятельности предельно допустимых нагрузок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C65C24" w:rsidRDefault="00C65C24" w:rsidP="00A3588B">
      <w:pPr>
        <w:pStyle w:val="26"/>
        <w:jc w:val="both"/>
        <w:rPr>
          <w:b w:val="0"/>
          <w:sz w:val="28"/>
          <w:szCs w:val="28"/>
        </w:rPr>
      </w:pPr>
      <w:r w:rsidRPr="00A3588B">
        <w:rPr>
          <w:b w:val="0"/>
          <w:sz w:val="28"/>
          <w:szCs w:val="28"/>
        </w:rPr>
        <w:t xml:space="preserve">Местные нормативы градостроительного проектирования конкретизируют и развивают основные положения, действующие на территории Российской Федерации, </w:t>
      </w:r>
      <w:r>
        <w:rPr>
          <w:b w:val="0"/>
          <w:sz w:val="28"/>
          <w:szCs w:val="28"/>
        </w:rPr>
        <w:t>Приморского</w:t>
      </w:r>
      <w:r w:rsidRPr="00A3588B">
        <w:rPr>
          <w:b w:val="0"/>
          <w:sz w:val="28"/>
          <w:szCs w:val="28"/>
        </w:rPr>
        <w:t xml:space="preserve"> края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w:t>
      </w:r>
      <w:r>
        <w:rPr>
          <w:b w:val="0"/>
          <w:sz w:val="28"/>
          <w:szCs w:val="28"/>
        </w:rPr>
        <w:t xml:space="preserve"> городского округа</w:t>
      </w:r>
      <w:r w:rsidRPr="00A3588B">
        <w:rPr>
          <w:b w:val="0"/>
          <w:sz w:val="28"/>
          <w:szCs w:val="28"/>
        </w:rPr>
        <w:t xml:space="preserve"> и их перспективного развития.</w:t>
      </w:r>
    </w:p>
    <w:p w:rsidR="00C65C24" w:rsidRDefault="00C65C24" w:rsidP="00A3588B">
      <w:pPr>
        <w:pStyle w:val="26"/>
        <w:jc w:val="both"/>
        <w:rPr>
          <w:b w:val="0"/>
          <w:sz w:val="28"/>
          <w:szCs w:val="28"/>
        </w:rPr>
      </w:pPr>
      <w:r w:rsidRPr="00A3588B">
        <w:rPr>
          <w:b w:val="0"/>
          <w:sz w:val="28"/>
          <w:szCs w:val="28"/>
        </w:rPr>
        <w:t xml:space="preserve">Действие настоящих нормативов распространяется на территорию </w:t>
      </w:r>
      <w:r>
        <w:rPr>
          <w:b w:val="0"/>
          <w:sz w:val="28"/>
          <w:szCs w:val="28"/>
        </w:rPr>
        <w:t>Дальнегорского городского округа в границах, установленных генеральным планом городского округа.</w:t>
      </w:r>
    </w:p>
    <w:p w:rsidR="00C65C24" w:rsidRDefault="00C65C24" w:rsidP="00A3588B">
      <w:pPr>
        <w:pStyle w:val="26"/>
        <w:jc w:val="both"/>
        <w:rPr>
          <w:b w:val="0"/>
          <w:sz w:val="28"/>
          <w:szCs w:val="28"/>
        </w:rPr>
      </w:pPr>
      <w:r w:rsidRPr="00A3588B">
        <w:rPr>
          <w:b w:val="0"/>
          <w:sz w:val="28"/>
          <w:szCs w:val="28"/>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C65C24" w:rsidRPr="00A3588B" w:rsidRDefault="00C65C24" w:rsidP="00A3588B">
      <w:pPr>
        <w:pStyle w:val="26"/>
        <w:jc w:val="both"/>
        <w:rPr>
          <w:b w:val="0"/>
          <w:sz w:val="28"/>
          <w:szCs w:val="28"/>
        </w:rPr>
      </w:pPr>
      <w:r w:rsidRPr="00A3588B">
        <w:rPr>
          <w:b w:val="0"/>
          <w:sz w:val="28"/>
          <w:szCs w:val="28"/>
        </w:rPr>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w:t>
      </w:r>
      <w:r>
        <w:rPr>
          <w:b w:val="0"/>
          <w:sz w:val="28"/>
          <w:szCs w:val="28"/>
        </w:rPr>
        <w:t>Дальнегорского городского округа</w:t>
      </w:r>
      <w:r w:rsidRPr="00A3588B">
        <w:rPr>
          <w:b w:val="0"/>
          <w:sz w:val="28"/>
          <w:szCs w:val="28"/>
        </w:rPr>
        <w:t>:</w:t>
      </w:r>
    </w:p>
    <w:p w:rsidR="00C65C24" w:rsidRPr="00A3588B" w:rsidRDefault="00C65C24" w:rsidP="00A3588B">
      <w:pPr>
        <w:pStyle w:val="26"/>
        <w:jc w:val="both"/>
        <w:rPr>
          <w:b w:val="0"/>
          <w:sz w:val="28"/>
          <w:szCs w:val="28"/>
        </w:rPr>
      </w:pPr>
      <w:r>
        <w:rPr>
          <w:b w:val="0"/>
          <w:sz w:val="28"/>
          <w:szCs w:val="28"/>
        </w:rPr>
        <w:t xml:space="preserve">- </w:t>
      </w:r>
      <w:r w:rsidRPr="00A3588B">
        <w:rPr>
          <w:b w:val="0"/>
          <w:sz w:val="28"/>
          <w:szCs w:val="28"/>
        </w:rPr>
        <w:t>генерального плана;</w:t>
      </w:r>
    </w:p>
    <w:p w:rsidR="00C65C24" w:rsidRPr="00A3588B" w:rsidRDefault="00C65C24" w:rsidP="00A3588B">
      <w:pPr>
        <w:pStyle w:val="26"/>
        <w:jc w:val="both"/>
        <w:rPr>
          <w:b w:val="0"/>
          <w:sz w:val="28"/>
          <w:szCs w:val="28"/>
        </w:rPr>
      </w:pPr>
      <w:r>
        <w:rPr>
          <w:b w:val="0"/>
          <w:sz w:val="28"/>
          <w:szCs w:val="28"/>
        </w:rPr>
        <w:t xml:space="preserve">- </w:t>
      </w:r>
      <w:r w:rsidRPr="00A3588B">
        <w:rPr>
          <w:b w:val="0"/>
          <w:sz w:val="28"/>
          <w:szCs w:val="28"/>
        </w:rPr>
        <w:t>документации по планировке территории;</w:t>
      </w:r>
    </w:p>
    <w:p w:rsidR="00C65C24" w:rsidRDefault="00C65C24" w:rsidP="00A3588B">
      <w:pPr>
        <w:pStyle w:val="26"/>
        <w:jc w:val="both"/>
        <w:rPr>
          <w:b w:val="0"/>
          <w:sz w:val="28"/>
          <w:szCs w:val="28"/>
        </w:rPr>
      </w:pPr>
      <w:r>
        <w:rPr>
          <w:b w:val="0"/>
          <w:sz w:val="28"/>
          <w:szCs w:val="28"/>
        </w:rPr>
        <w:t xml:space="preserve">- </w:t>
      </w:r>
      <w:r w:rsidRPr="00A3588B">
        <w:rPr>
          <w:b w:val="0"/>
          <w:sz w:val="28"/>
          <w:szCs w:val="28"/>
        </w:rPr>
        <w:t>правил землепользования и застройки.</w:t>
      </w:r>
    </w:p>
    <w:p w:rsidR="00C65C24" w:rsidRPr="00A3588B" w:rsidRDefault="00C65C24" w:rsidP="00A3588B">
      <w:pPr>
        <w:pStyle w:val="26"/>
        <w:jc w:val="both"/>
        <w:rPr>
          <w:b w:val="0"/>
          <w:sz w:val="28"/>
          <w:szCs w:val="28"/>
        </w:rPr>
      </w:pPr>
      <w:proofErr w:type="gramStart"/>
      <w:r w:rsidRPr="00A3588B">
        <w:rPr>
          <w:b w:val="0"/>
          <w:sz w:val="28"/>
          <w:szCs w:val="28"/>
        </w:rPr>
        <w:t>Местные нормативы градостроительного проектирования подлежат применении органом</w:t>
      </w:r>
      <w:r>
        <w:rPr>
          <w:b w:val="0"/>
          <w:sz w:val="28"/>
          <w:szCs w:val="28"/>
        </w:rPr>
        <w:t xml:space="preserve"> местного самоуправления Дальнегорского городского округа </w:t>
      </w:r>
      <w:r w:rsidRPr="00A3588B">
        <w:rPr>
          <w:b w:val="0"/>
          <w:sz w:val="28"/>
          <w:szCs w:val="28"/>
        </w:rPr>
        <w:t>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roofErr w:type="gramEnd"/>
    </w:p>
    <w:p w:rsidR="00C65C24" w:rsidRPr="00A3588B" w:rsidRDefault="00C65C24" w:rsidP="00A3588B">
      <w:pPr>
        <w:pStyle w:val="26"/>
        <w:jc w:val="both"/>
        <w:rPr>
          <w:b w:val="0"/>
          <w:sz w:val="28"/>
          <w:szCs w:val="28"/>
        </w:rPr>
      </w:pPr>
      <w:r w:rsidRPr="00A3588B">
        <w:rPr>
          <w:b w:val="0"/>
          <w:sz w:val="28"/>
          <w:szCs w:val="28"/>
        </w:rPr>
        <w:t xml:space="preserve">Действие </w:t>
      </w:r>
      <w:r>
        <w:rPr>
          <w:b w:val="0"/>
          <w:sz w:val="28"/>
          <w:szCs w:val="28"/>
        </w:rPr>
        <w:t>настоящих нормативов</w:t>
      </w:r>
      <w:r w:rsidRPr="00A3588B">
        <w:rPr>
          <w:b w:val="0"/>
          <w:sz w:val="28"/>
          <w:szCs w:val="28"/>
        </w:rPr>
        <w:t xml:space="preserve">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w:t>
      </w:r>
      <w:r>
        <w:rPr>
          <w:b w:val="0"/>
          <w:sz w:val="28"/>
          <w:szCs w:val="28"/>
        </w:rPr>
        <w:t>местных нормативов градостроительного проектирования Дальнегорского городского округа</w:t>
      </w:r>
      <w:r w:rsidRPr="00A3588B">
        <w:rPr>
          <w:b w:val="0"/>
          <w:sz w:val="28"/>
          <w:szCs w:val="28"/>
        </w:rPr>
        <w:t>.</w:t>
      </w:r>
    </w:p>
    <w:p w:rsidR="00C65C24" w:rsidRPr="00A3588B" w:rsidRDefault="00C65C24" w:rsidP="00A3588B">
      <w:pPr>
        <w:pStyle w:val="26"/>
        <w:jc w:val="both"/>
        <w:rPr>
          <w:b w:val="0"/>
          <w:sz w:val="28"/>
          <w:szCs w:val="28"/>
        </w:rPr>
      </w:pPr>
      <w:r>
        <w:rPr>
          <w:b w:val="0"/>
          <w:sz w:val="28"/>
          <w:szCs w:val="28"/>
        </w:rPr>
        <w:lastRenderedPageBreak/>
        <w:t>Настоящие нормативы</w:t>
      </w:r>
      <w:r w:rsidRPr="00A3588B">
        <w:rPr>
          <w:b w:val="0"/>
          <w:sz w:val="28"/>
          <w:szCs w:val="28"/>
        </w:rPr>
        <w:t xml:space="preserve">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C65C24" w:rsidRPr="00A3588B" w:rsidRDefault="00C65C24" w:rsidP="00A3588B">
      <w:pPr>
        <w:pStyle w:val="26"/>
        <w:jc w:val="both"/>
        <w:rPr>
          <w:b w:val="0"/>
          <w:sz w:val="28"/>
          <w:szCs w:val="28"/>
        </w:rPr>
      </w:pPr>
      <w:proofErr w:type="gramStart"/>
      <w:r>
        <w:rPr>
          <w:b w:val="0"/>
          <w:sz w:val="28"/>
          <w:szCs w:val="28"/>
        </w:rPr>
        <w:t xml:space="preserve">Расчетные показатели, установленные нормативами </w:t>
      </w:r>
      <w:r w:rsidRPr="00A3588B">
        <w:rPr>
          <w:b w:val="0"/>
          <w:sz w:val="28"/>
          <w:szCs w:val="28"/>
        </w:rPr>
        <w:t>подлежат</w:t>
      </w:r>
      <w:proofErr w:type="gramEnd"/>
      <w:r w:rsidRPr="00A3588B">
        <w:rPr>
          <w:b w:val="0"/>
          <w:sz w:val="28"/>
          <w:szCs w:val="28"/>
        </w:rPr>
        <w:t xml:space="preserve">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C65C24" w:rsidRPr="00A3588B" w:rsidRDefault="00C65C24" w:rsidP="00A3588B">
      <w:pPr>
        <w:pStyle w:val="26"/>
        <w:jc w:val="both"/>
        <w:rPr>
          <w:b w:val="0"/>
          <w:sz w:val="28"/>
          <w:szCs w:val="28"/>
        </w:rPr>
      </w:pPr>
      <w:proofErr w:type="gramStart"/>
      <w:r w:rsidRPr="00A3588B">
        <w:rPr>
          <w:b w:val="0"/>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 градостроительного проектирования </w:t>
      </w:r>
      <w:r>
        <w:rPr>
          <w:b w:val="0"/>
          <w:sz w:val="28"/>
          <w:szCs w:val="28"/>
        </w:rPr>
        <w:t xml:space="preserve">Приморского </w:t>
      </w:r>
      <w:r w:rsidRPr="00A3588B">
        <w:rPr>
          <w:b w:val="0"/>
          <w:sz w:val="28"/>
          <w:szCs w:val="28"/>
        </w:rPr>
        <w:t xml:space="preserve"> края.</w:t>
      </w:r>
      <w:proofErr w:type="gramEnd"/>
    </w:p>
    <w:p w:rsidR="00C65C24" w:rsidRPr="00A3588B" w:rsidRDefault="00C65C24" w:rsidP="00A3588B">
      <w:pPr>
        <w:pStyle w:val="26"/>
        <w:jc w:val="both"/>
        <w:rPr>
          <w:b w:val="0"/>
          <w:sz w:val="28"/>
          <w:szCs w:val="28"/>
        </w:rPr>
      </w:pPr>
      <w:proofErr w:type="gramStart"/>
      <w:r w:rsidRPr="00A3588B">
        <w:rPr>
          <w:b w:val="0"/>
          <w:sz w:val="28"/>
          <w:szCs w:val="28"/>
        </w:rPr>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муниципального образования,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а также показатели нормативных правовых актов Российской Федерации.</w:t>
      </w:r>
      <w:proofErr w:type="gramEnd"/>
    </w:p>
    <w:p w:rsidR="00C65C24" w:rsidRPr="00A3588B" w:rsidRDefault="00C65C24" w:rsidP="00A3588B">
      <w:pPr>
        <w:pStyle w:val="26"/>
        <w:jc w:val="both"/>
        <w:rPr>
          <w:b w:val="0"/>
          <w:sz w:val="28"/>
          <w:szCs w:val="28"/>
        </w:rPr>
      </w:pPr>
      <w:proofErr w:type="gramStart"/>
      <w:r w:rsidRPr="00A3588B">
        <w:rPr>
          <w:b w:val="0"/>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w:t>
      </w:r>
      <w:r>
        <w:rPr>
          <w:b w:val="0"/>
          <w:sz w:val="28"/>
          <w:szCs w:val="28"/>
        </w:rPr>
        <w:t>Приморского</w:t>
      </w:r>
      <w:r w:rsidRPr="00A3588B">
        <w:rPr>
          <w:b w:val="0"/>
          <w:sz w:val="28"/>
          <w:szCs w:val="28"/>
        </w:rPr>
        <w:t xml:space="preserve"> края.</w:t>
      </w:r>
      <w:proofErr w:type="gramEnd"/>
    </w:p>
    <w:p w:rsidR="00C65C24" w:rsidRPr="00A3588B" w:rsidRDefault="00C65C24" w:rsidP="00A42034">
      <w:pPr>
        <w:pStyle w:val="26"/>
        <w:jc w:val="both"/>
        <w:rPr>
          <w:b w:val="0"/>
          <w:sz w:val="28"/>
          <w:szCs w:val="28"/>
        </w:rPr>
      </w:pPr>
      <w:proofErr w:type="gramStart"/>
      <w:r w:rsidRPr="00A3588B">
        <w:rPr>
          <w:b w:val="0"/>
          <w:sz w:val="28"/>
          <w:szCs w:val="28"/>
        </w:rPr>
        <w:t xml:space="preserve">Если, в случае внесения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то применяются расчетные показатели региональных </w:t>
      </w:r>
      <w:r w:rsidRPr="00A3588B">
        <w:rPr>
          <w:b w:val="0"/>
          <w:sz w:val="28"/>
          <w:szCs w:val="28"/>
        </w:rPr>
        <w:lastRenderedPageBreak/>
        <w:t>нормативов градостроительного проектирования, а также показатели нормативных правовых</w:t>
      </w:r>
      <w:proofErr w:type="gramEnd"/>
      <w:r w:rsidRPr="00A3588B">
        <w:rPr>
          <w:b w:val="0"/>
          <w:sz w:val="28"/>
          <w:szCs w:val="28"/>
        </w:rPr>
        <w:t xml:space="preserve"> актов Российской Федерации.</w:t>
      </w:r>
    </w:p>
    <w:p w:rsidR="00C65C24" w:rsidRPr="00A3588B" w:rsidRDefault="00C65C24" w:rsidP="00A42034">
      <w:pPr>
        <w:pStyle w:val="26"/>
        <w:ind w:firstLine="0"/>
        <w:jc w:val="both"/>
        <w:rPr>
          <w:b w:val="0"/>
          <w:sz w:val="28"/>
          <w:szCs w:val="28"/>
        </w:rPr>
      </w:pPr>
    </w:p>
    <w:sectPr w:rsidR="00C65C24" w:rsidRPr="00A3588B" w:rsidSect="00BB469E">
      <w:pgSz w:w="11906" w:h="16838"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2A1" w:rsidRDefault="00F762A1" w:rsidP="00E413F0">
      <w:pPr>
        <w:spacing w:after="0" w:line="240" w:lineRule="auto"/>
      </w:pPr>
      <w:r>
        <w:separator/>
      </w:r>
    </w:p>
  </w:endnote>
  <w:endnote w:type="continuationSeparator" w:id="0">
    <w:p w:rsidR="00F762A1" w:rsidRDefault="00F762A1" w:rsidP="00E41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Haettenschweiler">
    <w:altName w:val="Impact"/>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68" w:rsidRDefault="00D74B6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68" w:rsidRPr="00E413F0" w:rsidRDefault="004316A1">
    <w:pPr>
      <w:pStyle w:val="ab"/>
      <w:jc w:val="center"/>
      <w:rPr>
        <w:rFonts w:ascii="Times New Roman" w:hAnsi="Times New Roman"/>
        <w:sz w:val="20"/>
      </w:rPr>
    </w:pPr>
    <w:r w:rsidRPr="00E413F0">
      <w:rPr>
        <w:rFonts w:ascii="Times New Roman" w:hAnsi="Times New Roman"/>
        <w:sz w:val="20"/>
      </w:rPr>
      <w:fldChar w:fldCharType="begin"/>
    </w:r>
    <w:r w:rsidR="00D74B68" w:rsidRPr="00E413F0">
      <w:rPr>
        <w:rFonts w:ascii="Times New Roman" w:hAnsi="Times New Roman"/>
        <w:sz w:val="20"/>
      </w:rPr>
      <w:instrText xml:space="preserve"> PAGE   \* MERGEFORMAT </w:instrText>
    </w:r>
    <w:r w:rsidRPr="00E413F0">
      <w:rPr>
        <w:rFonts w:ascii="Times New Roman" w:hAnsi="Times New Roman"/>
        <w:sz w:val="20"/>
      </w:rPr>
      <w:fldChar w:fldCharType="separate"/>
    </w:r>
    <w:r w:rsidR="00F66EDE">
      <w:rPr>
        <w:rFonts w:ascii="Times New Roman" w:hAnsi="Times New Roman"/>
        <w:noProof/>
        <w:sz w:val="20"/>
      </w:rPr>
      <w:t>221</w:t>
    </w:r>
    <w:r w:rsidRPr="00E413F0">
      <w:rPr>
        <w:rFonts w:ascii="Times New Roman" w:hAnsi="Times New Roman"/>
        <w:sz w:val="20"/>
      </w:rPr>
      <w:fldChar w:fldCharType="end"/>
    </w:r>
  </w:p>
  <w:p w:rsidR="00D74B68" w:rsidRDefault="00D74B6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68" w:rsidRDefault="00D74B6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2A1" w:rsidRDefault="00F762A1" w:rsidP="00E413F0">
      <w:pPr>
        <w:spacing w:after="0" w:line="240" w:lineRule="auto"/>
      </w:pPr>
      <w:r>
        <w:separator/>
      </w:r>
    </w:p>
  </w:footnote>
  <w:footnote w:type="continuationSeparator" w:id="0">
    <w:p w:rsidR="00F762A1" w:rsidRDefault="00F762A1" w:rsidP="00E413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68" w:rsidRDefault="00D74B6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68" w:rsidRPr="00C26D36" w:rsidRDefault="00D74B68">
    <w:pPr>
      <w:pStyle w:val="a9"/>
      <w:pBdr>
        <w:bottom w:val="thickThinSmallGap" w:sz="24" w:space="1" w:color="622423"/>
      </w:pBdr>
      <w:jc w:val="center"/>
      <w:rPr>
        <w:rFonts w:ascii="Cambria" w:hAnsi="Cambria"/>
      </w:rPr>
    </w:pPr>
    <w:r w:rsidRPr="00C26D36">
      <w:rPr>
        <w:rFonts w:ascii="Cambria" w:hAnsi="Cambria"/>
      </w:rPr>
      <w:t>МЕСТНЫЕ НОРМАТИВЫ ГРАДОСТРОИТЕЛЬНОГО ПРОЕКТИРОВАНИЯ ДАЛЬНЕГОРСКОГО ГОРОДСКОГО ОКРУГА</w:t>
    </w:r>
  </w:p>
  <w:p w:rsidR="00D74B68" w:rsidRDefault="00D74B6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68" w:rsidRDefault="00D74B6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numPicBullet w:numPicBulletId="1">
    <w:pict>
      <v:shape id="_x0000_i1030" type="#_x0000_t75" style="width:3in;height:3in" o:bullet="t">
        <v:imagedata r:id="rId2" o:title=""/>
      </v:shape>
    </w:pict>
  </w:numPicBullet>
  <w:numPicBullet w:numPicBulletId="2">
    <w:pict>
      <v:shape id="_x0000_i1031" type="#_x0000_t75" alt="http://baurum.ru/core/utils/blob.php?blobid=6396" style="width:39.75pt;height:12pt;visibility:visible" o:bullet="t">
        <v:imagedata r:id="rId3" o:title=""/>
      </v:shape>
    </w:pict>
  </w:numPicBullet>
  <w:abstractNum w:abstractNumId="0">
    <w:nsid w:val="FFFFFF89"/>
    <w:multiLevelType w:val="singleLevel"/>
    <w:tmpl w:val="14F669F0"/>
    <w:lvl w:ilvl="0">
      <w:start w:val="1"/>
      <w:numFmt w:val="bullet"/>
      <w:lvlText w:val=""/>
      <w:lvlJc w:val="left"/>
      <w:pPr>
        <w:tabs>
          <w:tab w:val="num" w:pos="360"/>
        </w:tabs>
        <w:ind w:left="360" w:hanging="360"/>
      </w:pPr>
      <w:rPr>
        <w:rFonts w:ascii="Symbol" w:hAnsi="Symbol" w:hint="default"/>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3">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4">
    <w:nsid w:val="04A426B2"/>
    <w:multiLevelType w:val="hybridMultilevel"/>
    <w:tmpl w:val="AC9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B04AA"/>
    <w:multiLevelType w:val="hybridMultilevel"/>
    <w:tmpl w:val="51165170"/>
    <w:lvl w:ilvl="0" w:tplc="59B4B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8">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615027A"/>
    <w:multiLevelType w:val="hybridMultilevel"/>
    <w:tmpl w:val="17C09814"/>
    <w:lvl w:ilvl="0" w:tplc="AC9664A8">
      <w:start w:val="1"/>
      <w:numFmt w:val="bullet"/>
      <w:lvlText w:val=""/>
      <w:lvlPicBulletId w:val="0"/>
      <w:lvlJc w:val="left"/>
      <w:pPr>
        <w:tabs>
          <w:tab w:val="num" w:pos="720"/>
        </w:tabs>
        <w:ind w:left="720" w:hanging="360"/>
      </w:pPr>
      <w:rPr>
        <w:rFonts w:ascii="Symbol" w:hAnsi="Symbol" w:hint="default"/>
        <w:sz w:val="36"/>
      </w:rPr>
    </w:lvl>
    <w:lvl w:ilvl="1" w:tplc="EB303F68" w:tentative="1">
      <w:start w:val="1"/>
      <w:numFmt w:val="bullet"/>
      <w:lvlText w:val=""/>
      <w:lvlJc w:val="left"/>
      <w:pPr>
        <w:tabs>
          <w:tab w:val="num" w:pos="1440"/>
        </w:tabs>
        <w:ind w:left="1440" w:hanging="360"/>
      </w:pPr>
      <w:rPr>
        <w:rFonts w:ascii="Symbol" w:hAnsi="Symbol" w:hint="default"/>
      </w:rPr>
    </w:lvl>
    <w:lvl w:ilvl="2" w:tplc="E398E1E6" w:tentative="1">
      <w:start w:val="1"/>
      <w:numFmt w:val="bullet"/>
      <w:lvlText w:val=""/>
      <w:lvlJc w:val="left"/>
      <w:pPr>
        <w:tabs>
          <w:tab w:val="num" w:pos="2160"/>
        </w:tabs>
        <w:ind w:left="2160" w:hanging="360"/>
      </w:pPr>
      <w:rPr>
        <w:rFonts w:ascii="Symbol" w:hAnsi="Symbol" w:hint="default"/>
      </w:rPr>
    </w:lvl>
    <w:lvl w:ilvl="3" w:tplc="F9246DFC" w:tentative="1">
      <w:start w:val="1"/>
      <w:numFmt w:val="bullet"/>
      <w:lvlText w:val=""/>
      <w:lvlJc w:val="left"/>
      <w:pPr>
        <w:tabs>
          <w:tab w:val="num" w:pos="2880"/>
        </w:tabs>
        <w:ind w:left="2880" w:hanging="360"/>
      </w:pPr>
      <w:rPr>
        <w:rFonts w:ascii="Symbol" w:hAnsi="Symbol" w:hint="default"/>
      </w:rPr>
    </w:lvl>
    <w:lvl w:ilvl="4" w:tplc="F6664438" w:tentative="1">
      <w:start w:val="1"/>
      <w:numFmt w:val="bullet"/>
      <w:lvlText w:val=""/>
      <w:lvlJc w:val="left"/>
      <w:pPr>
        <w:tabs>
          <w:tab w:val="num" w:pos="3600"/>
        </w:tabs>
        <w:ind w:left="3600" w:hanging="360"/>
      </w:pPr>
      <w:rPr>
        <w:rFonts w:ascii="Symbol" w:hAnsi="Symbol" w:hint="default"/>
      </w:rPr>
    </w:lvl>
    <w:lvl w:ilvl="5" w:tplc="6466194C" w:tentative="1">
      <w:start w:val="1"/>
      <w:numFmt w:val="bullet"/>
      <w:lvlText w:val=""/>
      <w:lvlJc w:val="left"/>
      <w:pPr>
        <w:tabs>
          <w:tab w:val="num" w:pos="4320"/>
        </w:tabs>
        <w:ind w:left="4320" w:hanging="360"/>
      </w:pPr>
      <w:rPr>
        <w:rFonts w:ascii="Symbol" w:hAnsi="Symbol" w:hint="default"/>
      </w:rPr>
    </w:lvl>
    <w:lvl w:ilvl="6" w:tplc="FA82F9FC" w:tentative="1">
      <w:start w:val="1"/>
      <w:numFmt w:val="bullet"/>
      <w:lvlText w:val=""/>
      <w:lvlJc w:val="left"/>
      <w:pPr>
        <w:tabs>
          <w:tab w:val="num" w:pos="5040"/>
        </w:tabs>
        <w:ind w:left="5040" w:hanging="360"/>
      </w:pPr>
      <w:rPr>
        <w:rFonts w:ascii="Symbol" w:hAnsi="Symbol" w:hint="default"/>
      </w:rPr>
    </w:lvl>
    <w:lvl w:ilvl="7" w:tplc="C208650E" w:tentative="1">
      <w:start w:val="1"/>
      <w:numFmt w:val="bullet"/>
      <w:lvlText w:val=""/>
      <w:lvlJc w:val="left"/>
      <w:pPr>
        <w:tabs>
          <w:tab w:val="num" w:pos="5760"/>
        </w:tabs>
        <w:ind w:left="5760" w:hanging="360"/>
      </w:pPr>
      <w:rPr>
        <w:rFonts w:ascii="Symbol" w:hAnsi="Symbol" w:hint="default"/>
      </w:rPr>
    </w:lvl>
    <w:lvl w:ilvl="8" w:tplc="3142146A" w:tentative="1">
      <w:start w:val="1"/>
      <w:numFmt w:val="bullet"/>
      <w:lvlText w:val=""/>
      <w:lvlJc w:val="left"/>
      <w:pPr>
        <w:tabs>
          <w:tab w:val="num" w:pos="6480"/>
        </w:tabs>
        <w:ind w:left="6480" w:hanging="360"/>
      </w:pPr>
      <w:rPr>
        <w:rFonts w:ascii="Symbol" w:hAnsi="Symbol" w:hint="default"/>
      </w:rPr>
    </w:lvl>
  </w:abstractNum>
  <w:abstractNum w:abstractNumId="10">
    <w:nsid w:val="38FF533F"/>
    <w:multiLevelType w:val="hybridMultilevel"/>
    <w:tmpl w:val="8BB66DE2"/>
    <w:lvl w:ilvl="0" w:tplc="A7B8BD9C">
      <w:start w:val="1"/>
      <w:numFmt w:val="decimal"/>
      <w:lvlText w:val="%1)"/>
      <w:lvlJc w:val="left"/>
      <w:pPr>
        <w:ind w:left="1092" w:hanging="360"/>
      </w:pPr>
      <w:rPr>
        <w:rFonts w:cs="Times New Roman" w:hint="default"/>
      </w:rPr>
    </w:lvl>
    <w:lvl w:ilvl="1" w:tplc="04190019" w:tentative="1">
      <w:start w:val="1"/>
      <w:numFmt w:val="lowerLetter"/>
      <w:lvlText w:val="%2."/>
      <w:lvlJc w:val="left"/>
      <w:pPr>
        <w:ind w:left="1812" w:hanging="360"/>
      </w:pPr>
      <w:rPr>
        <w:rFonts w:cs="Times New Roman"/>
      </w:rPr>
    </w:lvl>
    <w:lvl w:ilvl="2" w:tplc="0419001B" w:tentative="1">
      <w:start w:val="1"/>
      <w:numFmt w:val="lowerRoman"/>
      <w:lvlText w:val="%3."/>
      <w:lvlJc w:val="right"/>
      <w:pPr>
        <w:ind w:left="2532" w:hanging="180"/>
      </w:pPr>
      <w:rPr>
        <w:rFonts w:cs="Times New Roman"/>
      </w:rPr>
    </w:lvl>
    <w:lvl w:ilvl="3" w:tplc="0419000F" w:tentative="1">
      <w:start w:val="1"/>
      <w:numFmt w:val="decimal"/>
      <w:lvlText w:val="%4."/>
      <w:lvlJc w:val="left"/>
      <w:pPr>
        <w:ind w:left="3252" w:hanging="360"/>
      </w:pPr>
      <w:rPr>
        <w:rFonts w:cs="Times New Roman"/>
      </w:rPr>
    </w:lvl>
    <w:lvl w:ilvl="4" w:tplc="04190019" w:tentative="1">
      <w:start w:val="1"/>
      <w:numFmt w:val="lowerLetter"/>
      <w:lvlText w:val="%5."/>
      <w:lvlJc w:val="left"/>
      <w:pPr>
        <w:ind w:left="3972" w:hanging="360"/>
      </w:pPr>
      <w:rPr>
        <w:rFonts w:cs="Times New Roman"/>
      </w:rPr>
    </w:lvl>
    <w:lvl w:ilvl="5" w:tplc="0419001B" w:tentative="1">
      <w:start w:val="1"/>
      <w:numFmt w:val="lowerRoman"/>
      <w:lvlText w:val="%6."/>
      <w:lvlJc w:val="right"/>
      <w:pPr>
        <w:ind w:left="4692" w:hanging="180"/>
      </w:pPr>
      <w:rPr>
        <w:rFonts w:cs="Times New Roman"/>
      </w:rPr>
    </w:lvl>
    <w:lvl w:ilvl="6" w:tplc="0419000F" w:tentative="1">
      <w:start w:val="1"/>
      <w:numFmt w:val="decimal"/>
      <w:lvlText w:val="%7."/>
      <w:lvlJc w:val="left"/>
      <w:pPr>
        <w:ind w:left="5412" w:hanging="360"/>
      </w:pPr>
      <w:rPr>
        <w:rFonts w:cs="Times New Roman"/>
      </w:rPr>
    </w:lvl>
    <w:lvl w:ilvl="7" w:tplc="04190019" w:tentative="1">
      <w:start w:val="1"/>
      <w:numFmt w:val="lowerLetter"/>
      <w:lvlText w:val="%8."/>
      <w:lvlJc w:val="left"/>
      <w:pPr>
        <w:ind w:left="6132" w:hanging="360"/>
      </w:pPr>
      <w:rPr>
        <w:rFonts w:cs="Times New Roman"/>
      </w:rPr>
    </w:lvl>
    <w:lvl w:ilvl="8" w:tplc="0419001B" w:tentative="1">
      <w:start w:val="1"/>
      <w:numFmt w:val="lowerRoman"/>
      <w:lvlText w:val="%9."/>
      <w:lvlJc w:val="right"/>
      <w:pPr>
        <w:ind w:left="6852" w:hanging="180"/>
      </w:pPr>
      <w:rPr>
        <w:rFonts w:cs="Times New Roman"/>
      </w:rPr>
    </w:lvl>
  </w:abstractNum>
  <w:abstractNum w:abstractNumId="11">
    <w:nsid w:val="397F7883"/>
    <w:multiLevelType w:val="hybridMultilevel"/>
    <w:tmpl w:val="F62EED8A"/>
    <w:lvl w:ilvl="0" w:tplc="59B4B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FF015A"/>
    <w:multiLevelType w:val="hybridMultilevel"/>
    <w:tmpl w:val="20140AD0"/>
    <w:lvl w:ilvl="0" w:tplc="A88A4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1A0A7F"/>
    <w:multiLevelType w:val="hybridMultilevel"/>
    <w:tmpl w:val="72CA2A0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
    <w:nsid w:val="727C5243"/>
    <w:multiLevelType w:val="hybridMultilevel"/>
    <w:tmpl w:val="2280D28A"/>
    <w:lvl w:ilvl="0" w:tplc="8E722B0C">
      <w:start w:val="1"/>
      <w:numFmt w:val="bullet"/>
      <w:lvlText w:val=""/>
      <w:lvlPicBulletId w:val="1"/>
      <w:lvlJc w:val="left"/>
      <w:pPr>
        <w:tabs>
          <w:tab w:val="num" w:pos="720"/>
        </w:tabs>
        <w:ind w:left="720" w:hanging="360"/>
      </w:pPr>
      <w:rPr>
        <w:rFonts w:ascii="Symbol" w:hAnsi="Symbol" w:hint="default"/>
        <w:sz w:val="32"/>
      </w:rPr>
    </w:lvl>
    <w:lvl w:ilvl="1" w:tplc="2F4030AA" w:tentative="1">
      <w:start w:val="1"/>
      <w:numFmt w:val="bullet"/>
      <w:lvlText w:val=""/>
      <w:lvlJc w:val="left"/>
      <w:pPr>
        <w:tabs>
          <w:tab w:val="num" w:pos="1440"/>
        </w:tabs>
        <w:ind w:left="1440" w:hanging="360"/>
      </w:pPr>
      <w:rPr>
        <w:rFonts w:ascii="Symbol" w:hAnsi="Symbol" w:hint="default"/>
      </w:rPr>
    </w:lvl>
    <w:lvl w:ilvl="2" w:tplc="5B5E8E70" w:tentative="1">
      <w:start w:val="1"/>
      <w:numFmt w:val="bullet"/>
      <w:lvlText w:val=""/>
      <w:lvlJc w:val="left"/>
      <w:pPr>
        <w:tabs>
          <w:tab w:val="num" w:pos="2160"/>
        </w:tabs>
        <w:ind w:left="2160" w:hanging="360"/>
      </w:pPr>
      <w:rPr>
        <w:rFonts w:ascii="Symbol" w:hAnsi="Symbol" w:hint="default"/>
      </w:rPr>
    </w:lvl>
    <w:lvl w:ilvl="3" w:tplc="F8E6137C" w:tentative="1">
      <w:start w:val="1"/>
      <w:numFmt w:val="bullet"/>
      <w:lvlText w:val=""/>
      <w:lvlJc w:val="left"/>
      <w:pPr>
        <w:tabs>
          <w:tab w:val="num" w:pos="2880"/>
        </w:tabs>
        <w:ind w:left="2880" w:hanging="360"/>
      </w:pPr>
      <w:rPr>
        <w:rFonts w:ascii="Symbol" w:hAnsi="Symbol" w:hint="default"/>
      </w:rPr>
    </w:lvl>
    <w:lvl w:ilvl="4" w:tplc="D548DAAC" w:tentative="1">
      <w:start w:val="1"/>
      <w:numFmt w:val="bullet"/>
      <w:lvlText w:val=""/>
      <w:lvlJc w:val="left"/>
      <w:pPr>
        <w:tabs>
          <w:tab w:val="num" w:pos="3600"/>
        </w:tabs>
        <w:ind w:left="3600" w:hanging="360"/>
      </w:pPr>
      <w:rPr>
        <w:rFonts w:ascii="Symbol" w:hAnsi="Symbol" w:hint="default"/>
      </w:rPr>
    </w:lvl>
    <w:lvl w:ilvl="5" w:tplc="817CDC4A" w:tentative="1">
      <w:start w:val="1"/>
      <w:numFmt w:val="bullet"/>
      <w:lvlText w:val=""/>
      <w:lvlJc w:val="left"/>
      <w:pPr>
        <w:tabs>
          <w:tab w:val="num" w:pos="4320"/>
        </w:tabs>
        <w:ind w:left="4320" w:hanging="360"/>
      </w:pPr>
      <w:rPr>
        <w:rFonts w:ascii="Symbol" w:hAnsi="Symbol" w:hint="default"/>
      </w:rPr>
    </w:lvl>
    <w:lvl w:ilvl="6" w:tplc="B7DADFF2" w:tentative="1">
      <w:start w:val="1"/>
      <w:numFmt w:val="bullet"/>
      <w:lvlText w:val=""/>
      <w:lvlJc w:val="left"/>
      <w:pPr>
        <w:tabs>
          <w:tab w:val="num" w:pos="5040"/>
        </w:tabs>
        <w:ind w:left="5040" w:hanging="360"/>
      </w:pPr>
      <w:rPr>
        <w:rFonts w:ascii="Symbol" w:hAnsi="Symbol" w:hint="default"/>
      </w:rPr>
    </w:lvl>
    <w:lvl w:ilvl="7" w:tplc="D0828D16" w:tentative="1">
      <w:start w:val="1"/>
      <w:numFmt w:val="bullet"/>
      <w:lvlText w:val=""/>
      <w:lvlJc w:val="left"/>
      <w:pPr>
        <w:tabs>
          <w:tab w:val="num" w:pos="5760"/>
        </w:tabs>
        <w:ind w:left="5760" w:hanging="360"/>
      </w:pPr>
      <w:rPr>
        <w:rFonts w:ascii="Symbol" w:hAnsi="Symbol" w:hint="default"/>
      </w:rPr>
    </w:lvl>
    <w:lvl w:ilvl="8" w:tplc="FA2AD71A" w:tentative="1">
      <w:start w:val="1"/>
      <w:numFmt w:val="bullet"/>
      <w:lvlText w:val=""/>
      <w:lvlJc w:val="left"/>
      <w:pPr>
        <w:tabs>
          <w:tab w:val="num" w:pos="6480"/>
        </w:tabs>
        <w:ind w:left="6480" w:hanging="360"/>
      </w:pPr>
      <w:rPr>
        <w:rFonts w:ascii="Symbol" w:hAnsi="Symbol" w:hint="default"/>
      </w:rPr>
    </w:lvl>
  </w:abstractNum>
  <w:abstractNum w:abstractNumId="16">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1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12"/>
  </w:num>
  <w:num w:numId="13">
    <w:abstractNumId w:val="11"/>
  </w:num>
  <w:num w:numId="14">
    <w:abstractNumId w:val="8"/>
  </w:num>
  <w:num w:numId="15">
    <w:abstractNumId w:val="1"/>
  </w:num>
  <w:num w:numId="16">
    <w:abstractNumId w:val="2"/>
  </w:num>
  <w:num w:numId="17">
    <w:abstractNumId w:val="3"/>
  </w:num>
  <w:num w:numId="18">
    <w:abstractNumId w:val="9"/>
  </w:num>
  <w:num w:numId="19">
    <w:abstractNumId w:val="15"/>
  </w:num>
  <w:num w:numId="20">
    <w:abstractNumId w:val="10"/>
  </w:num>
  <w:num w:numId="21">
    <w:abstractNumId w:val="16"/>
  </w:num>
  <w:num w:numId="22">
    <w:abstractNumId w:val="7"/>
  </w:num>
  <w:num w:numId="23">
    <w:abstractNumId w:val="6"/>
  </w:num>
  <w:num w:numId="24">
    <w:abstractNumId w:val="14"/>
  </w:num>
  <w:num w:numId="25">
    <w:abstractNumId w:val="4"/>
  </w:num>
  <w:num w:numId="26">
    <w:abstractNumId w:val="17"/>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43B1B"/>
    <w:rsid w:val="00001781"/>
    <w:rsid w:val="000026F5"/>
    <w:rsid w:val="00003C6B"/>
    <w:rsid w:val="00011BEA"/>
    <w:rsid w:val="00020AE3"/>
    <w:rsid w:val="00022F4F"/>
    <w:rsid w:val="00026B66"/>
    <w:rsid w:val="00035354"/>
    <w:rsid w:val="00037022"/>
    <w:rsid w:val="00040BAA"/>
    <w:rsid w:val="000445D8"/>
    <w:rsid w:val="00054200"/>
    <w:rsid w:val="0005682E"/>
    <w:rsid w:val="00057429"/>
    <w:rsid w:val="000623D7"/>
    <w:rsid w:val="00063BC5"/>
    <w:rsid w:val="00084EBE"/>
    <w:rsid w:val="00085FB2"/>
    <w:rsid w:val="00086FDE"/>
    <w:rsid w:val="00090374"/>
    <w:rsid w:val="0009157A"/>
    <w:rsid w:val="00091B4A"/>
    <w:rsid w:val="000966CD"/>
    <w:rsid w:val="00097C85"/>
    <w:rsid w:val="000A28F7"/>
    <w:rsid w:val="000A2E61"/>
    <w:rsid w:val="000A4DCC"/>
    <w:rsid w:val="000A7722"/>
    <w:rsid w:val="000B6B09"/>
    <w:rsid w:val="000B6CCF"/>
    <w:rsid w:val="000C144C"/>
    <w:rsid w:val="000C7705"/>
    <w:rsid w:val="000C7753"/>
    <w:rsid w:val="000D2A46"/>
    <w:rsid w:val="000D47A2"/>
    <w:rsid w:val="000D76E7"/>
    <w:rsid w:val="000E0651"/>
    <w:rsid w:val="000E55C0"/>
    <w:rsid w:val="000F273A"/>
    <w:rsid w:val="000F3B6A"/>
    <w:rsid w:val="000F74B3"/>
    <w:rsid w:val="000F7FC2"/>
    <w:rsid w:val="00101117"/>
    <w:rsid w:val="001067BD"/>
    <w:rsid w:val="00114101"/>
    <w:rsid w:val="00116779"/>
    <w:rsid w:val="001300E5"/>
    <w:rsid w:val="00132277"/>
    <w:rsid w:val="00143B92"/>
    <w:rsid w:val="001453DD"/>
    <w:rsid w:val="001503F2"/>
    <w:rsid w:val="00153071"/>
    <w:rsid w:val="00157251"/>
    <w:rsid w:val="00162F6E"/>
    <w:rsid w:val="0016676A"/>
    <w:rsid w:val="00173D03"/>
    <w:rsid w:val="00176522"/>
    <w:rsid w:val="00177684"/>
    <w:rsid w:val="00180D5B"/>
    <w:rsid w:val="00181902"/>
    <w:rsid w:val="00181BCE"/>
    <w:rsid w:val="00184ED3"/>
    <w:rsid w:val="00192CC1"/>
    <w:rsid w:val="00193E5B"/>
    <w:rsid w:val="00194834"/>
    <w:rsid w:val="00194E26"/>
    <w:rsid w:val="00196134"/>
    <w:rsid w:val="0019696B"/>
    <w:rsid w:val="001A05A6"/>
    <w:rsid w:val="001A2FC5"/>
    <w:rsid w:val="001A7544"/>
    <w:rsid w:val="001B0FCA"/>
    <w:rsid w:val="001B4424"/>
    <w:rsid w:val="001C3689"/>
    <w:rsid w:val="001C3FC7"/>
    <w:rsid w:val="001D0CE1"/>
    <w:rsid w:val="001D6AF6"/>
    <w:rsid w:val="001D7E79"/>
    <w:rsid w:val="001E0E2C"/>
    <w:rsid w:val="001E1DE1"/>
    <w:rsid w:val="001E763C"/>
    <w:rsid w:val="001F731F"/>
    <w:rsid w:val="002010D0"/>
    <w:rsid w:val="00217B2B"/>
    <w:rsid w:val="0022269A"/>
    <w:rsid w:val="002240B8"/>
    <w:rsid w:val="00226603"/>
    <w:rsid w:val="00227025"/>
    <w:rsid w:val="00237E38"/>
    <w:rsid w:val="002405F6"/>
    <w:rsid w:val="0025363F"/>
    <w:rsid w:val="0025410A"/>
    <w:rsid w:val="00256A0B"/>
    <w:rsid w:val="00260AC9"/>
    <w:rsid w:val="002617F0"/>
    <w:rsid w:val="00263D68"/>
    <w:rsid w:val="0026472D"/>
    <w:rsid w:val="002648DC"/>
    <w:rsid w:val="00265D1C"/>
    <w:rsid w:val="00266BBF"/>
    <w:rsid w:val="0027553E"/>
    <w:rsid w:val="0028394F"/>
    <w:rsid w:val="002852AE"/>
    <w:rsid w:val="00286AC6"/>
    <w:rsid w:val="00293D48"/>
    <w:rsid w:val="002A3279"/>
    <w:rsid w:val="002A4C72"/>
    <w:rsid w:val="002A4FCB"/>
    <w:rsid w:val="002B1000"/>
    <w:rsid w:val="002B28C7"/>
    <w:rsid w:val="002B592D"/>
    <w:rsid w:val="002C055E"/>
    <w:rsid w:val="002C589E"/>
    <w:rsid w:val="002C700D"/>
    <w:rsid w:val="002C752C"/>
    <w:rsid w:val="002C779F"/>
    <w:rsid w:val="002D3027"/>
    <w:rsid w:val="002D3BCB"/>
    <w:rsid w:val="002D3F45"/>
    <w:rsid w:val="002D5D7F"/>
    <w:rsid w:val="002D6C01"/>
    <w:rsid w:val="002E039E"/>
    <w:rsid w:val="002E151E"/>
    <w:rsid w:val="002E4B2E"/>
    <w:rsid w:val="002E5B2E"/>
    <w:rsid w:val="002F0314"/>
    <w:rsid w:val="002F2916"/>
    <w:rsid w:val="00300FB0"/>
    <w:rsid w:val="0030288A"/>
    <w:rsid w:val="00305EEC"/>
    <w:rsid w:val="00311BE9"/>
    <w:rsid w:val="00313204"/>
    <w:rsid w:val="003167F2"/>
    <w:rsid w:val="003247E6"/>
    <w:rsid w:val="00326DC5"/>
    <w:rsid w:val="00330CD4"/>
    <w:rsid w:val="0033297A"/>
    <w:rsid w:val="00333F88"/>
    <w:rsid w:val="00335005"/>
    <w:rsid w:val="0034087D"/>
    <w:rsid w:val="00345DDA"/>
    <w:rsid w:val="00347672"/>
    <w:rsid w:val="003500C4"/>
    <w:rsid w:val="003537DE"/>
    <w:rsid w:val="0035462C"/>
    <w:rsid w:val="00357F9F"/>
    <w:rsid w:val="003601A7"/>
    <w:rsid w:val="00360627"/>
    <w:rsid w:val="00361578"/>
    <w:rsid w:val="00375B11"/>
    <w:rsid w:val="00382A02"/>
    <w:rsid w:val="0038659C"/>
    <w:rsid w:val="00386EE7"/>
    <w:rsid w:val="00390D9A"/>
    <w:rsid w:val="003A414E"/>
    <w:rsid w:val="003A6D44"/>
    <w:rsid w:val="003A7775"/>
    <w:rsid w:val="003B2581"/>
    <w:rsid w:val="003B3328"/>
    <w:rsid w:val="003B4B05"/>
    <w:rsid w:val="003B65CC"/>
    <w:rsid w:val="003C161F"/>
    <w:rsid w:val="003C5216"/>
    <w:rsid w:val="003C5AE4"/>
    <w:rsid w:val="003D3A6D"/>
    <w:rsid w:val="003D552F"/>
    <w:rsid w:val="003E13AC"/>
    <w:rsid w:val="003E37FC"/>
    <w:rsid w:val="003E6FCF"/>
    <w:rsid w:val="003F1675"/>
    <w:rsid w:val="003F1E4F"/>
    <w:rsid w:val="003F2D9A"/>
    <w:rsid w:val="003F47C6"/>
    <w:rsid w:val="003F7995"/>
    <w:rsid w:val="00400903"/>
    <w:rsid w:val="00400D8B"/>
    <w:rsid w:val="0040321A"/>
    <w:rsid w:val="00412F75"/>
    <w:rsid w:val="004135BA"/>
    <w:rsid w:val="0041622A"/>
    <w:rsid w:val="00417D1C"/>
    <w:rsid w:val="0042572B"/>
    <w:rsid w:val="00426990"/>
    <w:rsid w:val="0043074E"/>
    <w:rsid w:val="004316A1"/>
    <w:rsid w:val="004319E8"/>
    <w:rsid w:val="004369FB"/>
    <w:rsid w:val="00443663"/>
    <w:rsid w:val="004447FF"/>
    <w:rsid w:val="00455FA9"/>
    <w:rsid w:val="00456EA0"/>
    <w:rsid w:val="00460292"/>
    <w:rsid w:val="00461325"/>
    <w:rsid w:val="0046267E"/>
    <w:rsid w:val="004626AC"/>
    <w:rsid w:val="004645FD"/>
    <w:rsid w:val="0047215D"/>
    <w:rsid w:val="004721E3"/>
    <w:rsid w:val="004748B2"/>
    <w:rsid w:val="00481330"/>
    <w:rsid w:val="00484CFD"/>
    <w:rsid w:val="00492F14"/>
    <w:rsid w:val="004934DB"/>
    <w:rsid w:val="00496AA5"/>
    <w:rsid w:val="004A1F6F"/>
    <w:rsid w:val="004A20A3"/>
    <w:rsid w:val="004A2800"/>
    <w:rsid w:val="004A491F"/>
    <w:rsid w:val="004A4F24"/>
    <w:rsid w:val="004A5BB1"/>
    <w:rsid w:val="004B05ED"/>
    <w:rsid w:val="004B1B08"/>
    <w:rsid w:val="004B4881"/>
    <w:rsid w:val="004C0944"/>
    <w:rsid w:val="004C1E8C"/>
    <w:rsid w:val="004C68C0"/>
    <w:rsid w:val="004C797B"/>
    <w:rsid w:val="004C7F6F"/>
    <w:rsid w:val="004E0A85"/>
    <w:rsid w:val="004E3A72"/>
    <w:rsid w:val="004F41D5"/>
    <w:rsid w:val="004F701C"/>
    <w:rsid w:val="004F7257"/>
    <w:rsid w:val="00501170"/>
    <w:rsid w:val="00502707"/>
    <w:rsid w:val="005075B5"/>
    <w:rsid w:val="00512205"/>
    <w:rsid w:val="00512C0E"/>
    <w:rsid w:val="00514932"/>
    <w:rsid w:val="0051744F"/>
    <w:rsid w:val="005215BC"/>
    <w:rsid w:val="00521E06"/>
    <w:rsid w:val="005248DF"/>
    <w:rsid w:val="00535366"/>
    <w:rsid w:val="00535A37"/>
    <w:rsid w:val="005374D8"/>
    <w:rsid w:val="00545D4A"/>
    <w:rsid w:val="00545F29"/>
    <w:rsid w:val="00547D65"/>
    <w:rsid w:val="00551BA1"/>
    <w:rsid w:val="00552ED9"/>
    <w:rsid w:val="00553721"/>
    <w:rsid w:val="00554105"/>
    <w:rsid w:val="00554C18"/>
    <w:rsid w:val="00555EE6"/>
    <w:rsid w:val="00556BDF"/>
    <w:rsid w:val="00570FCF"/>
    <w:rsid w:val="0057106F"/>
    <w:rsid w:val="005754C6"/>
    <w:rsid w:val="00575D63"/>
    <w:rsid w:val="00580E5C"/>
    <w:rsid w:val="00582FD2"/>
    <w:rsid w:val="005839DF"/>
    <w:rsid w:val="00593953"/>
    <w:rsid w:val="005A299B"/>
    <w:rsid w:val="005A29EF"/>
    <w:rsid w:val="005B1F4C"/>
    <w:rsid w:val="005C0A28"/>
    <w:rsid w:val="005C3396"/>
    <w:rsid w:val="005E31C9"/>
    <w:rsid w:val="005E5240"/>
    <w:rsid w:val="005F62AC"/>
    <w:rsid w:val="00600C60"/>
    <w:rsid w:val="00605CC3"/>
    <w:rsid w:val="00613E44"/>
    <w:rsid w:val="00613ED3"/>
    <w:rsid w:val="0061602D"/>
    <w:rsid w:val="00620F52"/>
    <w:rsid w:val="00621077"/>
    <w:rsid w:val="0062147E"/>
    <w:rsid w:val="0062661E"/>
    <w:rsid w:val="00630B07"/>
    <w:rsid w:val="00630C22"/>
    <w:rsid w:val="00633EA7"/>
    <w:rsid w:val="006344B4"/>
    <w:rsid w:val="00634C55"/>
    <w:rsid w:val="00643AB4"/>
    <w:rsid w:val="00644FDE"/>
    <w:rsid w:val="00645727"/>
    <w:rsid w:val="006459A1"/>
    <w:rsid w:val="006475A3"/>
    <w:rsid w:val="006541CE"/>
    <w:rsid w:val="006548D9"/>
    <w:rsid w:val="00661F1E"/>
    <w:rsid w:val="0066610E"/>
    <w:rsid w:val="00675964"/>
    <w:rsid w:val="006854EA"/>
    <w:rsid w:val="00687D86"/>
    <w:rsid w:val="0069080D"/>
    <w:rsid w:val="006917BE"/>
    <w:rsid w:val="006A1E9E"/>
    <w:rsid w:val="006A2640"/>
    <w:rsid w:val="006A59D3"/>
    <w:rsid w:val="006B661F"/>
    <w:rsid w:val="006C0BAA"/>
    <w:rsid w:val="006C6F29"/>
    <w:rsid w:val="006D299B"/>
    <w:rsid w:val="006D5E1E"/>
    <w:rsid w:val="00702AD1"/>
    <w:rsid w:val="0070330F"/>
    <w:rsid w:val="007063D5"/>
    <w:rsid w:val="007065B8"/>
    <w:rsid w:val="00711508"/>
    <w:rsid w:val="0071211A"/>
    <w:rsid w:val="00712FE9"/>
    <w:rsid w:val="00713D1C"/>
    <w:rsid w:val="00714050"/>
    <w:rsid w:val="0072001E"/>
    <w:rsid w:val="00724F2C"/>
    <w:rsid w:val="00725C19"/>
    <w:rsid w:val="0072798F"/>
    <w:rsid w:val="00727A6C"/>
    <w:rsid w:val="00731E35"/>
    <w:rsid w:val="00733BE4"/>
    <w:rsid w:val="0073475D"/>
    <w:rsid w:val="0073688B"/>
    <w:rsid w:val="007377D0"/>
    <w:rsid w:val="0074246C"/>
    <w:rsid w:val="00743520"/>
    <w:rsid w:val="00744A8E"/>
    <w:rsid w:val="00751682"/>
    <w:rsid w:val="00752499"/>
    <w:rsid w:val="00754C6B"/>
    <w:rsid w:val="007566A1"/>
    <w:rsid w:val="0075795A"/>
    <w:rsid w:val="0076285B"/>
    <w:rsid w:val="00763103"/>
    <w:rsid w:val="00776DFB"/>
    <w:rsid w:val="00777682"/>
    <w:rsid w:val="0078305B"/>
    <w:rsid w:val="00786647"/>
    <w:rsid w:val="007A1A15"/>
    <w:rsid w:val="007A1B8F"/>
    <w:rsid w:val="007A22EE"/>
    <w:rsid w:val="007A3805"/>
    <w:rsid w:val="007A3F3C"/>
    <w:rsid w:val="007B2571"/>
    <w:rsid w:val="007B56AC"/>
    <w:rsid w:val="007C4985"/>
    <w:rsid w:val="007C5227"/>
    <w:rsid w:val="007D2B97"/>
    <w:rsid w:val="007D3AC5"/>
    <w:rsid w:val="007E27E9"/>
    <w:rsid w:val="007E4E09"/>
    <w:rsid w:val="007E5A6D"/>
    <w:rsid w:val="007F2DEE"/>
    <w:rsid w:val="007F67ED"/>
    <w:rsid w:val="007F7DB3"/>
    <w:rsid w:val="00800CF2"/>
    <w:rsid w:val="008030DB"/>
    <w:rsid w:val="0081035B"/>
    <w:rsid w:val="00812C06"/>
    <w:rsid w:val="00813541"/>
    <w:rsid w:val="008139BE"/>
    <w:rsid w:val="00822B77"/>
    <w:rsid w:val="0082631F"/>
    <w:rsid w:val="008303C5"/>
    <w:rsid w:val="008314CB"/>
    <w:rsid w:val="00832A21"/>
    <w:rsid w:val="00834677"/>
    <w:rsid w:val="00841174"/>
    <w:rsid w:val="00841B9B"/>
    <w:rsid w:val="00844851"/>
    <w:rsid w:val="00844B4F"/>
    <w:rsid w:val="00844F05"/>
    <w:rsid w:val="00846BCC"/>
    <w:rsid w:val="0085281A"/>
    <w:rsid w:val="00860C1E"/>
    <w:rsid w:val="00865779"/>
    <w:rsid w:val="00873B01"/>
    <w:rsid w:val="00884E55"/>
    <w:rsid w:val="008859A4"/>
    <w:rsid w:val="00891F14"/>
    <w:rsid w:val="008964ED"/>
    <w:rsid w:val="008A0748"/>
    <w:rsid w:val="008B09EB"/>
    <w:rsid w:val="008B3407"/>
    <w:rsid w:val="008B6AA6"/>
    <w:rsid w:val="008C66FD"/>
    <w:rsid w:val="008D32F2"/>
    <w:rsid w:val="008D3EEF"/>
    <w:rsid w:val="008D5671"/>
    <w:rsid w:val="008D7293"/>
    <w:rsid w:val="008E0D26"/>
    <w:rsid w:val="008E4740"/>
    <w:rsid w:val="008E79CB"/>
    <w:rsid w:val="008F164D"/>
    <w:rsid w:val="008F29CA"/>
    <w:rsid w:val="008F486A"/>
    <w:rsid w:val="009004EF"/>
    <w:rsid w:val="00901F75"/>
    <w:rsid w:val="00902AE0"/>
    <w:rsid w:val="00903241"/>
    <w:rsid w:val="00903EA5"/>
    <w:rsid w:val="009042C3"/>
    <w:rsid w:val="00904EFF"/>
    <w:rsid w:val="00906793"/>
    <w:rsid w:val="00906DDE"/>
    <w:rsid w:val="00915965"/>
    <w:rsid w:val="00915E20"/>
    <w:rsid w:val="0091779F"/>
    <w:rsid w:val="00920B12"/>
    <w:rsid w:val="0092119D"/>
    <w:rsid w:val="009219B5"/>
    <w:rsid w:val="009231D3"/>
    <w:rsid w:val="00925342"/>
    <w:rsid w:val="00926C0F"/>
    <w:rsid w:val="0092736A"/>
    <w:rsid w:val="00933DD1"/>
    <w:rsid w:val="009365E0"/>
    <w:rsid w:val="00947190"/>
    <w:rsid w:val="009474EB"/>
    <w:rsid w:val="009512C6"/>
    <w:rsid w:val="00955410"/>
    <w:rsid w:val="0095553E"/>
    <w:rsid w:val="009556B1"/>
    <w:rsid w:val="00957EC0"/>
    <w:rsid w:val="00961BDC"/>
    <w:rsid w:val="009658A0"/>
    <w:rsid w:val="00965B0C"/>
    <w:rsid w:val="00966CC1"/>
    <w:rsid w:val="009709EF"/>
    <w:rsid w:val="009730FC"/>
    <w:rsid w:val="00974A11"/>
    <w:rsid w:val="0098032E"/>
    <w:rsid w:val="009818E4"/>
    <w:rsid w:val="00982889"/>
    <w:rsid w:val="009856CF"/>
    <w:rsid w:val="00993299"/>
    <w:rsid w:val="00994725"/>
    <w:rsid w:val="0099579A"/>
    <w:rsid w:val="00996578"/>
    <w:rsid w:val="009A1E33"/>
    <w:rsid w:val="009A717A"/>
    <w:rsid w:val="009B1F45"/>
    <w:rsid w:val="009B2646"/>
    <w:rsid w:val="009B5858"/>
    <w:rsid w:val="009C44F9"/>
    <w:rsid w:val="009C4ACA"/>
    <w:rsid w:val="009C4C49"/>
    <w:rsid w:val="009C706B"/>
    <w:rsid w:val="009D16AF"/>
    <w:rsid w:val="009D1C71"/>
    <w:rsid w:val="009D2B5F"/>
    <w:rsid w:val="009E602C"/>
    <w:rsid w:val="009E6080"/>
    <w:rsid w:val="009F6EBB"/>
    <w:rsid w:val="00A03845"/>
    <w:rsid w:val="00A04591"/>
    <w:rsid w:val="00A04C6E"/>
    <w:rsid w:val="00A06D00"/>
    <w:rsid w:val="00A10D1C"/>
    <w:rsid w:val="00A15832"/>
    <w:rsid w:val="00A24009"/>
    <w:rsid w:val="00A25337"/>
    <w:rsid w:val="00A2617B"/>
    <w:rsid w:val="00A301FE"/>
    <w:rsid w:val="00A32891"/>
    <w:rsid w:val="00A35075"/>
    <w:rsid w:val="00A3532E"/>
    <w:rsid w:val="00A3588B"/>
    <w:rsid w:val="00A42034"/>
    <w:rsid w:val="00A47853"/>
    <w:rsid w:val="00A52365"/>
    <w:rsid w:val="00A52BE2"/>
    <w:rsid w:val="00A52E05"/>
    <w:rsid w:val="00A5360B"/>
    <w:rsid w:val="00A5486C"/>
    <w:rsid w:val="00A54DE5"/>
    <w:rsid w:val="00A57910"/>
    <w:rsid w:val="00A611E0"/>
    <w:rsid w:val="00A612F1"/>
    <w:rsid w:val="00A63E94"/>
    <w:rsid w:val="00A70829"/>
    <w:rsid w:val="00A81614"/>
    <w:rsid w:val="00A85517"/>
    <w:rsid w:val="00A90A2B"/>
    <w:rsid w:val="00AA0BB9"/>
    <w:rsid w:val="00AA3AF8"/>
    <w:rsid w:val="00AA478D"/>
    <w:rsid w:val="00AA4A45"/>
    <w:rsid w:val="00AB1AA2"/>
    <w:rsid w:val="00AB748F"/>
    <w:rsid w:val="00AC73D9"/>
    <w:rsid w:val="00AD0CE0"/>
    <w:rsid w:val="00AD2D47"/>
    <w:rsid w:val="00AD3215"/>
    <w:rsid w:val="00AD5D57"/>
    <w:rsid w:val="00AE250D"/>
    <w:rsid w:val="00AE2885"/>
    <w:rsid w:val="00AF6361"/>
    <w:rsid w:val="00B04AD1"/>
    <w:rsid w:val="00B070A1"/>
    <w:rsid w:val="00B15145"/>
    <w:rsid w:val="00B1633D"/>
    <w:rsid w:val="00B2512A"/>
    <w:rsid w:val="00B2702C"/>
    <w:rsid w:val="00B27FBA"/>
    <w:rsid w:val="00B31A7A"/>
    <w:rsid w:val="00B328DE"/>
    <w:rsid w:val="00B34BC0"/>
    <w:rsid w:val="00B350D9"/>
    <w:rsid w:val="00B408B7"/>
    <w:rsid w:val="00B449D1"/>
    <w:rsid w:val="00B52DEE"/>
    <w:rsid w:val="00B537A4"/>
    <w:rsid w:val="00B54A86"/>
    <w:rsid w:val="00B645B7"/>
    <w:rsid w:val="00B71A86"/>
    <w:rsid w:val="00B73544"/>
    <w:rsid w:val="00B7374C"/>
    <w:rsid w:val="00B747C1"/>
    <w:rsid w:val="00B77482"/>
    <w:rsid w:val="00B774DA"/>
    <w:rsid w:val="00B81CEC"/>
    <w:rsid w:val="00B82CB4"/>
    <w:rsid w:val="00B86480"/>
    <w:rsid w:val="00B90C2F"/>
    <w:rsid w:val="00B94234"/>
    <w:rsid w:val="00BA1FB4"/>
    <w:rsid w:val="00BB228F"/>
    <w:rsid w:val="00BB3EDF"/>
    <w:rsid w:val="00BB469E"/>
    <w:rsid w:val="00BB61DB"/>
    <w:rsid w:val="00BB6DF6"/>
    <w:rsid w:val="00BC0524"/>
    <w:rsid w:val="00BC2B17"/>
    <w:rsid w:val="00BC5593"/>
    <w:rsid w:val="00BC6950"/>
    <w:rsid w:val="00BD069B"/>
    <w:rsid w:val="00BD3C00"/>
    <w:rsid w:val="00BD50D8"/>
    <w:rsid w:val="00BD554D"/>
    <w:rsid w:val="00BD7405"/>
    <w:rsid w:val="00BE2845"/>
    <w:rsid w:val="00BE3D45"/>
    <w:rsid w:val="00BE4116"/>
    <w:rsid w:val="00BE4A26"/>
    <w:rsid w:val="00BE6AF0"/>
    <w:rsid w:val="00BE6F08"/>
    <w:rsid w:val="00BF3686"/>
    <w:rsid w:val="00BF52FD"/>
    <w:rsid w:val="00C048A3"/>
    <w:rsid w:val="00C05722"/>
    <w:rsid w:val="00C1203F"/>
    <w:rsid w:val="00C204F5"/>
    <w:rsid w:val="00C2441F"/>
    <w:rsid w:val="00C26D36"/>
    <w:rsid w:val="00C35264"/>
    <w:rsid w:val="00C3791D"/>
    <w:rsid w:val="00C40711"/>
    <w:rsid w:val="00C45947"/>
    <w:rsid w:val="00C47F89"/>
    <w:rsid w:val="00C5127B"/>
    <w:rsid w:val="00C619F5"/>
    <w:rsid w:val="00C642C5"/>
    <w:rsid w:val="00C65C24"/>
    <w:rsid w:val="00C66D8E"/>
    <w:rsid w:val="00C70C77"/>
    <w:rsid w:val="00C72D03"/>
    <w:rsid w:val="00C86138"/>
    <w:rsid w:val="00C8766A"/>
    <w:rsid w:val="00C87CA6"/>
    <w:rsid w:val="00C95EFD"/>
    <w:rsid w:val="00C9605A"/>
    <w:rsid w:val="00CA6F60"/>
    <w:rsid w:val="00CA6FA5"/>
    <w:rsid w:val="00CB2209"/>
    <w:rsid w:val="00CB2A18"/>
    <w:rsid w:val="00CB5421"/>
    <w:rsid w:val="00CB7620"/>
    <w:rsid w:val="00CC2551"/>
    <w:rsid w:val="00CC39E1"/>
    <w:rsid w:val="00CC3CE8"/>
    <w:rsid w:val="00CC5C59"/>
    <w:rsid w:val="00CD14A3"/>
    <w:rsid w:val="00CD6615"/>
    <w:rsid w:val="00CE4C77"/>
    <w:rsid w:val="00CE60D6"/>
    <w:rsid w:val="00CF1874"/>
    <w:rsid w:val="00CF27DD"/>
    <w:rsid w:val="00CF61C4"/>
    <w:rsid w:val="00CF685E"/>
    <w:rsid w:val="00CF7A42"/>
    <w:rsid w:val="00D0016B"/>
    <w:rsid w:val="00D051AB"/>
    <w:rsid w:val="00D06BC8"/>
    <w:rsid w:val="00D07988"/>
    <w:rsid w:val="00D12A41"/>
    <w:rsid w:val="00D16110"/>
    <w:rsid w:val="00D16C56"/>
    <w:rsid w:val="00D201C2"/>
    <w:rsid w:val="00D25AD1"/>
    <w:rsid w:val="00D31015"/>
    <w:rsid w:val="00D33AB8"/>
    <w:rsid w:val="00D34210"/>
    <w:rsid w:val="00D368C4"/>
    <w:rsid w:val="00D43087"/>
    <w:rsid w:val="00D43907"/>
    <w:rsid w:val="00D461AF"/>
    <w:rsid w:val="00D536F4"/>
    <w:rsid w:val="00D56164"/>
    <w:rsid w:val="00D5741E"/>
    <w:rsid w:val="00D60171"/>
    <w:rsid w:val="00D6390B"/>
    <w:rsid w:val="00D677EC"/>
    <w:rsid w:val="00D71A5A"/>
    <w:rsid w:val="00D73376"/>
    <w:rsid w:val="00D74B68"/>
    <w:rsid w:val="00D823FF"/>
    <w:rsid w:val="00D84EA9"/>
    <w:rsid w:val="00D87104"/>
    <w:rsid w:val="00D91215"/>
    <w:rsid w:val="00DA013C"/>
    <w:rsid w:val="00DA23F0"/>
    <w:rsid w:val="00DB2D12"/>
    <w:rsid w:val="00DB3A5A"/>
    <w:rsid w:val="00DC0045"/>
    <w:rsid w:val="00DC7964"/>
    <w:rsid w:val="00DD422F"/>
    <w:rsid w:val="00DD51D6"/>
    <w:rsid w:val="00DE010E"/>
    <w:rsid w:val="00DE039D"/>
    <w:rsid w:val="00DE073C"/>
    <w:rsid w:val="00DE330A"/>
    <w:rsid w:val="00DF2AAB"/>
    <w:rsid w:val="00DF64AE"/>
    <w:rsid w:val="00E0260B"/>
    <w:rsid w:val="00E0330E"/>
    <w:rsid w:val="00E037D2"/>
    <w:rsid w:val="00E03801"/>
    <w:rsid w:val="00E133AD"/>
    <w:rsid w:val="00E15EFA"/>
    <w:rsid w:val="00E162CF"/>
    <w:rsid w:val="00E20422"/>
    <w:rsid w:val="00E25B2D"/>
    <w:rsid w:val="00E26247"/>
    <w:rsid w:val="00E317B2"/>
    <w:rsid w:val="00E413F0"/>
    <w:rsid w:val="00E43724"/>
    <w:rsid w:val="00E51BF1"/>
    <w:rsid w:val="00E5298B"/>
    <w:rsid w:val="00E628AF"/>
    <w:rsid w:val="00E63413"/>
    <w:rsid w:val="00E6684D"/>
    <w:rsid w:val="00E674B9"/>
    <w:rsid w:val="00E67FAC"/>
    <w:rsid w:val="00E81A5A"/>
    <w:rsid w:val="00E933A7"/>
    <w:rsid w:val="00E93B72"/>
    <w:rsid w:val="00EA2F7B"/>
    <w:rsid w:val="00EA6041"/>
    <w:rsid w:val="00EB46B3"/>
    <w:rsid w:val="00EB7F4E"/>
    <w:rsid w:val="00ED0C33"/>
    <w:rsid w:val="00ED2CA7"/>
    <w:rsid w:val="00ED2E3F"/>
    <w:rsid w:val="00ED4512"/>
    <w:rsid w:val="00ED532A"/>
    <w:rsid w:val="00ED76E6"/>
    <w:rsid w:val="00EE058C"/>
    <w:rsid w:val="00EE191C"/>
    <w:rsid w:val="00EE734D"/>
    <w:rsid w:val="00EF0BB8"/>
    <w:rsid w:val="00EF16B4"/>
    <w:rsid w:val="00EF2013"/>
    <w:rsid w:val="00EF20BF"/>
    <w:rsid w:val="00F04545"/>
    <w:rsid w:val="00F11269"/>
    <w:rsid w:val="00F1352C"/>
    <w:rsid w:val="00F13FAE"/>
    <w:rsid w:val="00F21160"/>
    <w:rsid w:val="00F241FD"/>
    <w:rsid w:val="00F260CA"/>
    <w:rsid w:val="00F353B7"/>
    <w:rsid w:val="00F358DF"/>
    <w:rsid w:val="00F37B30"/>
    <w:rsid w:val="00F43B1B"/>
    <w:rsid w:val="00F43FED"/>
    <w:rsid w:val="00F45DFF"/>
    <w:rsid w:val="00F47CD1"/>
    <w:rsid w:val="00F505A0"/>
    <w:rsid w:val="00F53028"/>
    <w:rsid w:val="00F53D9A"/>
    <w:rsid w:val="00F600AA"/>
    <w:rsid w:val="00F62E09"/>
    <w:rsid w:val="00F66EDE"/>
    <w:rsid w:val="00F73E87"/>
    <w:rsid w:val="00F74AD4"/>
    <w:rsid w:val="00F75F17"/>
    <w:rsid w:val="00F762A1"/>
    <w:rsid w:val="00F76661"/>
    <w:rsid w:val="00F77F15"/>
    <w:rsid w:val="00F869E7"/>
    <w:rsid w:val="00F87187"/>
    <w:rsid w:val="00F901B7"/>
    <w:rsid w:val="00F91469"/>
    <w:rsid w:val="00F91D8C"/>
    <w:rsid w:val="00F921C2"/>
    <w:rsid w:val="00F92E89"/>
    <w:rsid w:val="00F94A4F"/>
    <w:rsid w:val="00FA01C9"/>
    <w:rsid w:val="00FA2278"/>
    <w:rsid w:val="00FA5F1E"/>
    <w:rsid w:val="00FB0C59"/>
    <w:rsid w:val="00FC0633"/>
    <w:rsid w:val="00FC1EDC"/>
    <w:rsid w:val="00FC2C45"/>
    <w:rsid w:val="00FD086E"/>
    <w:rsid w:val="00FD52F7"/>
    <w:rsid w:val="00FD6FAA"/>
    <w:rsid w:val="00FE1310"/>
    <w:rsid w:val="00FE3318"/>
    <w:rsid w:val="00FE41D3"/>
    <w:rsid w:val="00FE4569"/>
    <w:rsid w:val="00FE4653"/>
    <w:rsid w:val="00FE520E"/>
    <w:rsid w:val="00FE7C48"/>
    <w:rsid w:val="00FF1C91"/>
    <w:rsid w:val="00FF2D46"/>
    <w:rsid w:val="00FF2D88"/>
    <w:rsid w:val="00FF5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9B2646"/>
    <w:pPr>
      <w:spacing w:after="200" w:line="276" w:lineRule="auto"/>
    </w:pPr>
    <w:rPr>
      <w:sz w:val="22"/>
      <w:szCs w:val="22"/>
      <w:lang w:eastAsia="en-US"/>
    </w:rPr>
  </w:style>
  <w:style w:type="paragraph" w:styleId="1">
    <w:name w:val="heading 1"/>
    <w:basedOn w:val="a1"/>
    <w:next w:val="a1"/>
    <w:link w:val="10"/>
    <w:uiPriority w:val="9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1"/>
    <w:next w:val="a1"/>
    <w:link w:val="20"/>
    <w:uiPriority w:val="99"/>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1"/>
    <w:next w:val="a1"/>
    <w:link w:val="30"/>
    <w:uiPriority w:val="99"/>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1"/>
    <w:next w:val="a1"/>
    <w:link w:val="40"/>
    <w:uiPriority w:val="99"/>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1"/>
    <w:next w:val="a1"/>
    <w:link w:val="50"/>
    <w:uiPriority w:val="99"/>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1"/>
    <w:next w:val="a1"/>
    <w:link w:val="60"/>
    <w:uiPriority w:val="99"/>
    <w:qFormat/>
    <w:locked/>
    <w:rsid w:val="007C4985"/>
    <w:pPr>
      <w:spacing w:before="240" w:after="60" w:line="240" w:lineRule="auto"/>
      <w:outlineLvl w:val="5"/>
    </w:pPr>
    <w:rPr>
      <w:rFonts w:eastAsia="Times New Roman"/>
      <w:b/>
      <w:bCs/>
      <w:color w:val="000000"/>
    </w:rPr>
  </w:style>
  <w:style w:type="paragraph" w:styleId="7">
    <w:name w:val="heading 7"/>
    <w:basedOn w:val="a1"/>
    <w:next w:val="a1"/>
    <w:link w:val="70"/>
    <w:uiPriority w:val="99"/>
    <w:qFormat/>
    <w:locked/>
    <w:rsid w:val="007C4985"/>
    <w:pPr>
      <w:spacing w:before="240" w:after="60" w:line="240" w:lineRule="auto"/>
      <w:outlineLvl w:val="6"/>
    </w:pPr>
    <w:rPr>
      <w:rFonts w:eastAsia="Times New Roman"/>
      <w:color w:val="000000"/>
      <w:sz w:val="24"/>
      <w:szCs w:val="24"/>
    </w:rPr>
  </w:style>
  <w:style w:type="paragraph" w:styleId="8">
    <w:name w:val="heading 8"/>
    <w:basedOn w:val="a1"/>
    <w:next w:val="a1"/>
    <w:link w:val="80"/>
    <w:uiPriority w:val="99"/>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1"/>
    <w:next w:val="a1"/>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47D65"/>
    <w:rPr>
      <w:rFonts w:ascii="Cambria" w:hAnsi="Cambria" w:cs="Times New Roman"/>
      <w:b/>
      <w:bCs/>
      <w:color w:val="365F91"/>
      <w:sz w:val="28"/>
      <w:szCs w:val="28"/>
    </w:rPr>
  </w:style>
  <w:style w:type="character" w:customStyle="1" w:styleId="20">
    <w:name w:val="Заголовок 2 Знак"/>
    <w:basedOn w:val="a2"/>
    <w:link w:val="2"/>
    <w:uiPriority w:val="99"/>
    <w:locked/>
    <w:rsid w:val="009D2B5F"/>
    <w:rPr>
      <w:rFonts w:ascii="Cambria" w:hAnsi="Cambria" w:cs="Times New Roman"/>
      <w:b/>
      <w:bCs/>
      <w:color w:val="4F81BD"/>
      <w:sz w:val="26"/>
      <w:szCs w:val="26"/>
    </w:rPr>
  </w:style>
  <w:style w:type="character" w:customStyle="1" w:styleId="30">
    <w:name w:val="Заголовок 3 Знак"/>
    <w:basedOn w:val="a2"/>
    <w:link w:val="3"/>
    <w:uiPriority w:val="99"/>
    <w:locked/>
    <w:rsid w:val="007C4985"/>
    <w:rPr>
      <w:rFonts w:ascii="Arial" w:hAnsi="Arial" w:cs="Times New Roman"/>
      <w:b/>
      <w:bCs/>
      <w:sz w:val="26"/>
      <w:szCs w:val="26"/>
    </w:rPr>
  </w:style>
  <w:style w:type="character" w:customStyle="1" w:styleId="40">
    <w:name w:val="Заголовок 4 Знак"/>
    <w:basedOn w:val="a2"/>
    <w:link w:val="4"/>
    <w:uiPriority w:val="99"/>
    <w:locked/>
    <w:rsid w:val="007C4985"/>
    <w:rPr>
      <w:rFonts w:ascii="Times New Roman" w:hAnsi="Times New Roman" w:cs="Times New Roman"/>
      <w:sz w:val="24"/>
      <w:szCs w:val="24"/>
    </w:rPr>
  </w:style>
  <w:style w:type="character" w:customStyle="1" w:styleId="50">
    <w:name w:val="Заголовок 5 Знак"/>
    <w:basedOn w:val="a2"/>
    <w:link w:val="5"/>
    <w:uiPriority w:val="99"/>
    <w:locked/>
    <w:rsid w:val="007C4985"/>
    <w:rPr>
      <w:rFonts w:ascii="Times New Roman" w:hAnsi="Times New Roman" w:cs="Times New Roman"/>
      <w:sz w:val="24"/>
      <w:szCs w:val="24"/>
    </w:rPr>
  </w:style>
  <w:style w:type="character" w:customStyle="1" w:styleId="60">
    <w:name w:val="Заголовок 6 Знак"/>
    <w:basedOn w:val="a2"/>
    <w:link w:val="6"/>
    <w:uiPriority w:val="99"/>
    <w:locked/>
    <w:rsid w:val="007C4985"/>
    <w:rPr>
      <w:rFonts w:eastAsia="Times New Roman" w:cs="Times New Roman"/>
      <w:b/>
      <w:bCs/>
      <w:color w:val="000000"/>
      <w:sz w:val="22"/>
      <w:szCs w:val="22"/>
    </w:rPr>
  </w:style>
  <w:style w:type="character" w:customStyle="1" w:styleId="70">
    <w:name w:val="Заголовок 7 Знак"/>
    <w:basedOn w:val="a2"/>
    <w:link w:val="7"/>
    <w:uiPriority w:val="99"/>
    <w:locked/>
    <w:rsid w:val="007C4985"/>
    <w:rPr>
      <w:rFonts w:eastAsia="Times New Roman" w:cs="Times New Roman"/>
      <w:color w:val="000000"/>
      <w:sz w:val="24"/>
      <w:szCs w:val="24"/>
    </w:rPr>
  </w:style>
  <w:style w:type="character" w:customStyle="1" w:styleId="80">
    <w:name w:val="Заголовок 8 Знак"/>
    <w:basedOn w:val="a2"/>
    <w:link w:val="8"/>
    <w:uiPriority w:val="99"/>
    <w:locked/>
    <w:rsid w:val="007C4985"/>
    <w:rPr>
      <w:rFonts w:eastAsia="Times New Roman" w:cs="Times New Roman"/>
      <w:i/>
      <w:iCs/>
      <w:color w:val="000000"/>
      <w:sz w:val="24"/>
      <w:szCs w:val="24"/>
    </w:rPr>
  </w:style>
  <w:style w:type="character" w:customStyle="1" w:styleId="90">
    <w:name w:val="Заголовок 9 Знак"/>
    <w:basedOn w:val="a2"/>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5">
    <w:name w:val="List Paragraph"/>
    <w:basedOn w:val="a1"/>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1"/>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1"/>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3"/>
    <w:uiPriority w:val="99"/>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Основной текст_"/>
    <w:basedOn w:val="a2"/>
    <w:link w:val="21"/>
    <w:uiPriority w:val="99"/>
    <w:locked/>
    <w:rsid w:val="00502707"/>
    <w:rPr>
      <w:rFonts w:cs="Times New Roman"/>
      <w:sz w:val="25"/>
      <w:szCs w:val="25"/>
      <w:shd w:val="clear" w:color="auto" w:fill="FFFFFF"/>
    </w:rPr>
  </w:style>
  <w:style w:type="paragraph" w:customStyle="1" w:styleId="21">
    <w:name w:val="Основной текст2"/>
    <w:basedOn w:val="a1"/>
    <w:link w:val="a7"/>
    <w:uiPriority w:val="99"/>
    <w:rsid w:val="00502707"/>
    <w:pPr>
      <w:shd w:val="clear" w:color="auto" w:fill="FFFFFF"/>
      <w:spacing w:after="0" w:line="278" w:lineRule="exact"/>
    </w:pPr>
    <w:rPr>
      <w:sz w:val="25"/>
      <w:szCs w:val="25"/>
    </w:rPr>
  </w:style>
  <w:style w:type="character" w:customStyle="1" w:styleId="a8">
    <w:name w:val="Основной текст + Полужирный"/>
    <w:aliases w:val="Интервал 0 pt"/>
    <w:basedOn w:val="a2"/>
    <w:uiPriority w:val="99"/>
    <w:rsid w:val="00502707"/>
    <w:rPr>
      <w:rFonts w:cs="Times New Roman"/>
      <w:b/>
      <w:bCs/>
      <w:spacing w:val="-10"/>
      <w:sz w:val="25"/>
      <w:szCs w:val="25"/>
      <w:shd w:val="clear" w:color="auto" w:fill="FFFFFF"/>
    </w:rPr>
  </w:style>
  <w:style w:type="paragraph" w:styleId="a9">
    <w:name w:val="header"/>
    <w:aliases w:val="ВерхКолонтитул"/>
    <w:basedOn w:val="a1"/>
    <w:link w:val="aa"/>
    <w:uiPriority w:val="99"/>
    <w:rsid w:val="00E413F0"/>
    <w:pPr>
      <w:tabs>
        <w:tab w:val="center" w:pos="4677"/>
        <w:tab w:val="right" w:pos="9355"/>
      </w:tabs>
      <w:spacing w:after="0" w:line="240" w:lineRule="auto"/>
    </w:pPr>
  </w:style>
  <w:style w:type="character" w:customStyle="1" w:styleId="aa">
    <w:name w:val="Верхний колонтитул Знак"/>
    <w:aliases w:val="ВерхКолонтитул Знак"/>
    <w:basedOn w:val="a2"/>
    <w:link w:val="a9"/>
    <w:uiPriority w:val="99"/>
    <w:locked/>
    <w:rsid w:val="00E413F0"/>
    <w:rPr>
      <w:rFonts w:cs="Times New Roman"/>
    </w:rPr>
  </w:style>
  <w:style w:type="paragraph" w:styleId="ab">
    <w:name w:val="footer"/>
    <w:basedOn w:val="a1"/>
    <w:link w:val="ac"/>
    <w:uiPriority w:val="99"/>
    <w:rsid w:val="00E413F0"/>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E413F0"/>
    <w:rPr>
      <w:rFonts w:cs="Times New Roman"/>
    </w:rPr>
  </w:style>
  <w:style w:type="paragraph" w:styleId="11">
    <w:name w:val="toc 1"/>
    <w:aliases w:val="МГП Содержание раздел 1"/>
    <w:basedOn w:val="a1"/>
    <w:next w:val="a1"/>
    <w:autoRedefine/>
    <w:uiPriority w:val="99"/>
    <w:rsid w:val="00E413F0"/>
    <w:pPr>
      <w:spacing w:after="100"/>
    </w:pPr>
  </w:style>
  <w:style w:type="character" w:styleId="ad">
    <w:name w:val="Hyperlink"/>
    <w:basedOn w:val="a2"/>
    <w:uiPriority w:val="99"/>
    <w:rsid w:val="00E413F0"/>
    <w:rPr>
      <w:rFonts w:cs="Times New Roman"/>
      <w:color w:val="0000FF"/>
      <w:u w:val="single"/>
    </w:rPr>
  </w:style>
  <w:style w:type="paragraph" w:styleId="ae">
    <w:name w:val="Normal (Web)"/>
    <w:basedOn w:val="a1"/>
    <w:uiPriority w:val="99"/>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
    <w:name w:val="Balloon Text"/>
    <w:basedOn w:val="a1"/>
    <w:link w:val="af0"/>
    <w:uiPriority w:val="99"/>
    <w:rsid w:val="00844851"/>
    <w:pPr>
      <w:spacing w:after="0" w:line="240" w:lineRule="auto"/>
    </w:pPr>
    <w:rPr>
      <w:rFonts w:ascii="Tahoma" w:hAnsi="Tahoma" w:cs="Tahoma"/>
      <w:sz w:val="16"/>
      <w:szCs w:val="16"/>
    </w:rPr>
  </w:style>
  <w:style w:type="character" w:customStyle="1" w:styleId="af0">
    <w:name w:val="Текст выноски Знак"/>
    <w:basedOn w:val="a2"/>
    <w:link w:val="af"/>
    <w:uiPriority w:val="99"/>
    <w:locked/>
    <w:rsid w:val="00844851"/>
    <w:rPr>
      <w:rFonts w:ascii="Tahoma" w:hAnsi="Tahoma" w:cs="Tahoma"/>
      <w:sz w:val="16"/>
      <w:szCs w:val="16"/>
    </w:rPr>
  </w:style>
  <w:style w:type="paragraph" w:styleId="af1">
    <w:name w:val="No Spacing"/>
    <w:link w:val="af2"/>
    <w:uiPriority w:val="1"/>
    <w:qFormat/>
    <w:rsid w:val="00744A8E"/>
    <w:rPr>
      <w:sz w:val="22"/>
      <w:szCs w:val="22"/>
      <w:lang w:eastAsia="en-US"/>
    </w:rPr>
  </w:style>
  <w:style w:type="paragraph" w:customStyle="1" w:styleId="af3">
    <w:name w:val="Абзац"/>
    <w:basedOn w:val="a1"/>
    <w:link w:val="af4"/>
    <w:uiPriority w:val="99"/>
    <w:rsid w:val="00162F6E"/>
    <w:pPr>
      <w:spacing w:before="120" w:after="60" w:line="240" w:lineRule="auto"/>
      <w:ind w:firstLine="567"/>
      <w:jc w:val="both"/>
    </w:pPr>
    <w:rPr>
      <w:rFonts w:ascii="Times New Roman" w:hAnsi="Times New Roman"/>
      <w:sz w:val="24"/>
      <w:szCs w:val="20"/>
    </w:rPr>
  </w:style>
  <w:style w:type="character" w:customStyle="1" w:styleId="af4">
    <w:name w:val="Абзац Знак"/>
    <w:link w:val="af3"/>
    <w:uiPriority w:val="99"/>
    <w:locked/>
    <w:rsid w:val="00162F6E"/>
    <w:rPr>
      <w:rFonts w:ascii="Times New Roman" w:hAnsi="Times New Roman"/>
      <w:sz w:val="24"/>
    </w:rPr>
  </w:style>
  <w:style w:type="paragraph" w:styleId="af5">
    <w:name w:val="Body Text"/>
    <w:aliases w:val="bt"/>
    <w:basedOn w:val="a1"/>
    <w:link w:val="af6"/>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6">
    <w:name w:val="Основной текст Знак"/>
    <w:aliases w:val="bt Знак"/>
    <w:basedOn w:val="a2"/>
    <w:link w:val="af5"/>
    <w:uiPriority w:val="99"/>
    <w:locked/>
    <w:rsid w:val="0022269A"/>
    <w:rPr>
      <w:rFonts w:ascii="Times New Roman" w:eastAsia="SimSun" w:hAnsi="Times New Roman" w:cs="Tahoma"/>
      <w:kern w:val="1"/>
      <w:sz w:val="24"/>
      <w:szCs w:val="24"/>
      <w:lang w:eastAsia="hi-IN" w:bidi="hi-IN"/>
    </w:rPr>
  </w:style>
  <w:style w:type="paragraph" w:customStyle="1" w:styleId="af7">
    <w:name w:val="Содержимое таблицы"/>
    <w:basedOn w:val="a1"/>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8">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1"/>
    <w:link w:val="af9"/>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9">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2"/>
    <w:link w:val="af8"/>
    <w:uiPriority w:val="99"/>
    <w:locked/>
    <w:rsid w:val="0009157A"/>
    <w:rPr>
      <w:rFonts w:ascii="Courier New" w:hAnsi="Courier New" w:cs="Courier New"/>
    </w:rPr>
  </w:style>
  <w:style w:type="paragraph" w:customStyle="1" w:styleId="-">
    <w:name w:val="Геоград-ТХ"/>
    <w:basedOn w:val="a1"/>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1"/>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1"/>
    <w:uiPriority w:val="99"/>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uiPriority w:val="99"/>
    <w:rsid w:val="002617F0"/>
    <w:pPr>
      <w:keepNext/>
      <w:jc w:val="center"/>
    </w:pPr>
  </w:style>
  <w:style w:type="character" w:customStyle="1" w:styleId="blk">
    <w:name w:val="blk"/>
    <w:basedOn w:val="a2"/>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a">
    <w:name w:val="Знак"/>
    <w:basedOn w:val="a1"/>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b">
    <w:name w:val="page number"/>
    <w:basedOn w:val="a2"/>
    <w:uiPriority w:val="99"/>
    <w:rsid w:val="007C4985"/>
    <w:rPr>
      <w:rFonts w:cs="Times New Roman"/>
    </w:rPr>
  </w:style>
  <w:style w:type="paragraph" w:styleId="afc">
    <w:name w:val="Body Text Indent"/>
    <w:aliases w:val="Основной текст 1,Нумерованный список !!,Надин стиль"/>
    <w:basedOn w:val="a1"/>
    <w:link w:val="afd"/>
    <w:uiPriority w:val="99"/>
    <w:rsid w:val="007C4985"/>
    <w:pPr>
      <w:spacing w:after="120" w:line="240" w:lineRule="auto"/>
      <w:ind w:left="283"/>
    </w:pPr>
    <w:rPr>
      <w:rFonts w:ascii="Times New Roman" w:eastAsia="Times New Roman" w:hAnsi="Times New Roman"/>
      <w:sz w:val="20"/>
      <w:szCs w:val="20"/>
    </w:rPr>
  </w:style>
  <w:style w:type="character" w:customStyle="1" w:styleId="afd">
    <w:name w:val="Основной текст с отступом Знак"/>
    <w:aliases w:val="Основной текст 1 Знак,Нумерованный список !! Знак1,Надин стиль Знак1"/>
    <w:basedOn w:val="a2"/>
    <w:link w:val="afc"/>
    <w:uiPriority w:val="99"/>
    <w:locked/>
    <w:rsid w:val="007C4985"/>
    <w:rPr>
      <w:rFonts w:ascii="Times New Roman" w:hAnsi="Times New Roman" w:cs="Times New Roman"/>
    </w:rPr>
  </w:style>
  <w:style w:type="paragraph" w:styleId="afe">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1"/>
    <w:link w:val="aff"/>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2"/>
    <w:link w:val="afe"/>
    <w:uiPriority w:val="99"/>
    <w:locked/>
    <w:rsid w:val="007C4985"/>
    <w:rPr>
      <w:rFonts w:ascii="Cambria" w:hAnsi="Cambria" w:cs="Times New Roman"/>
      <w:b/>
      <w:bCs/>
      <w:color w:val="000000"/>
      <w:kern w:val="28"/>
      <w:sz w:val="32"/>
      <w:szCs w:val="32"/>
    </w:rPr>
  </w:style>
  <w:style w:type="paragraph" w:styleId="aff0">
    <w:name w:val="Document Map"/>
    <w:basedOn w:val="a1"/>
    <w:link w:val="aff1"/>
    <w:uiPriority w:val="99"/>
    <w:semiHidden/>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1">
    <w:name w:val="Схема документа Знак"/>
    <w:basedOn w:val="a2"/>
    <w:link w:val="aff0"/>
    <w:uiPriority w:val="99"/>
    <w:semiHidden/>
    <w:locked/>
    <w:rsid w:val="007C4985"/>
    <w:rPr>
      <w:rFonts w:ascii="Times New Roman" w:hAnsi="Times New Roman" w:cs="Times New Roman"/>
      <w:color w:val="000000"/>
      <w:sz w:val="2"/>
      <w:shd w:val="clear" w:color="auto" w:fill="000080"/>
    </w:rPr>
  </w:style>
  <w:style w:type="paragraph" w:styleId="aff2">
    <w:name w:val="Block Text"/>
    <w:basedOn w:val="a1"/>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1"/>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2"/>
    <w:link w:val="31"/>
    <w:uiPriority w:val="99"/>
    <w:locked/>
    <w:rsid w:val="007C4985"/>
    <w:rPr>
      <w:rFonts w:ascii="Times New Roman" w:hAnsi="Times New Roman" w:cs="Times New Roman"/>
      <w:color w:val="000000"/>
      <w:sz w:val="16"/>
      <w:szCs w:val="16"/>
    </w:rPr>
  </w:style>
  <w:style w:type="paragraph" w:styleId="22">
    <w:name w:val="Body Text Indent 2"/>
    <w:basedOn w:val="a1"/>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2"/>
    <w:link w:val="22"/>
    <w:uiPriority w:val="99"/>
    <w:locked/>
    <w:rsid w:val="007C4985"/>
    <w:rPr>
      <w:rFonts w:ascii="Times New Roman" w:hAnsi="Times New Roman" w:cs="Times New Roman"/>
      <w:color w:val="000000"/>
      <w:sz w:val="28"/>
      <w:szCs w:val="28"/>
    </w:rPr>
  </w:style>
  <w:style w:type="paragraph" w:styleId="24">
    <w:name w:val="Body Text 2"/>
    <w:basedOn w:val="a1"/>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2"/>
    <w:link w:val="24"/>
    <w:uiPriority w:val="99"/>
    <w:locked/>
    <w:rsid w:val="007C4985"/>
    <w:rPr>
      <w:rFonts w:ascii="Times New Roman" w:hAnsi="Times New Roman" w:cs="Times New Roman"/>
      <w:sz w:val="24"/>
      <w:szCs w:val="24"/>
    </w:rPr>
  </w:style>
  <w:style w:type="paragraph" w:styleId="33">
    <w:name w:val="Body Text 3"/>
    <w:basedOn w:val="a1"/>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2"/>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1"/>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1"/>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1"/>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1"/>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3">
    <w:name w:val="List"/>
    <w:basedOn w:val="a1"/>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4">
    <w:name w:val="Текст абзаца"/>
    <w:basedOn w:val="a1"/>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1"/>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5">
    <w:name w:val="Слайд"/>
    <w:basedOn w:val="aff4"/>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6">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7">
    <w:name w:val="Ариал"/>
    <w:basedOn w:val="a1"/>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8">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9">
    <w:name w:val="Strong"/>
    <w:basedOn w:val="a2"/>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1"/>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a">
    <w:name w:val="Абзац рядовой Знак"/>
    <w:basedOn w:val="a1"/>
    <w:link w:val="affb"/>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b">
    <w:name w:val="Абзац рядовой Знак Знак"/>
    <w:link w:val="affa"/>
    <w:uiPriority w:val="99"/>
    <w:locked/>
    <w:rsid w:val="007C4985"/>
    <w:rPr>
      <w:rFonts w:ascii="Times New Roman" w:hAnsi="Times New Roman"/>
      <w:sz w:val="28"/>
      <w:lang w:val="en-US"/>
    </w:rPr>
  </w:style>
  <w:style w:type="paragraph" w:styleId="35">
    <w:name w:val="toc 3"/>
    <w:aliases w:val="МГП Содержание раздел 3"/>
    <w:basedOn w:val="a1"/>
    <w:next w:val="a1"/>
    <w:uiPriority w:val="99"/>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1"/>
    <w:uiPriority w:val="99"/>
    <w:rsid w:val="007C4985"/>
    <w:pPr>
      <w:spacing w:after="160" w:line="240" w:lineRule="exact"/>
    </w:pPr>
    <w:rPr>
      <w:rFonts w:ascii="Verdana" w:eastAsia="Times New Roman" w:hAnsi="Verdana"/>
      <w:sz w:val="24"/>
      <w:szCs w:val="24"/>
      <w:lang w:val="en-US"/>
    </w:rPr>
  </w:style>
  <w:style w:type="paragraph" w:customStyle="1" w:styleId="affc">
    <w:name w:val="заголовок таб"/>
    <w:basedOn w:val="af8"/>
    <w:link w:val="affd"/>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d">
    <w:name w:val="заголовок таб Знак"/>
    <w:link w:val="affc"/>
    <w:uiPriority w:val="99"/>
    <w:locked/>
    <w:rsid w:val="007C4985"/>
    <w:rPr>
      <w:rFonts w:ascii="Times New Roman" w:hAnsi="Times New Roman"/>
      <w:b/>
      <w:sz w:val="24"/>
    </w:rPr>
  </w:style>
  <w:style w:type="paragraph" w:customStyle="1" w:styleId="BodyText23">
    <w:name w:val="Body Text 23"/>
    <w:basedOn w:val="a1"/>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1"/>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1"/>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1"/>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e">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1"/>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1"/>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1"/>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
    <w:name w:val="Абзац рядовой"/>
    <w:basedOn w:val="a1"/>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1"/>
    <w:next w:val="a1"/>
    <w:uiPriority w:val="99"/>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c"/>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d"/>
    <w:link w:val="1110"/>
    <w:uiPriority w:val="99"/>
    <w:locked/>
    <w:rsid w:val="007C4985"/>
    <w:rPr>
      <w:rFonts w:ascii="Times New Roman" w:hAnsi="Times New Roman" w:cs="Times New Roman"/>
      <w:b/>
      <w:sz w:val="28"/>
      <w:szCs w:val="28"/>
    </w:rPr>
  </w:style>
  <w:style w:type="character" w:styleId="afff0">
    <w:name w:val="FollowedHyperlink"/>
    <w:basedOn w:val="a2"/>
    <w:uiPriority w:val="99"/>
    <w:rsid w:val="007C4985"/>
    <w:rPr>
      <w:rFonts w:cs="Times New Roman"/>
      <w:color w:val="800080"/>
      <w:u w:val="single"/>
    </w:rPr>
  </w:style>
  <w:style w:type="paragraph" w:styleId="afff1">
    <w:name w:val="footnote text"/>
    <w:aliases w:val="Table_Footnote_last Знак,Table_Footnote_last Знак Знак,Table_Footnote_last"/>
    <w:basedOn w:val="a1"/>
    <w:link w:val="afff2"/>
    <w:uiPriority w:val="99"/>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2">
    <w:name w:val="Текст сноски Знак"/>
    <w:aliases w:val="Table_Footnote_last Знак Знак1,Table_Footnote_last Знак Знак Знак,Table_Footnote_last Знак1"/>
    <w:basedOn w:val="a2"/>
    <w:link w:val="afff1"/>
    <w:uiPriority w:val="99"/>
    <w:locked/>
    <w:rsid w:val="007C4985"/>
    <w:rPr>
      <w:rFonts w:ascii="Times New Roman" w:hAnsi="Times New Roman" w:cs="Times New Roman"/>
      <w:color w:val="000000"/>
    </w:rPr>
  </w:style>
  <w:style w:type="paragraph" w:styleId="afff3">
    <w:name w:val="annotation text"/>
    <w:basedOn w:val="a1"/>
    <w:link w:val="afff4"/>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4">
    <w:name w:val="Текст примечания Знак"/>
    <w:basedOn w:val="a2"/>
    <w:link w:val="afff3"/>
    <w:uiPriority w:val="99"/>
    <w:semiHidden/>
    <w:locked/>
    <w:rsid w:val="007C4985"/>
    <w:rPr>
      <w:rFonts w:ascii="Times New Roman" w:hAnsi="Times New Roman" w:cs="Times New Roman"/>
      <w:color w:val="000000"/>
    </w:rPr>
  </w:style>
  <w:style w:type="paragraph" w:styleId="afff5">
    <w:name w:val="caption"/>
    <w:basedOn w:val="a1"/>
    <w:next w:val="a1"/>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6">
    <w:name w:val="endnote text"/>
    <w:basedOn w:val="a1"/>
    <w:link w:val="afff7"/>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7">
    <w:name w:val="Текст концевой сноски Знак"/>
    <w:basedOn w:val="a2"/>
    <w:link w:val="afff6"/>
    <w:uiPriority w:val="99"/>
    <w:semiHidden/>
    <w:locked/>
    <w:rsid w:val="007C4985"/>
    <w:rPr>
      <w:rFonts w:ascii="Times New Roman" w:hAnsi="Times New Roman" w:cs="Times New Roman"/>
      <w:color w:val="000000"/>
    </w:rPr>
  </w:style>
  <w:style w:type="paragraph" w:styleId="afff8">
    <w:name w:val="Message Header"/>
    <w:basedOn w:val="a1"/>
    <w:link w:val="afff9"/>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9">
    <w:name w:val="Шапка Знак"/>
    <w:basedOn w:val="a2"/>
    <w:link w:val="afff8"/>
    <w:uiPriority w:val="99"/>
    <w:locked/>
    <w:rsid w:val="007C4985"/>
    <w:rPr>
      <w:rFonts w:ascii="Cambria" w:hAnsi="Cambria" w:cs="Times New Roman"/>
      <w:color w:val="000000"/>
      <w:sz w:val="24"/>
      <w:szCs w:val="24"/>
      <w:shd w:val="pct20" w:color="auto" w:fill="auto"/>
    </w:rPr>
  </w:style>
  <w:style w:type="paragraph" w:styleId="afffa">
    <w:name w:val="Subtitle"/>
    <w:basedOn w:val="a1"/>
    <w:link w:val="afffb"/>
    <w:uiPriority w:val="99"/>
    <w:qFormat/>
    <w:locked/>
    <w:rsid w:val="007C4985"/>
    <w:pPr>
      <w:spacing w:after="0" w:line="240" w:lineRule="auto"/>
      <w:ind w:left="2127"/>
    </w:pPr>
    <w:rPr>
      <w:rFonts w:ascii="Cambria" w:eastAsia="Times New Roman" w:hAnsi="Cambria"/>
      <w:color w:val="000000"/>
      <w:sz w:val="24"/>
      <w:szCs w:val="24"/>
    </w:rPr>
  </w:style>
  <w:style w:type="character" w:customStyle="1" w:styleId="afffb">
    <w:name w:val="Подзаголовок Знак"/>
    <w:basedOn w:val="a2"/>
    <w:link w:val="afffa"/>
    <w:uiPriority w:val="99"/>
    <w:locked/>
    <w:rsid w:val="007C4985"/>
    <w:rPr>
      <w:rFonts w:ascii="Cambria" w:hAnsi="Cambria" w:cs="Times New Roman"/>
      <w:color w:val="000000"/>
      <w:sz w:val="24"/>
      <w:szCs w:val="24"/>
    </w:rPr>
  </w:style>
  <w:style w:type="paragraph" w:customStyle="1" w:styleId="afffc">
    <w:name w:val="шапка"/>
    <w:basedOn w:val="a1"/>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d">
    <w:name w:val="текст"/>
    <w:basedOn w:val="af8"/>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1"/>
    <w:next w:val="a1"/>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1"/>
    <w:next w:val="a1"/>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e">
    <w:name w:val="Çàã.ðàçäåëà"/>
    <w:basedOn w:val="a1"/>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
    <w:name w:val="Заголовок таблицы"/>
    <w:basedOn w:val="a1"/>
    <w:uiPriority w:val="99"/>
    <w:rsid w:val="007C4985"/>
    <w:pPr>
      <w:spacing w:after="0" w:line="240" w:lineRule="auto"/>
      <w:jc w:val="center"/>
    </w:pPr>
    <w:rPr>
      <w:rFonts w:ascii="Peterburg" w:eastAsia="Times New Roman" w:hAnsi="Peterburg"/>
      <w:sz w:val="28"/>
      <w:szCs w:val="28"/>
      <w:lang w:eastAsia="ru-RU"/>
    </w:rPr>
  </w:style>
  <w:style w:type="paragraph" w:customStyle="1" w:styleId="affff0">
    <w:name w:val="Назв.табл."/>
    <w:basedOn w:val="a1"/>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1"/>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1">
    <w:name w:val="Список с маркерами"/>
    <w:basedOn w:val="af5"/>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1"/>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2">
    <w:name w:val="Заг.раздела"/>
    <w:basedOn w:val="a1"/>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1"/>
    <w:next w:val="a1"/>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1"/>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1"/>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3">
    <w:name w:val="Заголграф"/>
    <w:basedOn w:val="3"/>
    <w:uiPriority w:val="99"/>
    <w:rsid w:val="007C4985"/>
    <w:pPr>
      <w:spacing w:before="120" w:after="240"/>
      <w:jc w:val="center"/>
      <w:outlineLvl w:val="9"/>
    </w:pPr>
    <w:rPr>
      <w:sz w:val="22"/>
      <w:szCs w:val="22"/>
    </w:rPr>
  </w:style>
  <w:style w:type="paragraph" w:customStyle="1" w:styleId="affff4">
    <w:name w:val="Çàãîëîâîê ò"/>
    <w:basedOn w:val="a1"/>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1"/>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5">
    <w:name w:val="текст сноски"/>
    <w:basedOn w:val="a1"/>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6">
    <w:name w:val="Таблица"/>
    <w:basedOn w:val="afff8"/>
    <w:uiPriority w:val="99"/>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1"/>
    <w:next w:val="a1"/>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7">
    <w:name w:val="Список с номерами"/>
    <w:basedOn w:val="af3"/>
    <w:uiPriority w:val="99"/>
    <w:rsid w:val="007C4985"/>
    <w:pPr>
      <w:tabs>
        <w:tab w:val="num" w:pos="1276"/>
        <w:tab w:val="num" w:pos="1680"/>
      </w:tabs>
      <w:spacing w:after="0"/>
      <w:ind w:left="1680" w:firstLine="851"/>
    </w:pPr>
    <w:rPr>
      <w:sz w:val="16"/>
      <w:szCs w:val="16"/>
    </w:rPr>
  </w:style>
  <w:style w:type="paragraph" w:customStyle="1" w:styleId="xl24">
    <w:name w:val="xl24"/>
    <w:basedOn w:val="a1"/>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8">
    <w:name w:val="footnote reference"/>
    <w:basedOn w:val="a2"/>
    <w:uiPriority w:val="99"/>
    <w:semiHidden/>
    <w:rsid w:val="007C4985"/>
    <w:rPr>
      <w:rFonts w:cs="Times New Roman"/>
      <w:vertAlign w:val="superscript"/>
    </w:rPr>
  </w:style>
  <w:style w:type="table" w:styleId="19">
    <w:name w:val="Table Grid 1"/>
    <w:basedOn w:val="a3"/>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9">
    <w:name w:val="TOC Heading"/>
    <w:basedOn w:val="1"/>
    <w:next w:val="a1"/>
    <w:uiPriority w:val="99"/>
    <w:qFormat/>
    <w:rsid w:val="007C4985"/>
    <w:pPr>
      <w:outlineLvl w:val="9"/>
    </w:pPr>
  </w:style>
  <w:style w:type="paragraph" w:styleId="41">
    <w:name w:val="toc 4"/>
    <w:basedOn w:val="a1"/>
    <w:next w:val="a1"/>
    <w:uiPriority w:val="9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1"/>
    <w:next w:val="a1"/>
    <w:autoRedefine/>
    <w:uiPriority w:val="99"/>
    <w:locked/>
    <w:rsid w:val="007C4985"/>
    <w:pPr>
      <w:spacing w:after="0" w:line="240" w:lineRule="auto"/>
      <w:ind w:left="1120"/>
    </w:pPr>
    <w:rPr>
      <w:rFonts w:eastAsia="Times New Roman"/>
      <w:color w:val="000000"/>
      <w:sz w:val="20"/>
      <w:szCs w:val="20"/>
      <w:lang w:eastAsia="ru-RU"/>
    </w:rPr>
  </w:style>
  <w:style w:type="paragraph" w:styleId="62">
    <w:name w:val="toc 6"/>
    <w:basedOn w:val="a1"/>
    <w:next w:val="a1"/>
    <w:autoRedefine/>
    <w:uiPriority w:val="99"/>
    <w:locked/>
    <w:rsid w:val="007C4985"/>
    <w:pPr>
      <w:spacing w:after="0" w:line="240" w:lineRule="auto"/>
      <w:ind w:left="1400"/>
    </w:pPr>
    <w:rPr>
      <w:rFonts w:eastAsia="Times New Roman"/>
      <w:color w:val="000000"/>
      <w:sz w:val="20"/>
      <w:szCs w:val="20"/>
      <w:lang w:eastAsia="ru-RU"/>
    </w:rPr>
  </w:style>
  <w:style w:type="paragraph" w:styleId="71">
    <w:name w:val="toc 7"/>
    <w:basedOn w:val="a1"/>
    <w:next w:val="a1"/>
    <w:autoRedefine/>
    <w:uiPriority w:val="99"/>
    <w:locked/>
    <w:rsid w:val="007C4985"/>
    <w:pPr>
      <w:spacing w:after="0" w:line="240" w:lineRule="auto"/>
      <w:ind w:left="1680"/>
    </w:pPr>
    <w:rPr>
      <w:rFonts w:eastAsia="Times New Roman"/>
      <w:color w:val="000000"/>
      <w:sz w:val="20"/>
      <w:szCs w:val="20"/>
      <w:lang w:eastAsia="ru-RU"/>
    </w:rPr>
  </w:style>
  <w:style w:type="paragraph" w:styleId="82">
    <w:name w:val="toc 8"/>
    <w:basedOn w:val="a1"/>
    <w:next w:val="a1"/>
    <w:autoRedefine/>
    <w:uiPriority w:val="99"/>
    <w:locked/>
    <w:rsid w:val="007C4985"/>
    <w:pPr>
      <w:spacing w:after="0" w:line="240" w:lineRule="auto"/>
      <w:ind w:left="1960"/>
    </w:pPr>
    <w:rPr>
      <w:rFonts w:eastAsia="Times New Roman"/>
      <w:color w:val="000000"/>
      <w:sz w:val="20"/>
      <w:szCs w:val="20"/>
      <w:lang w:eastAsia="ru-RU"/>
    </w:rPr>
  </w:style>
  <w:style w:type="paragraph" w:styleId="91">
    <w:name w:val="toc 9"/>
    <w:basedOn w:val="a1"/>
    <w:next w:val="a1"/>
    <w:autoRedefine/>
    <w:uiPriority w:val="9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1"/>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1"/>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1"/>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1"/>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1"/>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1"/>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1"/>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1"/>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1"/>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1"/>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1"/>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1"/>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1"/>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1"/>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1"/>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1"/>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1"/>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1"/>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1"/>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1"/>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1"/>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1"/>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1"/>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1"/>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1"/>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1"/>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1"/>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1"/>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1"/>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1"/>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1"/>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1"/>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1"/>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1"/>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1"/>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1"/>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1"/>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1"/>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1"/>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1"/>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1"/>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1"/>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1"/>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1"/>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1"/>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1"/>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1"/>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1"/>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a">
    <w:name w:val="Emphasis"/>
    <w:basedOn w:val="a2"/>
    <w:uiPriority w:val="99"/>
    <w:qFormat/>
    <w:locked/>
    <w:rsid w:val="007C4985"/>
    <w:rPr>
      <w:rFonts w:cs="Times New Roman"/>
      <w:i/>
    </w:rPr>
  </w:style>
  <w:style w:type="paragraph" w:customStyle="1" w:styleId="definition">
    <w:name w:val="definition"/>
    <w:basedOn w:val="a1"/>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1"/>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b">
    <w:name w:val="Обычный в таблице"/>
    <w:basedOn w:val="a1"/>
    <w:link w:val="affffc"/>
    <w:uiPriority w:val="99"/>
    <w:rsid w:val="007C4985"/>
    <w:pPr>
      <w:spacing w:after="0" w:line="240" w:lineRule="auto"/>
      <w:jc w:val="center"/>
    </w:pPr>
    <w:rPr>
      <w:rFonts w:ascii="Times New Roman" w:hAnsi="Times New Roman"/>
      <w:sz w:val="24"/>
      <w:szCs w:val="20"/>
    </w:rPr>
  </w:style>
  <w:style w:type="character" w:customStyle="1" w:styleId="affffc">
    <w:name w:val="Обычный в таблице Знак"/>
    <w:link w:val="affffb"/>
    <w:uiPriority w:val="99"/>
    <w:locked/>
    <w:rsid w:val="007C4985"/>
    <w:rPr>
      <w:rFonts w:ascii="Times New Roman" w:hAnsi="Times New Roman"/>
      <w:sz w:val="24"/>
    </w:rPr>
  </w:style>
  <w:style w:type="character" w:customStyle="1" w:styleId="1a">
    <w:name w:val="Название1"/>
    <w:basedOn w:val="a2"/>
    <w:uiPriority w:val="99"/>
    <w:rsid w:val="007C4985"/>
    <w:rPr>
      <w:rFonts w:cs="Times New Roman"/>
    </w:rPr>
  </w:style>
  <w:style w:type="paragraph" w:customStyle="1" w:styleId="83">
    <w:name w:val="Основной текст8"/>
    <w:basedOn w:val="a1"/>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1"/>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d">
    <w:name w:val="МГП Обычный"/>
    <w:basedOn w:val="0"/>
    <w:link w:val="affffe"/>
    <w:uiPriority w:val="99"/>
    <w:rsid w:val="007C4985"/>
    <w:pPr>
      <w:ind w:left="113" w:firstLine="851"/>
    </w:pPr>
  </w:style>
  <w:style w:type="character" w:customStyle="1" w:styleId="affffe">
    <w:name w:val="МГП Обычный Знак"/>
    <w:basedOn w:val="00"/>
    <w:link w:val="affffd"/>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1"/>
    <w:next w:val="affffd"/>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
    <w:name w:val="Placeholder Text"/>
    <w:basedOn w:val="a2"/>
    <w:uiPriority w:val="99"/>
    <w:semiHidden/>
    <w:rsid w:val="007C4985"/>
    <w:rPr>
      <w:rFonts w:cs="Times New Roman"/>
      <w:color w:val="808080"/>
    </w:rPr>
  </w:style>
  <w:style w:type="paragraph" w:customStyle="1" w:styleId="72">
    <w:name w:val="7 МГП Таблица Нумерация"/>
    <w:basedOn w:val="a1"/>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0">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1"/>
    <w:next w:val="a1"/>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1"/>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1"/>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1"/>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1"/>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1"/>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1"/>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1"/>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1"/>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1"/>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1"/>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1"/>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1"/>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1"/>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1"/>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1"/>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1"/>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1"/>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1"/>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1"/>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1"/>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1"/>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1"/>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1"/>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1"/>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1"/>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1"/>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1"/>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1"/>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1"/>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1"/>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1"/>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1"/>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1"/>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1"/>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1"/>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1"/>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1"/>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1"/>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1"/>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1"/>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1"/>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1"/>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1"/>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1"/>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1"/>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1"/>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1"/>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1"/>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1"/>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1"/>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1"/>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1"/>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1"/>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1"/>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1"/>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1"/>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2"/>
    <w:link w:val="HTML"/>
    <w:uiPriority w:val="99"/>
    <w:locked/>
    <w:rsid w:val="007C4985"/>
    <w:rPr>
      <w:rFonts w:ascii="Courier New" w:hAnsi="Courier New" w:cs="Times New Roman"/>
      <w:color w:val="000000"/>
    </w:rPr>
  </w:style>
  <w:style w:type="paragraph" w:customStyle="1" w:styleId="1c">
    <w:name w:val="обычный1"/>
    <w:basedOn w:val="a1"/>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1">
    <w:name w:val="Обычный ПЗ"/>
    <w:basedOn w:val="a1"/>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1"/>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4"/>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1"/>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1"/>
    <w:uiPriority w:val="99"/>
    <w:rsid w:val="007C4985"/>
    <w:pPr>
      <w:tabs>
        <w:tab w:val="decimal" w:pos="360"/>
      </w:tabs>
    </w:pPr>
    <w:rPr>
      <w:rFonts w:eastAsia="Times New Roman"/>
    </w:rPr>
  </w:style>
  <w:style w:type="character" w:styleId="afffff2">
    <w:name w:val="Subtle Emphasis"/>
    <w:basedOn w:val="a2"/>
    <w:uiPriority w:val="99"/>
    <w:qFormat/>
    <w:rsid w:val="007C4985"/>
    <w:rPr>
      <w:rFonts w:eastAsia="Times New Roman" w:cs="Times New Roman"/>
      <w:i/>
      <w:iCs/>
      <w:color w:val="808080"/>
      <w:sz w:val="22"/>
      <w:szCs w:val="22"/>
      <w:lang w:val="ru-RU"/>
    </w:rPr>
  </w:style>
  <w:style w:type="table" w:styleId="2-5">
    <w:name w:val="Medium Shading 2 Accent 5"/>
    <w:basedOn w:val="a3"/>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3">
    <w:name w:val="annotation reference"/>
    <w:basedOn w:val="a2"/>
    <w:uiPriority w:val="99"/>
    <w:semiHidden/>
    <w:rsid w:val="007C4985"/>
    <w:rPr>
      <w:rFonts w:cs="Times New Roman"/>
      <w:sz w:val="16"/>
      <w:szCs w:val="16"/>
    </w:rPr>
  </w:style>
  <w:style w:type="paragraph" w:styleId="afffff4">
    <w:name w:val="annotation subject"/>
    <w:basedOn w:val="afff3"/>
    <w:next w:val="afff3"/>
    <w:link w:val="afffff5"/>
    <w:uiPriority w:val="99"/>
    <w:semiHidden/>
    <w:rsid w:val="007C4985"/>
    <w:rPr>
      <w:b/>
      <w:bCs/>
      <w:lang w:eastAsia="ru-RU"/>
    </w:rPr>
  </w:style>
  <w:style w:type="character" w:customStyle="1" w:styleId="afffff5">
    <w:name w:val="Тема примечания Знак"/>
    <w:basedOn w:val="afff4"/>
    <w:link w:val="afffff4"/>
    <w:uiPriority w:val="99"/>
    <w:semiHidden/>
    <w:locked/>
    <w:rsid w:val="007C4985"/>
    <w:rPr>
      <w:rFonts w:ascii="Times New Roman" w:hAnsi="Times New Roman" w:cs="Times New Roman"/>
      <w:b/>
      <w:bCs/>
      <w:color w:val="000000"/>
    </w:rPr>
  </w:style>
  <w:style w:type="paragraph" w:customStyle="1" w:styleId="rvps145">
    <w:name w:val="rvps145"/>
    <w:basedOn w:val="a1"/>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5"/>
    <w:uiPriority w:val="99"/>
    <w:rsid w:val="007C4985"/>
    <w:pPr>
      <w:numPr>
        <w:numId w:val="2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1"/>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2"/>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1"/>
    <w:link w:val="S2"/>
    <w:uiPriority w:val="99"/>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2"/>
    <w:link w:val="S1"/>
    <w:uiPriority w:val="99"/>
    <w:locked/>
    <w:rsid w:val="007C4985"/>
    <w:rPr>
      <w:rFonts w:ascii="Times New Roman" w:hAnsi="Times New Roman" w:cs="Times New Roman"/>
      <w:sz w:val="24"/>
      <w:szCs w:val="24"/>
    </w:rPr>
  </w:style>
  <w:style w:type="character" w:customStyle="1" w:styleId="mw-headline">
    <w:name w:val="mw-headline"/>
    <w:basedOn w:val="a2"/>
    <w:uiPriority w:val="99"/>
    <w:rsid w:val="007C4985"/>
    <w:rPr>
      <w:rFonts w:cs="Times New Roman"/>
    </w:rPr>
  </w:style>
  <w:style w:type="paragraph" w:styleId="afffff6">
    <w:name w:val="List Bullet"/>
    <w:basedOn w:val="a1"/>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1"/>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2">
    <w:name w:val="Без интервала Знак"/>
    <w:basedOn w:val="a2"/>
    <w:link w:val="af1"/>
    <w:uiPriority w:val="99"/>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1"/>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2"/>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7">
    <w:name w:val="Стиль таблиц"/>
    <w:basedOn w:val="a1"/>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1"/>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8">
    <w:name w:val="МГП Таблица"/>
    <w:basedOn w:val="affffd"/>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2"/>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2"/>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2"/>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2"/>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2"/>
    <w:uiPriority w:val="99"/>
    <w:semiHidden/>
    <w:rsid w:val="007C4985"/>
    <w:rPr>
      <w:rFonts w:cs="Times New Roman"/>
      <w:color w:val="000000"/>
      <w:sz w:val="28"/>
      <w:szCs w:val="28"/>
    </w:rPr>
  </w:style>
  <w:style w:type="paragraph" w:styleId="afffff9">
    <w:name w:val="Revision"/>
    <w:uiPriority w:val="99"/>
    <w:semiHidden/>
    <w:rsid w:val="007C4985"/>
    <w:rPr>
      <w:rFonts w:ascii="Times New Roman" w:eastAsia="MS Mincho" w:hAnsi="Times New Roman"/>
      <w:sz w:val="28"/>
      <w:szCs w:val="24"/>
    </w:rPr>
  </w:style>
  <w:style w:type="character" w:customStyle="1" w:styleId="afffffa">
    <w:name w:val="МГП ОСНОВНОЙ ТЕКСТ Знак"/>
    <w:basedOn w:val="af6"/>
    <w:link w:val="afffffb"/>
    <w:uiPriority w:val="99"/>
    <w:locked/>
    <w:rsid w:val="007C4985"/>
    <w:rPr>
      <w:rFonts w:ascii="Times New Roman" w:eastAsia="SimSun" w:hAnsi="Times New Roman" w:cs="Tahoma"/>
      <w:color w:val="000000"/>
      <w:kern w:val="1"/>
      <w:sz w:val="28"/>
      <w:szCs w:val="28"/>
      <w:lang w:eastAsia="hi-IN" w:bidi="hi-IN"/>
    </w:rPr>
  </w:style>
  <w:style w:type="paragraph" w:customStyle="1" w:styleId="afffffb">
    <w:name w:val="МГП ОСНОВНОЙ ТЕКСТ"/>
    <w:basedOn w:val="af5"/>
    <w:link w:val="afffffa"/>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b"/>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c">
    <w:name w:val="Стиль ИБС Знак"/>
    <w:link w:val="afffffd"/>
    <w:uiPriority w:val="99"/>
    <w:locked/>
    <w:rsid w:val="007C4985"/>
    <w:rPr>
      <w:color w:val="003366"/>
      <w:sz w:val="28"/>
    </w:rPr>
  </w:style>
  <w:style w:type="paragraph" w:customStyle="1" w:styleId="afffffd">
    <w:name w:val="Стиль ИБС"/>
    <w:basedOn w:val="a1"/>
    <w:link w:val="afffffc"/>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e">
    <w:name w:val="Норма"/>
    <w:basedOn w:val="a1"/>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1"/>
    <w:next w:val="ae"/>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1"/>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
    <w:name w:val="Предложение"/>
    <w:basedOn w:val="a1"/>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1"/>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0">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1">
    <w:name w:val="таблица"/>
    <w:uiPriority w:val="99"/>
    <w:rsid w:val="007C4985"/>
    <w:pPr>
      <w:spacing w:before="40" w:after="40"/>
    </w:pPr>
    <w:rPr>
      <w:rFonts w:ascii="Arial Narrow" w:eastAsia="MS Mincho" w:hAnsi="Arial Narrow"/>
    </w:rPr>
  </w:style>
  <w:style w:type="character" w:customStyle="1" w:styleId="affffff2">
    <w:name w:val="Исследования: Стиль абзаца Знак"/>
    <w:link w:val="affffff3"/>
    <w:uiPriority w:val="99"/>
    <w:locked/>
    <w:rsid w:val="007C4985"/>
    <w:rPr>
      <w:rFonts w:ascii="MS Mincho" w:eastAsia="MS Mincho" w:hAnsi="MS Mincho"/>
    </w:rPr>
  </w:style>
  <w:style w:type="paragraph" w:customStyle="1" w:styleId="affffff3">
    <w:name w:val="Исследования: Стиль абзаца"/>
    <w:basedOn w:val="a1"/>
    <w:link w:val="affffff2"/>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1"/>
    <w:uiPriority w:val="99"/>
    <w:rsid w:val="007C4985"/>
    <w:pPr>
      <w:spacing w:after="160" w:line="240" w:lineRule="exact"/>
      <w:ind w:firstLine="709"/>
    </w:pPr>
    <w:rPr>
      <w:rFonts w:ascii="Arial" w:eastAsia="MS Mincho" w:hAnsi="Arial" w:cs="Arial"/>
      <w:sz w:val="20"/>
      <w:szCs w:val="20"/>
      <w:lang w:val="en-US"/>
    </w:rPr>
  </w:style>
  <w:style w:type="character" w:customStyle="1" w:styleId="affffff4">
    <w:name w:val="Оформление мониторинга Знак"/>
    <w:link w:val="affffff5"/>
    <w:uiPriority w:val="99"/>
    <w:locked/>
    <w:rsid w:val="007C4985"/>
    <w:rPr>
      <w:rFonts w:ascii="MS Mincho" w:eastAsia="MS Mincho" w:hAnsi="MS Mincho"/>
      <w:sz w:val="26"/>
    </w:rPr>
  </w:style>
  <w:style w:type="paragraph" w:customStyle="1" w:styleId="affffff5">
    <w:name w:val="Оформление мониторинга"/>
    <w:basedOn w:val="a1"/>
    <w:link w:val="affffff4"/>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1"/>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1"/>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2"/>
    <w:uiPriority w:val="99"/>
    <w:rsid w:val="007C4985"/>
    <w:rPr>
      <w:rFonts w:cs="Times New Roman"/>
    </w:rPr>
  </w:style>
  <w:style w:type="numbering" w:customStyle="1" w:styleId="a0">
    <w:name w:val="Стиль многоуровневый"/>
    <w:rsid w:val="00333ACC"/>
    <w:pPr>
      <w:numPr>
        <w:numId w:val="22"/>
      </w:numPr>
    </w:pPr>
  </w:style>
  <w:style w:type="paragraph" w:customStyle="1" w:styleId="affffff6">
    <w:name w:val="Нормальный (таблица)"/>
    <w:basedOn w:val="a1"/>
    <w:next w:val="a1"/>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7">
    <w:name w:val="Прижатый влево"/>
    <w:basedOn w:val="a1"/>
    <w:next w:val="a1"/>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0"/>
    <w:pPr>
      <w:numPr>
        <w:numId w:val="22"/>
      </w:numPr>
    </w:pPr>
  </w:style>
</w:styles>
</file>

<file path=word/webSettings.xml><?xml version="1.0" encoding="utf-8"?>
<w:webSettings xmlns:r="http://schemas.openxmlformats.org/officeDocument/2006/relationships" xmlns:w="http://schemas.openxmlformats.org/wordprocessingml/2006/main">
  <w:divs>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 w:id="207126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18" Type="http://schemas.openxmlformats.org/officeDocument/2006/relationships/image" Target="media/image14.emf"/><Relationship Id="rId26" Type="http://schemas.openxmlformats.org/officeDocument/2006/relationships/image" Target="media/image22.wmf"/><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7.w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8.wmf"/><Relationship Id="rId17" Type="http://schemas.openxmlformats.org/officeDocument/2006/relationships/image" Target="media/image13.emf"/><Relationship Id="rId25" Type="http://schemas.openxmlformats.org/officeDocument/2006/relationships/image" Target="media/image21.wmf"/><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3.png"/><Relationship Id="rId36" Type="http://schemas.openxmlformats.org/officeDocument/2006/relationships/image" Target="media/image25.png"/><Relationship Id="rId10" Type="http://schemas.openxmlformats.org/officeDocument/2006/relationships/image" Target="media/image6.wmf"/><Relationship Id="rId19" Type="http://schemas.openxmlformats.org/officeDocument/2006/relationships/image" Target="media/image15.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oleObject" Target="embeddings/oleObject1.bin"/><Relationship Id="rId30" Type="http://schemas.openxmlformats.org/officeDocument/2006/relationships/header" Target="header1.xml"/><Relationship Id="rId35"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B9B3-AA1D-43A0-90E3-83A4BFD0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67491</Words>
  <Characters>384702</Characters>
  <Application>Microsoft Office Word</Application>
  <DocSecurity>0</DocSecurity>
  <Lines>3205</Lines>
  <Paragraphs>902</Paragraphs>
  <ScaleCrop>false</ScaleCrop>
  <HeadingPairs>
    <vt:vector size="2" baseType="variant">
      <vt:variant>
        <vt:lpstr>Название</vt:lpstr>
      </vt:variant>
      <vt:variant>
        <vt:i4>1</vt:i4>
      </vt:variant>
    </vt:vector>
  </HeadingPairs>
  <TitlesOfParts>
    <vt:vector size="1" baseType="lpstr">
      <vt:lpstr>МЕСТНЫЕ НОРМАТИВЫ ГРАДОСТРОИТЕЛЬНОГО ПРОЕКТИРОВАНИЯ ДАЛЬНЕГОРСКОГО ГОРОДСКОГО ОКРУГА</vt:lpstr>
    </vt:vector>
  </TitlesOfParts>
  <Company>Microsoft</Company>
  <LinksUpToDate>false</LinksUpToDate>
  <CharactersWithSpaces>451291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 ГРАДОСТРОИТЕЛЬНОГО ПРОЕКТИРОВАНИЯ ДАЛЬНЕГОРСКОГО ГОРОДСКОГО ОКРУГА</dc:title>
  <dc:creator>Женя</dc:creator>
  <cp:lastModifiedBy>RePack by SPecialiST</cp:lastModifiedBy>
  <cp:revision>34</cp:revision>
  <cp:lastPrinted>2015-07-21T01:17:00Z</cp:lastPrinted>
  <dcterms:created xsi:type="dcterms:W3CDTF">2015-05-20T02:58:00Z</dcterms:created>
  <dcterms:modified xsi:type="dcterms:W3CDTF">2015-07-28T04:20:00Z</dcterms:modified>
</cp:coreProperties>
</file>