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Pr="00154F47" w:rsidRDefault="001F6BC1" w:rsidP="00154F47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</w:t>
      </w:r>
      <w:r w:rsidR="00BE0F4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BE0F4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BE0F4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D81A16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BE0F4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54F47">
        <w:rPr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154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154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E0F4D">
        <w:rPr>
          <w:rFonts w:ascii="Times New Roman" w:hAnsi="Times New Roman" w:cs="Times New Roman"/>
          <w:b/>
          <w:i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54F47" w:rsidRDefault="00154F47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Отдел архитектуры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не позднее 2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1A16"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1F6BC1" w:rsidRPr="00D81A16" w:rsidRDefault="001F6BC1" w:rsidP="002C10F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A16">
        <w:rPr>
          <w:rFonts w:ascii="Times New Roman" w:hAnsi="Times New Roman" w:cs="Times New Roman"/>
          <w:b/>
          <w:i/>
          <w:sz w:val="24"/>
          <w:szCs w:val="24"/>
        </w:rPr>
        <w:t xml:space="preserve">Возможность </w:t>
      </w:r>
      <w:r w:rsidR="00BE0F4D">
        <w:rPr>
          <w:rFonts w:ascii="Times New Roman" w:hAnsi="Times New Roman" w:cs="Times New Roman"/>
          <w:b/>
          <w:i/>
          <w:sz w:val="24"/>
          <w:szCs w:val="24"/>
        </w:rPr>
        <w:t>получения сведений, содержащихся в информационной системе обеспечения градостроительной деятельности</w:t>
      </w:r>
      <w:r w:rsidRPr="00D81A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1F6BC1" w:rsidRP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Установление стандарта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</w:t>
      </w:r>
      <w:proofErr w:type="gram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исполнением, досудебный (внесудебный) порядок обжалования решений и действий (бездействия)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 предоставляющей муниципальную услугу.</w:t>
      </w:r>
    </w:p>
    <w:p w:rsidR="001F6BC1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D81A16" w:rsidRDefault="007E0421" w:rsidP="00D81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D81A16" w:rsidRDefault="00CA0067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4C">
        <w:rPr>
          <w:b/>
          <w:i/>
        </w:rPr>
        <w:t xml:space="preserve">- </w:t>
      </w:r>
      <w:r w:rsidR="00D81A16" w:rsidRPr="00D81A16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D81A16" w:rsidRPr="00D81A16" w:rsidRDefault="00D81A16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1A16">
        <w:rPr>
          <w:rFonts w:ascii="Times New Roman" w:hAnsi="Times New Roman" w:cs="Times New Roman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1A16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BE0F4D" w:rsidRPr="00BE0F4D" w:rsidRDefault="00D81A16" w:rsidP="00BE0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F4D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Pr="00BE0F4D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BE0F4D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BE0F4D" w:rsidRPr="00BE0F4D" w:rsidRDefault="00D639F3" w:rsidP="00BE0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4D">
        <w:rPr>
          <w:rFonts w:ascii="Times New Roman" w:hAnsi="Times New Roman" w:cs="Times New Roman"/>
          <w:sz w:val="24"/>
          <w:szCs w:val="24"/>
        </w:rPr>
        <w:t xml:space="preserve">- </w:t>
      </w:r>
      <w:r w:rsidR="00BE0F4D" w:rsidRPr="00BE0F4D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5" w:history="1">
        <w:r w:rsidR="00BE0F4D" w:rsidRPr="00BE0F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="00BE0F4D" w:rsidRPr="00BE0F4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E0F4D" w:rsidRPr="00BE0F4D" w:rsidRDefault="00BE0F4D" w:rsidP="00BE0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4D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6" w:history="1">
        <w:r w:rsidRPr="00BE0F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BE0F4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E0F4D" w:rsidRPr="00BE0F4D" w:rsidRDefault="00BE0F4D" w:rsidP="00BE0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4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7" w:history="1">
        <w:r w:rsidRPr="00BE0F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BE0F4D">
        <w:rPr>
          <w:rFonts w:ascii="Times New Roman" w:hAnsi="Times New Roman" w:cs="Times New Roman"/>
          <w:sz w:val="24"/>
          <w:szCs w:val="24"/>
        </w:rPr>
        <w:t xml:space="preserve"> от 27.07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0F4D">
        <w:rPr>
          <w:rFonts w:ascii="Times New Roman" w:hAnsi="Times New Roman" w:cs="Times New Roman"/>
          <w:sz w:val="24"/>
          <w:szCs w:val="24"/>
        </w:rPr>
        <w:t>2010 № 210-ФЗ «Об организации предоставления государственных и муниципальных услуг»;</w:t>
      </w:r>
    </w:p>
    <w:p w:rsidR="00BE0F4D" w:rsidRPr="00BE0F4D" w:rsidRDefault="00BE0F4D" w:rsidP="00BE0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4D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BE0F4D" w:rsidRPr="00BE0F4D" w:rsidRDefault="00BE0F4D" w:rsidP="00BE0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4D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BE0F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BE0F4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09.06.2006 № 363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0F4D">
        <w:rPr>
          <w:rFonts w:ascii="Times New Roman" w:hAnsi="Times New Roman" w:cs="Times New Roman"/>
          <w:sz w:val="24"/>
          <w:szCs w:val="24"/>
        </w:rPr>
        <w:lastRenderedPageBreak/>
        <w:t>«Об информационном обеспечении градостроительной деятельности»;</w:t>
      </w:r>
    </w:p>
    <w:p w:rsidR="00BE0F4D" w:rsidRDefault="00BE0F4D" w:rsidP="00BE0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4D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BE0F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Pr="00BE0F4D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</w:t>
      </w:r>
      <w:r w:rsidR="00B314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E0F4D">
        <w:rPr>
          <w:rFonts w:ascii="Times New Roman" w:hAnsi="Times New Roman" w:cs="Times New Roman"/>
          <w:sz w:val="24"/>
          <w:szCs w:val="24"/>
        </w:rPr>
        <w:t>от 30.08.2007 № 85 «Об утверждении документов по ведению информационной системы обеспечения градостроительной деятельности»;</w:t>
      </w:r>
    </w:p>
    <w:p w:rsidR="00BE0F4D" w:rsidRDefault="00BE0F4D" w:rsidP="00BE0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4D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BE0F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BE0F4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E0F4D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BE0F4D">
        <w:rPr>
          <w:rFonts w:ascii="Times New Roman" w:hAnsi="Times New Roman" w:cs="Times New Roman"/>
          <w:sz w:val="24"/>
          <w:szCs w:val="24"/>
        </w:rPr>
        <w:t xml:space="preserve"> городского округа от 12.08.2015 № 473-па «Об утверждении порядка разработки и утверждения административных регламентов исполнения муниципальных функций, предоставления муниципальных услуг и проведения экспертизы проектов административных регламентов»;</w:t>
      </w:r>
    </w:p>
    <w:p w:rsidR="00BE0F4D" w:rsidRPr="003F741E" w:rsidRDefault="00BE0F4D" w:rsidP="00BE0F4D">
      <w:pPr>
        <w:pStyle w:val="ConsPlusNonformat"/>
        <w:ind w:firstLine="709"/>
        <w:jc w:val="both"/>
      </w:pPr>
      <w:r w:rsidRPr="00BE0F4D">
        <w:rPr>
          <w:rFonts w:ascii="Times New Roman" w:hAnsi="Times New Roman" w:cs="Times New Roman"/>
          <w:sz w:val="24"/>
          <w:szCs w:val="24"/>
        </w:rPr>
        <w:t xml:space="preserve">-  распоряжение администрации </w:t>
      </w:r>
      <w:proofErr w:type="spellStart"/>
      <w:r w:rsidRPr="00BE0F4D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BE0F4D">
        <w:rPr>
          <w:rFonts w:ascii="Times New Roman" w:hAnsi="Times New Roman" w:cs="Times New Roman"/>
          <w:sz w:val="24"/>
          <w:szCs w:val="24"/>
        </w:rPr>
        <w:t xml:space="preserve"> городского округа от 05.03.2014 № 52-ра «Об утверждении положения об отделе архитектуры и строительства администрации</w:t>
      </w:r>
      <w:r>
        <w:t xml:space="preserve"> </w:t>
      </w:r>
      <w:proofErr w:type="spellStart"/>
      <w:r w:rsidRPr="00BE0F4D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BE0F4D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bookmarkStart w:id="1" w:name="Par129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B4585D" w:rsidRDefault="00B4585D" w:rsidP="00B4585D">
      <w:pPr>
        <w:widowControl w:val="0"/>
        <w:tabs>
          <w:tab w:val="left" w:pos="567"/>
        </w:tabs>
        <w:ind w:firstLine="709"/>
        <w:jc w:val="both"/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D639F3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 w:rsidR="00E00D4C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E0421"/>
    <w:rsid w:val="000E71FE"/>
    <w:rsid w:val="00154F47"/>
    <w:rsid w:val="001D7573"/>
    <w:rsid w:val="001F6BC1"/>
    <w:rsid w:val="00201153"/>
    <w:rsid w:val="002C10F1"/>
    <w:rsid w:val="002F235D"/>
    <w:rsid w:val="00353E21"/>
    <w:rsid w:val="00381420"/>
    <w:rsid w:val="004413DF"/>
    <w:rsid w:val="00456990"/>
    <w:rsid w:val="004A0FDD"/>
    <w:rsid w:val="005147B2"/>
    <w:rsid w:val="00664787"/>
    <w:rsid w:val="00750E52"/>
    <w:rsid w:val="007D6250"/>
    <w:rsid w:val="007E0421"/>
    <w:rsid w:val="009E523A"/>
    <w:rsid w:val="00A04498"/>
    <w:rsid w:val="00AD7F85"/>
    <w:rsid w:val="00AE7F12"/>
    <w:rsid w:val="00B20AD4"/>
    <w:rsid w:val="00B31481"/>
    <w:rsid w:val="00B4585D"/>
    <w:rsid w:val="00B66882"/>
    <w:rsid w:val="00BE0F4D"/>
    <w:rsid w:val="00CA0067"/>
    <w:rsid w:val="00D639F3"/>
    <w:rsid w:val="00D81A16"/>
    <w:rsid w:val="00DD19E3"/>
    <w:rsid w:val="00E0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BE0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77C543E59503EFF11BBBAB9DD3BBE4B58E4A0225212B9F245BAB2nDe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D77C543E59503EFF11BBBAB9DD3BBE4C5CE4AC295E4FB3FA1CB6B0D7nEe5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D77C543E59503EFF11BBBAB9DD3BBE4C5DEFA022514FB3FA1CB6B0D7nEe5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C83F4122118296F9E440A930EF3C35639D2FEB5E4F7D932CB1C10005UCX8H" TargetMode="External"/><Relationship Id="rId10" Type="http://schemas.openxmlformats.org/officeDocument/2006/relationships/hyperlink" Target="consultantplus://offline/ref=E5C83F4122118296F9E45EA42683623A629473EF5E4D77C276EE9A5D52C10E7D697D10D319F47C4690CF63U5X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77C543E59503EFF11BBBAB9DD3BBE4A5AEDAC285212B9F245BAB2nDe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2019-05-07T01:42:00Z</cp:lastPrinted>
  <dcterms:created xsi:type="dcterms:W3CDTF">2019-05-07T01:31:00Z</dcterms:created>
  <dcterms:modified xsi:type="dcterms:W3CDTF">2019-05-07T01:43:00Z</dcterms:modified>
</cp:coreProperties>
</file>