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84" w:rsidRDefault="00932784" w:rsidP="0093278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22E215" wp14:editId="1B483C63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84" w:rsidRDefault="00932784" w:rsidP="0093278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32784" w:rsidRDefault="00932784" w:rsidP="00932784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32784" w:rsidRDefault="00932784" w:rsidP="00932784">
      <w:pPr>
        <w:jc w:val="center"/>
        <w:rPr>
          <w:b/>
          <w:sz w:val="28"/>
        </w:rPr>
      </w:pPr>
    </w:p>
    <w:p w:rsidR="00932784" w:rsidRDefault="00932784" w:rsidP="0093278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32784" w:rsidRDefault="00932784" w:rsidP="00932784"/>
    <w:p w:rsidR="00932784" w:rsidRDefault="00932784" w:rsidP="00932784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августа  2017</w:t>
      </w:r>
      <w:proofErr w:type="gramEnd"/>
      <w:r>
        <w:rPr>
          <w:sz w:val="28"/>
          <w:szCs w:val="28"/>
        </w:rPr>
        <w:t xml:space="preserve"> г.     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№ </w:t>
      </w:r>
      <w:r w:rsidR="003E7EF1">
        <w:rPr>
          <w:sz w:val="28"/>
          <w:szCs w:val="28"/>
        </w:rPr>
        <w:t>371/55</w:t>
      </w:r>
    </w:p>
    <w:p w:rsidR="00932784" w:rsidRDefault="00932784" w:rsidP="00932784">
      <w:pPr>
        <w:rPr>
          <w:sz w:val="28"/>
          <w:szCs w:val="28"/>
        </w:rPr>
      </w:pPr>
    </w:p>
    <w:p w:rsidR="00932784" w:rsidRDefault="00932784" w:rsidP="00932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графика работы территориальной </w:t>
      </w:r>
    </w:p>
    <w:p w:rsidR="00932784" w:rsidRDefault="00932784" w:rsidP="00932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города Дальнегорска</w:t>
      </w:r>
    </w:p>
    <w:p w:rsidR="00932784" w:rsidRDefault="00932784" w:rsidP="00932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проведения досрочного голосования</w:t>
      </w:r>
    </w:p>
    <w:p w:rsidR="00932784" w:rsidRDefault="00932784" w:rsidP="00932784">
      <w:pPr>
        <w:jc w:val="center"/>
        <w:rPr>
          <w:b/>
          <w:sz w:val="28"/>
          <w:szCs w:val="28"/>
        </w:rPr>
      </w:pPr>
    </w:p>
    <w:p w:rsidR="00932784" w:rsidRDefault="00932784" w:rsidP="00932784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соответствии со статьей 76 Избирательного кодекса Приморского края, решением Избирательной комиссии Приморского края от 10.05.2016 № 2346/319 «О возложении полномочий избирательной комиссии Дальнегорского городского округа на территориальную избирательную комиссию города Дальнегорска», территориальная избирательная комиссия города Дальнегорска</w:t>
      </w:r>
    </w:p>
    <w:p w:rsidR="00932784" w:rsidRDefault="00932784" w:rsidP="0093278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32784" w:rsidRDefault="00932784" w:rsidP="00932784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Определить следующий </w:t>
      </w:r>
      <w:r w:rsidR="00251A12">
        <w:rPr>
          <w:rFonts w:eastAsia="SimSun"/>
          <w:sz w:val="28"/>
          <w:szCs w:val="28"/>
        </w:rPr>
        <w:t xml:space="preserve">график </w:t>
      </w:r>
      <w:r>
        <w:rPr>
          <w:rFonts w:eastAsia="SimSun"/>
          <w:sz w:val="28"/>
          <w:szCs w:val="28"/>
        </w:rPr>
        <w:t xml:space="preserve">работы территориальной избирательной комиссии города Дальнегорска </w:t>
      </w:r>
      <w:r w:rsidR="00251A12">
        <w:rPr>
          <w:rFonts w:eastAsia="SimSun"/>
          <w:sz w:val="28"/>
          <w:szCs w:val="28"/>
        </w:rPr>
        <w:t xml:space="preserve">для проведения досрочного голосования </w:t>
      </w:r>
      <w:r>
        <w:rPr>
          <w:rFonts w:eastAsia="SimSun"/>
          <w:sz w:val="28"/>
          <w:szCs w:val="28"/>
        </w:rPr>
        <w:t xml:space="preserve">в период избирательной кампании по выборам депутатов Думы Дальнегорского городского округа, назначенных на 10 сентября 2017 года: </w:t>
      </w:r>
    </w:p>
    <w:p w:rsidR="00932784" w:rsidRPr="000F6ECF" w:rsidRDefault="00932784" w:rsidP="00932784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понедельник – </w:t>
      </w:r>
      <w:proofErr w:type="gramStart"/>
      <w:r>
        <w:rPr>
          <w:rFonts w:eastAsia="SimSun"/>
          <w:sz w:val="28"/>
          <w:szCs w:val="28"/>
        </w:rPr>
        <w:t>пятница  с</w:t>
      </w:r>
      <w:proofErr w:type="gramEnd"/>
      <w:r>
        <w:rPr>
          <w:rFonts w:eastAsia="SimSun"/>
          <w:sz w:val="28"/>
          <w:szCs w:val="28"/>
        </w:rPr>
        <w:t xml:space="preserve"> </w:t>
      </w:r>
      <w:r w:rsidR="00251A12">
        <w:rPr>
          <w:rFonts w:eastAsia="SimSun"/>
          <w:sz w:val="28"/>
          <w:szCs w:val="28"/>
        </w:rPr>
        <w:t>16</w:t>
      </w:r>
      <w:r>
        <w:rPr>
          <w:rFonts w:eastAsia="SimSun"/>
          <w:sz w:val="28"/>
          <w:szCs w:val="28"/>
        </w:rPr>
        <w:t xml:space="preserve">-00 до </w:t>
      </w:r>
      <w:r w:rsidRPr="000F6ECF">
        <w:rPr>
          <w:rFonts w:eastAsia="SimSun"/>
          <w:sz w:val="28"/>
          <w:szCs w:val="28"/>
        </w:rPr>
        <w:t>20-00</w:t>
      </w:r>
    </w:p>
    <w:p w:rsidR="00932784" w:rsidRDefault="00932784" w:rsidP="00932784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суббота, </w:t>
      </w:r>
      <w:proofErr w:type="gramStart"/>
      <w:r>
        <w:rPr>
          <w:rFonts w:eastAsia="SimSun"/>
          <w:sz w:val="28"/>
          <w:szCs w:val="28"/>
        </w:rPr>
        <w:t>воскресенье  с</w:t>
      </w:r>
      <w:proofErr w:type="gramEnd"/>
      <w:r>
        <w:rPr>
          <w:rFonts w:eastAsia="SimSun"/>
          <w:sz w:val="28"/>
          <w:szCs w:val="28"/>
        </w:rPr>
        <w:t xml:space="preserve"> 10-00 до 1</w:t>
      </w:r>
      <w:r w:rsidR="00D62C29">
        <w:rPr>
          <w:rFonts w:eastAsia="SimSun"/>
          <w:sz w:val="28"/>
          <w:szCs w:val="28"/>
        </w:rPr>
        <w:t>6</w:t>
      </w:r>
      <w:r>
        <w:rPr>
          <w:rFonts w:eastAsia="SimSun"/>
          <w:sz w:val="28"/>
          <w:szCs w:val="28"/>
        </w:rPr>
        <w:t>-00</w:t>
      </w:r>
    </w:p>
    <w:p w:rsidR="00932784" w:rsidRDefault="00932784" w:rsidP="009327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imSun"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2. Разместить настоящее решение на официальном </w:t>
      </w:r>
      <w:proofErr w:type="gramStart"/>
      <w:r>
        <w:rPr>
          <w:sz w:val="28"/>
          <w:szCs w:val="28"/>
        </w:rPr>
        <w:t>сайте  Избирательной</w:t>
      </w:r>
      <w:proofErr w:type="gramEnd"/>
      <w:r>
        <w:rPr>
          <w:sz w:val="28"/>
          <w:szCs w:val="28"/>
        </w:rPr>
        <w:t xml:space="preserve"> комиссии Приморского края, на сайте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932784" w:rsidRDefault="00932784" w:rsidP="0093278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32784" w:rsidRDefault="00932784" w:rsidP="0093278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932784" w:rsidRDefault="00932784" w:rsidP="00932784">
      <w:pPr>
        <w:suppressAutoHyphens/>
        <w:spacing w:line="360" w:lineRule="auto"/>
        <w:rPr>
          <w:sz w:val="28"/>
          <w:szCs w:val="28"/>
        </w:rPr>
      </w:pPr>
    </w:p>
    <w:p w:rsidR="00932784" w:rsidRDefault="00932784" w:rsidP="00792FD3">
      <w:pPr>
        <w:pStyle w:val="-14"/>
        <w:suppressAutoHyphens/>
        <w:ind w:firstLine="0"/>
      </w:pPr>
      <w:r>
        <w:t xml:space="preserve">Секретарь комиссии                                                                  </w:t>
      </w:r>
      <w:r w:rsidR="00792FD3">
        <w:t xml:space="preserve">   </w:t>
      </w:r>
      <w:bookmarkStart w:id="0" w:name="_GoBack"/>
      <w:bookmarkEnd w:id="0"/>
      <w:r>
        <w:t xml:space="preserve"> О. Д. </w:t>
      </w:r>
      <w:proofErr w:type="spellStart"/>
      <w:r>
        <w:t>Деремешко</w:t>
      </w:r>
      <w:proofErr w:type="spellEnd"/>
    </w:p>
    <w:p w:rsidR="007D0371" w:rsidRDefault="007D0371"/>
    <w:sectPr w:rsidR="007D0371" w:rsidSect="00792F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F5"/>
    <w:rsid w:val="00251A12"/>
    <w:rsid w:val="003E7EF1"/>
    <w:rsid w:val="004010F5"/>
    <w:rsid w:val="00792FD3"/>
    <w:rsid w:val="007D0371"/>
    <w:rsid w:val="00932784"/>
    <w:rsid w:val="00D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54C4-DD47-43E4-BD14-689E1D48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278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2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278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32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93278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3278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2017-08-14T02:08:00Z</cp:lastPrinted>
  <dcterms:created xsi:type="dcterms:W3CDTF">2017-08-13T00:33:00Z</dcterms:created>
  <dcterms:modified xsi:type="dcterms:W3CDTF">2017-08-14T02:09:00Z</dcterms:modified>
</cp:coreProperties>
</file>