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AE" w:rsidRDefault="006671AE" w:rsidP="006671AE">
      <w:pPr>
        <w:pStyle w:val="s71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Ограничения на применение труда женщин в период беременности и после рождения ребенка</w:t>
      </w:r>
    </w:p>
    <w:p w:rsidR="006671AE" w:rsidRDefault="006671AE" w:rsidP="006671AE">
      <w:pPr>
        <w:pStyle w:val="s1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rStyle w:val="s10"/>
          <w:b/>
          <w:bCs/>
          <w:color w:val="464C55"/>
          <w:sz w:val="23"/>
          <w:szCs w:val="23"/>
        </w:rPr>
        <w:t>Смотрите в этом материале:</w:t>
      </w:r>
    </w:p>
    <w:p w:rsidR="006671AE" w:rsidRDefault="006671AE" w:rsidP="006671AE">
      <w:pPr>
        <w:pStyle w:val="s1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hyperlink r:id="rId4" w:anchor="/document/58072927/entry/4" w:history="1">
        <w:r>
          <w:rPr>
            <w:rStyle w:val="a3"/>
            <w:color w:val="551A8B"/>
            <w:sz w:val="23"/>
            <w:szCs w:val="23"/>
          </w:rPr>
          <w:t>- ограничения, установленные трудовым законодательством;</w:t>
        </w:r>
      </w:hyperlink>
    </w:p>
    <w:p w:rsidR="006671AE" w:rsidRDefault="006671AE" w:rsidP="006671AE">
      <w:pPr>
        <w:pStyle w:val="s1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hyperlink r:id="rId5" w:anchor="/document/58072927/entry/5" w:history="1">
        <w:r>
          <w:rPr>
            <w:rStyle w:val="a3"/>
            <w:color w:val="551A8B"/>
            <w:sz w:val="23"/>
            <w:szCs w:val="23"/>
          </w:rPr>
          <w:t>- ограничения, вытекающие из санитарных требований к условиям женщин в период беременности и кормления ребенка;</w:t>
        </w:r>
      </w:hyperlink>
    </w:p>
    <w:p w:rsidR="006671AE" w:rsidRDefault="006671AE" w:rsidP="006671AE">
      <w:pPr>
        <w:pStyle w:val="s1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hyperlink r:id="rId6" w:anchor="/document/58072927/entry/6" w:history="1">
        <w:r>
          <w:rPr>
            <w:rStyle w:val="a3"/>
            <w:color w:val="551A8B"/>
            <w:sz w:val="23"/>
            <w:szCs w:val="23"/>
          </w:rPr>
          <w:t xml:space="preserve">- ограничение, предусмотренное постановлением </w:t>
        </w:r>
        <w:proofErr w:type="gramStart"/>
        <w:r>
          <w:rPr>
            <w:rStyle w:val="a3"/>
            <w:color w:val="551A8B"/>
            <w:sz w:val="23"/>
            <w:szCs w:val="23"/>
          </w:rPr>
          <w:t>ВС</w:t>
        </w:r>
        <w:proofErr w:type="gramEnd"/>
        <w:r>
          <w:rPr>
            <w:rStyle w:val="a3"/>
            <w:color w:val="551A8B"/>
            <w:sz w:val="23"/>
            <w:szCs w:val="23"/>
          </w:rPr>
          <w:t xml:space="preserve"> РСФСР от 01.11.1990 N 298/3-I;</w:t>
        </w:r>
      </w:hyperlink>
    </w:p>
    <w:p w:rsidR="006671AE" w:rsidRDefault="006671AE" w:rsidP="006671AE">
      <w:pPr>
        <w:pStyle w:val="s1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hyperlink r:id="rId7" w:anchor="/document/58072927/entry/7" w:history="1">
        <w:r>
          <w:rPr>
            <w:rStyle w:val="a3"/>
            <w:color w:val="551A8B"/>
            <w:sz w:val="23"/>
            <w:szCs w:val="23"/>
          </w:rPr>
          <w:t>- последствия выявления беременности у женщины, занятой на противопоказанных ей работах;</w:t>
        </w:r>
      </w:hyperlink>
    </w:p>
    <w:p w:rsidR="006671AE" w:rsidRDefault="006671AE" w:rsidP="006671AE">
      <w:pPr>
        <w:pStyle w:val="s1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hyperlink r:id="rId8" w:anchor="/document/58072927/entry/8" w:history="1">
        <w:r>
          <w:rPr>
            <w:rStyle w:val="a3"/>
            <w:color w:val="551A8B"/>
            <w:sz w:val="23"/>
            <w:szCs w:val="23"/>
          </w:rPr>
          <w:t>- беременность и работа за компьютером;</w:t>
        </w:r>
      </w:hyperlink>
    </w:p>
    <w:p w:rsidR="006671AE" w:rsidRDefault="006671AE" w:rsidP="006671AE">
      <w:pPr>
        <w:pStyle w:val="s1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hyperlink r:id="rId9" w:anchor="/document/58072927/entry/9" w:history="1">
        <w:r>
          <w:rPr>
            <w:rStyle w:val="a3"/>
            <w:color w:val="551A8B"/>
            <w:sz w:val="23"/>
            <w:szCs w:val="23"/>
          </w:rPr>
          <w:t>- беременность как медицинское противопоказание в рамках проведения обязательных медицинских осмотров;</w:t>
        </w:r>
      </w:hyperlink>
    </w:p>
    <w:p w:rsidR="006671AE" w:rsidRDefault="006671AE" w:rsidP="006671AE">
      <w:pPr>
        <w:pStyle w:val="s1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hyperlink r:id="rId10" w:anchor="/document/58072927/entry/10" w:history="1">
        <w:r>
          <w:rPr>
            <w:rStyle w:val="a3"/>
            <w:color w:val="551A8B"/>
            <w:sz w:val="23"/>
            <w:szCs w:val="23"/>
          </w:rPr>
          <w:t>- отказ в приеме на работу в связи с беременностью как противопоказанием для выполнения определенных работ</w:t>
        </w:r>
      </w:hyperlink>
    </w:p>
    <w:p w:rsidR="006671AE" w:rsidRDefault="006671AE" w:rsidP="006671AE">
      <w:pPr>
        <w:pStyle w:val="s3"/>
        <w:shd w:val="clear" w:color="auto" w:fill="FFFFFF"/>
        <w:jc w:val="center"/>
        <w:rPr>
          <w:b/>
          <w:bCs/>
          <w:color w:val="22272F"/>
          <w:sz w:val="23"/>
          <w:szCs w:val="23"/>
        </w:rPr>
      </w:pPr>
      <w:r>
        <w:rPr>
          <w:b/>
          <w:bCs/>
          <w:color w:val="22272F"/>
          <w:sz w:val="23"/>
          <w:szCs w:val="23"/>
        </w:rPr>
        <w:t>Ограничения, установленные трудовым законодательством</w:t>
      </w:r>
    </w:p>
    <w:p w:rsidR="006671AE" w:rsidRDefault="006671AE" w:rsidP="003B345E">
      <w:pPr>
        <w:pStyle w:val="s1"/>
        <w:shd w:val="clear" w:color="auto" w:fill="FFFFFF"/>
        <w:ind w:firstLine="426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Непосредственно в трудовом законодательстве связанных с беременностью и рождением детей ограничений по видам выполняемых работ не содержится. Есть, однако, некоторые ограничения по характеру работ, времени их выполнения и т.д. Так, в силу </w:t>
      </w:r>
      <w:hyperlink r:id="rId11" w:anchor="/document/12125268/entry/298" w:history="1">
        <w:r>
          <w:rPr>
            <w:rStyle w:val="a3"/>
            <w:color w:val="3272C0"/>
            <w:sz w:val="23"/>
            <w:szCs w:val="23"/>
          </w:rPr>
          <w:t>ст. 298</w:t>
        </w:r>
      </w:hyperlink>
      <w:r>
        <w:rPr>
          <w:color w:val="22272F"/>
          <w:sz w:val="23"/>
          <w:szCs w:val="23"/>
        </w:rPr>
        <w:t> ТК РФ беременные женщины и женщины, имеющие детей в возрасте до трех лет, не могут привлекаться к работам, выполняемым вахтовым методом. Согласно </w:t>
      </w:r>
      <w:hyperlink r:id="rId12" w:anchor="/document/12125268/entry/2591" w:history="1">
        <w:r>
          <w:rPr>
            <w:rStyle w:val="a3"/>
            <w:color w:val="3272C0"/>
            <w:sz w:val="23"/>
            <w:szCs w:val="23"/>
          </w:rPr>
          <w:t>части первой ст. 259</w:t>
        </w:r>
      </w:hyperlink>
      <w:r>
        <w:rPr>
          <w:color w:val="22272F"/>
          <w:sz w:val="23"/>
          <w:szCs w:val="23"/>
        </w:rPr>
        <w:t> ТК РФ не допускается привлечение беременных женщин к сверхурочной работе, работе в ночное время, выходные и нерабочие праздничные дни, а также направление их в командировки.</w:t>
      </w:r>
    </w:p>
    <w:p w:rsidR="006671AE" w:rsidRDefault="006671AE" w:rsidP="006671AE">
      <w:pPr>
        <w:pStyle w:val="s3"/>
        <w:shd w:val="clear" w:color="auto" w:fill="FFFFFF"/>
        <w:jc w:val="center"/>
        <w:rPr>
          <w:b/>
          <w:bCs/>
          <w:color w:val="22272F"/>
          <w:sz w:val="23"/>
          <w:szCs w:val="23"/>
        </w:rPr>
      </w:pPr>
      <w:r>
        <w:rPr>
          <w:b/>
          <w:bCs/>
          <w:color w:val="22272F"/>
          <w:sz w:val="23"/>
          <w:szCs w:val="23"/>
        </w:rPr>
        <w:t>Ограничения, вытекающие из санитарных требований к условиям женщин в период беременности и кормления ребенка</w:t>
      </w:r>
    </w:p>
    <w:p w:rsidR="006671AE" w:rsidRDefault="006671AE" w:rsidP="003B345E">
      <w:pPr>
        <w:pStyle w:val="s1"/>
        <w:shd w:val="clear" w:color="auto" w:fill="FFFFFF"/>
        <w:ind w:firstLine="426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Ограничения на применение труда женщин в период беременности и после рождения детей имеются и в иных нормативных актах. В первую очередь речь идет про </w:t>
      </w:r>
      <w:hyperlink r:id="rId13" w:anchor="/document/400151942/entry/1000" w:history="1">
        <w:r>
          <w:rPr>
            <w:rStyle w:val="a3"/>
            <w:color w:val="3272C0"/>
            <w:sz w:val="23"/>
            <w:szCs w:val="23"/>
          </w:rPr>
          <w:t>санитарные правила</w:t>
        </w:r>
      </w:hyperlink>
      <w:r>
        <w:rPr>
          <w:color w:val="22272F"/>
          <w:sz w:val="23"/>
          <w:szCs w:val="23"/>
        </w:rPr>
        <w:t> СП 2.2.3670-20 "Санитарно-эпидемиологические требования к условиям труда", утв. </w:t>
      </w:r>
      <w:hyperlink r:id="rId14" w:anchor="/document/400151942/entry/0" w:history="1">
        <w:r>
          <w:rPr>
            <w:rStyle w:val="a3"/>
            <w:color w:val="3272C0"/>
            <w:sz w:val="23"/>
            <w:szCs w:val="23"/>
          </w:rPr>
          <w:t>постановлением</w:t>
        </w:r>
      </w:hyperlink>
      <w:r>
        <w:rPr>
          <w:color w:val="22272F"/>
          <w:sz w:val="23"/>
          <w:szCs w:val="23"/>
        </w:rPr>
        <w:t> Главного государственного санитарного врача РФ от 02.12.2020 N 4. Требованиям к организации условий труда женщин в период беременности и кормления ребенка посвящен </w:t>
      </w:r>
      <w:hyperlink r:id="rId15" w:anchor="/document/400151942/entry/1700" w:history="1">
        <w:r>
          <w:rPr>
            <w:rStyle w:val="a3"/>
            <w:color w:val="3272C0"/>
            <w:sz w:val="23"/>
            <w:szCs w:val="23"/>
          </w:rPr>
          <w:t>раздел VII</w:t>
        </w:r>
      </w:hyperlink>
      <w:r>
        <w:rPr>
          <w:color w:val="22272F"/>
          <w:sz w:val="23"/>
          <w:szCs w:val="23"/>
        </w:rPr>
        <w:t> указанного документа. Он предусматривает следующие ограничения на применение труда такой категории женщин:</w:t>
      </w:r>
    </w:p>
    <w:p w:rsidR="006671AE" w:rsidRDefault="006671AE" w:rsidP="006671A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 условия их труда должны соответствовать допустимым условиям труда;</w:t>
      </w:r>
    </w:p>
    <w:p w:rsidR="006671AE" w:rsidRDefault="006671AE" w:rsidP="006671A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 они не должны выполнять производственные операции, связанные с подъемом предметов труда выше уровня плечевого пояса, подъемом предметов труда с пола, статическим напряжением мышц ног и брюшного пресса, вынужденной рабочей позой (на корточках, на коленях, согнувшись, упором животом и грудью в оборудование и предметы труда);</w:t>
      </w:r>
    </w:p>
    <w:p w:rsidR="006671AE" w:rsidRDefault="006671AE" w:rsidP="006671A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 они не допускаются к выполнению работ, связанных с воздействием возбудителей инфекционных, паразитарных и грибковых заболеваний.</w:t>
      </w:r>
    </w:p>
    <w:p w:rsidR="006671AE" w:rsidRDefault="006671AE" w:rsidP="006671A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 они не должны трудиться в условиях воздействия источников инфракрасного излучения;</w:t>
      </w:r>
    </w:p>
    <w:p w:rsidR="006671AE" w:rsidRDefault="006671AE" w:rsidP="006671A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 для них исключаются условия труда, характеризующиеся превышением гигиенических нормативов по показателям влажности.</w:t>
      </w:r>
    </w:p>
    <w:p w:rsidR="006671AE" w:rsidRDefault="006671AE" w:rsidP="003B345E">
      <w:pPr>
        <w:pStyle w:val="s1"/>
        <w:shd w:val="clear" w:color="auto" w:fill="FFFFFF"/>
        <w:ind w:firstLine="426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Кроме того, в период беременности для женщин запрещается работа в условиях резких перепадов барометрического давления и работа на оборудовании, использующем ножную педаль управления, на конвейере с принудительным ритмом работы, сопровождающиеся превышением гигиенических нормативов по показателям напряженности трудового процесса.</w:t>
      </w:r>
    </w:p>
    <w:p w:rsidR="006671AE" w:rsidRDefault="006671AE" w:rsidP="003B345E">
      <w:pPr>
        <w:pStyle w:val="s1"/>
        <w:shd w:val="clear" w:color="auto" w:fill="FFFFFF"/>
        <w:ind w:firstLine="426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На сегодняшний день продолжают действовать </w:t>
      </w:r>
      <w:hyperlink r:id="rId16" w:anchor="/document/4176102/entry/0" w:history="1">
        <w:r>
          <w:rPr>
            <w:rStyle w:val="a3"/>
            <w:color w:val="3272C0"/>
            <w:sz w:val="23"/>
            <w:szCs w:val="23"/>
          </w:rPr>
          <w:t>Гигиенические рекомендации</w:t>
        </w:r>
      </w:hyperlink>
      <w:r>
        <w:rPr>
          <w:color w:val="22272F"/>
          <w:sz w:val="23"/>
          <w:szCs w:val="23"/>
        </w:rPr>
        <w:t> к рациональному трудоустройству беременных женщин (утв. Госкомсанэпиднадзором РФ, Минздравом РФ 21, 23 декабря 1993 г.) (далее - Гигиенические рекомендации), которые также предусматривают целый ряд ограничений на применение труда данной категории работниц. Ранее необходимость применения указанных рекомендаций была прописана в </w:t>
      </w:r>
      <w:hyperlink r:id="rId17" w:anchor="/document/4173100/entry/1011" w:history="1">
        <w:r>
          <w:rPr>
            <w:rStyle w:val="a3"/>
            <w:color w:val="3272C0"/>
            <w:sz w:val="23"/>
            <w:szCs w:val="23"/>
          </w:rPr>
          <w:t>п. 1.11</w:t>
        </w:r>
      </w:hyperlink>
      <w:r>
        <w:rPr>
          <w:color w:val="22272F"/>
          <w:sz w:val="23"/>
          <w:szCs w:val="23"/>
        </w:rPr>
        <w:t xml:space="preserve"> Санитарных правил и норм </w:t>
      </w:r>
      <w:proofErr w:type="spellStart"/>
      <w:r>
        <w:rPr>
          <w:color w:val="22272F"/>
          <w:sz w:val="23"/>
          <w:szCs w:val="23"/>
        </w:rPr>
        <w:t>СанПиН</w:t>
      </w:r>
      <w:proofErr w:type="spellEnd"/>
      <w:r>
        <w:rPr>
          <w:color w:val="22272F"/>
          <w:sz w:val="23"/>
          <w:szCs w:val="23"/>
        </w:rPr>
        <w:t xml:space="preserve"> 2.2.0.555-96 "Гигиенические требования к условиям труда женщин", утв. постановлением Госкомсанэпиднадзора РФ от 28.10.1996 N 32. Однако данный документ утратил силу с 1 января 2021 года. Взамен него в настоящее время применяются </w:t>
      </w:r>
      <w:hyperlink r:id="rId18" w:anchor="/document/400151942/entry/1000" w:history="1">
        <w:r>
          <w:rPr>
            <w:rStyle w:val="a3"/>
            <w:color w:val="3272C0"/>
            <w:sz w:val="23"/>
            <w:szCs w:val="23"/>
          </w:rPr>
          <w:t>Санитарные правила</w:t>
        </w:r>
      </w:hyperlink>
      <w:r>
        <w:rPr>
          <w:color w:val="22272F"/>
          <w:sz w:val="23"/>
          <w:szCs w:val="23"/>
        </w:rPr>
        <w:t> СП 2.2.3670-20 "Санитарно-эпидемиологические требования к условиям труда", утв. </w:t>
      </w:r>
      <w:hyperlink r:id="rId19" w:anchor="/document/400151942/entry/0" w:history="1">
        <w:r>
          <w:rPr>
            <w:rStyle w:val="a3"/>
            <w:color w:val="3272C0"/>
            <w:sz w:val="23"/>
            <w:szCs w:val="23"/>
          </w:rPr>
          <w:t>постановлением</w:t>
        </w:r>
      </w:hyperlink>
      <w:r>
        <w:rPr>
          <w:color w:val="22272F"/>
          <w:sz w:val="23"/>
          <w:szCs w:val="23"/>
        </w:rPr>
        <w:t> Главного государственного санитарного врача РФ от 02.12.2020 N 40 (далее - СП 2.2.3670-20). Требования к организации условий труда женщин в период беременности и кормления ребенка предусмотрены </w:t>
      </w:r>
      <w:hyperlink r:id="rId20" w:anchor="/document/400151942/entry/1700" w:history="1">
        <w:r>
          <w:rPr>
            <w:rStyle w:val="a3"/>
            <w:color w:val="3272C0"/>
            <w:sz w:val="23"/>
            <w:szCs w:val="23"/>
          </w:rPr>
          <w:t>разделом VII</w:t>
        </w:r>
      </w:hyperlink>
      <w:r>
        <w:rPr>
          <w:color w:val="22272F"/>
          <w:sz w:val="23"/>
          <w:szCs w:val="23"/>
        </w:rPr>
        <w:t xml:space="preserve"> этого документа, и в нем не зафиксирована необходимость применять Гигиенические рекомендации. Поэтому, на наш взгляд, положения Гигиенических </w:t>
      </w:r>
      <w:proofErr w:type="gramStart"/>
      <w:r>
        <w:rPr>
          <w:color w:val="22272F"/>
          <w:sz w:val="23"/>
          <w:szCs w:val="23"/>
        </w:rPr>
        <w:t>рекомендаций</w:t>
      </w:r>
      <w:proofErr w:type="gramEnd"/>
      <w:r>
        <w:rPr>
          <w:color w:val="22272F"/>
          <w:sz w:val="23"/>
          <w:szCs w:val="23"/>
        </w:rPr>
        <w:t xml:space="preserve"> на сегодняшний день носят рекомендательный характер.</w:t>
      </w:r>
    </w:p>
    <w:p w:rsidR="006671AE" w:rsidRDefault="006671AE" w:rsidP="003B345E">
      <w:pPr>
        <w:pStyle w:val="s1"/>
        <w:shd w:val="clear" w:color="auto" w:fill="FFFFFF"/>
        <w:ind w:firstLine="426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Рекомендации к организации условий труда женщин в период беременности и кормления ребенка содержатся также в Методических рекомендациях МР 2.2.0244-21 "Методические рекомендации по обеспечению санитарно-эпидемиологических требований к условиям труда", утв. </w:t>
      </w:r>
      <w:proofErr w:type="spellStart"/>
      <w:r>
        <w:rPr>
          <w:color w:val="22272F"/>
          <w:sz w:val="23"/>
          <w:szCs w:val="23"/>
        </w:rPr>
        <w:t>Роспотребнадзором</w:t>
      </w:r>
      <w:proofErr w:type="spellEnd"/>
      <w:r>
        <w:rPr>
          <w:color w:val="22272F"/>
          <w:sz w:val="23"/>
          <w:szCs w:val="23"/>
        </w:rPr>
        <w:t xml:space="preserve"> 17.05.2021 (</w:t>
      </w:r>
      <w:hyperlink r:id="rId21" w:anchor="/document/400783540/entry/700" w:history="1">
        <w:r>
          <w:rPr>
            <w:rStyle w:val="a3"/>
            <w:color w:val="3272C0"/>
            <w:sz w:val="23"/>
            <w:szCs w:val="23"/>
          </w:rPr>
          <w:t>раздел VII</w:t>
        </w:r>
      </w:hyperlink>
      <w:r>
        <w:rPr>
          <w:color w:val="22272F"/>
          <w:sz w:val="23"/>
          <w:szCs w:val="23"/>
        </w:rPr>
        <w:t>). Однако обязательность применения данного документа также ничем не предусмотрена.</w:t>
      </w:r>
    </w:p>
    <w:p w:rsidR="006671AE" w:rsidRDefault="006671AE" w:rsidP="006671AE">
      <w:pPr>
        <w:pStyle w:val="s3"/>
        <w:shd w:val="clear" w:color="auto" w:fill="FFFFFF"/>
        <w:jc w:val="center"/>
        <w:rPr>
          <w:b/>
          <w:bCs/>
          <w:color w:val="22272F"/>
          <w:sz w:val="23"/>
          <w:szCs w:val="23"/>
        </w:rPr>
      </w:pPr>
      <w:r>
        <w:rPr>
          <w:b/>
          <w:bCs/>
          <w:color w:val="22272F"/>
          <w:sz w:val="23"/>
          <w:szCs w:val="23"/>
        </w:rPr>
        <w:t xml:space="preserve">Ограничение, предусмотренное постановлением </w:t>
      </w:r>
      <w:proofErr w:type="gramStart"/>
      <w:r>
        <w:rPr>
          <w:b/>
          <w:bCs/>
          <w:color w:val="22272F"/>
          <w:sz w:val="23"/>
          <w:szCs w:val="23"/>
        </w:rPr>
        <w:t>ВС</w:t>
      </w:r>
      <w:proofErr w:type="gramEnd"/>
      <w:r>
        <w:rPr>
          <w:b/>
          <w:bCs/>
          <w:color w:val="22272F"/>
          <w:sz w:val="23"/>
          <w:szCs w:val="23"/>
        </w:rPr>
        <w:t xml:space="preserve"> РСФСР от 01.11.1990 N 298/3-I</w:t>
      </w:r>
    </w:p>
    <w:p w:rsidR="006671AE" w:rsidRDefault="006671AE" w:rsidP="0046062C">
      <w:pPr>
        <w:pStyle w:val="s1"/>
        <w:shd w:val="clear" w:color="auto" w:fill="FFFFFF"/>
        <w:ind w:firstLine="426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Еще одно ограничение предусмотрено </w:t>
      </w:r>
      <w:hyperlink r:id="rId22" w:anchor="/document/181810/entry/22" w:history="1">
        <w:r>
          <w:rPr>
            <w:rStyle w:val="a3"/>
            <w:color w:val="3272C0"/>
            <w:sz w:val="23"/>
            <w:szCs w:val="23"/>
          </w:rPr>
          <w:t>пунктом 2.2</w:t>
        </w:r>
      </w:hyperlink>
      <w:r>
        <w:rPr>
          <w:color w:val="22272F"/>
          <w:sz w:val="23"/>
          <w:szCs w:val="23"/>
        </w:rPr>
        <w:t xml:space="preserve"> постановления </w:t>
      </w:r>
      <w:proofErr w:type="gramStart"/>
      <w:r>
        <w:rPr>
          <w:color w:val="22272F"/>
          <w:sz w:val="23"/>
          <w:szCs w:val="23"/>
        </w:rPr>
        <w:t>ВС</w:t>
      </w:r>
      <w:proofErr w:type="gramEnd"/>
      <w:r>
        <w:rPr>
          <w:color w:val="22272F"/>
          <w:sz w:val="23"/>
          <w:szCs w:val="23"/>
        </w:rPr>
        <w:t xml:space="preserve"> РСФСР от 01.11.1990 N 298/3-I: эта норма запрещает применение труда беременных женщин в растениеводстве и животноводстве с момента выявления беременности.</w:t>
      </w:r>
    </w:p>
    <w:p w:rsidR="006671AE" w:rsidRDefault="006671AE" w:rsidP="003B345E">
      <w:pPr>
        <w:pStyle w:val="s1"/>
        <w:shd w:val="clear" w:color="auto" w:fill="FFFFFF"/>
        <w:ind w:firstLine="426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Применимость этой нормы в условиях действующего правового регулирования иногда ставится под сомнение. Так, </w:t>
      </w:r>
      <w:proofErr w:type="spellStart"/>
      <w:r>
        <w:rPr>
          <w:color w:val="22272F"/>
          <w:sz w:val="23"/>
          <w:szCs w:val="23"/>
        </w:rPr>
        <w:t>Тимашевский</w:t>
      </w:r>
      <w:proofErr w:type="spellEnd"/>
      <w:r>
        <w:rPr>
          <w:color w:val="22272F"/>
          <w:sz w:val="23"/>
          <w:szCs w:val="23"/>
        </w:rPr>
        <w:t xml:space="preserve"> районный суд Краснодарского края в </w:t>
      </w:r>
      <w:hyperlink r:id="rId23" w:tgtFrame="_blank" w:history="1">
        <w:r>
          <w:rPr>
            <w:rStyle w:val="a3"/>
            <w:color w:val="3272C0"/>
            <w:sz w:val="23"/>
            <w:szCs w:val="23"/>
          </w:rPr>
          <w:t>решении</w:t>
        </w:r>
      </w:hyperlink>
      <w:r>
        <w:rPr>
          <w:color w:val="22272F"/>
          <w:sz w:val="23"/>
          <w:szCs w:val="23"/>
        </w:rPr>
        <w:t> от 21.12.2011 N 2-1936/2011 (оставлено без изменения </w:t>
      </w:r>
      <w:hyperlink r:id="rId24" w:tgtFrame="_blank" w:history="1">
        <w:r>
          <w:rPr>
            <w:rStyle w:val="a3"/>
            <w:color w:val="3272C0"/>
            <w:sz w:val="23"/>
            <w:szCs w:val="23"/>
          </w:rPr>
          <w:t>определением</w:t>
        </w:r>
      </w:hyperlink>
      <w:r>
        <w:rPr>
          <w:color w:val="22272F"/>
          <w:sz w:val="23"/>
          <w:szCs w:val="23"/>
        </w:rPr>
        <w:t> Краснодарского краевого суда от 31.01.2012 N 33-2266/2012) указал, что особенности правового регулирования труда отдельных категорий работников, включая женщин, могут устанавливаться только Трудовым кодексом РФ.</w:t>
      </w:r>
    </w:p>
    <w:p w:rsidR="006671AE" w:rsidRDefault="006671AE" w:rsidP="003B345E">
      <w:pPr>
        <w:pStyle w:val="s1"/>
        <w:shd w:val="clear" w:color="auto" w:fill="FFFFFF"/>
        <w:ind w:firstLine="426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Вместе с тем в судебной практике встречаются и примеры оценки данного запрета как действующего (</w:t>
      </w:r>
      <w:hyperlink r:id="rId25" w:tgtFrame="_blank" w:history="1">
        <w:r>
          <w:rPr>
            <w:rStyle w:val="a3"/>
            <w:color w:val="3272C0"/>
            <w:sz w:val="23"/>
            <w:szCs w:val="23"/>
          </w:rPr>
          <w:t>определение</w:t>
        </w:r>
      </w:hyperlink>
      <w:r>
        <w:rPr>
          <w:color w:val="22272F"/>
          <w:sz w:val="23"/>
          <w:szCs w:val="23"/>
        </w:rPr>
        <w:t> Омского областного суда от 02.02.2011 N 33-554/2011, </w:t>
      </w:r>
      <w:hyperlink r:id="rId26" w:tgtFrame="_blank" w:history="1">
        <w:r>
          <w:rPr>
            <w:rStyle w:val="a3"/>
            <w:color w:val="3272C0"/>
            <w:sz w:val="23"/>
            <w:szCs w:val="23"/>
          </w:rPr>
          <w:t>решение</w:t>
        </w:r>
      </w:hyperlink>
      <w:r>
        <w:rPr>
          <w:color w:val="22272F"/>
          <w:sz w:val="23"/>
          <w:szCs w:val="23"/>
        </w:rPr>
        <w:t xml:space="preserve"> Октябрьского районного суда </w:t>
      </w:r>
      <w:proofErr w:type="gramStart"/>
      <w:r>
        <w:rPr>
          <w:color w:val="22272F"/>
          <w:sz w:val="23"/>
          <w:szCs w:val="23"/>
        </w:rPr>
        <w:t>г</w:t>
      </w:r>
      <w:proofErr w:type="gramEnd"/>
      <w:r>
        <w:rPr>
          <w:color w:val="22272F"/>
          <w:sz w:val="23"/>
          <w:szCs w:val="23"/>
        </w:rPr>
        <w:t>. Архангельска Архангельской области от 29.06.2018 N 2а-3917/2018).</w:t>
      </w:r>
    </w:p>
    <w:p w:rsidR="006671AE" w:rsidRDefault="006671AE" w:rsidP="003B345E">
      <w:pPr>
        <w:pStyle w:val="s1"/>
        <w:shd w:val="clear" w:color="auto" w:fill="FFFFFF"/>
        <w:ind w:firstLine="426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 нашему мнению, </w:t>
      </w:r>
      <w:hyperlink r:id="rId27" w:anchor="/document/181810/entry/22" w:history="1">
        <w:r>
          <w:rPr>
            <w:rStyle w:val="a3"/>
            <w:color w:val="3272C0"/>
            <w:sz w:val="23"/>
            <w:szCs w:val="23"/>
          </w:rPr>
          <w:t>пункт 2.2</w:t>
        </w:r>
      </w:hyperlink>
      <w:r>
        <w:rPr>
          <w:color w:val="22272F"/>
          <w:sz w:val="23"/>
          <w:szCs w:val="23"/>
        </w:rPr>
        <w:t> предполагает запрет только на те работы, которые непосредственно относятся к растениеводству и животноводству, но не запрет на выполнение иных работ в сельскохозяйственных предприятиях, занятых в данных сферах (</w:t>
      </w:r>
      <w:proofErr w:type="gramStart"/>
      <w:r>
        <w:rPr>
          <w:color w:val="22272F"/>
          <w:sz w:val="23"/>
          <w:szCs w:val="23"/>
        </w:rPr>
        <w:t>см</w:t>
      </w:r>
      <w:proofErr w:type="gramEnd"/>
      <w:r>
        <w:rPr>
          <w:color w:val="22272F"/>
          <w:sz w:val="23"/>
          <w:szCs w:val="23"/>
        </w:rPr>
        <w:t>. </w:t>
      </w:r>
      <w:hyperlink r:id="rId28" w:tgtFrame="_blank" w:history="1">
        <w:r>
          <w:rPr>
            <w:rStyle w:val="a3"/>
            <w:color w:val="3272C0"/>
            <w:sz w:val="23"/>
            <w:szCs w:val="23"/>
          </w:rPr>
          <w:t>решение</w:t>
        </w:r>
      </w:hyperlink>
      <w:r>
        <w:rPr>
          <w:color w:val="22272F"/>
          <w:sz w:val="23"/>
          <w:szCs w:val="23"/>
        </w:rPr>
        <w:t> </w:t>
      </w:r>
      <w:proofErr w:type="spellStart"/>
      <w:r>
        <w:rPr>
          <w:color w:val="22272F"/>
          <w:sz w:val="23"/>
          <w:szCs w:val="23"/>
        </w:rPr>
        <w:t>Ливенского</w:t>
      </w:r>
      <w:proofErr w:type="spellEnd"/>
      <w:r>
        <w:rPr>
          <w:color w:val="22272F"/>
          <w:sz w:val="23"/>
          <w:szCs w:val="23"/>
        </w:rPr>
        <w:t xml:space="preserve"> районного суда Орловской области от 20.07.2022 N 2-1-829/2022).</w:t>
      </w:r>
    </w:p>
    <w:p w:rsidR="006671AE" w:rsidRDefault="006671AE" w:rsidP="006671AE">
      <w:pPr>
        <w:pStyle w:val="s3"/>
        <w:shd w:val="clear" w:color="auto" w:fill="FFFFFF"/>
        <w:jc w:val="center"/>
        <w:rPr>
          <w:b/>
          <w:bCs/>
          <w:color w:val="22272F"/>
          <w:sz w:val="23"/>
          <w:szCs w:val="23"/>
        </w:rPr>
      </w:pPr>
      <w:r>
        <w:rPr>
          <w:b/>
          <w:bCs/>
          <w:color w:val="22272F"/>
          <w:sz w:val="23"/>
          <w:szCs w:val="23"/>
        </w:rPr>
        <w:t>Последствия выявления беременности у женщины, занятой на противопоказанных ей работах</w:t>
      </w:r>
    </w:p>
    <w:p w:rsidR="006671AE" w:rsidRDefault="006671AE" w:rsidP="003B345E">
      <w:pPr>
        <w:pStyle w:val="s1"/>
        <w:shd w:val="clear" w:color="auto" w:fill="FFFFFF"/>
        <w:ind w:firstLine="426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Трудовое законодательство прямо не устанавливает, как следует действовать работодателю в ситуации, когда он получает информацию о беременности работницы, занятой на работах, противопоказанных ей при таком состоянии. Однако представляется очевидным, что работодатель не может проигнорировать положения нормативных актов, устанавливающих соответствующие ограничения. </w:t>
      </w:r>
      <w:proofErr w:type="gramStart"/>
      <w:r>
        <w:rPr>
          <w:color w:val="22272F"/>
          <w:sz w:val="23"/>
          <w:szCs w:val="23"/>
        </w:rPr>
        <w:t>Таким образом, в случаях, когда запрет на работу беременных женщин в определенных условиях и на определенных видах работ установлен нормативно, работодатель, полагаем, обязан предпринять меры, направленные на исключение воздействия на женщину вредных производственных фактов и (или) предоставления ей противопоказанных видов работ, независимо от того, имеется ли у нее какое-либо специальное медицинское заключение на этот счет.</w:t>
      </w:r>
      <w:proofErr w:type="gramEnd"/>
      <w:r>
        <w:rPr>
          <w:color w:val="22272F"/>
          <w:sz w:val="23"/>
          <w:szCs w:val="23"/>
        </w:rPr>
        <w:t xml:space="preserve"> Если сделать этого в рамках сохранения за работницей текущей должности или профессии невозможно, работодатель должен обеспечить женщине возможность перевода на другую работу по правилам, предусмотренным </w:t>
      </w:r>
      <w:hyperlink r:id="rId29" w:anchor="/document/12125268/entry/254" w:history="1">
        <w:r>
          <w:rPr>
            <w:rStyle w:val="a3"/>
            <w:color w:val="3272C0"/>
            <w:sz w:val="23"/>
            <w:szCs w:val="23"/>
          </w:rPr>
          <w:t>ст. 254</w:t>
        </w:r>
      </w:hyperlink>
      <w:r>
        <w:rPr>
          <w:color w:val="22272F"/>
          <w:sz w:val="23"/>
          <w:szCs w:val="23"/>
        </w:rPr>
        <w:t> ТК РФ. Самого факта беременности женщины и наличия у нее подтверждающего данный факт документа достаточно для таких действий.</w:t>
      </w:r>
    </w:p>
    <w:p w:rsidR="006671AE" w:rsidRDefault="006671AE" w:rsidP="006671AE">
      <w:pPr>
        <w:pStyle w:val="s3"/>
        <w:shd w:val="clear" w:color="auto" w:fill="FFFFFF"/>
        <w:jc w:val="center"/>
        <w:rPr>
          <w:b/>
          <w:bCs/>
          <w:color w:val="22272F"/>
          <w:sz w:val="23"/>
          <w:szCs w:val="23"/>
        </w:rPr>
      </w:pPr>
      <w:r>
        <w:rPr>
          <w:b/>
          <w:bCs/>
          <w:color w:val="22272F"/>
          <w:sz w:val="23"/>
          <w:szCs w:val="23"/>
        </w:rPr>
        <w:t>Беременность и работа за компьютером</w:t>
      </w:r>
    </w:p>
    <w:p w:rsidR="006671AE" w:rsidRDefault="006671AE" w:rsidP="003B345E">
      <w:pPr>
        <w:pStyle w:val="s1"/>
        <w:shd w:val="clear" w:color="auto" w:fill="FFFFFF"/>
        <w:ind w:firstLine="426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Ранее запрет на работу беременных женщин за компьютером содержался сразу в нескольких нормативных актах, а именно </w:t>
      </w:r>
      <w:proofErr w:type="gramStart"/>
      <w:r>
        <w:rPr>
          <w:color w:val="22272F"/>
          <w:sz w:val="23"/>
          <w:szCs w:val="23"/>
        </w:rPr>
        <w:t>в</w:t>
      </w:r>
      <w:proofErr w:type="gramEnd"/>
      <w:r>
        <w:rPr>
          <w:color w:val="22272F"/>
          <w:sz w:val="23"/>
          <w:szCs w:val="23"/>
        </w:rPr>
        <w:t>:</w:t>
      </w:r>
    </w:p>
    <w:p w:rsidR="006671AE" w:rsidRDefault="006671AE" w:rsidP="006671A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 </w:t>
      </w:r>
      <w:hyperlink r:id="rId30" w:anchor="/document/135500/entry/103" w:history="1">
        <w:r>
          <w:rPr>
            <w:rStyle w:val="a3"/>
            <w:color w:val="3272C0"/>
            <w:sz w:val="23"/>
            <w:szCs w:val="23"/>
          </w:rPr>
          <w:t>п. 10.3</w:t>
        </w:r>
      </w:hyperlink>
      <w:r>
        <w:rPr>
          <w:color w:val="22272F"/>
          <w:sz w:val="23"/>
          <w:szCs w:val="23"/>
        </w:rPr>
        <w:t> </w:t>
      </w:r>
      <w:proofErr w:type="spellStart"/>
      <w:r>
        <w:rPr>
          <w:color w:val="22272F"/>
          <w:sz w:val="23"/>
          <w:szCs w:val="23"/>
        </w:rPr>
        <w:t>СанПиН</w:t>
      </w:r>
      <w:proofErr w:type="spellEnd"/>
      <w:r>
        <w:rPr>
          <w:color w:val="22272F"/>
          <w:sz w:val="23"/>
          <w:szCs w:val="23"/>
        </w:rPr>
        <w:t xml:space="preserve"> 2.2.2.542-96 "Гигиенические требования к </w:t>
      </w:r>
      <w:proofErr w:type="spellStart"/>
      <w:r>
        <w:rPr>
          <w:color w:val="22272F"/>
          <w:sz w:val="23"/>
          <w:szCs w:val="23"/>
        </w:rPr>
        <w:t>видеодисплейным</w:t>
      </w:r>
      <w:proofErr w:type="spellEnd"/>
      <w:r>
        <w:rPr>
          <w:color w:val="22272F"/>
          <w:sz w:val="23"/>
          <w:szCs w:val="23"/>
        </w:rPr>
        <w:t xml:space="preserve"> терминалам, персональным электронно-вычислительным машинам и организации работы", утв. постановлением Госкомсанэпиднадзора РФ от 14.07.1996 N 14;</w:t>
      </w:r>
    </w:p>
    <w:p w:rsidR="006671AE" w:rsidRDefault="006671AE" w:rsidP="006671A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 </w:t>
      </w:r>
      <w:hyperlink r:id="rId31" w:anchor="/document/4173100/entry/4110" w:history="1">
        <w:r>
          <w:rPr>
            <w:rStyle w:val="a3"/>
            <w:color w:val="3272C0"/>
            <w:sz w:val="23"/>
            <w:szCs w:val="23"/>
          </w:rPr>
          <w:t>п. 4.1.10</w:t>
        </w:r>
      </w:hyperlink>
      <w:r>
        <w:rPr>
          <w:color w:val="22272F"/>
          <w:sz w:val="23"/>
          <w:szCs w:val="23"/>
        </w:rPr>
        <w:t> </w:t>
      </w:r>
      <w:proofErr w:type="spellStart"/>
      <w:r>
        <w:rPr>
          <w:color w:val="22272F"/>
          <w:sz w:val="23"/>
          <w:szCs w:val="23"/>
        </w:rPr>
        <w:t>СанПиН</w:t>
      </w:r>
      <w:proofErr w:type="spellEnd"/>
      <w:r>
        <w:rPr>
          <w:color w:val="22272F"/>
          <w:sz w:val="23"/>
          <w:szCs w:val="23"/>
        </w:rPr>
        <w:t xml:space="preserve"> 2.2.0.555-96 "Гигиенические требования к условиям труда женщин", утв. постановлением Госкомсанэпиднадзора РФ от 28.10.1996 N 32);</w:t>
      </w:r>
    </w:p>
    <w:p w:rsidR="006671AE" w:rsidRDefault="006671AE" w:rsidP="006671A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 </w:t>
      </w:r>
      <w:hyperlink r:id="rId32" w:anchor="/document/70417590/entry/15" w:history="1">
        <w:r>
          <w:rPr>
            <w:rStyle w:val="a3"/>
            <w:color w:val="3272C0"/>
            <w:sz w:val="23"/>
            <w:szCs w:val="23"/>
          </w:rPr>
          <w:t>п. 1.5</w:t>
        </w:r>
      </w:hyperlink>
      <w:r>
        <w:rPr>
          <w:color w:val="22272F"/>
          <w:sz w:val="23"/>
          <w:szCs w:val="23"/>
        </w:rPr>
        <w:t> Типовой инструкции по охране труда при работе на персональных электронно-вычислительных машинах ТОИ Р-45-048-97.</w:t>
      </w:r>
    </w:p>
    <w:p w:rsidR="006671AE" w:rsidRDefault="006671AE" w:rsidP="003B345E">
      <w:pPr>
        <w:pStyle w:val="s1"/>
        <w:shd w:val="clear" w:color="auto" w:fill="FFFFFF"/>
        <w:ind w:firstLine="426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 </w:t>
      </w:r>
      <w:hyperlink r:id="rId33" w:anchor="/document/400151942/entry/1000" w:history="1">
        <w:r>
          <w:rPr>
            <w:rStyle w:val="a3"/>
            <w:color w:val="3272C0"/>
            <w:sz w:val="23"/>
            <w:szCs w:val="23"/>
          </w:rPr>
          <w:t>Санитарных правилах</w:t>
        </w:r>
      </w:hyperlink>
      <w:r>
        <w:rPr>
          <w:color w:val="22272F"/>
          <w:sz w:val="23"/>
          <w:szCs w:val="23"/>
        </w:rPr>
        <w:t> </w:t>
      </w:r>
      <w:hyperlink r:id="rId34" w:anchor="/document/400151942/entry/0" w:history="1">
        <w:r>
          <w:rPr>
            <w:rStyle w:val="a3"/>
            <w:color w:val="3272C0"/>
            <w:sz w:val="23"/>
            <w:szCs w:val="23"/>
          </w:rPr>
          <w:t>СП 2.2.3670-20</w:t>
        </w:r>
      </w:hyperlink>
      <w:r>
        <w:rPr>
          <w:color w:val="22272F"/>
          <w:sz w:val="23"/>
          <w:szCs w:val="23"/>
        </w:rPr>
        <w:t> "Санитарно-эпидемиологические требования к условиям труда", утв. </w:t>
      </w:r>
      <w:hyperlink r:id="rId35" w:anchor="/document/400151942/entry/0" w:history="1">
        <w:r>
          <w:rPr>
            <w:rStyle w:val="a3"/>
            <w:color w:val="3272C0"/>
            <w:sz w:val="23"/>
            <w:szCs w:val="23"/>
          </w:rPr>
          <w:t>постановлением</w:t>
        </w:r>
      </w:hyperlink>
      <w:r>
        <w:rPr>
          <w:color w:val="22272F"/>
          <w:sz w:val="23"/>
          <w:szCs w:val="23"/>
        </w:rPr>
        <w:t> Главного государственного санитарного врача РФ от 02.12.2020 N 40, устанавливающих требования к организации условий труда женщин в период беременности и кормления ребенка, ограничений на выполнение беременными женщинами работы за компьютером не содержится. Внимание на это в своих разъяснениях обращает и Минтруд России (</w:t>
      </w:r>
      <w:hyperlink r:id="rId36" w:anchor="/document/400587925/entry/0" w:history="1">
        <w:r>
          <w:rPr>
            <w:rStyle w:val="a3"/>
            <w:color w:val="3272C0"/>
            <w:sz w:val="23"/>
            <w:szCs w:val="23"/>
          </w:rPr>
          <w:t>письмо</w:t>
        </w:r>
      </w:hyperlink>
      <w:r>
        <w:rPr>
          <w:color w:val="22272F"/>
          <w:sz w:val="23"/>
          <w:szCs w:val="23"/>
        </w:rPr>
        <w:t> от 25.02.2021 N 15-0/ООГ-471).</w:t>
      </w:r>
    </w:p>
    <w:p w:rsidR="006671AE" w:rsidRDefault="006671AE" w:rsidP="003B345E">
      <w:pPr>
        <w:pStyle w:val="s1"/>
        <w:shd w:val="clear" w:color="auto" w:fill="FFFFFF"/>
        <w:ind w:firstLine="426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Таким образом, нормативных препятствий для выполнения женщинами в период беременности работ с персональными компьютерами на сегодняшний день нет (</w:t>
      </w:r>
      <w:proofErr w:type="gramStart"/>
      <w:r>
        <w:rPr>
          <w:color w:val="22272F"/>
          <w:sz w:val="23"/>
          <w:szCs w:val="23"/>
        </w:rPr>
        <w:t>см</w:t>
      </w:r>
      <w:proofErr w:type="gramEnd"/>
      <w:r>
        <w:rPr>
          <w:color w:val="22272F"/>
          <w:sz w:val="23"/>
          <w:szCs w:val="23"/>
        </w:rPr>
        <w:t>., например, </w:t>
      </w:r>
      <w:hyperlink r:id="rId37" w:anchor="/document/77164805/entry/0" w:history="1">
        <w:r>
          <w:rPr>
            <w:rStyle w:val="a3"/>
            <w:color w:val="3272C0"/>
            <w:sz w:val="23"/>
            <w:szCs w:val="23"/>
          </w:rPr>
          <w:t>консультацию</w:t>
        </w:r>
      </w:hyperlink>
      <w:r>
        <w:rPr>
          <w:color w:val="22272F"/>
          <w:sz w:val="23"/>
          <w:szCs w:val="23"/>
        </w:rPr>
        <w:t> с портала "</w:t>
      </w:r>
      <w:proofErr w:type="spellStart"/>
      <w:r>
        <w:rPr>
          <w:color w:val="22272F"/>
          <w:sz w:val="23"/>
          <w:szCs w:val="23"/>
        </w:rPr>
        <w:t>Онлайнинспекция.РФ</w:t>
      </w:r>
      <w:proofErr w:type="spellEnd"/>
      <w:r>
        <w:rPr>
          <w:color w:val="22272F"/>
          <w:sz w:val="23"/>
          <w:szCs w:val="23"/>
        </w:rPr>
        <w:t>").</w:t>
      </w:r>
    </w:p>
    <w:p w:rsidR="006671AE" w:rsidRDefault="006671AE" w:rsidP="006671AE">
      <w:pPr>
        <w:pStyle w:val="s3"/>
        <w:shd w:val="clear" w:color="auto" w:fill="FFFFFF"/>
        <w:jc w:val="center"/>
        <w:rPr>
          <w:b/>
          <w:bCs/>
          <w:color w:val="22272F"/>
          <w:sz w:val="23"/>
          <w:szCs w:val="23"/>
        </w:rPr>
      </w:pPr>
      <w:r>
        <w:rPr>
          <w:b/>
          <w:bCs/>
          <w:color w:val="22272F"/>
          <w:sz w:val="23"/>
          <w:szCs w:val="23"/>
        </w:rPr>
        <w:t>Беременность как медицинское противопоказание в рамках проведения обязательных медицинских осмотров</w:t>
      </w:r>
    </w:p>
    <w:p w:rsidR="006671AE" w:rsidRDefault="006671AE" w:rsidP="003B345E">
      <w:pPr>
        <w:pStyle w:val="s1"/>
        <w:shd w:val="clear" w:color="auto" w:fill="FFFFFF"/>
        <w:ind w:firstLine="426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Беременность и период лактации определены в качестве противопоказания для целого ряда работ в </w:t>
      </w:r>
      <w:hyperlink r:id="rId38" w:anchor="/document/400258713/entry/2049" w:history="1">
        <w:r>
          <w:rPr>
            <w:rStyle w:val="a3"/>
            <w:color w:val="3272C0"/>
            <w:sz w:val="23"/>
            <w:szCs w:val="23"/>
          </w:rPr>
          <w:t>п. 49</w:t>
        </w:r>
      </w:hyperlink>
      <w:r>
        <w:rPr>
          <w:color w:val="22272F"/>
          <w:sz w:val="23"/>
          <w:szCs w:val="23"/>
        </w:rPr>
        <w:t> Перечня медицинских противопоказаний к работам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осмотры, утв. </w:t>
      </w:r>
      <w:hyperlink r:id="rId39" w:anchor="/document/400258713/entry/0" w:history="1">
        <w:r>
          <w:rPr>
            <w:rStyle w:val="a3"/>
            <w:color w:val="3272C0"/>
            <w:sz w:val="23"/>
            <w:szCs w:val="23"/>
          </w:rPr>
          <w:t>приказом</w:t>
        </w:r>
      </w:hyperlink>
      <w:r>
        <w:rPr>
          <w:color w:val="22272F"/>
          <w:sz w:val="23"/>
          <w:szCs w:val="23"/>
        </w:rPr>
        <w:t> Минздрава России от 28.01.2021 N 29н (далее - Приказ N 29н).</w:t>
      </w:r>
      <w:proofErr w:type="gramEnd"/>
      <w:r>
        <w:rPr>
          <w:color w:val="22272F"/>
          <w:sz w:val="23"/>
          <w:szCs w:val="23"/>
        </w:rPr>
        <w:t xml:space="preserve"> Вместе с тем данный документ применяется именно специалистами медицинской организации, в которую работник направляется работодателем для прохождения медицинского осмотра. Сам работодатель не может на основании данного документа осуществлять какие-либо кадровые действия - это возможно лишь на основании медицинского заключения, выданного по результатам медицинского осмотра. То есть формально работодатель не обязан предпринимать никаких действий, направленных на исключение предоставления работы, противопоказанной беременным в соответствии с приказом N 29н, до получения результатов медосмотра, даже если о самом факте беременности ему известно.</w:t>
      </w:r>
    </w:p>
    <w:p w:rsidR="006671AE" w:rsidRDefault="006671AE" w:rsidP="006671AE">
      <w:pPr>
        <w:pStyle w:val="s3"/>
        <w:shd w:val="clear" w:color="auto" w:fill="FFFFFF"/>
        <w:jc w:val="center"/>
        <w:rPr>
          <w:b/>
          <w:bCs/>
          <w:color w:val="22272F"/>
          <w:sz w:val="23"/>
          <w:szCs w:val="23"/>
        </w:rPr>
      </w:pPr>
      <w:r>
        <w:rPr>
          <w:b/>
          <w:bCs/>
          <w:color w:val="22272F"/>
          <w:sz w:val="23"/>
          <w:szCs w:val="23"/>
        </w:rPr>
        <w:t>Отказ в приеме на работу в связи с беременностью как противопоказанием для выполнения определенных работ</w:t>
      </w:r>
    </w:p>
    <w:p w:rsidR="006671AE" w:rsidRDefault="006671AE" w:rsidP="003B345E">
      <w:pPr>
        <w:pStyle w:val="s1"/>
        <w:shd w:val="clear" w:color="auto" w:fill="FFFFFF"/>
        <w:ind w:firstLine="426"/>
        <w:jc w:val="both"/>
        <w:rPr>
          <w:color w:val="22272F"/>
          <w:sz w:val="23"/>
          <w:szCs w:val="23"/>
        </w:rPr>
      </w:pPr>
      <w:hyperlink r:id="rId40" w:anchor="/document/12125268/entry/6403" w:history="1">
        <w:r>
          <w:rPr>
            <w:rStyle w:val="a3"/>
            <w:color w:val="3272C0"/>
            <w:sz w:val="23"/>
            <w:szCs w:val="23"/>
          </w:rPr>
          <w:t>Частью третьей ст. 64</w:t>
        </w:r>
      </w:hyperlink>
      <w:r>
        <w:rPr>
          <w:color w:val="22272F"/>
          <w:sz w:val="23"/>
          <w:szCs w:val="23"/>
        </w:rPr>
        <w:t> ТК РФ установлен специальный запрет на отказ в заключени</w:t>
      </w:r>
      <w:proofErr w:type="gramStart"/>
      <w:r>
        <w:rPr>
          <w:color w:val="22272F"/>
          <w:sz w:val="23"/>
          <w:szCs w:val="23"/>
        </w:rPr>
        <w:t>и</w:t>
      </w:r>
      <w:proofErr w:type="gramEnd"/>
      <w:r>
        <w:rPr>
          <w:color w:val="22272F"/>
          <w:sz w:val="23"/>
          <w:szCs w:val="23"/>
        </w:rPr>
        <w:t xml:space="preserve"> трудового договора женщинам по мотивам, связанным с беременностью или наличием детей. </w:t>
      </w:r>
      <w:proofErr w:type="gramStart"/>
      <w:r>
        <w:rPr>
          <w:color w:val="22272F"/>
          <w:sz w:val="23"/>
          <w:szCs w:val="23"/>
        </w:rPr>
        <w:t>Однако если женщина претендует на работу, применение ее труда на которой будет противоречить нормативным требованиям в связи с ее состоянием беременности, то в этом случае отказ работодателя в приеме на работу будет правомерным (см. </w:t>
      </w:r>
      <w:hyperlink r:id="rId41" w:anchor="/document/77229458/entry/0" w:history="1">
        <w:r>
          <w:rPr>
            <w:rStyle w:val="a3"/>
            <w:color w:val="3272C0"/>
            <w:sz w:val="23"/>
            <w:szCs w:val="23"/>
          </w:rPr>
          <w:t>консультацию</w:t>
        </w:r>
      </w:hyperlink>
      <w:r>
        <w:rPr>
          <w:color w:val="22272F"/>
          <w:sz w:val="23"/>
          <w:szCs w:val="23"/>
        </w:rPr>
        <w:t> с портала "</w:t>
      </w:r>
      <w:proofErr w:type="spellStart"/>
      <w:r>
        <w:rPr>
          <w:color w:val="22272F"/>
          <w:sz w:val="23"/>
          <w:szCs w:val="23"/>
        </w:rPr>
        <w:t>Онлайнинспекция.РФ</w:t>
      </w:r>
      <w:proofErr w:type="spellEnd"/>
      <w:r>
        <w:rPr>
          <w:color w:val="22272F"/>
          <w:sz w:val="23"/>
          <w:szCs w:val="23"/>
        </w:rPr>
        <w:t>", </w:t>
      </w:r>
      <w:hyperlink r:id="rId42" w:anchor="/document/406380467/entry/1311" w:history="1">
        <w:r>
          <w:rPr>
            <w:rStyle w:val="a3"/>
            <w:color w:val="3272C0"/>
            <w:sz w:val="23"/>
            <w:szCs w:val="23"/>
          </w:rPr>
          <w:t>Руководство</w:t>
        </w:r>
      </w:hyperlink>
      <w:r>
        <w:rPr>
          <w:color w:val="22272F"/>
          <w:sz w:val="23"/>
          <w:szCs w:val="23"/>
        </w:rPr>
        <w:t> по соблюдению обязательных требований трудового законодательства, утв. приказом Роструда от 11.11.2022 N 253).</w:t>
      </w:r>
      <w:proofErr w:type="gramEnd"/>
    </w:p>
    <w:p w:rsidR="001D23DE" w:rsidRDefault="001D23DE"/>
    <w:p w:rsidR="001D23DE" w:rsidRPr="001D23DE" w:rsidRDefault="001D23DE" w:rsidP="001D23DE"/>
    <w:p w:rsidR="001D23DE" w:rsidRPr="001D23DE" w:rsidRDefault="001D23DE" w:rsidP="001D23DE"/>
    <w:p w:rsidR="001D23DE" w:rsidRPr="001D23DE" w:rsidRDefault="001D23DE" w:rsidP="001D23DE"/>
    <w:p w:rsidR="001D23DE" w:rsidRPr="001D23DE" w:rsidRDefault="001D23DE" w:rsidP="001D23DE"/>
    <w:p w:rsidR="001D23DE" w:rsidRPr="001D23DE" w:rsidRDefault="001D23DE" w:rsidP="001D23DE"/>
    <w:p w:rsidR="001D23DE" w:rsidRPr="001D23DE" w:rsidRDefault="001D23DE" w:rsidP="001D23DE"/>
    <w:p w:rsidR="001D23DE" w:rsidRPr="001D23DE" w:rsidRDefault="001D23DE" w:rsidP="001D23DE"/>
    <w:p w:rsidR="001D23DE" w:rsidRPr="001D23DE" w:rsidRDefault="001D23DE" w:rsidP="001D23DE"/>
    <w:p w:rsidR="001D23DE" w:rsidRPr="001D23DE" w:rsidRDefault="001D23DE" w:rsidP="001D23DE"/>
    <w:p w:rsidR="001D23DE" w:rsidRPr="001D23DE" w:rsidRDefault="001D23DE" w:rsidP="001D23DE"/>
    <w:p w:rsidR="001D23DE" w:rsidRPr="001D23DE" w:rsidRDefault="001D23DE" w:rsidP="001D23DE"/>
    <w:p w:rsidR="001D23DE" w:rsidRPr="001D23DE" w:rsidRDefault="001D23DE" w:rsidP="001D23DE"/>
    <w:p w:rsidR="001D23DE" w:rsidRPr="001D23DE" w:rsidRDefault="001D23DE" w:rsidP="001D23DE"/>
    <w:p w:rsidR="001D23DE" w:rsidRPr="001D23DE" w:rsidRDefault="001D23DE" w:rsidP="001D23DE"/>
    <w:p w:rsidR="001D23DE" w:rsidRPr="001D23DE" w:rsidRDefault="001D23DE" w:rsidP="001D23DE"/>
    <w:p w:rsidR="001D23DE" w:rsidRPr="001D23DE" w:rsidRDefault="001D23DE" w:rsidP="001D23DE"/>
    <w:p w:rsidR="001D23DE" w:rsidRPr="001D23DE" w:rsidRDefault="001D23DE" w:rsidP="001D23DE"/>
    <w:p w:rsidR="001D23DE" w:rsidRPr="001D23DE" w:rsidRDefault="001D23DE" w:rsidP="001D23DE"/>
    <w:p w:rsidR="001D23DE" w:rsidRPr="001D23DE" w:rsidRDefault="001D23DE" w:rsidP="001D23DE"/>
    <w:p w:rsidR="001D23DE" w:rsidRDefault="001D23DE" w:rsidP="001D23DE"/>
    <w:p w:rsidR="001D23DE" w:rsidRDefault="001D23DE" w:rsidP="001D23DE"/>
    <w:p w:rsidR="001D23DE" w:rsidRDefault="001D23DE" w:rsidP="001D23DE"/>
    <w:p w:rsidR="001D23DE" w:rsidRDefault="001D23DE" w:rsidP="001D23DE"/>
    <w:p w:rsidR="001D23DE" w:rsidRDefault="001D23DE" w:rsidP="001D23DE"/>
    <w:p w:rsidR="001D23DE" w:rsidRDefault="001D23DE" w:rsidP="001D23DE"/>
    <w:p w:rsidR="001D23DE" w:rsidRPr="00070E79" w:rsidRDefault="001D23DE" w:rsidP="001D23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Энциклопедия решений. Система Гарант (февраль 2024)</w:t>
      </w:r>
    </w:p>
    <w:p w:rsidR="00A52402" w:rsidRPr="001D23DE" w:rsidRDefault="00A52402" w:rsidP="001D23DE"/>
    <w:sectPr w:rsidR="00A52402" w:rsidRPr="001D23DE" w:rsidSect="006671AE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savePreviewPicture/>
  <w:compat>
    <w:useFELayout/>
  </w:compat>
  <w:rsids>
    <w:rsidRoot w:val="006671AE"/>
    <w:rsid w:val="001014E8"/>
    <w:rsid w:val="00113283"/>
    <w:rsid w:val="0015678B"/>
    <w:rsid w:val="001C7E2C"/>
    <w:rsid w:val="001D23DE"/>
    <w:rsid w:val="003B345E"/>
    <w:rsid w:val="00417C99"/>
    <w:rsid w:val="0046062C"/>
    <w:rsid w:val="004A0766"/>
    <w:rsid w:val="0054414C"/>
    <w:rsid w:val="00602370"/>
    <w:rsid w:val="006467B1"/>
    <w:rsid w:val="006671AE"/>
    <w:rsid w:val="007B518A"/>
    <w:rsid w:val="00857AF3"/>
    <w:rsid w:val="008C0E2B"/>
    <w:rsid w:val="008C5343"/>
    <w:rsid w:val="008D1303"/>
    <w:rsid w:val="00937F48"/>
    <w:rsid w:val="00A52402"/>
    <w:rsid w:val="00A620B0"/>
    <w:rsid w:val="00C577DE"/>
    <w:rsid w:val="00D600B7"/>
    <w:rsid w:val="00E143CB"/>
    <w:rsid w:val="00E71C3C"/>
    <w:rsid w:val="00EC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1">
    <w:name w:val="s_71"/>
    <w:basedOn w:val="a"/>
    <w:rsid w:val="0066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66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6671AE"/>
  </w:style>
  <w:style w:type="character" w:styleId="a3">
    <w:name w:val="Hyperlink"/>
    <w:basedOn w:val="a0"/>
    <w:uiPriority w:val="99"/>
    <w:semiHidden/>
    <w:unhideWhenUsed/>
    <w:rsid w:val="006671AE"/>
    <w:rPr>
      <w:color w:val="0000FF"/>
      <w:u w:val="single"/>
    </w:rPr>
  </w:style>
  <w:style w:type="paragraph" w:customStyle="1" w:styleId="s3">
    <w:name w:val="s_3"/>
    <w:basedOn w:val="a"/>
    <w:rsid w:val="0066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71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services/arbitr/link/303567371" TargetMode="External"/><Relationship Id="rId39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services/arbitr/link/128482269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services/arbitr/link/101590027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services/arbitr/link/102326497" TargetMode="External"/><Relationship Id="rId28" Type="http://schemas.openxmlformats.org/officeDocument/2006/relationships/hyperlink" Target="https://internet.garant.ru/services/arbitr/link/329381501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7;&#1086;&#1088;&#1080;&#1085;&#1072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Word.dotx</Template>
  <TotalTime>27</TotalTime>
  <Pages>5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Зорина</cp:lastModifiedBy>
  <cp:revision>1</cp:revision>
  <dcterms:created xsi:type="dcterms:W3CDTF">2024-02-14T00:52:00Z</dcterms:created>
  <dcterms:modified xsi:type="dcterms:W3CDTF">2024-02-14T02:19:00Z</dcterms:modified>
</cp:coreProperties>
</file>