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EA2EC3" w:rsidP="003F1E0D">
      <w:pPr>
        <w:jc w:val="center"/>
        <w:rPr>
          <w:sz w:val="24"/>
          <w:szCs w:val="24"/>
        </w:rPr>
      </w:pPr>
      <w:r w:rsidRPr="00EA2EC3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EA2EC3" w:rsidP="003F1E0D">
      <w:pPr>
        <w:rPr>
          <w:sz w:val="24"/>
          <w:szCs w:val="24"/>
        </w:rPr>
      </w:pPr>
      <w:r w:rsidRPr="00EA2EC3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9B43C4">
        <w:rPr>
          <w:sz w:val="24"/>
          <w:szCs w:val="24"/>
        </w:rPr>
        <w:t xml:space="preserve">16 мая 2014 г.                          </w:t>
      </w:r>
      <w:r w:rsidR="003F1E0D">
        <w:rPr>
          <w:sz w:val="24"/>
          <w:szCs w:val="24"/>
        </w:rPr>
        <w:t xml:space="preserve">         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9B43C4">
        <w:rPr>
          <w:szCs w:val="24"/>
        </w:rPr>
        <w:t xml:space="preserve"> 438-па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802217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от </w:t>
      </w:r>
      <w:r w:rsidR="00624EE8" w:rsidRPr="00624EE8">
        <w:rPr>
          <w:b/>
        </w:rPr>
        <w:t>3</w:t>
      </w:r>
      <w:r w:rsidR="00FC3770">
        <w:rPr>
          <w:b/>
        </w:rPr>
        <w:t>0.</w:t>
      </w:r>
      <w:r w:rsidR="00624EE8" w:rsidRPr="00624EE8">
        <w:rPr>
          <w:b/>
        </w:rPr>
        <w:t>01</w:t>
      </w:r>
      <w:r w:rsidR="00FC3770">
        <w:rPr>
          <w:b/>
        </w:rPr>
        <w:t>.</w:t>
      </w:r>
      <w:r>
        <w:rPr>
          <w:b/>
        </w:rPr>
        <w:t>201</w:t>
      </w:r>
      <w:r w:rsidR="00624EE8" w:rsidRPr="00624EE8">
        <w:rPr>
          <w:b/>
        </w:rPr>
        <w:t>4</w:t>
      </w:r>
      <w:r w:rsidR="00C4339A">
        <w:rPr>
          <w:b/>
        </w:rPr>
        <w:t xml:space="preserve"> </w:t>
      </w:r>
      <w:r>
        <w:rPr>
          <w:b/>
        </w:rPr>
        <w:t xml:space="preserve"> № </w:t>
      </w:r>
      <w:r w:rsidR="00624EE8" w:rsidRPr="00624EE8">
        <w:rPr>
          <w:b/>
        </w:rPr>
        <w:t>53</w:t>
      </w:r>
      <w:r>
        <w:rPr>
          <w:b/>
        </w:rPr>
        <w:t xml:space="preserve">-па </w:t>
      </w:r>
    </w:p>
    <w:p w:rsidR="00624EE8" w:rsidRPr="00624EE8" w:rsidRDefault="003F1E0D" w:rsidP="00624EE8">
      <w:pPr>
        <w:jc w:val="center"/>
        <w:rPr>
          <w:b/>
        </w:rPr>
      </w:pPr>
      <w:r>
        <w:rPr>
          <w:b/>
        </w:rPr>
        <w:t>«</w:t>
      </w:r>
      <w:r w:rsidR="00624EE8" w:rsidRPr="00640739">
        <w:rPr>
          <w:b/>
        </w:rPr>
        <w:t>О создании  контрактной службы</w:t>
      </w:r>
      <w:r w:rsidR="00624EE8" w:rsidRPr="00624EE8">
        <w:rPr>
          <w:b/>
        </w:rPr>
        <w:t xml:space="preserve"> </w:t>
      </w:r>
    </w:p>
    <w:p w:rsidR="00624EE8" w:rsidRPr="00624EE8" w:rsidRDefault="00624EE8" w:rsidP="00624EE8">
      <w:pPr>
        <w:jc w:val="center"/>
        <w:rPr>
          <w:b/>
        </w:rPr>
      </w:pPr>
      <w:r w:rsidRPr="00640739">
        <w:rPr>
          <w:b/>
        </w:rPr>
        <w:t xml:space="preserve">администрации </w:t>
      </w:r>
      <w:proofErr w:type="spellStart"/>
      <w:r w:rsidRPr="00640739">
        <w:rPr>
          <w:b/>
        </w:rPr>
        <w:t>Дальнегорского</w:t>
      </w:r>
      <w:proofErr w:type="spellEnd"/>
      <w:r w:rsidRPr="00640739">
        <w:rPr>
          <w:b/>
        </w:rPr>
        <w:t xml:space="preserve"> городского округа</w:t>
      </w:r>
      <w:r>
        <w:rPr>
          <w:b/>
        </w:rPr>
        <w:t>»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3F1E0D" w:rsidRDefault="00EA2EC3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 xml:space="preserve">В соответствии с Федеральным законом от 05.04.2013 № 44-ФЗ </w:t>
      </w:r>
      <w:r w:rsidR="00624EE8">
        <w:t xml:space="preserve">                            </w:t>
      </w:r>
      <w:r w:rsidR="00C4339A">
        <w:t>«О контрактной системе в сфере закупок товаров, работ, услуг для обеспечения государственных и муниципальных нужд»</w:t>
      </w:r>
      <w:r w:rsidR="00FC3770">
        <w:t xml:space="preserve">, </w:t>
      </w:r>
      <w:r w:rsidR="008125BC">
        <w:t xml:space="preserve">руководствуясь Уставом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округа, администрация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 </w:t>
      </w:r>
      <w:r w:rsidR="003F1E0D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FC3770" w:rsidRDefault="00EA2EC3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8125BC">
        <w:t xml:space="preserve">Внести изменения в постановление администрации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 от </w:t>
      </w:r>
      <w:r w:rsidR="00624EE8">
        <w:t>3</w:t>
      </w:r>
      <w:r w:rsidR="008125BC">
        <w:t>0.</w:t>
      </w:r>
      <w:r w:rsidR="00624EE8">
        <w:t>01</w:t>
      </w:r>
      <w:r w:rsidR="008125BC">
        <w:t>.201</w:t>
      </w:r>
      <w:r w:rsidR="00624EE8">
        <w:t>4</w:t>
      </w:r>
      <w:r w:rsidR="008125BC">
        <w:t xml:space="preserve"> № </w:t>
      </w:r>
      <w:r w:rsidR="00FC3770">
        <w:t>5</w:t>
      </w:r>
      <w:r w:rsidR="00624EE8">
        <w:t>3</w:t>
      </w:r>
      <w:r w:rsidR="008125BC">
        <w:t xml:space="preserve">-па «О </w:t>
      </w:r>
      <w:r w:rsidR="00624EE8">
        <w:t xml:space="preserve">создании контрактной службы администрации </w:t>
      </w:r>
      <w:proofErr w:type="spellStart"/>
      <w:r w:rsidR="00624EE8">
        <w:t>Дальнегорского</w:t>
      </w:r>
      <w:proofErr w:type="spellEnd"/>
      <w:r w:rsidR="00624EE8">
        <w:t xml:space="preserve"> городского округа</w:t>
      </w:r>
      <w:r w:rsidR="008125BC">
        <w:t>»</w:t>
      </w:r>
      <w:r w:rsidR="00FC3770">
        <w:t>:</w:t>
      </w:r>
    </w:p>
    <w:p w:rsidR="008125BC" w:rsidRDefault="00FC3770" w:rsidP="00802217">
      <w:pPr>
        <w:tabs>
          <w:tab w:val="left" w:pos="1276"/>
        </w:tabs>
        <w:spacing w:line="360" w:lineRule="auto"/>
        <w:ind w:firstLine="705"/>
        <w:jc w:val="both"/>
      </w:pPr>
      <w:r>
        <w:t>1.1.</w:t>
      </w:r>
      <w:r w:rsidR="008125BC">
        <w:t xml:space="preserve"> </w:t>
      </w:r>
      <w:r w:rsidR="00802217">
        <w:t xml:space="preserve">Исключить из состава контрактной службы администрации </w:t>
      </w:r>
      <w:proofErr w:type="spellStart"/>
      <w:r w:rsidR="00802217">
        <w:t>Дальнегорского</w:t>
      </w:r>
      <w:proofErr w:type="spellEnd"/>
      <w:r w:rsidR="00802217">
        <w:t xml:space="preserve"> городского округа Филимонова Е.И. и.о. начальника отдела жизнеобеспечения администрации </w:t>
      </w:r>
      <w:proofErr w:type="spellStart"/>
      <w:r w:rsidR="00802217">
        <w:t>Дальнегорского</w:t>
      </w:r>
      <w:proofErr w:type="spellEnd"/>
      <w:r w:rsidR="00802217">
        <w:t xml:space="preserve"> городского округа</w:t>
      </w:r>
      <w:r w:rsidR="008125BC">
        <w:t>.</w:t>
      </w:r>
    </w:p>
    <w:p w:rsidR="005369DE" w:rsidRPr="005369DE" w:rsidRDefault="00802217" w:rsidP="00FC3770">
      <w:pPr>
        <w:pStyle w:val="a9"/>
        <w:numPr>
          <w:ilvl w:val="1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 </w:t>
      </w:r>
      <w:r w:rsidR="00FC3770">
        <w:t xml:space="preserve">Ввести в состав </w:t>
      </w:r>
      <w:r>
        <w:t>контрактной службы</w:t>
      </w:r>
      <w:r w:rsidR="00FC3770">
        <w:t xml:space="preserve"> </w:t>
      </w:r>
      <w:r>
        <w:t xml:space="preserve">администрации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r w:rsidR="005369DE">
        <w:t>:</w:t>
      </w:r>
    </w:p>
    <w:p w:rsidR="005369DE" w:rsidRDefault="005369DE" w:rsidP="005369DE">
      <w:pPr>
        <w:spacing w:line="360" w:lineRule="auto"/>
        <w:ind w:firstLine="709"/>
        <w:jc w:val="both"/>
      </w:pPr>
      <w:r>
        <w:lastRenderedPageBreak/>
        <w:t xml:space="preserve">Пустовалова  О.А.    –  заместителя главы администрации </w:t>
      </w:r>
      <w:proofErr w:type="spellStart"/>
      <w:r>
        <w:t>Дальнегорского</w:t>
      </w:r>
      <w:proofErr w:type="spellEnd"/>
      <w:r>
        <w:t xml:space="preserve"> </w:t>
      </w:r>
      <w:r w:rsidRPr="00E50972">
        <w:t>городского округа</w:t>
      </w:r>
      <w:r>
        <w:t>, должностное лицо контрактной службы, ответственное за предмет закупки, являющееся инициатором закупки в рамках функций и полномочий отдела жизнеобеспечения и реализации целевых программ, относящихся к компетенции  отдела.</w:t>
      </w:r>
    </w:p>
    <w:p w:rsidR="00FC3770" w:rsidRDefault="00802217" w:rsidP="005369DE">
      <w:pPr>
        <w:tabs>
          <w:tab w:val="left" w:pos="1276"/>
        </w:tabs>
        <w:spacing w:line="360" w:lineRule="auto"/>
        <w:ind w:firstLine="705"/>
        <w:jc w:val="both"/>
      </w:pPr>
      <w:r>
        <w:t>Степан Я.М.</w:t>
      </w:r>
      <w:r w:rsidR="00A0030D">
        <w:t xml:space="preserve"> </w:t>
      </w:r>
      <w:r w:rsidR="005369DE">
        <w:t xml:space="preserve">- </w:t>
      </w:r>
      <w:r w:rsidR="00A0030D">
        <w:t xml:space="preserve">специалиста </w:t>
      </w:r>
      <w:r w:rsidR="00934CC2" w:rsidRPr="00934CC2">
        <w:t xml:space="preserve">1 </w:t>
      </w:r>
      <w:r w:rsidR="00934CC2">
        <w:t>разряда</w:t>
      </w:r>
      <w:r w:rsidR="00934CC2" w:rsidRPr="00934CC2">
        <w:t xml:space="preserve"> </w:t>
      </w:r>
      <w:r>
        <w:t>управления делами</w:t>
      </w:r>
      <w:r w:rsidR="00A0030D">
        <w:t xml:space="preserve"> </w:t>
      </w:r>
      <w:r w:rsidR="006D745A">
        <w:t xml:space="preserve">администрации </w:t>
      </w:r>
      <w:proofErr w:type="spellStart"/>
      <w:r w:rsidR="006D745A">
        <w:t>Дальнегорского</w:t>
      </w:r>
      <w:proofErr w:type="spellEnd"/>
      <w:r w:rsidR="006D745A">
        <w:t xml:space="preserve"> городского округа</w:t>
      </w:r>
      <w:r w:rsidR="005369DE">
        <w:t>, должностное лицо контрактной службы, ответственное за предмет закупки, являющееся инициатором закупки в рамках функций и полномочий управления делами</w:t>
      </w:r>
      <w:r w:rsidR="00A0030D">
        <w:t xml:space="preserve">. </w:t>
      </w:r>
    </w:p>
    <w:p w:rsidR="008125BC" w:rsidRDefault="008125B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>Контроль исполнения настоящего постановления возложить на</w:t>
      </w:r>
      <w:proofErr w:type="gramStart"/>
      <w:r>
        <w:t xml:space="preserve"> </w:t>
      </w:r>
      <w:r w:rsidR="00802217">
        <w:t>П</w:t>
      </w:r>
      <w:proofErr w:type="gramEnd"/>
      <w:r w:rsidR="00802217">
        <w:t xml:space="preserve">ервого заместителя главы администрации </w:t>
      </w:r>
      <w:proofErr w:type="spellStart"/>
      <w:r w:rsidR="00802217">
        <w:t>Дальнегорского</w:t>
      </w:r>
      <w:proofErr w:type="spellEnd"/>
      <w:r w:rsidR="00802217">
        <w:t xml:space="preserve"> городского округа Приморского края Козыреву Р.Р.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   </w:t>
      </w:r>
    </w:p>
    <w:p w:rsidR="003F1E0D" w:rsidRDefault="003F1E0D" w:rsidP="006D745A"/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EA2EC3" w:rsidP="003F1E0D">
      <w:pPr>
        <w:jc w:val="both"/>
      </w:pPr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FE167C" w:rsidRPr="00EB35A5" w:rsidRDefault="00FE167C" w:rsidP="00EB35A5"/>
    <w:sectPr w:rsidR="00FE167C" w:rsidRPr="00EB35A5" w:rsidSect="00C433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23235"/>
    <w:rsid w:val="00093B22"/>
    <w:rsid w:val="00094514"/>
    <w:rsid w:val="00152971"/>
    <w:rsid w:val="001653E5"/>
    <w:rsid w:val="0018771A"/>
    <w:rsid w:val="00190835"/>
    <w:rsid w:val="001F1DF3"/>
    <w:rsid w:val="002B1343"/>
    <w:rsid w:val="003320DE"/>
    <w:rsid w:val="00354854"/>
    <w:rsid w:val="003D0BA4"/>
    <w:rsid w:val="003D3D31"/>
    <w:rsid w:val="003F1E0D"/>
    <w:rsid w:val="003F5A95"/>
    <w:rsid w:val="00456390"/>
    <w:rsid w:val="004C3848"/>
    <w:rsid w:val="004C3E06"/>
    <w:rsid w:val="004D73B0"/>
    <w:rsid w:val="0053411D"/>
    <w:rsid w:val="005369DE"/>
    <w:rsid w:val="00541C4B"/>
    <w:rsid w:val="0055691F"/>
    <w:rsid w:val="005D6F2B"/>
    <w:rsid w:val="00624EE8"/>
    <w:rsid w:val="00647BB1"/>
    <w:rsid w:val="006C7D99"/>
    <w:rsid w:val="006D745A"/>
    <w:rsid w:val="00794286"/>
    <w:rsid w:val="007E1CE3"/>
    <w:rsid w:val="007F2DEC"/>
    <w:rsid w:val="00802217"/>
    <w:rsid w:val="008125BC"/>
    <w:rsid w:val="008600F3"/>
    <w:rsid w:val="0086012B"/>
    <w:rsid w:val="0086781C"/>
    <w:rsid w:val="008C2030"/>
    <w:rsid w:val="008F137C"/>
    <w:rsid w:val="00934CC2"/>
    <w:rsid w:val="00952B9B"/>
    <w:rsid w:val="009B43C4"/>
    <w:rsid w:val="00A0030D"/>
    <w:rsid w:val="00B14CE5"/>
    <w:rsid w:val="00B16254"/>
    <w:rsid w:val="00BE65D9"/>
    <w:rsid w:val="00C07426"/>
    <w:rsid w:val="00C145DF"/>
    <w:rsid w:val="00C4339A"/>
    <w:rsid w:val="00C54DD3"/>
    <w:rsid w:val="00C5502F"/>
    <w:rsid w:val="00D666AD"/>
    <w:rsid w:val="00E040F1"/>
    <w:rsid w:val="00E05E43"/>
    <w:rsid w:val="00E34169"/>
    <w:rsid w:val="00E405EA"/>
    <w:rsid w:val="00E81CAB"/>
    <w:rsid w:val="00EA2EC3"/>
    <w:rsid w:val="00EB35A5"/>
    <w:rsid w:val="00F82714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2014-05-12T23:20:00Z</cp:lastPrinted>
  <dcterms:created xsi:type="dcterms:W3CDTF">2014-07-09T01:10:00Z</dcterms:created>
  <dcterms:modified xsi:type="dcterms:W3CDTF">2014-07-09T01:10:00Z</dcterms:modified>
</cp:coreProperties>
</file>