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8C1AD8" w:rsidRDefault="008C1AD8" w:rsidP="00BC7D02">
      <w:pPr>
        <w:pStyle w:val="af0"/>
        <w:jc w:val="center"/>
        <w:rPr>
          <w:b/>
          <w:sz w:val="22"/>
          <w:szCs w:val="22"/>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5D08C4">
        <w:rPr>
          <w:b/>
          <w:caps/>
          <w:sz w:val="22"/>
          <w:szCs w:val="22"/>
        </w:rPr>
        <w:t>03.12.2019</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364C88">
        <w:rPr>
          <w:b/>
          <w:sz w:val="22"/>
          <w:szCs w:val="22"/>
        </w:rPr>
        <w:t>1</w:t>
      </w:r>
      <w:r w:rsidR="001A00CC">
        <w:rPr>
          <w:b/>
          <w:sz w:val="22"/>
          <w:szCs w:val="22"/>
        </w:rPr>
        <w:t>0</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1A00CC">
        <w:rPr>
          <w:b/>
          <w:bCs/>
          <w:sz w:val="22"/>
          <w:szCs w:val="22"/>
        </w:rPr>
        <w:t>ов</w:t>
      </w:r>
      <w:r w:rsidRPr="00052B65">
        <w:rPr>
          <w:b/>
          <w:bCs/>
          <w:sz w:val="22"/>
          <w:szCs w:val="22"/>
        </w:rPr>
        <w:t xml:space="preserve"> аренды земельн</w:t>
      </w:r>
      <w:r w:rsidR="001A00CC">
        <w:rPr>
          <w:b/>
          <w:bCs/>
          <w:sz w:val="22"/>
          <w:szCs w:val="22"/>
        </w:rPr>
        <w:t>ых</w:t>
      </w:r>
      <w:r w:rsidRPr="00052B65">
        <w:rPr>
          <w:b/>
          <w:bCs/>
          <w:sz w:val="22"/>
          <w:szCs w:val="22"/>
        </w:rPr>
        <w:t xml:space="preserve"> участк</w:t>
      </w:r>
      <w:r w:rsidR="001A00CC">
        <w:rPr>
          <w:b/>
          <w:bCs/>
          <w:sz w:val="22"/>
          <w:szCs w:val="22"/>
        </w:rPr>
        <w:t>ов</w:t>
      </w:r>
      <w:r w:rsidRPr="00052B65">
        <w:rPr>
          <w:b/>
          <w:bCs/>
          <w:sz w:val="22"/>
          <w:szCs w:val="22"/>
        </w:rPr>
        <w:t>, находящ</w:t>
      </w:r>
      <w:r w:rsidR="006F23E9">
        <w:rPr>
          <w:b/>
          <w:bCs/>
          <w:sz w:val="22"/>
          <w:szCs w:val="22"/>
        </w:rPr>
        <w:t>и</w:t>
      </w:r>
      <w:r w:rsidR="00590ABC">
        <w:rPr>
          <w:b/>
          <w:bCs/>
          <w:sz w:val="22"/>
          <w:szCs w:val="22"/>
        </w:rPr>
        <w:t>х</w:t>
      </w:r>
      <w:r w:rsidR="00364C88">
        <w:rPr>
          <w:b/>
          <w:bCs/>
          <w:sz w:val="22"/>
          <w:szCs w:val="22"/>
        </w:rPr>
        <w:t>ся</w:t>
      </w:r>
      <w:r w:rsidRPr="00052B65">
        <w:rPr>
          <w:b/>
          <w:bCs/>
          <w:sz w:val="22"/>
          <w:szCs w:val="22"/>
        </w:rPr>
        <w:t xml:space="preserve"> в государственной собственности,</w:t>
      </w:r>
      <w:r w:rsidR="004D3A30">
        <w:rPr>
          <w:b/>
          <w:bCs/>
          <w:sz w:val="22"/>
          <w:szCs w:val="22"/>
        </w:rPr>
        <w:t xml:space="preserve"> которая не разграничена,</w:t>
      </w:r>
      <w:r w:rsidRPr="00052B65">
        <w:rPr>
          <w:b/>
          <w:bCs/>
          <w:sz w:val="22"/>
          <w:szCs w:val="22"/>
        </w:rPr>
        <w:t xml:space="preserve">  </w:t>
      </w:r>
      <w:r w:rsidRPr="00052B65">
        <w:rPr>
          <w:b/>
          <w:sz w:val="22"/>
          <w:szCs w:val="22"/>
        </w:rPr>
        <w:t xml:space="preserve">для целей </w:t>
      </w:r>
      <w:r w:rsidR="00C928EE">
        <w:rPr>
          <w:b/>
          <w:sz w:val="22"/>
          <w:szCs w:val="22"/>
        </w:rPr>
        <w:t>не связанных</w:t>
      </w:r>
      <w:r w:rsidRPr="00052B65">
        <w:rPr>
          <w:b/>
          <w:sz w:val="22"/>
          <w:szCs w:val="22"/>
        </w:rPr>
        <w:t xml:space="preserve">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r w:rsidR="005D08C4">
        <w:rPr>
          <w:rFonts w:ascii="Times New Roman" w:hAnsi="Times New Roman" w:cs="Times New Roman"/>
          <w:sz w:val="22"/>
          <w:szCs w:val="22"/>
        </w:rPr>
        <w:t>Коноплевой Ольги Ивановны</w:t>
      </w:r>
      <w:r w:rsidRPr="00052B65">
        <w:rPr>
          <w:rFonts w:ascii="Times New Roman" w:hAnsi="Times New Roman" w:cs="Times New Roman"/>
          <w:sz w:val="22"/>
          <w:szCs w:val="22"/>
        </w:rPr>
        <w:t xml:space="preserve">,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w:t>
      </w:r>
      <w:r w:rsidR="00590ABC">
        <w:rPr>
          <w:rFonts w:ascii="Times New Roman" w:hAnsi="Times New Roman" w:cs="Times New Roman"/>
          <w:b/>
          <w:bCs/>
          <w:sz w:val="22"/>
          <w:szCs w:val="22"/>
        </w:rPr>
        <w:t>ов</w:t>
      </w:r>
      <w:r w:rsidR="00E155BA">
        <w:rPr>
          <w:rFonts w:ascii="Times New Roman" w:hAnsi="Times New Roman" w:cs="Times New Roman"/>
          <w:b/>
          <w:bCs/>
          <w:sz w:val="22"/>
          <w:szCs w:val="22"/>
        </w:rPr>
        <w:t xml:space="preserve"> аренды земельн</w:t>
      </w:r>
      <w:r w:rsidR="00590ABC">
        <w:rPr>
          <w:rFonts w:ascii="Times New Roman" w:hAnsi="Times New Roman" w:cs="Times New Roman"/>
          <w:b/>
          <w:bCs/>
          <w:sz w:val="22"/>
          <w:szCs w:val="22"/>
        </w:rPr>
        <w:t>ых</w:t>
      </w:r>
      <w:r w:rsidR="00E155BA">
        <w:rPr>
          <w:rFonts w:ascii="Times New Roman" w:hAnsi="Times New Roman" w:cs="Times New Roman"/>
          <w:b/>
          <w:bCs/>
          <w:sz w:val="22"/>
          <w:szCs w:val="22"/>
        </w:rPr>
        <w:t xml:space="preserve"> </w:t>
      </w:r>
      <w:r w:rsidRPr="00052B65">
        <w:rPr>
          <w:rFonts w:ascii="Times New Roman" w:hAnsi="Times New Roman" w:cs="Times New Roman"/>
          <w:b/>
          <w:bCs/>
          <w:sz w:val="22"/>
          <w:szCs w:val="22"/>
        </w:rPr>
        <w:t>участк</w:t>
      </w:r>
      <w:r w:rsidR="00590ABC">
        <w:rPr>
          <w:rFonts w:ascii="Times New Roman" w:hAnsi="Times New Roman" w:cs="Times New Roman"/>
          <w:b/>
          <w:bCs/>
          <w:sz w:val="22"/>
          <w:szCs w:val="22"/>
        </w:rPr>
        <w:t>ов</w:t>
      </w:r>
      <w:r w:rsidRPr="00052B65">
        <w:rPr>
          <w:rFonts w:ascii="Times New Roman" w:hAnsi="Times New Roman" w:cs="Times New Roman"/>
          <w:b/>
          <w:bCs/>
          <w:sz w:val="22"/>
          <w:szCs w:val="22"/>
        </w:rPr>
        <w:t>, находящ</w:t>
      </w:r>
      <w:r w:rsidR="00590ABC">
        <w:rPr>
          <w:rFonts w:ascii="Times New Roman" w:hAnsi="Times New Roman" w:cs="Times New Roman"/>
          <w:b/>
          <w:bCs/>
          <w:sz w:val="22"/>
          <w:szCs w:val="22"/>
        </w:rPr>
        <w:t>их</w:t>
      </w:r>
      <w:r w:rsidR="001A3F3A">
        <w:rPr>
          <w:rFonts w:ascii="Times New Roman" w:hAnsi="Times New Roman" w:cs="Times New Roman"/>
          <w:b/>
          <w:bCs/>
          <w:sz w:val="22"/>
          <w:szCs w:val="22"/>
        </w:rPr>
        <w:t>ся</w:t>
      </w:r>
      <w:r w:rsidR="008F2A5A">
        <w:rPr>
          <w:rFonts w:ascii="Times New Roman" w:hAnsi="Times New Roman" w:cs="Times New Roman"/>
          <w:b/>
          <w:bCs/>
          <w:sz w:val="22"/>
          <w:szCs w:val="22"/>
        </w:rPr>
        <w:t xml:space="preserve"> </w:t>
      </w:r>
      <w:r w:rsidRPr="00052B65">
        <w:rPr>
          <w:rFonts w:ascii="Times New Roman" w:hAnsi="Times New Roman" w:cs="Times New Roman"/>
          <w:b/>
          <w:bCs/>
          <w:sz w:val="22"/>
          <w:szCs w:val="22"/>
        </w:rPr>
        <w:t>в государственной собственности,</w:t>
      </w:r>
      <w:r w:rsidR="004D3A30">
        <w:rPr>
          <w:rFonts w:ascii="Times New Roman" w:hAnsi="Times New Roman" w:cs="Times New Roman"/>
          <w:b/>
          <w:bCs/>
          <w:sz w:val="22"/>
          <w:szCs w:val="22"/>
        </w:rPr>
        <w:t xml:space="preserve"> которая</w:t>
      </w:r>
      <w:proofErr w:type="gramEnd"/>
      <w:r w:rsidR="004D3A30">
        <w:rPr>
          <w:rFonts w:ascii="Times New Roman" w:hAnsi="Times New Roman" w:cs="Times New Roman"/>
          <w:b/>
          <w:bCs/>
          <w:sz w:val="22"/>
          <w:szCs w:val="22"/>
        </w:rPr>
        <w:t xml:space="preserve"> не </w:t>
      </w:r>
      <w:proofErr w:type="gramStart"/>
      <w:r w:rsidR="004D3A30">
        <w:rPr>
          <w:rFonts w:ascii="Times New Roman" w:hAnsi="Times New Roman" w:cs="Times New Roman"/>
          <w:b/>
          <w:bCs/>
          <w:sz w:val="22"/>
          <w:szCs w:val="22"/>
        </w:rPr>
        <w:t>разграничена</w:t>
      </w:r>
      <w:proofErr w:type="gramEnd"/>
      <w:r w:rsidR="004D3A30">
        <w:rPr>
          <w:rFonts w:ascii="Times New Roman" w:hAnsi="Times New Roman" w:cs="Times New Roman"/>
          <w:b/>
          <w:bCs/>
          <w:sz w:val="22"/>
          <w:szCs w:val="22"/>
        </w:rPr>
        <w:t>,</w:t>
      </w:r>
      <w:r w:rsidRPr="00052B65">
        <w:rPr>
          <w:rFonts w:ascii="Times New Roman" w:hAnsi="Times New Roman" w:cs="Times New Roman"/>
          <w:b/>
          <w:bCs/>
          <w:sz w:val="22"/>
          <w:szCs w:val="22"/>
        </w:rPr>
        <w:t xml:space="preserve"> </w:t>
      </w:r>
      <w:r w:rsidR="00F471C4">
        <w:rPr>
          <w:rFonts w:ascii="Times New Roman" w:hAnsi="Times New Roman" w:cs="Times New Roman"/>
          <w:b/>
          <w:bCs/>
          <w:sz w:val="22"/>
          <w:szCs w:val="22"/>
        </w:rPr>
        <w:t xml:space="preserve"> </w:t>
      </w:r>
      <w:r w:rsidRPr="00052B65">
        <w:rPr>
          <w:rFonts w:ascii="Times New Roman" w:hAnsi="Times New Roman" w:cs="Times New Roman"/>
          <w:b/>
          <w:sz w:val="22"/>
          <w:szCs w:val="22"/>
        </w:rPr>
        <w:t xml:space="preserve">для целей </w:t>
      </w:r>
      <w:r w:rsidR="00C928EE">
        <w:rPr>
          <w:rFonts w:ascii="Times New Roman" w:hAnsi="Times New Roman" w:cs="Times New Roman"/>
          <w:b/>
          <w:sz w:val="22"/>
          <w:szCs w:val="22"/>
        </w:rPr>
        <w:t xml:space="preserve">не </w:t>
      </w:r>
      <w:r w:rsidRPr="00052B65">
        <w:rPr>
          <w:rFonts w:ascii="Times New Roman" w:hAnsi="Times New Roman" w:cs="Times New Roman"/>
          <w:b/>
          <w:sz w:val="22"/>
          <w:szCs w:val="22"/>
        </w:rPr>
        <w:t xml:space="preserve">связанных со строительством. </w:t>
      </w:r>
    </w:p>
    <w:p w:rsidR="00BC7D02" w:rsidRPr="00C56262" w:rsidRDefault="00BC7D02" w:rsidP="00C5626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00256CF8" w:rsidRPr="00256CF8">
        <w:rPr>
          <w:rFonts w:ascii="Times New Roman" w:hAnsi="Times New Roman" w:cs="Times New Roman"/>
          <w:b/>
          <w:sz w:val="22"/>
          <w:szCs w:val="22"/>
        </w:rPr>
        <w:t xml:space="preserve"> </w:t>
      </w:r>
      <w:r w:rsidR="00C56262">
        <w:rPr>
          <w:rFonts w:ascii="Times New Roman" w:hAnsi="Times New Roman" w:cs="Times New Roman"/>
          <w:sz w:val="22"/>
          <w:szCs w:val="22"/>
        </w:rPr>
        <w:t>постановлен</w:t>
      </w:r>
      <w:r w:rsidR="00B40070">
        <w:rPr>
          <w:rFonts w:ascii="Times New Roman" w:hAnsi="Times New Roman" w:cs="Times New Roman"/>
          <w:sz w:val="22"/>
          <w:szCs w:val="22"/>
        </w:rPr>
        <w:t>и</w:t>
      </w:r>
      <w:r w:rsidR="00590ABC">
        <w:rPr>
          <w:rFonts w:ascii="Times New Roman" w:hAnsi="Times New Roman" w:cs="Times New Roman"/>
          <w:sz w:val="22"/>
          <w:szCs w:val="22"/>
        </w:rPr>
        <w:t>й</w:t>
      </w:r>
      <w:r w:rsidRPr="00052B65">
        <w:rPr>
          <w:rFonts w:ascii="Times New Roman" w:hAnsi="Times New Roman" w:cs="Times New Roman"/>
          <w:sz w:val="22"/>
          <w:szCs w:val="22"/>
        </w:rPr>
        <w:t xml:space="preserve"> администрации Дальнегорского городского округа от </w:t>
      </w:r>
      <w:r w:rsidR="005D08C4">
        <w:rPr>
          <w:rFonts w:ascii="Times New Roman" w:hAnsi="Times New Roman" w:cs="Times New Roman"/>
          <w:sz w:val="22"/>
          <w:szCs w:val="22"/>
        </w:rPr>
        <w:t>21.08.2019 № 677-па, и от 22.10.2019 № 885-па</w:t>
      </w:r>
      <w:r w:rsidR="00C56262">
        <w:rPr>
          <w:rFonts w:ascii="Times New Roman" w:hAnsi="Times New Roman" w:cs="Times New Roman"/>
          <w:sz w:val="22"/>
          <w:szCs w:val="22"/>
        </w:rPr>
        <w:t xml:space="preserve"> </w:t>
      </w:r>
      <w:r w:rsidR="004D3A30" w:rsidRPr="00C56262">
        <w:rPr>
          <w:rFonts w:ascii="Times New Roman" w:hAnsi="Times New Roman" w:cs="Times New Roman"/>
          <w:sz w:val="22"/>
          <w:szCs w:val="22"/>
        </w:rPr>
        <w:t>«О проведен</w:t>
      </w:r>
      <w:proofErr w:type="gramStart"/>
      <w:r w:rsidR="004D3A30" w:rsidRPr="00C56262">
        <w:rPr>
          <w:rFonts w:ascii="Times New Roman" w:hAnsi="Times New Roman" w:cs="Times New Roman"/>
          <w:sz w:val="22"/>
          <w:szCs w:val="22"/>
        </w:rPr>
        <w:t>ии ау</w:t>
      </w:r>
      <w:proofErr w:type="gramEnd"/>
      <w:r w:rsidR="004D3A30" w:rsidRPr="00C56262">
        <w:rPr>
          <w:rFonts w:ascii="Times New Roman" w:hAnsi="Times New Roman" w:cs="Times New Roman"/>
          <w:sz w:val="22"/>
          <w:szCs w:val="22"/>
        </w:rPr>
        <w:t>кциона на право заключения договор</w:t>
      </w:r>
      <w:r w:rsidR="00B110F6">
        <w:rPr>
          <w:rFonts w:ascii="Times New Roman" w:hAnsi="Times New Roman" w:cs="Times New Roman"/>
          <w:sz w:val="22"/>
          <w:szCs w:val="22"/>
        </w:rPr>
        <w:t>ов</w:t>
      </w:r>
      <w:r w:rsidR="004D3A30" w:rsidRPr="00C56262">
        <w:rPr>
          <w:rFonts w:ascii="Times New Roman" w:hAnsi="Times New Roman" w:cs="Times New Roman"/>
          <w:sz w:val="22"/>
          <w:szCs w:val="22"/>
        </w:rPr>
        <w:t xml:space="preserve">  аренды земельн</w:t>
      </w:r>
      <w:r w:rsidR="00652C95">
        <w:rPr>
          <w:rFonts w:ascii="Times New Roman" w:hAnsi="Times New Roman" w:cs="Times New Roman"/>
          <w:sz w:val="22"/>
          <w:szCs w:val="22"/>
        </w:rPr>
        <w:t>ого</w:t>
      </w:r>
      <w:r w:rsidR="004D3A30" w:rsidRPr="00C56262">
        <w:rPr>
          <w:rFonts w:ascii="Times New Roman" w:hAnsi="Times New Roman" w:cs="Times New Roman"/>
          <w:sz w:val="22"/>
          <w:szCs w:val="22"/>
        </w:rPr>
        <w:t xml:space="preserve"> участк</w:t>
      </w:r>
      <w:r w:rsidR="00652C95">
        <w:rPr>
          <w:rFonts w:ascii="Times New Roman" w:hAnsi="Times New Roman" w:cs="Times New Roman"/>
          <w:sz w:val="22"/>
          <w:szCs w:val="22"/>
        </w:rPr>
        <w:t>а</w:t>
      </w:r>
      <w:r w:rsidR="004D3A30" w:rsidRPr="00C56262">
        <w:rPr>
          <w:rFonts w:ascii="Times New Roman" w:hAnsi="Times New Roman" w:cs="Times New Roman"/>
          <w:sz w:val="22"/>
          <w:szCs w:val="22"/>
        </w:rPr>
        <w:t>, находящ</w:t>
      </w:r>
      <w:r w:rsidR="00B110F6">
        <w:rPr>
          <w:rFonts w:ascii="Times New Roman" w:hAnsi="Times New Roman" w:cs="Times New Roman"/>
          <w:sz w:val="22"/>
          <w:szCs w:val="22"/>
        </w:rPr>
        <w:t>их</w:t>
      </w:r>
      <w:r w:rsidR="001A00CC">
        <w:rPr>
          <w:rFonts w:ascii="Times New Roman" w:hAnsi="Times New Roman" w:cs="Times New Roman"/>
          <w:sz w:val="22"/>
          <w:szCs w:val="22"/>
        </w:rPr>
        <w:t>ся</w:t>
      </w:r>
      <w:r w:rsidR="004D3A30" w:rsidRPr="00C56262">
        <w:rPr>
          <w:rFonts w:ascii="Times New Roman" w:hAnsi="Times New Roman" w:cs="Times New Roman"/>
          <w:sz w:val="22"/>
          <w:szCs w:val="22"/>
        </w:rPr>
        <w:t xml:space="preserve"> в государственной собственности,</w:t>
      </w:r>
      <w:r w:rsidR="004D3A30">
        <w:rPr>
          <w:rFonts w:ascii="Times New Roman" w:hAnsi="Times New Roman" w:cs="Times New Roman"/>
          <w:sz w:val="22"/>
          <w:szCs w:val="22"/>
        </w:rPr>
        <w:t xml:space="preserve"> </w:t>
      </w:r>
      <w:r w:rsidR="00B110F6">
        <w:rPr>
          <w:rFonts w:ascii="Times New Roman" w:hAnsi="Times New Roman" w:cs="Times New Roman"/>
          <w:sz w:val="22"/>
          <w:szCs w:val="22"/>
        </w:rPr>
        <w:t>которая не разграничена</w:t>
      </w:r>
      <w:r w:rsidR="004D3A30" w:rsidRPr="00C56262">
        <w:rPr>
          <w:rFonts w:ascii="Times New Roman" w:hAnsi="Times New Roman" w:cs="Times New Roman"/>
          <w:sz w:val="22"/>
          <w:szCs w:val="22"/>
        </w:rPr>
        <w:t xml:space="preserve"> для целей не </w:t>
      </w:r>
      <w:r w:rsidR="004D3A30">
        <w:rPr>
          <w:rFonts w:ascii="Times New Roman" w:hAnsi="Times New Roman" w:cs="Times New Roman"/>
          <w:sz w:val="22"/>
          <w:szCs w:val="22"/>
        </w:rPr>
        <w:t>связанных со строительством</w:t>
      </w:r>
      <w:r w:rsidR="001A3F3A">
        <w:rPr>
          <w:rFonts w:ascii="Times New Roman" w:hAnsi="Times New Roman" w:cs="Times New Roman"/>
          <w:sz w:val="22"/>
          <w:szCs w:val="22"/>
        </w:rPr>
        <w:t>».</w:t>
      </w:r>
    </w:p>
    <w:p w:rsidR="002E4F8C" w:rsidRDefault="00BC7D02" w:rsidP="005D08C4">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5D08C4">
        <w:rPr>
          <w:rFonts w:ascii="Times New Roman" w:hAnsi="Times New Roman" w:cs="Times New Roman"/>
          <w:b/>
          <w:sz w:val="22"/>
          <w:szCs w:val="22"/>
        </w:rPr>
        <w:t>03.12</w:t>
      </w:r>
      <w:r w:rsidR="00E30415">
        <w:rPr>
          <w:rFonts w:ascii="Times New Roman" w:hAnsi="Times New Roman" w:cs="Times New Roman"/>
          <w:b/>
          <w:sz w:val="22"/>
          <w:szCs w:val="22"/>
        </w:rPr>
        <w:t>.2019</w:t>
      </w:r>
      <w:r w:rsidRPr="00052B65">
        <w:rPr>
          <w:rFonts w:ascii="Times New Roman" w:hAnsi="Times New Roman" w:cs="Times New Roman"/>
          <w:sz w:val="22"/>
          <w:szCs w:val="22"/>
        </w:rPr>
        <w:t xml:space="preserve"> в </w:t>
      </w:r>
      <w:r w:rsidR="004D3A30">
        <w:rPr>
          <w:rFonts w:ascii="Times New Roman" w:hAnsi="Times New Roman" w:cs="Times New Roman"/>
          <w:b/>
          <w:sz w:val="22"/>
          <w:szCs w:val="22"/>
        </w:rPr>
        <w:t>1</w:t>
      </w:r>
      <w:r w:rsidR="001A00CC">
        <w:rPr>
          <w:rFonts w:ascii="Times New Roman" w:hAnsi="Times New Roman" w:cs="Times New Roman"/>
          <w:b/>
          <w:sz w:val="22"/>
          <w:szCs w:val="22"/>
        </w:rPr>
        <w:t>0</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Pr="00052B65">
        <w:rPr>
          <w:rFonts w:ascii="Times New Roman" w:hAnsi="Times New Roman" w:cs="Times New Roman"/>
          <w:sz w:val="22"/>
          <w:szCs w:val="22"/>
        </w:rPr>
        <w:t>кабинет</w:t>
      </w:r>
      <w:r w:rsidR="005D08C4">
        <w:rPr>
          <w:rFonts w:ascii="Times New Roman" w:hAnsi="Times New Roman" w:cs="Times New Roman"/>
          <w:sz w:val="22"/>
          <w:szCs w:val="22"/>
        </w:rPr>
        <w:t>е</w:t>
      </w:r>
      <w:proofErr w:type="gramEnd"/>
      <w:r w:rsidRPr="00052B65">
        <w:rPr>
          <w:rFonts w:ascii="Times New Roman" w:hAnsi="Times New Roman" w:cs="Times New Roman"/>
          <w:sz w:val="22"/>
          <w:szCs w:val="22"/>
        </w:rPr>
        <w:t xml:space="preserve"> начальника УМИ администрации ДГО. Регистрация участников аукциона состоится  </w:t>
      </w:r>
      <w:r w:rsidR="005D08C4">
        <w:rPr>
          <w:rFonts w:ascii="Times New Roman" w:hAnsi="Times New Roman" w:cs="Times New Roman"/>
          <w:b/>
          <w:sz w:val="22"/>
          <w:szCs w:val="22"/>
        </w:rPr>
        <w:t>03.12</w:t>
      </w:r>
      <w:r w:rsidR="00590ABC">
        <w:rPr>
          <w:rFonts w:ascii="Times New Roman" w:hAnsi="Times New Roman" w:cs="Times New Roman"/>
          <w:b/>
          <w:sz w:val="22"/>
          <w:szCs w:val="22"/>
        </w:rPr>
        <w:t xml:space="preserve">.2019 </w:t>
      </w:r>
      <w:r w:rsidRPr="00052B65">
        <w:rPr>
          <w:rFonts w:ascii="Times New Roman" w:hAnsi="Times New Roman" w:cs="Times New Roman"/>
          <w:b/>
          <w:sz w:val="22"/>
          <w:szCs w:val="22"/>
        </w:rPr>
        <w:t xml:space="preserve"> с  </w:t>
      </w:r>
      <w:r w:rsidR="001A00CC">
        <w:rPr>
          <w:rFonts w:ascii="Times New Roman" w:hAnsi="Times New Roman" w:cs="Times New Roman"/>
          <w:b/>
          <w:sz w:val="22"/>
          <w:szCs w:val="22"/>
        </w:rPr>
        <w:t>09</w:t>
      </w:r>
      <w:r w:rsidR="00F471C4">
        <w:rPr>
          <w:rFonts w:ascii="Times New Roman" w:hAnsi="Times New Roman" w:cs="Times New Roman"/>
          <w:b/>
          <w:sz w:val="22"/>
          <w:szCs w:val="22"/>
        </w:rPr>
        <w:t xml:space="preserve"> час. 30 мин. до </w:t>
      </w:r>
      <w:r w:rsidR="001A00CC">
        <w:rPr>
          <w:rFonts w:ascii="Times New Roman" w:hAnsi="Times New Roman" w:cs="Times New Roman"/>
          <w:b/>
          <w:sz w:val="22"/>
          <w:szCs w:val="22"/>
        </w:rPr>
        <w:t>10</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r w:rsidR="002E4F8C">
        <w:rPr>
          <w:rFonts w:ascii="Times New Roman" w:hAnsi="Times New Roman" w:cs="Times New Roman"/>
          <w:sz w:val="22"/>
          <w:szCs w:val="22"/>
        </w:rPr>
        <w:t xml:space="preserve"> </w:t>
      </w:r>
    </w:p>
    <w:p w:rsidR="00CD1FF8" w:rsidRPr="002E4F8C" w:rsidRDefault="00BC7D02" w:rsidP="005D08C4">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2E4F8C">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w:t>
      </w:r>
      <w:r w:rsidR="00443C36" w:rsidRPr="002E4F8C">
        <w:rPr>
          <w:rFonts w:ascii="Times New Roman" w:hAnsi="Times New Roman" w:cs="Times New Roman"/>
          <w:sz w:val="22"/>
          <w:szCs w:val="22"/>
        </w:rPr>
        <w:t xml:space="preserve">ред. от </w:t>
      </w:r>
      <w:r w:rsidR="005D08C4" w:rsidRPr="002E4F8C">
        <w:rPr>
          <w:rFonts w:ascii="Times New Roman" w:hAnsi="Times New Roman" w:cs="Times New Roman"/>
          <w:color w:val="392C69"/>
          <w:sz w:val="22"/>
          <w:szCs w:val="22"/>
        </w:rPr>
        <w:t xml:space="preserve">02.08.2019 </w:t>
      </w:r>
      <w:hyperlink r:id="rId7" w:history="1">
        <w:r w:rsidR="005D08C4" w:rsidRPr="002E4F8C">
          <w:rPr>
            <w:rFonts w:ascii="Times New Roman" w:hAnsi="Times New Roman" w:cs="Times New Roman"/>
            <w:sz w:val="22"/>
            <w:szCs w:val="22"/>
          </w:rPr>
          <w:t>N 283-ФЗ</w:t>
        </w:r>
        <w:r w:rsidR="005D08C4" w:rsidRPr="002E4F8C">
          <w:rPr>
            <w:rFonts w:ascii="Times New Roman" w:hAnsi="Times New Roman" w:cs="Times New Roman"/>
            <w:color w:val="0000FF"/>
            <w:sz w:val="22"/>
            <w:szCs w:val="22"/>
          </w:rPr>
          <w:t xml:space="preserve"> </w:t>
        </w:r>
      </w:hyperlink>
      <w:r w:rsidRPr="002E4F8C">
        <w:rPr>
          <w:rFonts w:ascii="Times New Roman" w:hAnsi="Times New Roman" w:cs="Times New Roman"/>
          <w:sz w:val="22"/>
          <w:szCs w:val="22"/>
        </w:rPr>
        <w:t>).</w:t>
      </w:r>
      <w:r w:rsidR="00AC52B8" w:rsidRPr="002E4F8C">
        <w:rPr>
          <w:sz w:val="22"/>
          <w:szCs w:val="22"/>
        </w:rPr>
        <w:t xml:space="preserve"> </w:t>
      </w:r>
    </w:p>
    <w:p w:rsidR="00590ABC" w:rsidRPr="00590ABC" w:rsidRDefault="00590ABC" w:rsidP="00210275">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proofErr w:type="gramStart"/>
      <w:r w:rsidRPr="00590ABC">
        <w:rPr>
          <w:rFonts w:ascii="Times New Roman" w:hAnsi="Times New Roman" w:cs="Times New Roman"/>
          <w:sz w:val="22"/>
          <w:szCs w:val="22"/>
        </w:rPr>
        <w:t>Лоты</w:t>
      </w:r>
      <w:proofErr w:type="gramEnd"/>
      <w:r w:rsidRPr="00590ABC">
        <w:rPr>
          <w:rFonts w:ascii="Times New Roman" w:hAnsi="Times New Roman" w:cs="Times New Roman"/>
          <w:sz w:val="22"/>
          <w:szCs w:val="22"/>
        </w:rPr>
        <w:t xml:space="preserve"> выставленные на аукцион:</w:t>
      </w:r>
    </w:p>
    <w:p w:rsidR="00785E41" w:rsidRPr="006654F3" w:rsidRDefault="006654F3" w:rsidP="006654F3">
      <w:pPr>
        <w:tabs>
          <w:tab w:val="left" w:pos="567"/>
          <w:tab w:val="left" w:pos="993"/>
          <w:tab w:val="left" w:pos="1276"/>
        </w:tabs>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002E4F8C">
        <w:rPr>
          <w:rFonts w:ascii="Times New Roman" w:hAnsi="Times New Roman" w:cs="Times New Roman"/>
          <w:b/>
          <w:sz w:val="22"/>
          <w:szCs w:val="22"/>
        </w:rPr>
        <w:t>5.1.</w:t>
      </w:r>
      <w:r>
        <w:rPr>
          <w:rFonts w:ascii="Times New Roman" w:hAnsi="Times New Roman" w:cs="Times New Roman"/>
          <w:b/>
          <w:sz w:val="22"/>
          <w:szCs w:val="22"/>
        </w:rPr>
        <w:t xml:space="preserve"> </w:t>
      </w:r>
      <w:r w:rsidR="00590ABC" w:rsidRPr="006654F3">
        <w:rPr>
          <w:rFonts w:ascii="Times New Roman" w:hAnsi="Times New Roman" w:cs="Times New Roman"/>
          <w:b/>
          <w:sz w:val="22"/>
          <w:szCs w:val="22"/>
        </w:rPr>
        <w:t xml:space="preserve">Лот № 1. </w:t>
      </w:r>
      <w:r w:rsidR="00620142" w:rsidRPr="006654F3">
        <w:rPr>
          <w:rFonts w:ascii="Times New Roman" w:hAnsi="Times New Roman" w:cs="Times New Roman"/>
          <w:b/>
          <w:sz w:val="22"/>
          <w:szCs w:val="22"/>
        </w:rPr>
        <w:t>П</w:t>
      </w:r>
      <w:r w:rsidR="00BC7D02" w:rsidRPr="006654F3">
        <w:rPr>
          <w:rFonts w:ascii="Times New Roman" w:hAnsi="Times New Roman" w:cs="Times New Roman"/>
          <w:b/>
          <w:sz w:val="22"/>
          <w:szCs w:val="22"/>
        </w:rPr>
        <w:t>редмет аукциона</w:t>
      </w:r>
      <w:r w:rsidR="00BC7D02" w:rsidRPr="006654F3">
        <w:rPr>
          <w:rFonts w:ascii="Times New Roman" w:hAnsi="Times New Roman" w:cs="Times New Roman"/>
          <w:sz w:val="22"/>
          <w:szCs w:val="22"/>
        </w:rPr>
        <w:t xml:space="preserve"> – право на заключение договора аренды земельного участка, находящ</w:t>
      </w:r>
      <w:r w:rsidR="00443C36" w:rsidRPr="006654F3">
        <w:rPr>
          <w:rFonts w:ascii="Times New Roman" w:hAnsi="Times New Roman" w:cs="Times New Roman"/>
          <w:sz w:val="22"/>
          <w:szCs w:val="22"/>
        </w:rPr>
        <w:t>его</w:t>
      </w:r>
      <w:r w:rsidR="00BC7D02" w:rsidRPr="006654F3">
        <w:rPr>
          <w:rFonts w:ascii="Times New Roman" w:hAnsi="Times New Roman" w:cs="Times New Roman"/>
          <w:sz w:val="22"/>
          <w:szCs w:val="22"/>
        </w:rPr>
        <w:t xml:space="preserve">ся в государственной собственности, </w:t>
      </w:r>
      <w:r w:rsidR="004D3A30" w:rsidRPr="006654F3">
        <w:rPr>
          <w:rFonts w:ascii="Times New Roman" w:hAnsi="Times New Roman" w:cs="Times New Roman"/>
          <w:sz w:val="22"/>
          <w:szCs w:val="22"/>
        </w:rPr>
        <w:t xml:space="preserve">которая не разграничена, </w:t>
      </w:r>
      <w:r w:rsidR="00BC7D02" w:rsidRPr="006654F3">
        <w:rPr>
          <w:rFonts w:ascii="Times New Roman" w:hAnsi="Times New Roman" w:cs="Times New Roman"/>
          <w:sz w:val="22"/>
          <w:szCs w:val="22"/>
        </w:rPr>
        <w:t xml:space="preserve"> для целей  </w:t>
      </w:r>
      <w:r w:rsidR="00C928EE" w:rsidRPr="006654F3">
        <w:rPr>
          <w:rFonts w:ascii="Times New Roman" w:hAnsi="Times New Roman" w:cs="Times New Roman"/>
          <w:sz w:val="22"/>
          <w:szCs w:val="22"/>
        </w:rPr>
        <w:t xml:space="preserve">не </w:t>
      </w:r>
      <w:r w:rsidR="00BC7D02" w:rsidRPr="006654F3">
        <w:rPr>
          <w:rFonts w:ascii="Times New Roman" w:hAnsi="Times New Roman" w:cs="Times New Roman"/>
          <w:sz w:val="22"/>
          <w:szCs w:val="22"/>
        </w:rPr>
        <w:t xml:space="preserve">связанных со строительством: </w:t>
      </w:r>
      <w:r w:rsidRPr="006654F3">
        <w:rPr>
          <w:rFonts w:ascii="Times New Roman" w:hAnsi="Times New Roman" w:cs="Times New Roman"/>
          <w:sz w:val="22"/>
          <w:szCs w:val="22"/>
        </w:rPr>
        <w:t>для размещения временного торгового киоска-мастерской</w:t>
      </w:r>
      <w:r w:rsidR="00BC7D02" w:rsidRPr="006654F3">
        <w:rPr>
          <w:rFonts w:ascii="Times New Roman" w:hAnsi="Times New Roman" w:cs="Times New Roman"/>
          <w:sz w:val="22"/>
          <w:szCs w:val="22"/>
        </w:rPr>
        <w:t xml:space="preserve">. </w:t>
      </w:r>
      <w:r w:rsidR="00BC7D02" w:rsidRPr="006654F3">
        <w:rPr>
          <w:rFonts w:ascii="Times New Roman" w:hAnsi="Times New Roman" w:cs="Times New Roman"/>
          <w:b/>
          <w:sz w:val="22"/>
          <w:szCs w:val="22"/>
        </w:rPr>
        <w:t>Категория земель</w:t>
      </w:r>
      <w:r w:rsidR="00BC7D02" w:rsidRPr="006654F3">
        <w:rPr>
          <w:rFonts w:ascii="Times New Roman" w:hAnsi="Times New Roman" w:cs="Times New Roman"/>
          <w:sz w:val="22"/>
          <w:szCs w:val="22"/>
        </w:rPr>
        <w:t xml:space="preserve">: земли населенных пунктов, </w:t>
      </w:r>
      <w:r w:rsidR="00BC7D02" w:rsidRPr="006654F3">
        <w:rPr>
          <w:rFonts w:ascii="Times New Roman" w:hAnsi="Times New Roman" w:cs="Times New Roman"/>
          <w:b/>
          <w:sz w:val="22"/>
          <w:szCs w:val="22"/>
        </w:rPr>
        <w:t>площадью</w:t>
      </w:r>
      <w:r w:rsidR="00F471C4" w:rsidRPr="006654F3">
        <w:rPr>
          <w:rFonts w:ascii="Times New Roman" w:hAnsi="Times New Roman" w:cs="Times New Roman"/>
          <w:b/>
          <w:sz w:val="22"/>
          <w:szCs w:val="22"/>
        </w:rPr>
        <w:t xml:space="preserve"> </w:t>
      </w:r>
      <w:r w:rsidRPr="006654F3">
        <w:rPr>
          <w:rFonts w:ascii="Times New Roman" w:hAnsi="Times New Roman" w:cs="Times New Roman"/>
          <w:sz w:val="22"/>
          <w:szCs w:val="22"/>
        </w:rPr>
        <w:t xml:space="preserve">14,0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20 м от ориентира по направлению на восток, почтовый адрес ориентира: Приморский край,  г. Дальнегорск,  ул. </w:t>
      </w:r>
      <w:proofErr w:type="gramStart"/>
      <w:r w:rsidRPr="006654F3">
        <w:rPr>
          <w:rFonts w:ascii="Times New Roman" w:hAnsi="Times New Roman" w:cs="Times New Roman"/>
          <w:sz w:val="22"/>
          <w:szCs w:val="22"/>
        </w:rPr>
        <w:t>Приморская</w:t>
      </w:r>
      <w:proofErr w:type="gramEnd"/>
      <w:r w:rsidRPr="006654F3">
        <w:rPr>
          <w:rFonts w:ascii="Times New Roman" w:hAnsi="Times New Roman" w:cs="Times New Roman"/>
          <w:sz w:val="22"/>
          <w:szCs w:val="22"/>
        </w:rPr>
        <w:t xml:space="preserve">,  д. 31. Кадастровый номер земельного участка: 25:03:010208:798. Вид разрешенного использования: для размещения временного торгового киоска-мастерской. Срок аренды земельного участка - 10 лет. </w:t>
      </w:r>
      <w:r w:rsidR="00BC7D02" w:rsidRPr="006654F3">
        <w:rPr>
          <w:rFonts w:ascii="Times New Roman" w:hAnsi="Times New Roman" w:cs="Times New Roman"/>
          <w:sz w:val="22"/>
          <w:szCs w:val="22"/>
        </w:rPr>
        <w:t xml:space="preserve"> </w:t>
      </w:r>
      <w:r w:rsidR="00785E41" w:rsidRPr="006654F3">
        <w:rPr>
          <w:rFonts w:ascii="Times New Roman" w:hAnsi="Times New Roman" w:cs="Times New Roman"/>
          <w:sz w:val="22"/>
          <w:szCs w:val="22"/>
        </w:rPr>
        <w:t xml:space="preserve">Ограничения в использовании земельного участка, согласно сведениям из ЕГРН </w:t>
      </w:r>
      <w:r>
        <w:rPr>
          <w:rFonts w:ascii="Times New Roman" w:hAnsi="Times New Roman" w:cs="Times New Roman"/>
          <w:sz w:val="22"/>
          <w:szCs w:val="22"/>
        </w:rPr>
        <w:t xml:space="preserve">от 17.07.2019 № 99/2019/273215224 </w:t>
      </w:r>
      <w:r w:rsidR="00FB45A3" w:rsidRPr="006654F3">
        <w:rPr>
          <w:rFonts w:ascii="Times New Roman" w:hAnsi="Times New Roman" w:cs="Times New Roman"/>
          <w:sz w:val="22"/>
          <w:szCs w:val="22"/>
        </w:rPr>
        <w:t>об основных характеристиках объекта недвижимости</w:t>
      </w:r>
      <w:r w:rsidR="00785E41" w:rsidRPr="006654F3">
        <w:rPr>
          <w:rFonts w:ascii="Times New Roman" w:hAnsi="Times New Roman" w:cs="Times New Roman"/>
          <w:sz w:val="22"/>
          <w:szCs w:val="22"/>
        </w:rPr>
        <w:t>, отсутствуют.</w:t>
      </w:r>
    </w:p>
    <w:p w:rsidR="00E30415" w:rsidRDefault="0035046D" w:rsidP="00E30415">
      <w:pPr>
        <w:pStyle w:val="ConsNormal"/>
        <w:widowContro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00B40070">
        <w:rPr>
          <w:rFonts w:ascii="Times New Roman" w:hAnsi="Times New Roman" w:cs="Times New Roman"/>
          <w:b/>
          <w:sz w:val="22"/>
          <w:szCs w:val="22"/>
        </w:rPr>
        <w:t xml:space="preserve">      </w:t>
      </w:r>
      <w:r w:rsidR="00785E41" w:rsidRPr="00217644">
        <w:rPr>
          <w:rFonts w:ascii="Times New Roman" w:hAnsi="Times New Roman" w:cs="Times New Roman"/>
          <w:b/>
          <w:sz w:val="22"/>
          <w:szCs w:val="22"/>
        </w:rPr>
        <w:t>Границы земельного участка (</w:t>
      </w:r>
      <w:r w:rsidR="00785E41" w:rsidRPr="00217644">
        <w:rPr>
          <w:rFonts w:ascii="Times New Roman" w:hAnsi="Times New Roman" w:cs="Times New Roman"/>
          <w:sz w:val="22"/>
          <w:szCs w:val="22"/>
        </w:rPr>
        <w:t>схе</w:t>
      </w:r>
      <w:r w:rsidR="00AD0FFE">
        <w:rPr>
          <w:rFonts w:ascii="Times New Roman" w:hAnsi="Times New Roman" w:cs="Times New Roman"/>
          <w:sz w:val="22"/>
          <w:szCs w:val="22"/>
        </w:rPr>
        <w:t>ма) указаны в выписке из ЕГРН</w:t>
      </w:r>
      <w:r w:rsidR="00A70A1E">
        <w:rPr>
          <w:rFonts w:ascii="Times New Roman" w:hAnsi="Times New Roman" w:cs="Times New Roman"/>
          <w:sz w:val="22"/>
          <w:szCs w:val="22"/>
        </w:rPr>
        <w:t xml:space="preserve">. </w:t>
      </w:r>
      <w:r w:rsidR="00785E41" w:rsidRPr="00217644">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654F3" w:rsidRPr="006654F3" w:rsidRDefault="006654F3" w:rsidP="006654F3">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6654F3">
        <w:rPr>
          <w:rFonts w:ascii="Times New Roman" w:hAnsi="Times New Roman" w:cs="Times New Roman"/>
          <w:b/>
          <w:sz w:val="22"/>
          <w:szCs w:val="22"/>
        </w:rPr>
        <w:t>Начальная цена предмета аукциона</w:t>
      </w:r>
      <w:r w:rsidRPr="006654F3">
        <w:rPr>
          <w:rFonts w:ascii="Times New Roman" w:hAnsi="Times New Roman" w:cs="Times New Roman"/>
          <w:sz w:val="22"/>
          <w:szCs w:val="22"/>
        </w:rPr>
        <w:t xml:space="preserve"> (начальный размер арендной платы в год в размере 90 % кадастровой стоимости земельного участка)  составляет – 14319,14 (Четырнадцать тысяч триста девятнадцать рублей 14 копеек) рублей.</w:t>
      </w:r>
    </w:p>
    <w:p w:rsidR="006654F3" w:rsidRPr="006654F3" w:rsidRDefault="006654F3" w:rsidP="006654F3">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6654F3">
        <w:rPr>
          <w:rFonts w:ascii="Times New Roman" w:hAnsi="Times New Roman" w:cs="Times New Roman"/>
          <w:b/>
          <w:sz w:val="22"/>
          <w:szCs w:val="22"/>
        </w:rPr>
        <w:t>Задаток на право участия в аукционе</w:t>
      </w:r>
      <w:r w:rsidRPr="006654F3">
        <w:rPr>
          <w:rFonts w:ascii="Times New Roman" w:hAnsi="Times New Roman" w:cs="Times New Roman"/>
          <w:sz w:val="22"/>
          <w:szCs w:val="22"/>
        </w:rPr>
        <w:t xml:space="preserve"> (в размере 50 % от начальной цены предмета аукциона) – 7159,57 (Семь тысяч сто пятьдесят девять рублей 57 копеек) рублей.</w:t>
      </w:r>
    </w:p>
    <w:p w:rsidR="007740D5" w:rsidRPr="00887E72" w:rsidRDefault="00E30415" w:rsidP="00887E72">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BC7D02" w:rsidRPr="00E30415">
        <w:rPr>
          <w:rFonts w:ascii="Times New Roman" w:hAnsi="Times New Roman" w:cs="Times New Roman"/>
          <w:b/>
          <w:sz w:val="24"/>
          <w:szCs w:val="24"/>
        </w:rPr>
        <w:t xml:space="preserve">«Шаг аукциона» </w:t>
      </w:r>
      <w:r w:rsidR="00BC7D02" w:rsidRPr="00E30415">
        <w:rPr>
          <w:rFonts w:ascii="Times New Roman" w:hAnsi="Times New Roman" w:cs="Times New Roman"/>
          <w:sz w:val="24"/>
          <w:szCs w:val="24"/>
        </w:rPr>
        <w:t xml:space="preserve">(равен 3 % от начальной цены предмета аукциона) – </w:t>
      </w:r>
      <w:r w:rsidR="006654F3">
        <w:rPr>
          <w:rFonts w:ascii="Times New Roman" w:hAnsi="Times New Roman" w:cs="Times New Roman"/>
          <w:sz w:val="24"/>
          <w:szCs w:val="24"/>
        </w:rPr>
        <w:t>429,57</w:t>
      </w:r>
      <w:r w:rsidR="00256CF8" w:rsidRPr="00E30415">
        <w:rPr>
          <w:rFonts w:ascii="Times New Roman" w:hAnsi="Times New Roman" w:cs="Times New Roman"/>
          <w:sz w:val="24"/>
          <w:szCs w:val="24"/>
        </w:rPr>
        <w:t xml:space="preserve"> </w:t>
      </w:r>
      <w:r w:rsidR="00BC7D02" w:rsidRPr="00E30415">
        <w:rPr>
          <w:rFonts w:ascii="Times New Roman" w:hAnsi="Times New Roman" w:cs="Times New Roman"/>
          <w:sz w:val="24"/>
          <w:szCs w:val="24"/>
        </w:rPr>
        <w:t>(</w:t>
      </w:r>
      <w:r w:rsidR="006654F3">
        <w:rPr>
          <w:rFonts w:ascii="Times New Roman" w:hAnsi="Times New Roman" w:cs="Times New Roman"/>
          <w:sz w:val="24"/>
          <w:szCs w:val="24"/>
        </w:rPr>
        <w:t>Четыреста двадцать девять рублей 57 копеек</w:t>
      </w:r>
      <w:r w:rsidR="00BC7D02" w:rsidRPr="00E30415">
        <w:rPr>
          <w:rFonts w:ascii="Times New Roman" w:hAnsi="Times New Roman" w:cs="Times New Roman"/>
          <w:sz w:val="24"/>
          <w:szCs w:val="24"/>
        </w:rPr>
        <w:t>) рубл</w:t>
      </w:r>
      <w:r w:rsidR="00716425" w:rsidRPr="00E30415">
        <w:rPr>
          <w:rFonts w:ascii="Times New Roman" w:hAnsi="Times New Roman" w:cs="Times New Roman"/>
          <w:sz w:val="24"/>
          <w:szCs w:val="24"/>
        </w:rPr>
        <w:t>ей</w:t>
      </w:r>
      <w:r w:rsidR="00BC7D02" w:rsidRPr="00E30415">
        <w:rPr>
          <w:rFonts w:ascii="Times New Roman" w:hAnsi="Times New Roman" w:cs="Times New Roman"/>
          <w:sz w:val="24"/>
          <w:szCs w:val="24"/>
        </w:rPr>
        <w:t>.</w:t>
      </w:r>
    </w:p>
    <w:p w:rsidR="007740D5" w:rsidRPr="002E4F8C" w:rsidRDefault="002E4F8C" w:rsidP="002E4F8C">
      <w:pPr>
        <w:widowControl/>
        <w:shd w:val="clear" w:color="auto" w:fill="FFFFFF"/>
        <w:tabs>
          <w:tab w:val="left" w:pos="0"/>
          <w:tab w:val="left" w:pos="993"/>
        </w:tabs>
        <w:suppressAutoHyphens/>
        <w:autoSpaceDE/>
        <w:autoSpaceDN/>
        <w:adjustRightInd/>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5.2. </w:t>
      </w:r>
      <w:r w:rsidR="007740D5" w:rsidRPr="002E4F8C">
        <w:rPr>
          <w:rFonts w:ascii="Times New Roman" w:hAnsi="Times New Roman" w:cs="Times New Roman"/>
          <w:b/>
          <w:sz w:val="22"/>
          <w:szCs w:val="22"/>
        </w:rPr>
        <w:t>Лот № 2. Предмет аукциона</w:t>
      </w:r>
      <w:r w:rsidR="007740D5" w:rsidRPr="002E4F8C">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w:t>
      </w:r>
      <w:r w:rsidR="003656EC" w:rsidRPr="002E4F8C">
        <w:rPr>
          <w:rFonts w:ascii="Times New Roman" w:hAnsi="Times New Roman" w:cs="Times New Roman"/>
          <w:sz w:val="22"/>
          <w:szCs w:val="22"/>
        </w:rPr>
        <w:t>для размещения временного торгового павильона</w:t>
      </w:r>
      <w:r w:rsidR="007740D5" w:rsidRPr="002E4F8C">
        <w:rPr>
          <w:rFonts w:ascii="Times New Roman" w:hAnsi="Times New Roman" w:cs="Times New Roman"/>
          <w:sz w:val="22"/>
          <w:szCs w:val="22"/>
        </w:rPr>
        <w:t xml:space="preserve">. </w:t>
      </w:r>
      <w:r w:rsidR="007740D5" w:rsidRPr="002E4F8C">
        <w:rPr>
          <w:rFonts w:ascii="Times New Roman" w:hAnsi="Times New Roman" w:cs="Times New Roman"/>
          <w:b/>
          <w:sz w:val="22"/>
          <w:szCs w:val="22"/>
        </w:rPr>
        <w:t>Категория земель</w:t>
      </w:r>
      <w:r w:rsidR="007740D5" w:rsidRPr="002E4F8C">
        <w:rPr>
          <w:rFonts w:ascii="Times New Roman" w:hAnsi="Times New Roman" w:cs="Times New Roman"/>
          <w:sz w:val="22"/>
          <w:szCs w:val="22"/>
        </w:rPr>
        <w:t xml:space="preserve">: земли населенных пунктов, </w:t>
      </w:r>
      <w:r w:rsidR="007740D5" w:rsidRPr="002E4F8C">
        <w:rPr>
          <w:rFonts w:ascii="Times New Roman" w:hAnsi="Times New Roman" w:cs="Times New Roman"/>
          <w:b/>
          <w:sz w:val="22"/>
          <w:szCs w:val="22"/>
        </w:rPr>
        <w:t xml:space="preserve">площадью </w:t>
      </w:r>
      <w:r w:rsidR="003656EC" w:rsidRPr="002E4F8C">
        <w:rPr>
          <w:rFonts w:ascii="Times New Roman" w:hAnsi="Times New Roman" w:cs="Times New Roman"/>
          <w:sz w:val="22"/>
          <w:szCs w:val="22"/>
        </w:rPr>
        <w:t xml:space="preserve">26,0 </w:t>
      </w:r>
      <w:r w:rsidR="007740D5" w:rsidRPr="002E4F8C">
        <w:rPr>
          <w:rFonts w:ascii="Times New Roman" w:hAnsi="Times New Roman" w:cs="Times New Roman"/>
          <w:sz w:val="22"/>
          <w:szCs w:val="22"/>
        </w:rPr>
        <w:t xml:space="preserve">кв.м. </w:t>
      </w:r>
      <w:r w:rsidR="007740D5" w:rsidRPr="002E4F8C">
        <w:rPr>
          <w:rFonts w:ascii="Times New Roman" w:hAnsi="Times New Roman" w:cs="Times New Roman"/>
          <w:b/>
          <w:sz w:val="22"/>
          <w:szCs w:val="22"/>
        </w:rPr>
        <w:t xml:space="preserve">Местоположение </w:t>
      </w:r>
      <w:r w:rsidR="003656EC" w:rsidRPr="002E4F8C">
        <w:rPr>
          <w:rFonts w:ascii="Times New Roman" w:hAnsi="Times New Roman" w:cs="Times New Roman"/>
          <w:sz w:val="22"/>
          <w:szCs w:val="22"/>
        </w:rPr>
        <w:t>земельного участка установлено относительно ориентира, расположенного за пределами участка, ориентир здание, участок находится примерно в 15 м от ориентира по направлению на юг, почтовый адрес ориентира: Приморский край,  г. Дальнегорск,   проспект 50 лет Октября,  д. 17</w:t>
      </w:r>
      <w:r w:rsidR="00652B9F" w:rsidRPr="002E4F8C">
        <w:rPr>
          <w:rFonts w:ascii="Times New Roman" w:hAnsi="Times New Roman" w:cs="Times New Roman"/>
          <w:sz w:val="22"/>
          <w:szCs w:val="22"/>
        </w:rPr>
        <w:t xml:space="preserve">. </w:t>
      </w:r>
      <w:r w:rsidR="007740D5" w:rsidRPr="002E4F8C">
        <w:rPr>
          <w:rFonts w:ascii="Times New Roman" w:hAnsi="Times New Roman" w:cs="Times New Roman"/>
          <w:b/>
          <w:sz w:val="22"/>
          <w:szCs w:val="22"/>
        </w:rPr>
        <w:t>Кадастровый номер земельного участка</w:t>
      </w:r>
      <w:r w:rsidR="00652B9F" w:rsidRPr="002E4F8C">
        <w:rPr>
          <w:rFonts w:ascii="Times New Roman" w:hAnsi="Times New Roman" w:cs="Times New Roman"/>
          <w:sz w:val="22"/>
          <w:szCs w:val="22"/>
        </w:rPr>
        <w:t xml:space="preserve">: </w:t>
      </w:r>
      <w:r w:rsidR="003656EC" w:rsidRPr="002E4F8C">
        <w:rPr>
          <w:rFonts w:ascii="Times New Roman" w:hAnsi="Times New Roman" w:cs="Times New Roman"/>
          <w:sz w:val="22"/>
          <w:szCs w:val="22"/>
        </w:rPr>
        <w:t>25:03:010103:190</w:t>
      </w:r>
      <w:r w:rsidR="007740D5" w:rsidRPr="002E4F8C">
        <w:rPr>
          <w:rFonts w:ascii="Times New Roman" w:hAnsi="Times New Roman" w:cs="Times New Roman"/>
          <w:sz w:val="22"/>
          <w:szCs w:val="22"/>
        </w:rPr>
        <w:t xml:space="preserve">. </w:t>
      </w:r>
      <w:r w:rsidR="007740D5" w:rsidRPr="002E4F8C">
        <w:rPr>
          <w:rFonts w:ascii="Times New Roman" w:hAnsi="Times New Roman" w:cs="Times New Roman"/>
          <w:b/>
          <w:sz w:val="22"/>
          <w:szCs w:val="22"/>
        </w:rPr>
        <w:t xml:space="preserve">Вид разрешенного использования: </w:t>
      </w:r>
      <w:r w:rsidR="003656EC" w:rsidRPr="002E4F8C">
        <w:rPr>
          <w:rFonts w:ascii="Times New Roman" w:hAnsi="Times New Roman" w:cs="Times New Roman"/>
          <w:sz w:val="22"/>
          <w:szCs w:val="22"/>
        </w:rPr>
        <w:t>для размещения временного торгового павильона</w:t>
      </w:r>
      <w:r w:rsidR="007740D5" w:rsidRPr="002E4F8C">
        <w:rPr>
          <w:rFonts w:ascii="Times New Roman" w:hAnsi="Times New Roman" w:cs="Times New Roman"/>
          <w:sz w:val="22"/>
          <w:szCs w:val="22"/>
        </w:rPr>
        <w:t xml:space="preserve">. </w:t>
      </w:r>
      <w:r w:rsidR="007740D5" w:rsidRPr="002E4F8C">
        <w:rPr>
          <w:rFonts w:ascii="Times New Roman" w:hAnsi="Times New Roman" w:cs="Times New Roman"/>
          <w:b/>
          <w:sz w:val="22"/>
          <w:szCs w:val="22"/>
        </w:rPr>
        <w:t xml:space="preserve">Срок аренды </w:t>
      </w:r>
      <w:r w:rsidR="007740D5" w:rsidRPr="002E4F8C">
        <w:rPr>
          <w:rFonts w:ascii="Times New Roman" w:hAnsi="Times New Roman" w:cs="Times New Roman"/>
          <w:b/>
          <w:sz w:val="22"/>
          <w:szCs w:val="22"/>
        </w:rPr>
        <w:lastRenderedPageBreak/>
        <w:t>земельного участка</w:t>
      </w:r>
      <w:r w:rsidR="003656EC" w:rsidRPr="002E4F8C">
        <w:rPr>
          <w:rFonts w:ascii="Times New Roman" w:hAnsi="Times New Roman" w:cs="Times New Roman"/>
          <w:sz w:val="22"/>
          <w:szCs w:val="22"/>
        </w:rPr>
        <w:t xml:space="preserve"> – 10</w:t>
      </w:r>
      <w:r w:rsidR="007740D5" w:rsidRPr="002E4F8C">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 </w:t>
      </w:r>
      <w:r w:rsidR="003656EC" w:rsidRPr="002E4F8C">
        <w:rPr>
          <w:rFonts w:ascii="Times New Roman" w:hAnsi="Times New Roman" w:cs="Times New Roman"/>
          <w:sz w:val="22"/>
          <w:szCs w:val="22"/>
        </w:rPr>
        <w:t>16.10.2019 № 99/2019/289201030</w:t>
      </w:r>
      <w:r w:rsidR="007740D5" w:rsidRPr="002E4F8C">
        <w:rPr>
          <w:rFonts w:ascii="Times New Roman" w:hAnsi="Times New Roman" w:cs="Times New Roman"/>
          <w:sz w:val="22"/>
          <w:szCs w:val="22"/>
        </w:rPr>
        <w:t>, отсутствуют.</w:t>
      </w:r>
    </w:p>
    <w:p w:rsidR="007740D5" w:rsidRPr="00FB45A3" w:rsidRDefault="007740D5" w:rsidP="007740D5">
      <w:pPr>
        <w:pStyle w:val="ConsNormal"/>
        <w:widowContro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217644">
        <w:rPr>
          <w:rFonts w:ascii="Times New Roman" w:hAnsi="Times New Roman" w:cs="Times New Roman"/>
          <w:b/>
          <w:sz w:val="22"/>
          <w:szCs w:val="22"/>
        </w:rPr>
        <w:t>Границы земельного участка (</w:t>
      </w:r>
      <w:r w:rsidRPr="00217644">
        <w:rPr>
          <w:rFonts w:ascii="Times New Roman" w:hAnsi="Times New Roman" w:cs="Times New Roman"/>
          <w:sz w:val="22"/>
          <w:szCs w:val="22"/>
        </w:rPr>
        <w:t>схе</w:t>
      </w:r>
      <w:r>
        <w:rPr>
          <w:rFonts w:ascii="Times New Roman" w:hAnsi="Times New Roman" w:cs="Times New Roman"/>
          <w:sz w:val="22"/>
          <w:szCs w:val="22"/>
        </w:rPr>
        <w:t xml:space="preserve">ма) указаны в выписке из ЕГРН </w:t>
      </w:r>
      <w:r w:rsidRPr="00217644">
        <w:rPr>
          <w:rFonts w:ascii="Times New Roman" w:hAnsi="Times New Roman" w:cs="Times New Roman"/>
          <w:sz w:val="22"/>
          <w:szCs w:val="22"/>
        </w:rPr>
        <w:t xml:space="preserve">от </w:t>
      </w:r>
      <w:r w:rsidR="003656EC">
        <w:rPr>
          <w:rFonts w:ascii="Times New Roman" w:hAnsi="Times New Roman" w:cs="Times New Roman"/>
          <w:sz w:val="22"/>
          <w:szCs w:val="22"/>
        </w:rPr>
        <w:t>16.10.2019 № 99/2019/289201030.</w:t>
      </w:r>
      <w:r>
        <w:rPr>
          <w:rFonts w:ascii="Times New Roman" w:hAnsi="Times New Roman" w:cs="Times New Roman"/>
          <w:sz w:val="22"/>
          <w:szCs w:val="22"/>
        </w:rPr>
        <w:t xml:space="preserve"> </w:t>
      </w:r>
      <w:r w:rsidRPr="00217644">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3656EC" w:rsidRPr="003656EC" w:rsidRDefault="003656EC" w:rsidP="003656E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656EC">
        <w:rPr>
          <w:rFonts w:ascii="Times New Roman" w:hAnsi="Times New Roman" w:cs="Times New Roman"/>
          <w:b/>
          <w:sz w:val="22"/>
          <w:szCs w:val="22"/>
        </w:rPr>
        <w:t>Начальная цена предмета аукциона</w:t>
      </w:r>
      <w:r w:rsidRPr="003656EC">
        <w:rPr>
          <w:rFonts w:ascii="Times New Roman" w:hAnsi="Times New Roman" w:cs="Times New Roman"/>
          <w:sz w:val="22"/>
          <w:szCs w:val="22"/>
        </w:rPr>
        <w:t xml:space="preserve"> (начальный размер арендной платы в год в размере 80 % кадастровой стоимости земельного участка)  составляет – 30030,00 (Тридцать тысяч тридцать рублей 00 копеек) рублей.</w:t>
      </w:r>
    </w:p>
    <w:p w:rsidR="003656EC" w:rsidRPr="003656EC" w:rsidRDefault="003656EC" w:rsidP="003656EC">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3656EC">
        <w:rPr>
          <w:rFonts w:ascii="Times New Roman" w:hAnsi="Times New Roman" w:cs="Times New Roman"/>
          <w:b/>
          <w:sz w:val="22"/>
          <w:szCs w:val="22"/>
        </w:rPr>
        <w:t>Задаток на право участия в аукционе</w:t>
      </w:r>
      <w:r w:rsidRPr="003656EC">
        <w:rPr>
          <w:rFonts w:ascii="Times New Roman" w:hAnsi="Times New Roman" w:cs="Times New Roman"/>
          <w:sz w:val="22"/>
          <w:szCs w:val="22"/>
        </w:rPr>
        <w:t xml:space="preserve"> (в размере 50 % от начальной цены предмета аукциона) – 15015,00 (Пятнадцать тысяч пятнадцать рублей 00 копеек) рублей.</w:t>
      </w:r>
    </w:p>
    <w:p w:rsidR="004D2835" w:rsidRPr="00887E72" w:rsidRDefault="003656EC" w:rsidP="00887E72">
      <w:pPr>
        <w:spacing w:line="276" w:lineRule="auto"/>
        <w:jc w:val="both"/>
        <w:rPr>
          <w:rFonts w:ascii="Times New Roman" w:hAnsi="Times New Roman" w:cs="Times New Roman"/>
          <w:sz w:val="22"/>
          <w:szCs w:val="22"/>
        </w:rPr>
      </w:pPr>
      <w:r w:rsidRPr="003656E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7740D5" w:rsidRPr="003656EC">
        <w:rPr>
          <w:rFonts w:ascii="Times New Roman" w:hAnsi="Times New Roman" w:cs="Times New Roman"/>
          <w:b/>
          <w:sz w:val="22"/>
          <w:szCs w:val="22"/>
        </w:rPr>
        <w:t xml:space="preserve">«Шаг аукциона» </w:t>
      </w:r>
      <w:r w:rsidR="007740D5" w:rsidRPr="003656EC">
        <w:rPr>
          <w:rFonts w:ascii="Times New Roman" w:hAnsi="Times New Roman" w:cs="Times New Roman"/>
          <w:sz w:val="22"/>
          <w:szCs w:val="22"/>
        </w:rPr>
        <w:t xml:space="preserve">(равен 3 % от начальной цены предмета аукциона) – </w:t>
      </w:r>
      <w:r w:rsidRPr="003656EC">
        <w:rPr>
          <w:rFonts w:ascii="Times New Roman" w:hAnsi="Times New Roman" w:cs="Times New Roman"/>
          <w:sz w:val="22"/>
          <w:szCs w:val="22"/>
        </w:rPr>
        <w:t>900,90</w:t>
      </w:r>
      <w:r w:rsidR="00652B9F" w:rsidRPr="003656EC">
        <w:rPr>
          <w:rFonts w:ascii="Times New Roman" w:hAnsi="Times New Roman" w:cs="Times New Roman"/>
          <w:sz w:val="22"/>
          <w:szCs w:val="22"/>
        </w:rPr>
        <w:t xml:space="preserve"> </w:t>
      </w:r>
      <w:r w:rsidR="007740D5" w:rsidRPr="003656EC">
        <w:rPr>
          <w:rFonts w:ascii="Times New Roman" w:hAnsi="Times New Roman" w:cs="Times New Roman"/>
          <w:sz w:val="22"/>
          <w:szCs w:val="22"/>
        </w:rPr>
        <w:t>(</w:t>
      </w:r>
      <w:r w:rsidRPr="003656EC">
        <w:rPr>
          <w:rFonts w:ascii="Times New Roman" w:hAnsi="Times New Roman" w:cs="Times New Roman"/>
          <w:sz w:val="22"/>
          <w:szCs w:val="22"/>
        </w:rPr>
        <w:t>Девятьсот рублей 90 копеек</w:t>
      </w:r>
      <w:r w:rsidR="007740D5" w:rsidRPr="003656EC">
        <w:rPr>
          <w:rFonts w:ascii="Times New Roman" w:hAnsi="Times New Roman" w:cs="Times New Roman"/>
          <w:sz w:val="22"/>
          <w:szCs w:val="22"/>
        </w:rPr>
        <w:t>) рублей.</w:t>
      </w:r>
      <w:r w:rsidR="004D2835" w:rsidRPr="00887E72">
        <w:rPr>
          <w:rFonts w:ascii="Times New Roman" w:hAnsi="Times New Roman" w:cs="Times New Roman"/>
          <w:b/>
          <w:sz w:val="22"/>
          <w:szCs w:val="22"/>
        </w:rPr>
        <w:t xml:space="preserve">    </w:t>
      </w:r>
    </w:p>
    <w:p w:rsidR="004D2835" w:rsidRPr="002E4F8C" w:rsidRDefault="002E4F8C" w:rsidP="002E4F8C">
      <w:pPr>
        <w:widowControl/>
        <w:shd w:val="clear" w:color="auto" w:fill="FFFFFF"/>
        <w:tabs>
          <w:tab w:val="left" w:pos="0"/>
          <w:tab w:val="left" w:pos="284"/>
          <w:tab w:val="left" w:pos="993"/>
        </w:tabs>
        <w:suppressAutoHyphens/>
        <w:autoSpaceDE/>
        <w:autoSpaceDN/>
        <w:adjustRightInd/>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5.3. </w:t>
      </w:r>
      <w:r w:rsidR="004D2835" w:rsidRPr="002E4F8C">
        <w:rPr>
          <w:rFonts w:ascii="Times New Roman" w:hAnsi="Times New Roman" w:cs="Times New Roman"/>
          <w:b/>
          <w:sz w:val="22"/>
          <w:szCs w:val="22"/>
        </w:rPr>
        <w:t>Лот № 3. Предмет аукциона</w:t>
      </w:r>
      <w:r w:rsidR="004D2835" w:rsidRPr="002E4F8C">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w:t>
      </w:r>
      <w:r w:rsidR="006D2076" w:rsidRPr="002E4F8C">
        <w:rPr>
          <w:rFonts w:ascii="Times New Roman" w:hAnsi="Times New Roman" w:cs="Times New Roman"/>
          <w:sz w:val="22"/>
          <w:szCs w:val="22"/>
        </w:rPr>
        <w:t>для размещения временного торгового павильона</w:t>
      </w:r>
      <w:r w:rsidR="004D2835" w:rsidRPr="002E4F8C">
        <w:rPr>
          <w:rFonts w:ascii="Times New Roman" w:hAnsi="Times New Roman" w:cs="Times New Roman"/>
          <w:sz w:val="22"/>
          <w:szCs w:val="22"/>
        </w:rPr>
        <w:t xml:space="preserve">. </w:t>
      </w:r>
      <w:r w:rsidR="004D2835" w:rsidRPr="002E4F8C">
        <w:rPr>
          <w:rFonts w:ascii="Times New Roman" w:hAnsi="Times New Roman" w:cs="Times New Roman"/>
          <w:b/>
          <w:sz w:val="22"/>
          <w:szCs w:val="22"/>
        </w:rPr>
        <w:t>Категория земель</w:t>
      </w:r>
      <w:r w:rsidR="004D2835" w:rsidRPr="002E4F8C">
        <w:rPr>
          <w:rFonts w:ascii="Times New Roman" w:hAnsi="Times New Roman" w:cs="Times New Roman"/>
          <w:sz w:val="22"/>
          <w:szCs w:val="22"/>
        </w:rPr>
        <w:t xml:space="preserve">: </w:t>
      </w:r>
      <w:r w:rsidR="006D2076" w:rsidRPr="002E4F8C">
        <w:rPr>
          <w:rFonts w:ascii="Times New Roman" w:hAnsi="Times New Roman" w:cs="Times New Roman"/>
          <w:sz w:val="22"/>
          <w:szCs w:val="22"/>
        </w:rPr>
        <w:t>земли населенных пунктов</w:t>
      </w:r>
      <w:r w:rsidR="004D2835" w:rsidRPr="002E4F8C">
        <w:rPr>
          <w:rFonts w:ascii="Times New Roman" w:hAnsi="Times New Roman" w:cs="Times New Roman"/>
          <w:sz w:val="22"/>
          <w:szCs w:val="22"/>
        </w:rPr>
        <w:t xml:space="preserve">, </w:t>
      </w:r>
      <w:r w:rsidR="004D2835" w:rsidRPr="002E4F8C">
        <w:rPr>
          <w:rFonts w:ascii="Times New Roman" w:hAnsi="Times New Roman" w:cs="Times New Roman"/>
          <w:b/>
          <w:sz w:val="22"/>
          <w:szCs w:val="22"/>
        </w:rPr>
        <w:t xml:space="preserve">площадью </w:t>
      </w:r>
      <w:r w:rsidR="006D2076" w:rsidRPr="002E4F8C">
        <w:rPr>
          <w:rFonts w:ascii="Times New Roman" w:hAnsi="Times New Roman" w:cs="Times New Roman"/>
          <w:sz w:val="22"/>
          <w:szCs w:val="22"/>
        </w:rPr>
        <w:t xml:space="preserve">32,0 </w:t>
      </w:r>
      <w:r w:rsidR="004D2835" w:rsidRPr="002E4F8C">
        <w:rPr>
          <w:rFonts w:ascii="Times New Roman" w:hAnsi="Times New Roman" w:cs="Times New Roman"/>
          <w:sz w:val="22"/>
          <w:szCs w:val="22"/>
        </w:rPr>
        <w:t xml:space="preserve">кв.м. </w:t>
      </w:r>
      <w:r w:rsidR="004D2835" w:rsidRPr="002E4F8C">
        <w:rPr>
          <w:rFonts w:ascii="Times New Roman" w:hAnsi="Times New Roman" w:cs="Times New Roman"/>
          <w:b/>
          <w:sz w:val="22"/>
          <w:szCs w:val="22"/>
        </w:rPr>
        <w:t xml:space="preserve">Местоположение </w:t>
      </w:r>
      <w:r w:rsidR="006D2076" w:rsidRPr="002E4F8C">
        <w:rPr>
          <w:rFonts w:ascii="Times New Roman" w:hAnsi="Times New Roman" w:cs="Times New Roman"/>
          <w:sz w:val="22"/>
          <w:szCs w:val="22"/>
        </w:rPr>
        <w:t>земельного участка установлено относительно ориентира, расположенного за пределами участка, ориентир здание, участок находится примерно в 12 м от ориентира по направлению на юг, почтовый адрес ориентира: Приморский край,  г. Дальнегорск,   проспект 50 лет Октября,  д. 17</w:t>
      </w:r>
      <w:r w:rsidR="004D2835" w:rsidRPr="002E4F8C">
        <w:rPr>
          <w:rFonts w:ascii="Times New Roman" w:hAnsi="Times New Roman" w:cs="Times New Roman"/>
          <w:sz w:val="22"/>
          <w:szCs w:val="22"/>
        </w:rPr>
        <w:t xml:space="preserve">. </w:t>
      </w:r>
      <w:r w:rsidR="004D2835" w:rsidRPr="002E4F8C">
        <w:rPr>
          <w:rFonts w:ascii="Times New Roman" w:hAnsi="Times New Roman" w:cs="Times New Roman"/>
          <w:b/>
          <w:sz w:val="22"/>
          <w:szCs w:val="22"/>
        </w:rPr>
        <w:t>Кадастровый номер земельного участка</w:t>
      </w:r>
      <w:r w:rsidR="004D2835" w:rsidRPr="002E4F8C">
        <w:rPr>
          <w:rFonts w:ascii="Times New Roman" w:hAnsi="Times New Roman" w:cs="Times New Roman"/>
          <w:sz w:val="22"/>
          <w:szCs w:val="22"/>
        </w:rPr>
        <w:t xml:space="preserve">: </w:t>
      </w:r>
      <w:r w:rsidR="006D2076" w:rsidRPr="002E4F8C">
        <w:rPr>
          <w:rFonts w:ascii="Times New Roman" w:hAnsi="Times New Roman" w:cs="Times New Roman"/>
          <w:sz w:val="22"/>
          <w:szCs w:val="22"/>
        </w:rPr>
        <w:t>25:03:010103:187</w:t>
      </w:r>
      <w:r w:rsidR="004D2835" w:rsidRPr="002E4F8C">
        <w:rPr>
          <w:rFonts w:ascii="Times New Roman" w:hAnsi="Times New Roman" w:cs="Times New Roman"/>
          <w:sz w:val="22"/>
          <w:szCs w:val="22"/>
        </w:rPr>
        <w:t xml:space="preserve">. </w:t>
      </w:r>
      <w:r w:rsidR="004D2835" w:rsidRPr="002E4F8C">
        <w:rPr>
          <w:rFonts w:ascii="Times New Roman" w:hAnsi="Times New Roman" w:cs="Times New Roman"/>
          <w:b/>
          <w:sz w:val="22"/>
          <w:szCs w:val="22"/>
        </w:rPr>
        <w:t xml:space="preserve">Вид разрешенного использования: </w:t>
      </w:r>
      <w:r w:rsidR="006D2076" w:rsidRPr="002E4F8C">
        <w:rPr>
          <w:rFonts w:ascii="Times New Roman" w:hAnsi="Times New Roman" w:cs="Times New Roman"/>
          <w:sz w:val="22"/>
          <w:szCs w:val="22"/>
        </w:rPr>
        <w:t>для размещения временного торгового павильона</w:t>
      </w:r>
      <w:r w:rsidR="004D2835" w:rsidRPr="002E4F8C">
        <w:rPr>
          <w:rFonts w:ascii="Times New Roman" w:hAnsi="Times New Roman" w:cs="Times New Roman"/>
          <w:sz w:val="22"/>
          <w:szCs w:val="22"/>
        </w:rPr>
        <w:t xml:space="preserve">. </w:t>
      </w:r>
      <w:r w:rsidR="004D2835" w:rsidRPr="002E4F8C">
        <w:rPr>
          <w:rFonts w:ascii="Times New Roman" w:hAnsi="Times New Roman" w:cs="Times New Roman"/>
          <w:b/>
          <w:sz w:val="22"/>
          <w:szCs w:val="22"/>
        </w:rPr>
        <w:t>Срок аренды земельного участка</w:t>
      </w:r>
      <w:r w:rsidR="00B90A47" w:rsidRPr="002E4F8C">
        <w:rPr>
          <w:rFonts w:ascii="Times New Roman" w:hAnsi="Times New Roman" w:cs="Times New Roman"/>
          <w:sz w:val="22"/>
          <w:szCs w:val="22"/>
        </w:rPr>
        <w:t xml:space="preserve"> – </w:t>
      </w:r>
      <w:r w:rsidR="006D2076" w:rsidRPr="002E4F8C">
        <w:rPr>
          <w:rFonts w:ascii="Times New Roman" w:hAnsi="Times New Roman" w:cs="Times New Roman"/>
          <w:sz w:val="22"/>
          <w:szCs w:val="22"/>
        </w:rPr>
        <w:t>10 лет</w:t>
      </w:r>
      <w:r w:rsidR="004D2835" w:rsidRPr="002E4F8C">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 </w:t>
      </w:r>
      <w:r w:rsidR="006D2076" w:rsidRPr="002E4F8C">
        <w:rPr>
          <w:rFonts w:ascii="Times New Roman" w:hAnsi="Times New Roman" w:cs="Times New Roman"/>
          <w:sz w:val="22"/>
          <w:szCs w:val="22"/>
        </w:rPr>
        <w:t>16.10.2019 № 99/2019/289201005</w:t>
      </w:r>
      <w:r w:rsidR="004D2835" w:rsidRPr="002E4F8C">
        <w:rPr>
          <w:rFonts w:ascii="Times New Roman" w:hAnsi="Times New Roman" w:cs="Times New Roman"/>
          <w:sz w:val="22"/>
          <w:szCs w:val="22"/>
        </w:rPr>
        <w:t>, отсутствуют.</w:t>
      </w:r>
    </w:p>
    <w:p w:rsidR="00C001FC" w:rsidRPr="00B90A47" w:rsidRDefault="004D2835" w:rsidP="00B90A47">
      <w:pPr>
        <w:pStyle w:val="ConsNormal"/>
        <w:widowControl/>
        <w:spacing w:line="276" w:lineRule="auto"/>
        <w:ind w:firstLine="0"/>
        <w:jc w:val="both"/>
        <w:rPr>
          <w:rFonts w:ascii="Times New Roman" w:hAnsi="Times New Roman" w:cs="Times New Roman"/>
          <w:sz w:val="22"/>
          <w:szCs w:val="22"/>
        </w:rPr>
      </w:pPr>
      <w:r w:rsidRPr="00B90A47">
        <w:rPr>
          <w:rFonts w:ascii="Times New Roman" w:hAnsi="Times New Roman" w:cs="Times New Roman"/>
          <w:b/>
          <w:sz w:val="22"/>
          <w:szCs w:val="22"/>
        </w:rPr>
        <w:t xml:space="preserve">         Границы земельного участка (</w:t>
      </w:r>
      <w:r w:rsidRPr="00B90A47">
        <w:rPr>
          <w:rFonts w:ascii="Times New Roman" w:hAnsi="Times New Roman" w:cs="Times New Roman"/>
          <w:sz w:val="22"/>
          <w:szCs w:val="22"/>
        </w:rPr>
        <w:t xml:space="preserve">схема) указаны в выписке из ЕГРН от </w:t>
      </w:r>
      <w:r w:rsidR="006D2076">
        <w:rPr>
          <w:rFonts w:ascii="Times New Roman" w:hAnsi="Times New Roman" w:cs="Times New Roman"/>
          <w:sz w:val="22"/>
          <w:szCs w:val="22"/>
        </w:rPr>
        <w:t>16.10.2019                                            № 99/2019/289201005</w:t>
      </w:r>
      <w:r w:rsidR="00B90A47" w:rsidRPr="00B90A47">
        <w:rPr>
          <w:rFonts w:ascii="Times New Roman" w:hAnsi="Times New Roman" w:cs="Times New Roman"/>
          <w:sz w:val="22"/>
          <w:szCs w:val="22"/>
        </w:rPr>
        <w:t>.</w:t>
      </w:r>
      <w:r w:rsidRPr="00B90A47">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D2076" w:rsidRPr="006D2076" w:rsidRDefault="006D2076" w:rsidP="006D2076">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6D2076">
        <w:rPr>
          <w:rFonts w:ascii="Times New Roman" w:hAnsi="Times New Roman" w:cs="Times New Roman"/>
          <w:b/>
          <w:sz w:val="22"/>
          <w:szCs w:val="22"/>
        </w:rPr>
        <w:t xml:space="preserve">Начальная цена предмета аукциона </w:t>
      </w:r>
      <w:r w:rsidRPr="006D2076">
        <w:rPr>
          <w:rFonts w:ascii="Times New Roman" w:hAnsi="Times New Roman" w:cs="Times New Roman"/>
          <w:sz w:val="22"/>
          <w:szCs w:val="22"/>
        </w:rPr>
        <w:t>(начальный размер арендной платы в год в размере 80 % кадастровой стоимости земельного участка)  составляет – 36960,0</w:t>
      </w:r>
      <w:r>
        <w:rPr>
          <w:rFonts w:ascii="Times New Roman" w:hAnsi="Times New Roman" w:cs="Times New Roman"/>
          <w:sz w:val="22"/>
          <w:szCs w:val="22"/>
        </w:rPr>
        <w:t>0</w:t>
      </w:r>
      <w:r w:rsidRPr="006D2076">
        <w:rPr>
          <w:rFonts w:ascii="Times New Roman" w:hAnsi="Times New Roman" w:cs="Times New Roman"/>
          <w:sz w:val="22"/>
          <w:szCs w:val="22"/>
        </w:rPr>
        <w:t xml:space="preserve"> (Тридцать шесть тысяч девятьсот шестьдесят рублей 00 копеек) рублей.</w:t>
      </w:r>
    </w:p>
    <w:p w:rsidR="006D2076" w:rsidRPr="00F97448" w:rsidRDefault="006D2076" w:rsidP="006D2076">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6D2076">
        <w:rPr>
          <w:rFonts w:ascii="Times New Roman" w:hAnsi="Times New Roman" w:cs="Times New Roman"/>
          <w:b/>
          <w:sz w:val="22"/>
          <w:szCs w:val="22"/>
        </w:rPr>
        <w:t>Задаток на право участия в аукционе</w:t>
      </w:r>
      <w:r w:rsidRPr="006D2076">
        <w:rPr>
          <w:rFonts w:ascii="Times New Roman" w:hAnsi="Times New Roman" w:cs="Times New Roman"/>
          <w:sz w:val="22"/>
          <w:szCs w:val="22"/>
        </w:rPr>
        <w:t xml:space="preserve"> (в размере 50 % от начальной цены предмета аукциона) – </w:t>
      </w:r>
      <w:r w:rsidRPr="00F97448">
        <w:rPr>
          <w:rFonts w:ascii="Times New Roman" w:hAnsi="Times New Roman" w:cs="Times New Roman"/>
          <w:sz w:val="22"/>
          <w:szCs w:val="22"/>
        </w:rPr>
        <w:t>18480,00 (Восемнадцать тысяч четыреста восемьдесят рублей 00 копеек) рублей.</w:t>
      </w:r>
    </w:p>
    <w:p w:rsidR="00DA22D9" w:rsidRDefault="00C001FC" w:rsidP="00887E72">
      <w:pPr>
        <w:spacing w:line="276" w:lineRule="auto"/>
        <w:jc w:val="both"/>
        <w:rPr>
          <w:rFonts w:ascii="Times New Roman" w:hAnsi="Times New Roman" w:cs="Times New Roman"/>
          <w:sz w:val="22"/>
          <w:szCs w:val="22"/>
        </w:rPr>
      </w:pPr>
      <w:r w:rsidRPr="00F97448">
        <w:rPr>
          <w:rFonts w:ascii="Times New Roman" w:hAnsi="Times New Roman" w:cs="Times New Roman"/>
          <w:b/>
          <w:sz w:val="22"/>
          <w:szCs w:val="22"/>
        </w:rPr>
        <w:t xml:space="preserve">       </w:t>
      </w:r>
      <w:r w:rsidR="004D2835" w:rsidRPr="00F97448">
        <w:rPr>
          <w:rFonts w:ascii="Times New Roman" w:hAnsi="Times New Roman" w:cs="Times New Roman"/>
          <w:b/>
          <w:sz w:val="22"/>
          <w:szCs w:val="22"/>
        </w:rPr>
        <w:t xml:space="preserve">«Шаг аукциона» </w:t>
      </w:r>
      <w:r w:rsidR="004D2835" w:rsidRPr="00F97448">
        <w:rPr>
          <w:rFonts w:ascii="Times New Roman" w:hAnsi="Times New Roman" w:cs="Times New Roman"/>
          <w:sz w:val="22"/>
          <w:szCs w:val="22"/>
        </w:rPr>
        <w:t xml:space="preserve">(равен 3 % от начальной цены предмета аукциона) – </w:t>
      </w:r>
      <w:r w:rsidR="006D2076" w:rsidRPr="00F97448">
        <w:rPr>
          <w:rFonts w:ascii="Times New Roman" w:hAnsi="Times New Roman" w:cs="Times New Roman"/>
          <w:sz w:val="22"/>
          <w:szCs w:val="22"/>
        </w:rPr>
        <w:t>1108,80</w:t>
      </w:r>
      <w:r w:rsidR="004D2835" w:rsidRPr="00F97448">
        <w:rPr>
          <w:rFonts w:ascii="Times New Roman" w:hAnsi="Times New Roman" w:cs="Times New Roman"/>
          <w:sz w:val="22"/>
          <w:szCs w:val="22"/>
        </w:rPr>
        <w:t xml:space="preserve"> (</w:t>
      </w:r>
      <w:r w:rsidR="006D2076" w:rsidRPr="00F97448">
        <w:rPr>
          <w:rFonts w:ascii="Times New Roman" w:hAnsi="Times New Roman" w:cs="Times New Roman"/>
          <w:sz w:val="22"/>
          <w:szCs w:val="22"/>
        </w:rPr>
        <w:t>Одна тысяча сто восемь рублей 80 копеек</w:t>
      </w:r>
      <w:r w:rsidR="004D2835" w:rsidRPr="00F97448">
        <w:rPr>
          <w:rFonts w:ascii="Times New Roman" w:hAnsi="Times New Roman" w:cs="Times New Roman"/>
          <w:sz w:val="22"/>
          <w:szCs w:val="22"/>
        </w:rPr>
        <w:t>) рубл</w:t>
      </w:r>
      <w:r w:rsidR="00F67EF3" w:rsidRPr="00F97448">
        <w:rPr>
          <w:rFonts w:ascii="Times New Roman" w:hAnsi="Times New Roman" w:cs="Times New Roman"/>
          <w:sz w:val="22"/>
          <w:szCs w:val="22"/>
        </w:rPr>
        <w:t>ей</w:t>
      </w:r>
      <w:r w:rsidR="004D2835" w:rsidRPr="00F97448">
        <w:rPr>
          <w:rFonts w:ascii="Times New Roman" w:hAnsi="Times New Roman" w:cs="Times New Roman"/>
          <w:sz w:val="22"/>
          <w:szCs w:val="22"/>
        </w:rPr>
        <w:t>.</w:t>
      </w:r>
      <w:r w:rsidR="00DA22D9">
        <w:rPr>
          <w:rFonts w:ascii="Times New Roman" w:hAnsi="Times New Roman" w:cs="Times New Roman"/>
          <w:sz w:val="22"/>
          <w:szCs w:val="22"/>
        </w:rPr>
        <w:t xml:space="preserve">      </w:t>
      </w:r>
    </w:p>
    <w:p w:rsidR="00DA22D9" w:rsidRPr="002E4F8C" w:rsidRDefault="00DA22D9" w:rsidP="00DA22D9">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sidRPr="00DA22D9">
        <w:rPr>
          <w:rFonts w:ascii="Times New Roman" w:hAnsi="Times New Roman" w:cs="Times New Roman"/>
          <w:b/>
          <w:sz w:val="22"/>
          <w:szCs w:val="22"/>
        </w:rPr>
        <w:t xml:space="preserve">       5.4. Лот № 4. Предмет аукциона</w:t>
      </w:r>
      <w:r w:rsidRPr="00DA22D9">
        <w:rPr>
          <w:rFonts w:ascii="Times New Roman" w:hAnsi="Times New Roman" w:cs="Times New Roman"/>
          <w:sz w:val="22"/>
          <w:szCs w:val="22"/>
        </w:rPr>
        <w:t xml:space="preserve"> – право на заключение договора аренды земельного участка, </w:t>
      </w:r>
      <w:r w:rsidRPr="002E4F8C">
        <w:rPr>
          <w:rFonts w:ascii="Times New Roman" w:hAnsi="Times New Roman" w:cs="Times New Roman"/>
          <w:sz w:val="22"/>
          <w:szCs w:val="22"/>
        </w:rPr>
        <w:t xml:space="preserve">находящегося в государственной собственности, которая не разграничена,  для целей  не связанных со строительством: </w:t>
      </w:r>
      <w:r w:rsidR="002E4F8C" w:rsidRPr="002E4F8C">
        <w:rPr>
          <w:rFonts w:ascii="Times New Roman" w:hAnsi="Times New Roman" w:cs="Times New Roman"/>
          <w:sz w:val="22"/>
          <w:szCs w:val="22"/>
        </w:rPr>
        <w:t>для размещения остановочного комплекса с торговым павильоном</w:t>
      </w:r>
      <w:r w:rsidRPr="002E4F8C">
        <w:rPr>
          <w:rFonts w:ascii="Times New Roman" w:hAnsi="Times New Roman" w:cs="Times New Roman"/>
          <w:sz w:val="22"/>
          <w:szCs w:val="22"/>
        </w:rPr>
        <w:t xml:space="preserve">. </w:t>
      </w:r>
      <w:r w:rsidRPr="002E4F8C">
        <w:rPr>
          <w:rFonts w:ascii="Times New Roman" w:hAnsi="Times New Roman" w:cs="Times New Roman"/>
          <w:b/>
          <w:sz w:val="22"/>
          <w:szCs w:val="22"/>
        </w:rPr>
        <w:t>Категория земель</w:t>
      </w:r>
      <w:r w:rsidRPr="002E4F8C">
        <w:rPr>
          <w:rFonts w:ascii="Times New Roman" w:hAnsi="Times New Roman" w:cs="Times New Roman"/>
          <w:sz w:val="22"/>
          <w:szCs w:val="22"/>
        </w:rPr>
        <w:t xml:space="preserve">: </w:t>
      </w:r>
      <w:r w:rsidR="002E4F8C" w:rsidRPr="002E4F8C">
        <w:rPr>
          <w:rFonts w:ascii="Times New Roman" w:hAnsi="Times New Roman" w:cs="Times New Roman"/>
          <w:sz w:val="22"/>
          <w:szCs w:val="22"/>
        </w:rPr>
        <w:t>земли населенных пунктов</w:t>
      </w:r>
      <w:r w:rsidRPr="002E4F8C">
        <w:rPr>
          <w:rFonts w:ascii="Times New Roman" w:hAnsi="Times New Roman" w:cs="Times New Roman"/>
          <w:sz w:val="22"/>
          <w:szCs w:val="22"/>
        </w:rPr>
        <w:t xml:space="preserve">, </w:t>
      </w:r>
      <w:r w:rsidRPr="002E4F8C">
        <w:rPr>
          <w:rFonts w:ascii="Times New Roman" w:hAnsi="Times New Roman" w:cs="Times New Roman"/>
          <w:b/>
          <w:sz w:val="22"/>
          <w:szCs w:val="22"/>
        </w:rPr>
        <w:t xml:space="preserve">площадью </w:t>
      </w:r>
      <w:r w:rsidR="002E4F8C" w:rsidRPr="002E4F8C">
        <w:rPr>
          <w:rFonts w:ascii="Times New Roman" w:hAnsi="Times New Roman" w:cs="Times New Roman"/>
          <w:sz w:val="22"/>
          <w:szCs w:val="22"/>
        </w:rPr>
        <w:t xml:space="preserve">94,0 </w:t>
      </w:r>
      <w:r w:rsidRPr="002E4F8C">
        <w:rPr>
          <w:rFonts w:ascii="Times New Roman" w:hAnsi="Times New Roman" w:cs="Times New Roman"/>
          <w:sz w:val="22"/>
          <w:szCs w:val="22"/>
        </w:rPr>
        <w:t xml:space="preserve">кв.м. </w:t>
      </w:r>
      <w:r w:rsidR="002E4F8C" w:rsidRPr="002E4F8C">
        <w:rPr>
          <w:rFonts w:ascii="Times New Roman" w:hAnsi="Times New Roman" w:cs="Times New Roman"/>
          <w:sz w:val="22"/>
          <w:szCs w:val="22"/>
        </w:rPr>
        <w:t>Местоположение земельного участка установлено относительно ориентира, расположенного за пределами участка, ориентир 363 км+300 м, участок находится примерно в 15 м от ориентира по направлению на север, почтовый адрес ориентира: Приморский край,  г.Дальнегорск, левая сторона автодороги «</w:t>
      </w:r>
      <w:proofErr w:type="gramStart"/>
      <w:r w:rsidR="002E4F8C" w:rsidRPr="002E4F8C">
        <w:rPr>
          <w:rFonts w:ascii="Times New Roman" w:hAnsi="Times New Roman" w:cs="Times New Roman"/>
          <w:sz w:val="22"/>
          <w:szCs w:val="22"/>
        </w:rPr>
        <w:t>Осиновка-Рудная</w:t>
      </w:r>
      <w:proofErr w:type="gramEnd"/>
      <w:r w:rsidR="002E4F8C" w:rsidRPr="002E4F8C">
        <w:rPr>
          <w:rFonts w:ascii="Times New Roman" w:hAnsi="Times New Roman" w:cs="Times New Roman"/>
          <w:sz w:val="22"/>
          <w:szCs w:val="22"/>
        </w:rPr>
        <w:t xml:space="preserve"> Пристань»</w:t>
      </w:r>
      <w:r w:rsidRPr="002E4F8C">
        <w:rPr>
          <w:rFonts w:ascii="Times New Roman" w:hAnsi="Times New Roman" w:cs="Times New Roman"/>
          <w:sz w:val="22"/>
          <w:szCs w:val="22"/>
        </w:rPr>
        <w:t xml:space="preserve">. </w:t>
      </w:r>
      <w:r w:rsidRPr="002E4F8C">
        <w:rPr>
          <w:rFonts w:ascii="Times New Roman" w:hAnsi="Times New Roman" w:cs="Times New Roman"/>
          <w:b/>
          <w:sz w:val="22"/>
          <w:szCs w:val="22"/>
        </w:rPr>
        <w:t>Кадастровый номер земельного участка</w:t>
      </w:r>
      <w:r w:rsidRPr="002E4F8C">
        <w:rPr>
          <w:rFonts w:ascii="Times New Roman" w:hAnsi="Times New Roman" w:cs="Times New Roman"/>
          <w:sz w:val="22"/>
          <w:szCs w:val="22"/>
        </w:rPr>
        <w:t xml:space="preserve">: </w:t>
      </w:r>
      <w:r w:rsidR="002E4F8C" w:rsidRPr="002E4F8C">
        <w:rPr>
          <w:rFonts w:ascii="Times New Roman" w:hAnsi="Times New Roman" w:cs="Times New Roman"/>
          <w:sz w:val="22"/>
          <w:szCs w:val="22"/>
        </w:rPr>
        <w:t>25:03:010107:430</w:t>
      </w:r>
      <w:r w:rsidRPr="002E4F8C">
        <w:rPr>
          <w:rFonts w:ascii="Times New Roman" w:hAnsi="Times New Roman" w:cs="Times New Roman"/>
          <w:sz w:val="22"/>
          <w:szCs w:val="22"/>
        </w:rPr>
        <w:t xml:space="preserve">. </w:t>
      </w:r>
      <w:r w:rsidRPr="002E4F8C">
        <w:rPr>
          <w:rFonts w:ascii="Times New Roman" w:hAnsi="Times New Roman" w:cs="Times New Roman"/>
          <w:b/>
          <w:sz w:val="22"/>
          <w:szCs w:val="22"/>
        </w:rPr>
        <w:t xml:space="preserve">Вид разрешенного использования: </w:t>
      </w:r>
      <w:r w:rsidR="002E4F8C" w:rsidRPr="002E4F8C">
        <w:rPr>
          <w:rFonts w:ascii="Times New Roman" w:hAnsi="Times New Roman" w:cs="Times New Roman"/>
          <w:sz w:val="22"/>
          <w:szCs w:val="22"/>
        </w:rPr>
        <w:t>для размещения остановочного комплекса с торговым павильоном</w:t>
      </w:r>
      <w:r w:rsidRPr="002E4F8C">
        <w:rPr>
          <w:rFonts w:ascii="Times New Roman" w:hAnsi="Times New Roman" w:cs="Times New Roman"/>
          <w:sz w:val="22"/>
          <w:szCs w:val="22"/>
        </w:rPr>
        <w:t xml:space="preserve">. </w:t>
      </w:r>
      <w:r w:rsidRPr="002E4F8C">
        <w:rPr>
          <w:rFonts w:ascii="Times New Roman" w:hAnsi="Times New Roman" w:cs="Times New Roman"/>
          <w:b/>
          <w:sz w:val="22"/>
          <w:szCs w:val="22"/>
        </w:rPr>
        <w:t>Срок аренды земельного участка</w:t>
      </w:r>
      <w:r w:rsidRPr="002E4F8C">
        <w:rPr>
          <w:rFonts w:ascii="Times New Roman" w:hAnsi="Times New Roman" w:cs="Times New Roman"/>
          <w:sz w:val="22"/>
          <w:szCs w:val="22"/>
        </w:rPr>
        <w:t xml:space="preserve"> – </w:t>
      </w:r>
      <w:r w:rsidR="002E4F8C" w:rsidRPr="002E4F8C">
        <w:rPr>
          <w:rFonts w:ascii="Times New Roman" w:hAnsi="Times New Roman" w:cs="Times New Roman"/>
          <w:sz w:val="22"/>
          <w:szCs w:val="22"/>
        </w:rPr>
        <w:t>10 лет</w:t>
      </w:r>
      <w:r w:rsidRPr="002E4F8C">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 </w:t>
      </w:r>
      <w:r w:rsidR="002E4F8C" w:rsidRPr="002E4F8C">
        <w:rPr>
          <w:rFonts w:ascii="Times New Roman" w:hAnsi="Times New Roman" w:cs="Times New Roman"/>
          <w:sz w:val="22"/>
          <w:szCs w:val="22"/>
        </w:rPr>
        <w:t>16.10.2019 № 99/2019/289200950</w:t>
      </w:r>
      <w:r w:rsidRPr="002E4F8C">
        <w:rPr>
          <w:rFonts w:ascii="Times New Roman" w:hAnsi="Times New Roman" w:cs="Times New Roman"/>
          <w:sz w:val="22"/>
          <w:szCs w:val="22"/>
        </w:rPr>
        <w:t>, отсутствуют.</w:t>
      </w:r>
    </w:p>
    <w:p w:rsidR="002E4F8C" w:rsidRDefault="00DA22D9" w:rsidP="008C1AD8">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b/>
          <w:sz w:val="22"/>
          <w:szCs w:val="22"/>
        </w:rPr>
        <w:t xml:space="preserve">         Границы земельного участка (</w:t>
      </w:r>
      <w:r w:rsidRPr="00DA22D9">
        <w:rPr>
          <w:rFonts w:ascii="Times New Roman" w:hAnsi="Times New Roman" w:cs="Times New Roman"/>
          <w:sz w:val="22"/>
          <w:szCs w:val="22"/>
        </w:rPr>
        <w:t xml:space="preserve">схема) указаны в выписке из ЕГРН от </w:t>
      </w:r>
      <w:r w:rsidR="002E4F8C">
        <w:rPr>
          <w:rFonts w:ascii="Times New Roman" w:hAnsi="Times New Roman" w:cs="Times New Roman"/>
          <w:sz w:val="22"/>
          <w:szCs w:val="22"/>
        </w:rPr>
        <w:t>16.10.2019                                       № 99/2019/289200950.</w:t>
      </w:r>
    </w:p>
    <w:p w:rsidR="00DA22D9" w:rsidRDefault="00DA22D9" w:rsidP="008C1AD8">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2E4F8C" w:rsidRPr="002E4F8C" w:rsidRDefault="002E4F8C" w:rsidP="002E4F8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2E4F8C">
        <w:rPr>
          <w:rFonts w:ascii="Times New Roman" w:hAnsi="Times New Roman" w:cs="Times New Roman"/>
          <w:b/>
          <w:sz w:val="22"/>
          <w:szCs w:val="22"/>
        </w:rPr>
        <w:t>Начальная цена предмета аукциона</w:t>
      </w:r>
      <w:r w:rsidRPr="002E4F8C">
        <w:rPr>
          <w:rFonts w:ascii="Times New Roman" w:hAnsi="Times New Roman" w:cs="Times New Roman"/>
          <w:sz w:val="22"/>
          <w:szCs w:val="22"/>
        </w:rPr>
        <w:t xml:space="preserve"> (начальный размер арендной платы в год в размере 30 % кадастровой стоимости земельного участка)  составляет – 42232,88 (Сорок две тысячи двести тридцать два рубля 88 копеек) рубля.</w:t>
      </w:r>
    </w:p>
    <w:p w:rsidR="002E4F8C" w:rsidRPr="00F97448" w:rsidRDefault="002E4F8C" w:rsidP="002E4F8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2E4F8C">
        <w:rPr>
          <w:rFonts w:ascii="Times New Roman" w:hAnsi="Times New Roman" w:cs="Times New Roman"/>
          <w:b/>
          <w:sz w:val="22"/>
          <w:szCs w:val="22"/>
        </w:rPr>
        <w:t>Задаток на право участия в аукционе</w:t>
      </w:r>
      <w:r w:rsidRPr="002E4F8C">
        <w:rPr>
          <w:rFonts w:ascii="Times New Roman" w:hAnsi="Times New Roman" w:cs="Times New Roman"/>
          <w:sz w:val="22"/>
          <w:szCs w:val="22"/>
        </w:rPr>
        <w:t xml:space="preserve"> (в размере 50 % от начальной цены предмета аукциона) – 21116,</w:t>
      </w:r>
      <w:r w:rsidRPr="00F97448">
        <w:rPr>
          <w:rFonts w:ascii="Times New Roman" w:hAnsi="Times New Roman" w:cs="Times New Roman"/>
          <w:sz w:val="22"/>
          <w:szCs w:val="22"/>
        </w:rPr>
        <w:t>44 (Двадцать одна тысяча сто шестнадцать рублей 44 копейки) рублей.</w:t>
      </w:r>
    </w:p>
    <w:p w:rsidR="00C13151" w:rsidRPr="00887E72" w:rsidRDefault="00DA22D9" w:rsidP="00887E72">
      <w:pPr>
        <w:pStyle w:val="ConsNormal"/>
        <w:widowControl/>
        <w:ind w:firstLine="0"/>
        <w:jc w:val="both"/>
        <w:rPr>
          <w:rFonts w:ascii="Times New Roman" w:hAnsi="Times New Roman" w:cs="Times New Roman"/>
          <w:sz w:val="22"/>
          <w:szCs w:val="22"/>
        </w:rPr>
      </w:pPr>
      <w:r w:rsidRPr="00F97448">
        <w:rPr>
          <w:rFonts w:ascii="Times New Roman" w:hAnsi="Times New Roman" w:cs="Times New Roman"/>
          <w:b/>
          <w:sz w:val="22"/>
          <w:szCs w:val="22"/>
        </w:rPr>
        <w:t xml:space="preserve">       «Шаг аукциона» </w:t>
      </w:r>
      <w:r w:rsidRPr="00F97448">
        <w:rPr>
          <w:rFonts w:ascii="Times New Roman" w:hAnsi="Times New Roman" w:cs="Times New Roman"/>
          <w:sz w:val="22"/>
          <w:szCs w:val="22"/>
        </w:rPr>
        <w:t xml:space="preserve">(равен 3 % от начальной цены предмета аукциона) – </w:t>
      </w:r>
      <w:r w:rsidR="002E4F8C" w:rsidRPr="00F97448">
        <w:rPr>
          <w:rFonts w:ascii="Times New Roman" w:hAnsi="Times New Roman" w:cs="Times New Roman"/>
          <w:sz w:val="22"/>
          <w:szCs w:val="22"/>
        </w:rPr>
        <w:t>1266,99</w:t>
      </w:r>
      <w:r w:rsidRPr="00F97448">
        <w:rPr>
          <w:rFonts w:ascii="Times New Roman" w:hAnsi="Times New Roman" w:cs="Times New Roman"/>
          <w:sz w:val="22"/>
          <w:szCs w:val="22"/>
        </w:rPr>
        <w:t xml:space="preserve"> (</w:t>
      </w:r>
      <w:r w:rsidR="002E4F8C" w:rsidRPr="00F97448">
        <w:rPr>
          <w:rFonts w:ascii="Times New Roman" w:hAnsi="Times New Roman" w:cs="Times New Roman"/>
          <w:sz w:val="22"/>
          <w:szCs w:val="22"/>
        </w:rPr>
        <w:t>Одна тысяча двести шестьдесят шесть рублей 99 копеек</w:t>
      </w:r>
      <w:r w:rsidRPr="00F97448">
        <w:rPr>
          <w:rFonts w:ascii="Times New Roman" w:hAnsi="Times New Roman" w:cs="Times New Roman"/>
          <w:sz w:val="22"/>
          <w:szCs w:val="22"/>
        </w:rPr>
        <w:t>) рублей.</w:t>
      </w:r>
      <w:r w:rsidR="00887E72">
        <w:rPr>
          <w:rFonts w:ascii="Times New Roman" w:hAnsi="Times New Roman" w:cs="Times New Roman"/>
          <w:b/>
          <w:sz w:val="22"/>
          <w:szCs w:val="22"/>
        </w:rPr>
        <w:t xml:space="preserve">   </w:t>
      </w:r>
    </w:p>
    <w:p w:rsidR="00C13151" w:rsidRPr="00C13151" w:rsidRDefault="00C13151" w:rsidP="00C13151">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lastRenderedPageBreak/>
        <w:t xml:space="preserve">        </w:t>
      </w:r>
      <w:r w:rsidRPr="00DA22D9">
        <w:rPr>
          <w:rFonts w:ascii="Times New Roman" w:hAnsi="Times New Roman" w:cs="Times New Roman"/>
          <w:b/>
          <w:sz w:val="22"/>
          <w:szCs w:val="22"/>
        </w:rPr>
        <w:t xml:space="preserve"> 5.</w:t>
      </w:r>
      <w:r>
        <w:rPr>
          <w:rFonts w:ascii="Times New Roman" w:hAnsi="Times New Roman" w:cs="Times New Roman"/>
          <w:b/>
          <w:sz w:val="22"/>
          <w:szCs w:val="22"/>
        </w:rPr>
        <w:t>5</w:t>
      </w:r>
      <w:r w:rsidRPr="00DA22D9">
        <w:rPr>
          <w:rFonts w:ascii="Times New Roman" w:hAnsi="Times New Roman" w:cs="Times New Roman"/>
          <w:b/>
          <w:sz w:val="22"/>
          <w:szCs w:val="22"/>
        </w:rPr>
        <w:t xml:space="preserve">. </w:t>
      </w:r>
      <w:r w:rsidRPr="00C13151">
        <w:rPr>
          <w:rFonts w:ascii="Times New Roman" w:hAnsi="Times New Roman" w:cs="Times New Roman"/>
          <w:b/>
          <w:sz w:val="22"/>
          <w:szCs w:val="22"/>
        </w:rPr>
        <w:t>Лот № 5. Предмет аукциона</w:t>
      </w:r>
      <w:r w:rsidRPr="00C13151">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размещения остановочного комплекса с торговым павильоном. </w:t>
      </w:r>
      <w:r w:rsidRPr="00C13151">
        <w:rPr>
          <w:rFonts w:ascii="Times New Roman" w:hAnsi="Times New Roman" w:cs="Times New Roman"/>
          <w:b/>
          <w:sz w:val="22"/>
          <w:szCs w:val="22"/>
        </w:rPr>
        <w:t>Категория земель</w:t>
      </w:r>
      <w:r w:rsidRPr="00C13151">
        <w:rPr>
          <w:rFonts w:ascii="Times New Roman" w:hAnsi="Times New Roman" w:cs="Times New Roman"/>
          <w:sz w:val="22"/>
          <w:szCs w:val="22"/>
        </w:rPr>
        <w:t xml:space="preserve">: земли населенных пунктов, </w:t>
      </w:r>
      <w:r w:rsidRPr="00C13151">
        <w:rPr>
          <w:rFonts w:ascii="Times New Roman" w:hAnsi="Times New Roman" w:cs="Times New Roman"/>
          <w:b/>
          <w:sz w:val="22"/>
          <w:szCs w:val="22"/>
        </w:rPr>
        <w:t xml:space="preserve">площадью </w:t>
      </w:r>
      <w:r w:rsidRPr="00C13151">
        <w:rPr>
          <w:rFonts w:ascii="Times New Roman" w:hAnsi="Times New Roman" w:cs="Times New Roman"/>
          <w:sz w:val="22"/>
          <w:szCs w:val="22"/>
        </w:rPr>
        <w:t xml:space="preserve">58,0 кв.м. </w:t>
      </w:r>
      <w:r w:rsidRPr="00C13151">
        <w:rPr>
          <w:rFonts w:ascii="Times New Roman" w:hAnsi="Times New Roman" w:cs="Times New Roman"/>
          <w:b/>
          <w:sz w:val="22"/>
          <w:szCs w:val="22"/>
        </w:rPr>
        <w:t>Местоположение</w:t>
      </w:r>
      <w:r w:rsidRPr="00C13151">
        <w:rPr>
          <w:rFonts w:ascii="Times New Roman" w:hAnsi="Times New Roman" w:cs="Times New Roman"/>
          <w:sz w:val="22"/>
          <w:szCs w:val="22"/>
        </w:rPr>
        <w:t xml:space="preserve"> земельного участка установлено относительно ориентира, расположенного за пределам</w:t>
      </w:r>
      <w:r>
        <w:rPr>
          <w:rFonts w:ascii="Times New Roman" w:hAnsi="Times New Roman" w:cs="Times New Roman"/>
          <w:sz w:val="22"/>
          <w:szCs w:val="22"/>
        </w:rPr>
        <w:t xml:space="preserve">и участка, ориентир  </w:t>
      </w:r>
      <w:r w:rsidRPr="00C13151">
        <w:rPr>
          <w:rFonts w:ascii="Times New Roman" w:hAnsi="Times New Roman" w:cs="Times New Roman"/>
          <w:sz w:val="22"/>
          <w:szCs w:val="22"/>
        </w:rPr>
        <w:t>362 км + 600 м, участок находится примерно в 10 м от ориентира по направлению на юг, почтовый адрес ориентира: Приморский край,  г.Дальнегорск, правая сторона автодороги «</w:t>
      </w:r>
      <w:proofErr w:type="gramStart"/>
      <w:r w:rsidRPr="00C13151">
        <w:rPr>
          <w:rFonts w:ascii="Times New Roman" w:hAnsi="Times New Roman" w:cs="Times New Roman"/>
          <w:sz w:val="22"/>
          <w:szCs w:val="22"/>
        </w:rPr>
        <w:t>Осиновка-Рудная</w:t>
      </w:r>
      <w:proofErr w:type="gramEnd"/>
      <w:r w:rsidRPr="00C13151">
        <w:rPr>
          <w:rFonts w:ascii="Times New Roman" w:hAnsi="Times New Roman" w:cs="Times New Roman"/>
          <w:sz w:val="22"/>
          <w:szCs w:val="22"/>
        </w:rPr>
        <w:t xml:space="preserve"> Пристань». </w:t>
      </w:r>
      <w:r w:rsidRPr="00C13151">
        <w:rPr>
          <w:rFonts w:ascii="Times New Roman" w:hAnsi="Times New Roman" w:cs="Times New Roman"/>
          <w:b/>
          <w:sz w:val="22"/>
          <w:szCs w:val="22"/>
        </w:rPr>
        <w:t>Кадастровый номер земельного участка</w:t>
      </w:r>
      <w:r w:rsidRPr="00C13151">
        <w:rPr>
          <w:rFonts w:ascii="Times New Roman" w:hAnsi="Times New Roman" w:cs="Times New Roman"/>
          <w:sz w:val="22"/>
          <w:szCs w:val="22"/>
        </w:rPr>
        <w:t xml:space="preserve">: 25:03:010107:432. </w:t>
      </w:r>
      <w:r w:rsidRPr="00C13151">
        <w:rPr>
          <w:rFonts w:ascii="Times New Roman" w:hAnsi="Times New Roman" w:cs="Times New Roman"/>
          <w:b/>
          <w:sz w:val="22"/>
          <w:szCs w:val="22"/>
        </w:rPr>
        <w:t xml:space="preserve">Вид разрешенного использования: </w:t>
      </w:r>
      <w:r w:rsidRPr="00C13151">
        <w:rPr>
          <w:rFonts w:ascii="Times New Roman" w:hAnsi="Times New Roman" w:cs="Times New Roman"/>
          <w:sz w:val="22"/>
          <w:szCs w:val="22"/>
        </w:rPr>
        <w:t xml:space="preserve">для размещения остановочного комплекса с торговым павильоном. </w:t>
      </w:r>
      <w:r w:rsidRPr="00C13151">
        <w:rPr>
          <w:rFonts w:ascii="Times New Roman" w:hAnsi="Times New Roman" w:cs="Times New Roman"/>
          <w:b/>
          <w:sz w:val="22"/>
          <w:szCs w:val="22"/>
        </w:rPr>
        <w:t>Срок аренды земельного участка</w:t>
      </w:r>
      <w:r w:rsidRPr="00C13151">
        <w:rPr>
          <w:rFonts w:ascii="Times New Roman" w:hAnsi="Times New Roman" w:cs="Times New Roman"/>
          <w:sz w:val="22"/>
          <w:szCs w:val="22"/>
        </w:rPr>
        <w:t xml:space="preserve"> – 10 лет. Ограничения в использовании земельного участка, согласно сведениям из ЕГРН об основных характеристиках объекта недвижимости от 16.10.2019</w:t>
      </w:r>
      <w:r>
        <w:rPr>
          <w:rFonts w:ascii="Times New Roman" w:hAnsi="Times New Roman" w:cs="Times New Roman"/>
          <w:sz w:val="22"/>
          <w:szCs w:val="22"/>
        </w:rPr>
        <w:t xml:space="preserve">  </w:t>
      </w:r>
      <w:r w:rsidRPr="00C13151">
        <w:rPr>
          <w:rFonts w:ascii="Times New Roman" w:hAnsi="Times New Roman" w:cs="Times New Roman"/>
          <w:sz w:val="22"/>
          <w:szCs w:val="22"/>
        </w:rPr>
        <w:t>№ 99/2019/289201040, отсутствуют.</w:t>
      </w:r>
    </w:p>
    <w:p w:rsidR="00C13151" w:rsidRDefault="00C13151" w:rsidP="00C13151">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b/>
          <w:sz w:val="22"/>
          <w:szCs w:val="22"/>
        </w:rPr>
        <w:t xml:space="preserve">         Границы земельного участка (</w:t>
      </w:r>
      <w:r w:rsidRPr="00DA22D9">
        <w:rPr>
          <w:rFonts w:ascii="Times New Roman" w:hAnsi="Times New Roman" w:cs="Times New Roman"/>
          <w:sz w:val="22"/>
          <w:szCs w:val="22"/>
        </w:rPr>
        <w:t xml:space="preserve">схема) указаны в выписке из ЕГРН от </w:t>
      </w:r>
      <w:r>
        <w:rPr>
          <w:rFonts w:ascii="Times New Roman" w:hAnsi="Times New Roman" w:cs="Times New Roman"/>
          <w:sz w:val="22"/>
          <w:szCs w:val="22"/>
        </w:rPr>
        <w:t>16.10.2019                                      № 99/2019/289201040.</w:t>
      </w:r>
    </w:p>
    <w:p w:rsidR="00C13151" w:rsidRDefault="00C13151" w:rsidP="00C13151">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13151" w:rsidRPr="00C13151" w:rsidRDefault="00C13151" w:rsidP="00C13151">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C13151">
        <w:rPr>
          <w:rFonts w:ascii="Times New Roman" w:hAnsi="Times New Roman" w:cs="Times New Roman"/>
          <w:b/>
          <w:sz w:val="22"/>
          <w:szCs w:val="22"/>
        </w:rPr>
        <w:t>Начальная цена предмета аукциона</w:t>
      </w:r>
      <w:r w:rsidRPr="00C13151">
        <w:rPr>
          <w:rFonts w:ascii="Times New Roman" w:hAnsi="Times New Roman" w:cs="Times New Roman"/>
          <w:sz w:val="22"/>
          <w:szCs w:val="22"/>
        </w:rPr>
        <w:t xml:space="preserve"> (начальный размер арендной платы в год в размере 30 % кадастровой стоимости земельного участка)  составляет – 26058,58 (Двадцать шесть тысяч пятьдесят восемь рублей 58 копеек) рублей.</w:t>
      </w:r>
    </w:p>
    <w:p w:rsidR="00C13151" w:rsidRPr="00C13151" w:rsidRDefault="00C13151" w:rsidP="00C13151">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C13151">
        <w:rPr>
          <w:rFonts w:ascii="Times New Roman" w:hAnsi="Times New Roman" w:cs="Times New Roman"/>
          <w:b/>
          <w:sz w:val="22"/>
          <w:szCs w:val="22"/>
        </w:rPr>
        <w:t>Задаток на право участия в аукционе</w:t>
      </w:r>
      <w:r w:rsidRPr="00C13151">
        <w:rPr>
          <w:rFonts w:ascii="Times New Roman" w:hAnsi="Times New Roman" w:cs="Times New Roman"/>
          <w:sz w:val="22"/>
          <w:szCs w:val="22"/>
        </w:rPr>
        <w:t xml:space="preserve"> (в размере 50 % от начальной цены предмета аукциона) – 13029,29 (Тринадцать тысяч двадцать девять рублей 29 копеек) рублей. </w:t>
      </w:r>
    </w:p>
    <w:p w:rsidR="00793ECD" w:rsidRPr="00BE6572" w:rsidRDefault="00C13151" w:rsidP="00887E72">
      <w:pPr>
        <w:spacing w:line="276" w:lineRule="auto"/>
        <w:jc w:val="both"/>
        <w:rPr>
          <w:rFonts w:ascii="Times New Roman" w:hAnsi="Times New Roman" w:cs="Times New Roman"/>
          <w:sz w:val="22"/>
          <w:szCs w:val="22"/>
        </w:rPr>
      </w:pPr>
      <w:r w:rsidRPr="00DA22D9">
        <w:rPr>
          <w:rFonts w:ascii="Times New Roman" w:hAnsi="Times New Roman" w:cs="Times New Roman"/>
          <w:b/>
          <w:sz w:val="22"/>
          <w:szCs w:val="22"/>
        </w:rPr>
        <w:t xml:space="preserve">       </w:t>
      </w:r>
      <w:r w:rsidRPr="00BE6572">
        <w:rPr>
          <w:rFonts w:ascii="Times New Roman" w:hAnsi="Times New Roman" w:cs="Times New Roman"/>
          <w:b/>
          <w:sz w:val="22"/>
          <w:szCs w:val="22"/>
        </w:rPr>
        <w:t xml:space="preserve">«Шаг аукциона» </w:t>
      </w:r>
      <w:r w:rsidRPr="00BE6572">
        <w:rPr>
          <w:rFonts w:ascii="Times New Roman" w:hAnsi="Times New Roman" w:cs="Times New Roman"/>
          <w:sz w:val="22"/>
          <w:szCs w:val="22"/>
        </w:rPr>
        <w:t>(равен 3 % от начальной цены предмета аукциона) – 781,76 (Семьсот восемьдесят один рубль 76 копеек) рубл</w:t>
      </w:r>
      <w:r w:rsidR="00D03C62" w:rsidRPr="00BE6572">
        <w:rPr>
          <w:rFonts w:ascii="Times New Roman" w:hAnsi="Times New Roman" w:cs="Times New Roman"/>
          <w:sz w:val="22"/>
          <w:szCs w:val="22"/>
        </w:rPr>
        <w:t>ь</w:t>
      </w:r>
      <w:r w:rsidRPr="00BE6572">
        <w:rPr>
          <w:rFonts w:ascii="Times New Roman" w:hAnsi="Times New Roman" w:cs="Times New Roman"/>
          <w:sz w:val="22"/>
          <w:szCs w:val="22"/>
        </w:rPr>
        <w:t>.</w:t>
      </w:r>
    </w:p>
    <w:p w:rsidR="00793ECD" w:rsidRPr="00850BAE" w:rsidRDefault="00793ECD" w:rsidP="00793ECD">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sidRPr="00BE6572">
        <w:rPr>
          <w:rFonts w:ascii="Times New Roman" w:hAnsi="Times New Roman" w:cs="Times New Roman"/>
          <w:b/>
          <w:sz w:val="22"/>
          <w:szCs w:val="22"/>
        </w:rPr>
        <w:t xml:space="preserve">         5.6. Лот № 6. Предмет аукциона</w:t>
      </w:r>
      <w:r w:rsidRPr="00C13151">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w:t>
      </w:r>
      <w:r w:rsidRPr="00850BAE">
        <w:rPr>
          <w:rFonts w:ascii="Times New Roman" w:hAnsi="Times New Roman" w:cs="Times New Roman"/>
          <w:sz w:val="22"/>
          <w:szCs w:val="22"/>
        </w:rPr>
        <w:t xml:space="preserve">строительством: </w:t>
      </w:r>
      <w:r w:rsidR="00973B48" w:rsidRPr="00850BAE">
        <w:rPr>
          <w:rFonts w:ascii="Times New Roman" w:hAnsi="Times New Roman" w:cs="Times New Roman"/>
          <w:sz w:val="22"/>
          <w:szCs w:val="22"/>
        </w:rPr>
        <w:t>для размещения временного торгового павильона</w:t>
      </w:r>
      <w:r w:rsidRPr="00850BAE">
        <w:rPr>
          <w:rFonts w:ascii="Times New Roman" w:hAnsi="Times New Roman" w:cs="Times New Roman"/>
          <w:sz w:val="22"/>
          <w:szCs w:val="22"/>
        </w:rPr>
        <w:t xml:space="preserve">. </w:t>
      </w:r>
      <w:r w:rsidRPr="00850BAE">
        <w:rPr>
          <w:rFonts w:ascii="Times New Roman" w:hAnsi="Times New Roman" w:cs="Times New Roman"/>
          <w:b/>
          <w:sz w:val="22"/>
          <w:szCs w:val="22"/>
        </w:rPr>
        <w:t>Категория земель</w:t>
      </w:r>
      <w:r w:rsidRPr="00850BAE">
        <w:rPr>
          <w:rFonts w:ascii="Times New Roman" w:hAnsi="Times New Roman" w:cs="Times New Roman"/>
          <w:sz w:val="22"/>
          <w:szCs w:val="22"/>
        </w:rPr>
        <w:t xml:space="preserve">: земли населенных пунктов, </w:t>
      </w:r>
      <w:r w:rsidRPr="00850BAE">
        <w:rPr>
          <w:rFonts w:ascii="Times New Roman" w:hAnsi="Times New Roman" w:cs="Times New Roman"/>
          <w:b/>
          <w:sz w:val="22"/>
          <w:szCs w:val="22"/>
        </w:rPr>
        <w:t xml:space="preserve">площадью </w:t>
      </w:r>
      <w:r w:rsidR="00973B48" w:rsidRPr="00850BAE">
        <w:rPr>
          <w:rFonts w:ascii="Times New Roman" w:hAnsi="Times New Roman" w:cs="Times New Roman"/>
          <w:sz w:val="22"/>
          <w:szCs w:val="22"/>
        </w:rPr>
        <w:t xml:space="preserve">17,0 </w:t>
      </w:r>
      <w:r w:rsidRPr="00850BAE">
        <w:rPr>
          <w:rFonts w:ascii="Times New Roman" w:hAnsi="Times New Roman" w:cs="Times New Roman"/>
          <w:sz w:val="22"/>
          <w:szCs w:val="22"/>
        </w:rPr>
        <w:t xml:space="preserve">кв.м. </w:t>
      </w:r>
      <w:r w:rsidR="00973B48" w:rsidRPr="00850BAE">
        <w:rPr>
          <w:rFonts w:ascii="Times New Roman" w:hAnsi="Times New Roman" w:cs="Times New Roman"/>
          <w:b/>
          <w:sz w:val="22"/>
          <w:szCs w:val="22"/>
        </w:rPr>
        <w:t xml:space="preserve">Местоположение </w:t>
      </w:r>
      <w:r w:rsidR="00973B48" w:rsidRPr="00850BAE">
        <w:rPr>
          <w:rFonts w:ascii="Times New Roman" w:hAnsi="Times New Roman" w:cs="Times New Roman"/>
          <w:sz w:val="22"/>
          <w:szCs w:val="22"/>
        </w:rPr>
        <w:t>земельного участка установлено относительно ориентира, расположенного в границах участка, ориентир здание, участок находится примерно в 20 м от ориентира по направлению на юго-восток, почтовый адрес ориентира: Приморский край,  г. Дальнегорск,   проспект 50 лет Октября,  д. 17</w:t>
      </w:r>
      <w:r w:rsidRPr="00850BAE">
        <w:rPr>
          <w:rFonts w:ascii="Times New Roman" w:hAnsi="Times New Roman" w:cs="Times New Roman"/>
          <w:sz w:val="22"/>
          <w:szCs w:val="22"/>
        </w:rPr>
        <w:t xml:space="preserve">. </w:t>
      </w:r>
      <w:r w:rsidRPr="00850BAE">
        <w:rPr>
          <w:rFonts w:ascii="Times New Roman" w:hAnsi="Times New Roman" w:cs="Times New Roman"/>
          <w:b/>
          <w:sz w:val="22"/>
          <w:szCs w:val="22"/>
        </w:rPr>
        <w:t>Кадастровый номер земельного участка</w:t>
      </w:r>
      <w:r w:rsidRPr="00850BAE">
        <w:rPr>
          <w:rFonts w:ascii="Times New Roman" w:hAnsi="Times New Roman" w:cs="Times New Roman"/>
          <w:sz w:val="22"/>
          <w:szCs w:val="22"/>
        </w:rPr>
        <w:t xml:space="preserve">: </w:t>
      </w:r>
      <w:r w:rsidR="00973B48" w:rsidRPr="00850BAE">
        <w:rPr>
          <w:rFonts w:ascii="Times New Roman" w:hAnsi="Times New Roman" w:cs="Times New Roman"/>
          <w:sz w:val="22"/>
          <w:szCs w:val="22"/>
        </w:rPr>
        <w:t>25:03:010103:3154</w:t>
      </w:r>
      <w:r w:rsidRPr="00850BAE">
        <w:rPr>
          <w:rFonts w:ascii="Times New Roman" w:hAnsi="Times New Roman" w:cs="Times New Roman"/>
          <w:sz w:val="22"/>
          <w:szCs w:val="22"/>
        </w:rPr>
        <w:t xml:space="preserve">. </w:t>
      </w:r>
      <w:r w:rsidRPr="00850BAE">
        <w:rPr>
          <w:rFonts w:ascii="Times New Roman" w:hAnsi="Times New Roman" w:cs="Times New Roman"/>
          <w:b/>
          <w:sz w:val="22"/>
          <w:szCs w:val="22"/>
        </w:rPr>
        <w:t xml:space="preserve">Вид разрешенного использования: </w:t>
      </w:r>
      <w:r w:rsidR="00973B48" w:rsidRPr="00850BAE">
        <w:rPr>
          <w:rFonts w:ascii="Times New Roman" w:hAnsi="Times New Roman" w:cs="Times New Roman"/>
          <w:sz w:val="22"/>
          <w:szCs w:val="22"/>
        </w:rPr>
        <w:t>для размещения временного торгового павильона</w:t>
      </w:r>
      <w:r w:rsidRPr="00850BAE">
        <w:rPr>
          <w:rFonts w:ascii="Times New Roman" w:hAnsi="Times New Roman" w:cs="Times New Roman"/>
          <w:sz w:val="22"/>
          <w:szCs w:val="22"/>
        </w:rPr>
        <w:t xml:space="preserve">. </w:t>
      </w:r>
      <w:r w:rsidRPr="00850BAE">
        <w:rPr>
          <w:rFonts w:ascii="Times New Roman" w:hAnsi="Times New Roman" w:cs="Times New Roman"/>
          <w:b/>
          <w:sz w:val="22"/>
          <w:szCs w:val="22"/>
        </w:rPr>
        <w:t>Срок аренды земельного участка</w:t>
      </w:r>
      <w:r w:rsidRPr="00850BAE">
        <w:rPr>
          <w:rFonts w:ascii="Times New Roman" w:hAnsi="Times New Roman" w:cs="Times New Roman"/>
          <w:sz w:val="22"/>
          <w:szCs w:val="22"/>
        </w:rPr>
        <w:t xml:space="preserve"> – 10 лет. Ограничения в использовании земельного участка, согласно </w:t>
      </w:r>
      <w:r w:rsidRPr="00887E72">
        <w:rPr>
          <w:rFonts w:ascii="Times New Roman" w:hAnsi="Times New Roman" w:cs="Times New Roman"/>
          <w:sz w:val="22"/>
          <w:szCs w:val="22"/>
        </w:rPr>
        <w:t>сведениям из ЕГРН об основных характеристиках объекта недвижимости отсутствуют.</w:t>
      </w:r>
    </w:p>
    <w:p w:rsidR="00887E72" w:rsidRDefault="00793ECD" w:rsidP="00793ECD">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b/>
          <w:sz w:val="22"/>
          <w:szCs w:val="22"/>
        </w:rPr>
        <w:t xml:space="preserve">         Границы земельного участка (</w:t>
      </w:r>
      <w:r w:rsidRPr="00DA22D9">
        <w:rPr>
          <w:rFonts w:ascii="Times New Roman" w:hAnsi="Times New Roman" w:cs="Times New Roman"/>
          <w:sz w:val="22"/>
          <w:szCs w:val="22"/>
        </w:rPr>
        <w:t>схема) указаны в выписке из ЕГРН</w:t>
      </w:r>
      <w:r w:rsidR="00887E72">
        <w:rPr>
          <w:rFonts w:ascii="Times New Roman" w:hAnsi="Times New Roman" w:cs="Times New Roman"/>
          <w:sz w:val="22"/>
          <w:szCs w:val="22"/>
        </w:rPr>
        <w:t>.</w:t>
      </w:r>
    </w:p>
    <w:p w:rsidR="00793ECD" w:rsidRDefault="00793ECD" w:rsidP="00793ECD">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73B48" w:rsidRPr="00973B48" w:rsidRDefault="00973B48" w:rsidP="00973B4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973B48">
        <w:rPr>
          <w:rFonts w:ascii="Times New Roman" w:hAnsi="Times New Roman" w:cs="Times New Roman"/>
          <w:b/>
          <w:sz w:val="22"/>
          <w:szCs w:val="22"/>
        </w:rPr>
        <w:t>Начальная цена предмета аукциона</w:t>
      </w:r>
      <w:r w:rsidRPr="00973B48">
        <w:rPr>
          <w:rFonts w:ascii="Times New Roman" w:hAnsi="Times New Roman" w:cs="Times New Roman"/>
          <w:sz w:val="22"/>
          <w:szCs w:val="22"/>
        </w:rPr>
        <w:t xml:space="preserve"> (начальный размер арендной платы в год в размере 80 % кадастровой стоимости земельного участка)  составляет – 19635,02 (Девятнадцать тысяч шестьсот тридцать пять рублей 02 копейки) рублей.</w:t>
      </w:r>
    </w:p>
    <w:p w:rsidR="00973B48" w:rsidRPr="00BE6572" w:rsidRDefault="00973B48" w:rsidP="00973B48">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BE6572">
        <w:rPr>
          <w:rFonts w:ascii="Times New Roman" w:hAnsi="Times New Roman" w:cs="Times New Roman"/>
          <w:b/>
          <w:sz w:val="22"/>
          <w:szCs w:val="22"/>
        </w:rPr>
        <w:t>Задаток на право участия в аукционе</w:t>
      </w:r>
      <w:r w:rsidRPr="00BE6572">
        <w:rPr>
          <w:rFonts w:ascii="Times New Roman" w:hAnsi="Times New Roman" w:cs="Times New Roman"/>
          <w:sz w:val="22"/>
          <w:szCs w:val="22"/>
        </w:rPr>
        <w:t xml:space="preserve"> (в размере 50 % от начальной цены предмета аукциона) – 9817,51 (Девять тысяч восемьсот семнадцать рублей 51 копейка) рублей.</w:t>
      </w:r>
    </w:p>
    <w:p w:rsidR="00B142F5" w:rsidRPr="00887E72" w:rsidRDefault="00793ECD" w:rsidP="00887E72">
      <w:pPr>
        <w:spacing w:line="276" w:lineRule="auto"/>
        <w:jc w:val="both"/>
        <w:rPr>
          <w:rFonts w:ascii="Times New Roman" w:hAnsi="Times New Roman" w:cs="Times New Roman"/>
          <w:sz w:val="22"/>
          <w:szCs w:val="22"/>
        </w:rPr>
      </w:pPr>
      <w:r w:rsidRPr="00BE6572">
        <w:rPr>
          <w:rFonts w:ascii="Times New Roman" w:hAnsi="Times New Roman" w:cs="Times New Roman"/>
          <w:b/>
          <w:sz w:val="22"/>
          <w:szCs w:val="22"/>
        </w:rPr>
        <w:t xml:space="preserve">       «Шаг аукциона» </w:t>
      </w:r>
      <w:r w:rsidRPr="00BE6572">
        <w:rPr>
          <w:rFonts w:ascii="Times New Roman" w:hAnsi="Times New Roman" w:cs="Times New Roman"/>
          <w:sz w:val="22"/>
          <w:szCs w:val="22"/>
        </w:rPr>
        <w:t xml:space="preserve">(равен 3 % от начальной цены предмета аукциона) – </w:t>
      </w:r>
      <w:r w:rsidR="00E55810" w:rsidRPr="00BE6572">
        <w:rPr>
          <w:rFonts w:ascii="Times New Roman" w:hAnsi="Times New Roman" w:cs="Times New Roman"/>
          <w:sz w:val="22"/>
          <w:szCs w:val="22"/>
        </w:rPr>
        <w:t>589,05</w:t>
      </w:r>
      <w:r w:rsidRPr="00BE6572">
        <w:rPr>
          <w:rFonts w:ascii="Times New Roman" w:hAnsi="Times New Roman" w:cs="Times New Roman"/>
          <w:sz w:val="22"/>
          <w:szCs w:val="22"/>
        </w:rPr>
        <w:t xml:space="preserve"> (</w:t>
      </w:r>
      <w:r w:rsidR="00E55810" w:rsidRPr="00BE6572">
        <w:rPr>
          <w:rFonts w:ascii="Times New Roman" w:hAnsi="Times New Roman" w:cs="Times New Roman"/>
          <w:sz w:val="22"/>
          <w:szCs w:val="22"/>
        </w:rPr>
        <w:t>Пятьсот восемьдесят девять рублей 05 копеек</w:t>
      </w:r>
      <w:r w:rsidRPr="00BE6572">
        <w:rPr>
          <w:rFonts w:ascii="Times New Roman" w:hAnsi="Times New Roman" w:cs="Times New Roman"/>
          <w:sz w:val="22"/>
          <w:szCs w:val="22"/>
        </w:rPr>
        <w:t>) рублей.</w:t>
      </w:r>
      <w:r w:rsidR="00B142F5">
        <w:rPr>
          <w:rFonts w:ascii="Times New Roman" w:hAnsi="Times New Roman" w:cs="Times New Roman"/>
          <w:b/>
          <w:sz w:val="22"/>
          <w:szCs w:val="22"/>
        </w:rPr>
        <w:t xml:space="preserve">      </w:t>
      </w:r>
    </w:p>
    <w:p w:rsidR="00B142F5" w:rsidRPr="00850BAE" w:rsidRDefault="00B142F5" w:rsidP="00B142F5">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DA22D9">
        <w:rPr>
          <w:rFonts w:ascii="Times New Roman" w:hAnsi="Times New Roman" w:cs="Times New Roman"/>
          <w:b/>
          <w:sz w:val="22"/>
          <w:szCs w:val="22"/>
        </w:rPr>
        <w:t>5.</w:t>
      </w:r>
      <w:r>
        <w:rPr>
          <w:rFonts w:ascii="Times New Roman" w:hAnsi="Times New Roman" w:cs="Times New Roman"/>
          <w:b/>
          <w:sz w:val="22"/>
          <w:szCs w:val="22"/>
        </w:rPr>
        <w:t>7</w:t>
      </w:r>
      <w:r w:rsidRPr="00DA22D9">
        <w:rPr>
          <w:rFonts w:ascii="Times New Roman" w:hAnsi="Times New Roman" w:cs="Times New Roman"/>
          <w:b/>
          <w:sz w:val="22"/>
          <w:szCs w:val="22"/>
        </w:rPr>
        <w:t xml:space="preserve">. </w:t>
      </w:r>
      <w:r w:rsidRPr="00C13151">
        <w:rPr>
          <w:rFonts w:ascii="Times New Roman" w:hAnsi="Times New Roman" w:cs="Times New Roman"/>
          <w:b/>
          <w:sz w:val="22"/>
          <w:szCs w:val="22"/>
        </w:rPr>
        <w:t xml:space="preserve">Лот № </w:t>
      </w:r>
      <w:r>
        <w:rPr>
          <w:rFonts w:ascii="Times New Roman" w:hAnsi="Times New Roman" w:cs="Times New Roman"/>
          <w:b/>
          <w:sz w:val="22"/>
          <w:szCs w:val="22"/>
        </w:rPr>
        <w:t>7</w:t>
      </w:r>
      <w:r w:rsidRPr="00C13151">
        <w:rPr>
          <w:rFonts w:ascii="Times New Roman" w:hAnsi="Times New Roman" w:cs="Times New Roman"/>
          <w:b/>
          <w:sz w:val="22"/>
          <w:szCs w:val="22"/>
        </w:rPr>
        <w:t>. Предмет аукциона</w:t>
      </w:r>
      <w:r w:rsidRPr="00C13151">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w:t>
      </w:r>
      <w:r w:rsidRPr="00850BAE">
        <w:rPr>
          <w:rFonts w:ascii="Times New Roman" w:hAnsi="Times New Roman" w:cs="Times New Roman"/>
          <w:sz w:val="22"/>
          <w:szCs w:val="22"/>
        </w:rPr>
        <w:t xml:space="preserve">строительством: </w:t>
      </w:r>
      <w:r w:rsidRPr="004A3A4B">
        <w:rPr>
          <w:rFonts w:ascii="Times New Roman" w:hAnsi="Times New Roman" w:cs="Times New Roman"/>
          <w:sz w:val="22"/>
          <w:szCs w:val="22"/>
        </w:rPr>
        <w:t xml:space="preserve">для размещения временного торгового павильона. </w:t>
      </w:r>
      <w:r w:rsidRPr="004A3A4B">
        <w:rPr>
          <w:rFonts w:ascii="Times New Roman" w:hAnsi="Times New Roman" w:cs="Times New Roman"/>
          <w:b/>
          <w:sz w:val="22"/>
          <w:szCs w:val="22"/>
        </w:rPr>
        <w:t>Категория земель</w:t>
      </w:r>
      <w:r w:rsidRPr="004A3A4B">
        <w:rPr>
          <w:rFonts w:ascii="Times New Roman" w:hAnsi="Times New Roman" w:cs="Times New Roman"/>
          <w:sz w:val="22"/>
          <w:szCs w:val="22"/>
        </w:rPr>
        <w:t xml:space="preserve">: земли населенных пунктов, </w:t>
      </w:r>
      <w:r w:rsidRPr="004A3A4B">
        <w:rPr>
          <w:rFonts w:ascii="Times New Roman" w:hAnsi="Times New Roman" w:cs="Times New Roman"/>
          <w:b/>
          <w:sz w:val="22"/>
          <w:szCs w:val="22"/>
        </w:rPr>
        <w:t xml:space="preserve">площадью </w:t>
      </w:r>
      <w:r w:rsidRPr="004A3A4B">
        <w:rPr>
          <w:rFonts w:ascii="Times New Roman" w:hAnsi="Times New Roman" w:cs="Times New Roman"/>
          <w:sz w:val="22"/>
          <w:szCs w:val="22"/>
        </w:rPr>
        <w:t xml:space="preserve">6,0 кв.м. </w:t>
      </w:r>
      <w:r w:rsidRPr="004A3A4B">
        <w:rPr>
          <w:rFonts w:ascii="Times New Roman" w:hAnsi="Times New Roman" w:cs="Times New Roman"/>
          <w:b/>
          <w:sz w:val="22"/>
          <w:szCs w:val="22"/>
        </w:rPr>
        <w:t>Местоположение</w:t>
      </w:r>
      <w:r w:rsidRPr="004A3A4B">
        <w:rPr>
          <w:rFonts w:ascii="Times New Roman" w:hAnsi="Times New Roman" w:cs="Times New Roman"/>
          <w:sz w:val="22"/>
          <w:szCs w:val="22"/>
        </w:rPr>
        <w:t xml:space="preserve"> земельного участка установлено относительно ориентира, расположенного в границах участка, ориентир здание, участок находится примерно в 17 м от ориентира по направлению на юго-восток, почтовый адрес ориентира: Приморский край,  г. Дальнегорск,   проспект 50 лет Октября,  д. 17. </w:t>
      </w:r>
      <w:r w:rsidRPr="004A3A4B">
        <w:rPr>
          <w:rFonts w:ascii="Times New Roman" w:hAnsi="Times New Roman" w:cs="Times New Roman"/>
          <w:b/>
          <w:sz w:val="22"/>
          <w:szCs w:val="22"/>
        </w:rPr>
        <w:t>Кадастровый номер земельного участка</w:t>
      </w:r>
      <w:r w:rsidRPr="004A3A4B">
        <w:rPr>
          <w:rFonts w:ascii="Times New Roman" w:hAnsi="Times New Roman" w:cs="Times New Roman"/>
          <w:sz w:val="22"/>
          <w:szCs w:val="22"/>
        </w:rPr>
        <w:t xml:space="preserve">: 25:03:010103:190. </w:t>
      </w:r>
      <w:r w:rsidRPr="004A3A4B">
        <w:rPr>
          <w:rFonts w:ascii="Times New Roman" w:hAnsi="Times New Roman" w:cs="Times New Roman"/>
          <w:b/>
          <w:sz w:val="22"/>
          <w:szCs w:val="22"/>
        </w:rPr>
        <w:t xml:space="preserve">Вид разрешенного использования: </w:t>
      </w:r>
      <w:r w:rsidRPr="004A3A4B">
        <w:rPr>
          <w:rFonts w:ascii="Times New Roman" w:hAnsi="Times New Roman" w:cs="Times New Roman"/>
          <w:sz w:val="22"/>
          <w:szCs w:val="22"/>
        </w:rPr>
        <w:t xml:space="preserve">для размещения временного торгового павильона. </w:t>
      </w:r>
      <w:r w:rsidRPr="004A3A4B">
        <w:rPr>
          <w:rFonts w:ascii="Times New Roman" w:hAnsi="Times New Roman" w:cs="Times New Roman"/>
          <w:b/>
          <w:sz w:val="22"/>
          <w:szCs w:val="22"/>
        </w:rPr>
        <w:t>Срок аренды земельного участка</w:t>
      </w:r>
      <w:r w:rsidRPr="004A3A4B">
        <w:rPr>
          <w:rFonts w:ascii="Times New Roman" w:hAnsi="Times New Roman" w:cs="Times New Roman"/>
          <w:sz w:val="22"/>
          <w:szCs w:val="22"/>
        </w:rPr>
        <w:t xml:space="preserve"> – 10 лет.</w:t>
      </w:r>
      <w:r w:rsidRPr="00850BAE">
        <w:rPr>
          <w:rFonts w:ascii="Times New Roman" w:hAnsi="Times New Roman" w:cs="Times New Roman"/>
          <w:sz w:val="22"/>
          <w:szCs w:val="22"/>
        </w:rPr>
        <w:t xml:space="preserve"> Ограничения в использовании земельного участка, согласно </w:t>
      </w:r>
      <w:r w:rsidRPr="00887E72">
        <w:rPr>
          <w:rFonts w:ascii="Times New Roman" w:hAnsi="Times New Roman" w:cs="Times New Roman"/>
          <w:sz w:val="22"/>
          <w:szCs w:val="22"/>
        </w:rPr>
        <w:t>сведениям из ЕГРН об основных характеристиках объекта недвижимости отсутствуют.</w:t>
      </w:r>
    </w:p>
    <w:p w:rsidR="00887E72" w:rsidRDefault="00B142F5" w:rsidP="00B142F5">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b/>
          <w:sz w:val="22"/>
          <w:szCs w:val="22"/>
        </w:rPr>
        <w:t xml:space="preserve">         Границы земельного участка (</w:t>
      </w:r>
      <w:r w:rsidRPr="00DA22D9">
        <w:rPr>
          <w:rFonts w:ascii="Times New Roman" w:hAnsi="Times New Roman" w:cs="Times New Roman"/>
          <w:sz w:val="22"/>
          <w:szCs w:val="22"/>
        </w:rPr>
        <w:t>схема) указаны в выписке из ЕГРН</w:t>
      </w:r>
      <w:r w:rsidR="00887E72">
        <w:rPr>
          <w:rFonts w:ascii="Times New Roman" w:hAnsi="Times New Roman" w:cs="Times New Roman"/>
          <w:sz w:val="22"/>
          <w:szCs w:val="22"/>
        </w:rPr>
        <w:t>.</w:t>
      </w:r>
    </w:p>
    <w:p w:rsidR="00B142F5" w:rsidRDefault="00B142F5" w:rsidP="00B142F5">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142F5" w:rsidRPr="00B142F5" w:rsidRDefault="00B142F5" w:rsidP="00B142F5">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B142F5">
        <w:rPr>
          <w:rFonts w:ascii="Times New Roman" w:hAnsi="Times New Roman" w:cs="Times New Roman"/>
          <w:b/>
          <w:sz w:val="22"/>
          <w:szCs w:val="22"/>
        </w:rPr>
        <w:t>Начальная цена предмета аукциона</w:t>
      </w:r>
      <w:r w:rsidRPr="00B142F5">
        <w:rPr>
          <w:rFonts w:ascii="Times New Roman" w:hAnsi="Times New Roman" w:cs="Times New Roman"/>
          <w:sz w:val="22"/>
          <w:szCs w:val="22"/>
        </w:rPr>
        <w:t xml:space="preserve"> (начальный размер арендной платы в год в размере 80 % кадастровой стоимости земельного участка)  составляет – 6930,0 (Шесть тысяч девятьсот тридцать рублей 00 копеек) рублей.</w:t>
      </w:r>
    </w:p>
    <w:p w:rsidR="00B142F5" w:rsidRPr="00B142F5" w:rsidRDefault="00B142F5" w:rsidP="00B142F5">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B142F5">
        <w:rPr>
          <w:rFonts w:ascii="Times New Roman" w:hAnsi="Times New Roman" w:cs="Times New Roman"/>
          <w:b/>
          <w:sz w:val="22"/>
          <w:szCs w:val="22"/>
        </w:rPr>
        <w:t>Задаток на право участия в аукционе</w:t>
      </w:r>
      <w:r w:rsidRPr="00B142F5">
        <w:rPr>
          <w:rFonts w:ascii="Times New Roman" w:hAnsi="Times New Roman" w:cs="Times New Roman"/>
          <w:sz w:val="22"/>
          <w:szCs w:val="22"/>
        </w:rPr>
        <w:t xml:space="preserve"> (в размере 100 % от начальной цены предмета аукциона) – 6930,0 (Шесть тысяч девятьсот тридцать рублей 00 копеек) рублей.</w:t>
      </w:r>
    </w:p>
    <w:p w:rsidR="00E7089F" w:rsidRPr="00887E72" w:rsidRDefault="00B142F5" w:rsidP="00887E72">
      <w:pPr>
        <w:spacing w:line="276" w:lineRule="auto"/>
        <w:jc w:val="both"/>
        <w:rPr>
          <w:rFonts w:ascii="Times New Roman" w:hAnsi="Times New Roman" w:cs="Times New Roman"/>
          <w:sz w:val="22"/>
          <w:szCs w:val="22"/>
        </w:rPr>
      </w:pPr>
      <w:r w:rsidRPr="00DA22D9">
        <w:rPr>
          <w:rFonts w:ascii="Times New Roman" w:hAnsi="Times New Roman" w:cs="Times New Roman"/>
          <w:b/>
          <w:sz w:val="22"/>
          <w:szCs w:val="22"/>
        </w:rPr>
        <w:t xml:space="preserve">       </w:t>
      </w:r>
      <w:r w:rsidRPr="00736E59">
        <w:rPr>
          <w:rFonts w:ascii="Times New Roman" w:hAnsi="Times New Roman" w:cs="Times New Roman"/>
          <w:b/>
          <w:sz w:val="22"/>
          <w:szCs w:val="22"/>
        </w:rPr>
        <w:t xml:space="preserve">«Шаг аукциона» </w:t>
      </w:r>
      <w:r w:rsidRPr="00736E59">
        <w:rPr>
          <w:rFonts w:ascii="Times New Roman" w:hAnsi="Times New Roman" w:cs="Times New Roman"/>
          <w:sz w:val="22"/>
          <w:szCs w:val="22"/>
        </w:rPr>
        <w:t>(равен 3 % от начальной цены предмета аукциона) – 207,90 (Двести семь рублей 90 копеек) рублей.</w:t>
      </w:r>
    </w:p>
    <w:p w:rsidR="00E7089F" w:rsidRPr="00850BAE" w:rsidRDefault="00E7089F" w:rsidP="00E7089F">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DA22D9">
        <w:rPr>
          <w:rFonts w:ascii="Times New Roman" w:hAnsi="Times New Roman" w:cs="Times New Roman"/>
          <w:b/>
          <w:sz w:val="22"/>
          <w:szCs w:val="22"/>
        </w:rPr>
        <w:t>5.</w:t>
      </w:r>
      <w:r>
        <w:rPr>
          <w:rFonts w:ascii="Times New Roman" w:hAnsi="Times New Roman" w:cs="Times New Roman"/>
          <w:b/>
          <w:sz w:val="22"/>
          <w:szCs w:val="22"/>
        </w:rPr>
        <w:t>8</w:t>
      </w:r>
      <w:r w:rsidRPr="00DA22D9">
        <w:rPr>
          <w:rFonts w:ascii="Times New Roman" w:hAnsi="Times New Roman" w:cs="Times New Roman"/>
          <w:b/>
          <w:sz w:val="22"/>
          <w:szCs w:val="22"/>
        </w:rPr>
        <w:t xml:space="preserve">. </w:t>
      </w:r>
      <w:r w:rsidRPr="00C13151">
        <w:rPr>
          <w:rFonts w:ascii="Times New Roman" w:hAnsi="Times New Roman" w:cs="Times New Roman"/>
          <w:b/>
          <w:sz w:val="22"/>
          <w:szCs w:val="22"/>
        </w:rPr>
        <w:t xml:space="preserve">Лот № </w:t>
      </w:r>
      <w:r>
        <w:rPr>
          <w:rFonts w:ascii="Times New Roman" w:hAnsi="Times New Roman" w:cs="Times New Roman"/>
          <w:b/>
          <w:sz w:val="22"/>
          <w:szCs w:val="22"/>
        </w:rPr>
        <w:t>8</w:t>
      </w:r>
      <w:r w:rsidRPr="00C13151">
        <w:rPr>
          <w:rFonts w:ascii="Times New Roman" w:hAnsi="Times New Roman" w:cs="Times New Roman"/>
          <w:b/>
          <w:sz w:val="22"/>
          <w:szCs w:val="22"/>
        </w:rPr>
        <w:t>. Предмет аукциона</w:t>
      </w:r>
      <w:r w:rsidRPr="00C13151">
        <w:rPr>
          <w:rFonts w:ascii="Times New Roman" w:hAnsi="Times New Roman" w:cs="Times New Roman"/>
          <w:sz w:val="22"/>
          <w:szCs w:val="22"/>
        </w:rPr>
        <w:t xml:space="preserve"> – право на заключение договора аренды земельного участка, </w:t>
      </w:r>
      <w:r w:rsidRPr="00D77840">
        <w:rPr>
          <w:rFonts w:ascii="Times New Roman" w:hAnsi="Times New Roman" w:cs="Times New Roman"/>
          <w:sz w:val="22"/>
          <w:szCs w:val="22"/>
        </w:rPr>
        <w:t xml:space="preserve">находящегося в государственной собственности, которая не разграничена,  для целей  не связанных со строительством: для размещения временного торгового павильона. </w:t>
      </w:r>
      <w:r w:rsidRPr="00D77840">
        <w:rPr>
          <w:rFonts w:ascii="Times New Roman" w:hAnsi="Times New Roman" w:cs="Times New Roman"/>
          <w:b/>
          <w:sz w:val="22"/>
          <w:szCs w:val="22"/>
        </w:rPr>
        <w:t>Категория земель</w:t>
      </w:r>
      <w:r w:rsidRPr="00D77840">
        <w:rPr>
          <w:rFonts w:ascii="Times New Roman" w:hAnsi="Times New Roman" w:cs="Times New Roman"/>
          <w:sz w:val="22"/>
          <w:szCs w:val="22"/>
        </w:rPr>
        <w:t xml:space="preserve">: земли населенных пунктов, </w:t>
      </w:r>
      <w:r w:rsidRPr="00D77840">
        <w:rPr>
          <w:rFonts w:ascii="Times New Roman" w:hAnsi="Times New Roman" w:cs="Times New Roman"/>
          <w:b/>
          <w:sz w:val="22"/>
          <w:szCs w:val="22"/>
        </w:rPr>
        <w:t xml:space="preserve">площадью </w:t>
      </w:r>
      <w:r w:rsidRPr="00D77840">
        <w:rPr>
          <w:rFonts w:ascii="Times New Roman" w:hAnsi="Times New Roman" w:cs="Times New Roman"/>
          <w:sz w:val="22"/>
          <w:szCs w:val="22"/>
        </w:rPr>
        <w:t xml:space="preserve">38,0 кв.м. </w:t>
      </w:r>
      <w:r w:rsidRPr="00D77840">
        <w:rPr>
          <w:rFonts w:ascii="Times New Roman" w:hAnsi="Times New Roman" w:cs="Times New Roman"/>
          <w:b/>
          <w:sz w:val="22"/>
          <w:szCs w:val="22"/>
        </w:rPr>
        <w:t>Местоположение</w:t>
      </w:r>
      <w:r w:rsidRPr="00D77840">
        <w:rPr>
          <w:rFonts w:ascii="Times New Roman" w:hAnsi="Times New Roman" w:cs="Times New Roman"/>
          <w:sz w:val="22"/>
          <w:szCs w:val="22"/>
        </w:rPr>
        <w:t xml:space="preserve"> земельного участка установлено относительно ориентира, расположенного в границах участка, ориентир здание, участок находится примерно в 12 м от ориентира по направлению на юг, почтовый адрес ориентира: Приморский край,  г. Дальнегорск,   проспект 50 лет Октября,  д. 17. </w:t>
      </w:r>
      <w:r w:rsidRPr="00D77840">
        <w:rPr>
          <w:rFonts w:ascii="Times New Roman" w:hAnsi="Times New Roman" w:cs="Times New Roman"/>
          <w:b/>
          <w:sz w:val="22"/>
          <w:szCs w:val="22"/>
        </w:rPr>
        <w:t>Кадастровый номер земельного участка</w:t>
      </w:r>
      <w:r w:rsidRPr="00D77840">
        <w:rPr>
          <w:rFonts w:ascii="Times New Roman" w:hAnsi="Times New Roman" w:cs="Times New Roman"/>
          <w:sz w:val="22"/>
          <w:szCs w:val="22"/>
        </w:rPr>
        <w:t xml:space="preserve">: 25:03:010103:177. </w:t>
      </w:r>
      <w:r w:rsidRPr="00D77840">
        <w:rPr>
          <w:rFonts w:ascii="Times New Roman" w:hAnsi="Times New Roman" w:cs="Times New Roman"/>
          <w:b/>
          <w:sz w:val="22"/>
          <w:szCs w:val="22"/>
        </w:rPr>
        <w:t xml:space="preserve">Вид разрешенного использования: </w:t>
      </w:r>
      <w:r w:rsidRPr="00D77840">
        <w:rPr>
          <w:rFonts w:ascii="Times New Roman" w:hAnsi="Times New Roman" w:cs="Times New Roman"/>
          <w:sz w:val="22"/>
          <w:szCs w:val="22"/>
        </w:rPr>
        <w:t xml:space="preserve">для размещения временного торгового павильона. </w:t>
      </w:r>
      <w:r w:rsidRPr="00D77840">
        <w:rPr>
          <w:rFonts w:ascii="Times New Roman" w:hAnsi="Times New Roman" w:cs="Times New Roman"/>
          <w:b/>
          <w:sz w:val="22"/>
          <w:szCs w:val="22"/>
        </w:rPr>
        <w:t>Срок аренды земельного участка</w:t>
      </w:r>
      <w:r w:rsidRPr="00D77840">
        <w:rPr>
          <w:rFonts w:ascii="Times New Roman" w:hAnsi="Times New Roman" w:cs="Times New Roman"/>
          <w:sz w:val="22"/>
          <w:szCs w:val="22"/>
        </w:rPr>
        <w:t xml:space="preserve"> – 10 лет. Ограничения в использовании</w:t>
      </w:r>
      <w:r w:rsidRPr="00850BAE">
        <w:rPr>
          <w:rFonts w:ascii="Times New Roman" w:hAnsi="Times New Roman" w:cs="Times New Roman"/>
          <w:sz w:val="22"/>
          <w:szCs w:val="22"/>
        </w:rPr>
        <w:t xml:space="preserve"> земельного участка, согласно </w:t>
      </w:r>
      <w:r w:rsidRPr="00887E72">
        <w:rPr>
          <w:rFonts w:ascii="Times New Roman" w:hAnsi="Times New Roman" w:cs="Times New Roman"/>
          <w:sz w:val="22"/>
          <w:szCs w:val="22"/>
        </w:rPr>
        <w:t>сведениям из ЕГРН об основных характеристиках объекта недвижимости отсутствуют.</w:t>
      </w:r>
    </w:p>
    <w:p w:rsidR="00E7089F" w:rsidRDefault="00E7089F" w:rsidP="00E7089F">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b/>
          <w:sz w:val="22"/>
          <w:szCs w:val="22"/>
        </w:rPr>
        <w:t xml:space="preserve">         Границы земельного участка (</w:t>
      </w:r>
      <w:r w:rsidRPr="00DA22D9">
        <w:rPr>
          <w:rFonts w:ascii="Times New Roman" w:hAnsi="Times New Roman" w:cs="Times New Roman"/>
          <w:sz w:val="22"/>
          <w:szCs w:val="22"/>
        </w:rPr>
        <w:t>схема) указаны в выписке из ЕГРН</w:t>
      </w:r>
      <w:r w:rsidR="00887E72">
        <w:rPr>
          <w:rFonts w:ascii="Times New Roman" w:hAnsi="Times New Roman" w:cs="Times New Roman"/>
          <w:sz w:val="22"/>
          <w:szCs w:val="22"/>
        </w:rPr>
        <w:t>.</w:t>
      </w: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7089F" w:rsidRPr="00E7089F" w:rsidRDefault="00E7089F" w:rsidP="00E7089F">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E7089F">
        <w:rPr>
          <w:rFonts w:ascii="Times New Roman" w:hAnsi="Times New Roman" w:cs="Times New Roman"/>
          <w:b/>
          <w:sz w:val="22"/>
          <w:szCs w:val="22"/>
        </w:rPr>
        <w:t>Начальная цена предмета аукциона</w:t>
      </w:r>
      <w:r w:rsidRPr="00E7089F">
        <w:rPr>
          <w:rFonts w:ascii="Times New Roman" w:hAnsi="Times New Roman" w:cs="Times New Roman"/>
          <w:sz w:val="22"/>
          <w:szCs w:val="22"/>
        </w:rPr>
        <w:t xml:space="preserve"> (начальный размер арендной платы в год в размере 80 % кадастровой стоимости земельного участка)  составляет – 43890,00 (Сорок три тысячи восемьсот девяносто рублей 00 копеек) рублей.</w:t>
      </w:r>
    </w:p>
    <w:p w:rsidR="00E7089F" w:rsidRPr="00E7089F" w:rsidRDefault="00E7089F" w:rsidP="00E7089F">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E7089F">
        <w:rPr>
          <w:rFonts w:ascii="Times New Roman" w:hAnsi="Times New Roman" w:cs="Times New Roman"/>
          <w:b/>
          <w:sz w:val="22"/>
          <w:szCs w:val="22"/>
        </w:rPr>
        <w:t>Задаток на право участия в аукционе</w:t>
      </w:r>
      <w:r w:rsidRPr="00E7089F">
        <w:rPr>
          <w:rFonts w:ascii="Times New Roman" w:hAnsi="Times New Roman" w:cs="Times New Roman"/>
          <w:sz w:val="22"/>
          <w:szCs w:val="22"/>
        </w:rPr>
        <w:t xml:space="preserve"> (в размере 50 % от начальной цены предмета аукциона) – 21945,00 (Двадцать одна тысяча девятьсот сорок пять рублей 00 копеек) рублей.</w:t>
      </w:r>
    </w:p>
    <w:p w:rsidR="00793ECD" w:rsidRPr="00B90A47" w:rsidRDefault="00E7089F" w:rsidP="00887E72">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b/>
          <w:sz w:val="22"/>
          <w:szCs w:val="22"/>
        </w:rPr>
        <w:t xml:space="preserve">       </w:t>
      </w:r>
      <w:r w:rsidRPr="00736E59">
        <w:rPr>
          <w:rFonts w:ascii="Times New Roman" w:hAnsi="Times New Roman" w:cs="Times New Roman"/>
          <w:b/>
          <w:sz w:val="22"/>
          <w:szCs w:val="22"/>
        </w:rPr>
        <w:t xml:space="preserve">«Шаг аукциона» </w:t>
      </w:r>
      <w:r w:rsidRPr="00736E59">
        <w:rPr>
          <w:rFonts w:ascii="Times New Roman" w:hAnsi="Times New Roman" w:cs="Times New Roman"/>
          <w:sz w:val="22"/>
          <w:szCs w:val="22"/>
        </w:rPr>
        <w:t xml:space="preserve">(равен 3 % от начальной цены предмета аукциона) – </w:t>
      </w:r>
      <w:r w:rsidR="00F26699" w:rsidRPr="00736E59">
        <w:rPr>
          <w:rFonts w:ascii="Times New Roman" w:hAnsi="Times New Roman" w:cs="Times New Roman"/>
          <w:sz w:val="22"/>
          <w:szCs w:val="22"/>
        </w:rPr>
        <w:t>1316,7</w:t>
      </w:r>
      <w:r w:rsidR="002C2788" w:rsidRPr="00736E59">
        <w:rPr>
          <w:rFonts w:ascii="Times New Roman" w:hAnsi="Times New Roman" w:cs="Times New Roman"/>
          <w:sz w:val="22"/>
          <w:szCs w:val="22"/>
        </w:rPr>
        <w:t>0</w:t>
      </w:r>
      <w:r w:rsidRPr="00736E59">
        <w:rPr>
          <w:rFonts w:ascii="Times New Roman" w:hAnsi="Times New Roman" w:cs="Times New Roman"/>
          <w:sz w:val="22"/>
          <w:szCs w:val="22"/>
        </w:rPr>
        <w:t xml:space="preserve"> (</w:t>
      </w:r>
      <w:r w:rsidR="00F26699" w:rsidRPr="00736E59">
        <w:rPr>
          <w:rFonts w:ascii="Times New Roman" w:hAnsi="Times New Roman" w:cs="Times New Roman"/>
          <w:sz w:val="22"/>
          <w:szCs w:val="22"/>
        </w:rPr>
        <w:t>Одна тыс</w:t>
      </w:r>
      <w:r w:rsidR="002C2788" w:rsidRPr="00736E59">
        <w:rPr>
          <w:rFonts w:ascii="Times New Roman" w:hAnsi="Times New Roman" w:cs="Times New Roman"/>
          <w:sz w:val="22"/>
          <w:szCs w:val="22"/>
        </w:rPr>
        <w:t>яча триста шестнадцать рублей 70</w:t>
      </w:r>
      <w:r w:rsidR="00F26699" w:rsidRPr="00736E59">
        <w:rPr>
          <w:rFonts w:ascii="Times New Roman" w:hAnsi="Times New Roman" w:cs="Times New Roman"/>
          <w:sz w:val="22"/>
          <w:szCs w:val="22"/>
        </w:rPr>
        <w:t xml:space="preserve"> копе</w:t>
      </w:r>
      <w:r w:rsidR="002C2788" w:rsidRPr="00736E59">
        <w:rPr>
          <w:rFonts w:ascii="Times New Roman" w:hAnsi="Times New Roman" w:cs="Times New Roman"/>
          <w:sz w:val="22"/>
          <w:szCs w:val="22"/>
        </w:rPr>
        <w:t>ек</w:t>
      </w:r>
      <w:r w:rsidR="00887E72" w:rsidRPr="00736E59">
        <w:rPr>
          <w:rFonts w:ascii="Times New Roman" w:hAnsi="Times New Roman" w:cs="Times New Roman"/>
          <w:sz w:val="22"/>
          <w:szCs w:val="22"/>
        </w:rPr>
        <w:t>) рублей.</w:t>
      </w:r>
    </w:p>
    <w:p w:rsidR="004A7CA6" w:rsidRPr="004A7CA6" w:rsidRDefault="004A7CA6" w:rsidP="004A7CA6">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DA22D9">
        <w:rPr>
          <w:rFonts w:ascii="Times New Roman" w:hAnsi="Times New Roman" w:cs="Times New Roman"/>
          <w:b/>
          <w:sz w:val="22"/>
          <w:szCs w:val="22"/>
        </w:rPr>
        <w:t>5.</w:t>
      </w:r>
      <w:r>
        <w:rPr>
          <w:rFonts w:ascii="Times New Roman" w:hAnsi="Times New Roman" w:cs="Times New Roman"/>
          <w:b/>
          <w:sz w:val="22"/>
          <w:szCs w:val="22"/>
        </w:rPr>
        <w:t>9</w:t>
      </w:r>
      <w:r w:rsidRPr="00DA22D9">
        <w:rPr>
          <w:rFonts w:ascii="Times New Roman" w:hAnsi="Times New Roman" w:cs="Times New Roman"/>
          <w:b/>
          <w:sz w:val="22"/>
          <w:szCs w:val="22"/>
        </w:rPr>
        <w:t xml:space="preserve">. </w:t>
      </w:r>
      <w:r w:rsidRPr="00C13151">
        <w:rPr>
          <w:rFonts w:ascii="Times New Roman" w:hAnsi="Times New Roman" w:cs="Times New Roman"/>
          <w:b/>
          <w:sz w:val="22"/>
          <w:szCs w:val="22"/>
        </w:rPr>
        <w:t xml:space="preserve">Лот № </w:t>
      </w:r>
      <w:r>
        <w:rPr>
          <w:rFonts w:ascii="Times New Roman" w:hAnsi="Times New Roman" w:cs="Times New Roman"/>
          <w:b/>
          <w:sz w:val="22"/>
          <w:szCs w:val="22"/>
        </w:rPr>
        <w:t>9</w:t>
      </w:r>
      <w:r w:rsidRPr="00C13151">
        <w:rPr>
          <w:rFonts w:ascii="Times New Roman" w:hAnsi="Times New Roman" w:cs="Times New Roman"/>
          <w:b/>
          <w:sz w:val="22"/>
          <w:szCs w:val="22"/>
        </w:rPr>
        <w:t>. Предмет аукциона</w:t>
      </w:r>
      <w:r w:rsidRPr="00C13151">
        <w:rPr>
          <w:rFonts w:ascii="Times New Roman" w:hAnsi="Times New Roman" w:cs="Times New Roman"/>
          <w:sz w:val="22"/>
          <w:szCs w:val="22"/>
        </w:rPr>
        <w:t xml:space="preserve"> – право на заключение договора аренды земельного участка, </w:t>
      </w:r>
      <w:r w:rsidRPr="00D77840">
        <w:rPr>
          <w:rFonts w:ascii="Times New Roman" w:hAnsi="Times New Roman" w:cs="Times New Roman"/>
          <w:sz w:val="22"/>
          <w:szCs w:val="22"/>
        </w:rPr>
        <w:t xml:space="preserve">находящегося в государственной собственности, которая не разграничена,  для целей  не связанных со строительством: для размещения временного торгового павильона. </w:t>
      </w:r>
      <w:r w:rsidRPr="00D77840">
        <w:rPr>
          <w:rFonts w:ascii="Times New Roman" w:hAnsi="Times New Roman" w:cs="Times New Roman"/>
          <w:b/>
          <w:sz w:val="22"/>
          <w:szCs w:val="22"/>
        </w:rPr>
        <w:t>Категория земель</w:t>
      </w:r>
      <w:r w:rsidRPr="00D77840">
        <w:rPr>
          <w:rFonts w:ascii="Times New Roman" w:hAnsi="Times New Roman" w:cs="Times New Roman"/>
          <w:sz w:val="22"/>
          <w:szCs w:val="22"/>
        </w:rPr>
        <w:t xml:space="preserve">: земли населенных пунктов, </w:t>
      </w:r>
      <w:r w:rsidRPr="00D77840">
        <w:rPr>
          <w:rFonts w:ascii="Times New Roman" w:hAnsi="Times New Roman" w:cs="Times New Roman"/>
          <w:b/>
          <w:sz w:val="22"/>
          <w:szCs w:val="22"/>
        </w:rPr>
        <w:t xml:space="preserve">площадью </w:t>
      </w:r>
      <w:r w:rsidRPr="004A7CA6">
        <w:rPr>
          <w:rFonts w:ascii="Times New Roman" w:hAnsi="Times New Roman" w:cs="Times New Roman"/>
          <w:sz w:val="22"/>
          <w:szCs w:val="22"/>
        </w:rPr>
        <w:t>29,0</w:t>
      </w:r>
      <w:r w:rsidRPr="00034CB3">
        <w:rPr>
          <w:sz w:val="26"/>
          <w:szCs w:val="26"/>
        </w:rPr>
        <w:t xml:space="preserve"> </w:t>
      </w:r>
      <w:r w:rsidRPr="00D77840">
        <w:rPr>
          <w:rFonts w:ascii="Times New Roman" w:hAnsi="Times New Roman" w:cs="Times New Roman"/>
          <w:sz w:val="22"/>
          <w:szCs w:val="22"/>
        </w:rPr>
        <w:t>кв.м</w:t>
      </w:r>
      <w:r w:rsidRPr="004A7CA6">
        <w:rPr>
          <w:rFonts w:ascii="Times New Roman" w:hAnsi="Times New Roman" w:cs="Times New Roman"/>
          <w:sz w:val="22"/>
          <w:szCs w:val="22"/>
        </w:rPr>
        <w:t xml:space="preserve">. </w:t>
      </w:r>
      <w:r w:rsidRPr="004A7CA6">
        <w:rPr>
          <w:rFonts w:ascii="Times New Roman" w:hAnsi="Times New Roman" w:cs="Times New Roman"/>
          <w:b/>
          <w:sz w:val="22"/>
          <w:szCs w:val="22"/>
        </w:rPr>
        <w:t>Местоположение</w:t>
      </w:r>
      <w:r w:rsidRPr="004A7CA6">
        <w:rPr>
          <w:rFonts w:ascii="Times New Roman" w:hAnsi="Times New Roman" w:cs="Times New Roman"/>
          <w:sz w:val="22"/>
          <w:szCs w:val="22"/>
        </w:rPr>
        <w:t xml:space="preserve"> земельного участка установлено относительно ориентира, расположенного в границах участка, ориентир павильон, почтовый адрес ориентира: Приморский край,  г. Дальнегорск,   проспект 50 лет Октября,  д. 17-1. </w:t>
      </w:r>
      <w:r w:rsidRPr="004A7CA6">
        <w:rPr>
          <w:rFonts w:ascii="Times New Roman" w:hAnsi="Times New Roman" w:cs="Times New Roman"/>
          <w:b/>
          <w:sz w:val="22"/>
          <w:szCs w:val="22"/>
        </w:rPr>
        <w:t>Кадастровый номер земельного участка</w:t>
      </w:r>
      <w:r w:rsidRPr="004A7CA6">
        <w:rPr>
          <w:rFonts w:ascii="Times New Roman" w:hAnsi="Times New Roman" w:cs="Times New Roman"/>
          <w:sz w:val="22"/>
          <w:szCs w:val="22"/>
        </w:rPr>
        <w:t xml:space="preserve">: 25:03:010103:42. </w:t>
      </w:r>
      <w:r w:rsidRPr="004A7CA6">
        <w:rPr>
          <w:rFonts w:ascii="Times New Roman" w:hAnsi="Times New Roman" w:cs="Times New Roman"/>
          <w:b/>
          <w:sz w:val="22"/>
          <w:szCs w:val="22"/>
        </w:rPr>
        <w:t xml:space="preserve">Вид разрешенного использования: </w:t>
      </w:r>
      <w:r w:rsidRPr="004A7CA6">
        <w:rPr>
          <w:rFonts w:ascii="Times New Roman" w:hAnsi="Times New Roman" w:cs="Times New Roman"/>
          <w:sz w:val="22"/>
          <w:szCs w:val="22"/>
        </w:rPr>
        <w:t xml:space="preserve">для размещения временного торгового павильона. </w:t>
      </w:r>
      <w:r w:rsidRPr="004A7CA6">
        <w:rPr>
          <w:rFonts w:ascii="Times New Roman" w:hAnsi="Times New Roman" w:cs="Times New Roman"/>
          <w:b/>
          <w:sz w:val="22"/>
          <w:szCs w:val="22"/>
        </w:rPr>
        <w:t>Срок аренды земельного участка</w:t>
      </w:r>
      <w:r w:rsidRPr="004A7CA6">
        <w:rPr>
          <w:rFonts w:ascii="Times New Roman" w:hAnsi="Times New Roman" w:cs="Times New Roman"/>
          <w:sz w:val="22"/>
          <w:szCs w:val="22"/>
        </w:rPr>
        <w:t xml:space="preserve"> –</w:t>
      </w:r>
      <w:r w:rsidRPr="00D77840">
        <w:rPr>
          <w:rFonts w:ascii="Times New Roman" w:hAnsi="Times New Roman" w:cs="Times New Roman"/>
          <w:sz w:val="22"/>
          <w:szCs w:val="22"/>
        </w:rPr>
        <w:t xml:space="preserve"> 10 лет. Ограничения в использовании</w:t>
      </w:r>
      <w:r w:rsidRPr="00850BAE">
        <w:rPr>
          <w:rFonts w:ascii="Times New Roman" w:hAnsi="Times New Roman" w:cs="Times New Roman"/>
          <w:sz w:val="22"/>
          <w:szCs w:val="22"/>
        </w:rPr>
        <w:t xml:space="preserve"> земельного участка, согласно </w:t>
      </w:r>
      <w:r w:rsidRPr="004A7CA6">
        <w:rPr>
          <w:rFonts w:ascii="Times New Roman" w:hAnsi="Times New Roman" w:cs="Times New Roman"/>
          <w:sz w:val="22"/>
          <w:szCs w:val="22"/>
        </w:rPr>
        <w:t>сведениям из ЕГРН об основных характеристиках объекта недвижимости отсутствуют от 16.10.2019 № 99/2019/289201037.</w:t>
      </w:r>
    </w:p>
    <w:p w:rsidR="004A7CA6" w:rsidRDefault="004A7CA6" w:rsidP="004A7CA6">
      <w:pPr>
        <w:pStyle w:val="ConsNormal"/>
        <w:widowControl/>
        <w:ind w:firstLine="0"/>
        <w:jc w:val="both"/>
        <w:rPr>
          <w:rFonts w:ascii="Times New Roman" w:hAnsi="Times New Roman" w:cs="Times New Roman"/>
          <w:sz w:val="22"/>
          <w:szCs w:val="22"/>
        </w:rPr>
      </w:pPr>
      <w:r w:rsidRPr="004A7CA6">
        <w:rPr>
          <w:rFonts w:ascii="Times New Roman" w:hAnsi="Times New Roman" w:cs="Times New Roman"/>
          <w:b/>
          <w:sz w:val="22"/>
          <w:szCs w:val="22"/>
        </w:rPr>
        <w:t xml:space="preserve">         Границы земельного участка (</w:t>
      </w:r>
      <w:r w:rsidRPr="004A7CA6">
        <w:rPr>
          <w:rFonts w:ascii="Times New Roman" w:hAnsi="Times New Roman" w:cs="Times New Roman"/>
          <w:sz w:val="22"/>
          <w:szCs w:val="22"/>
        </w:rPr>
        <w:t>схема) указаны в выписке из ЕГРН от 16.10.2019</w:t>
      </w:r>
      <w:r w:rsidR="00EE685F">
        <w:rPr>
          <w:rFonts w:ascii="Times New Roman" w:hAnsi="Times New Roman" w:cs="Times New Roman"/>
          <w:sz w:val="22"/>
          <w:szCs w:val="22"/>
        </w:rPr>
        <w:t xml:space="preserve">                              </w:t>
      </w:r>
      <w:r w:rsidRPr="004A7CA6">
        <w:rPr>
          <w:rFonts w:ascii="Times New Roman" w:hAnsi="Times New Roman" w:cs="Times New Roman"/>
          <w:sz w:val="22"/>
          <w:szCs w:val="22"/>
        </w:rPr>
        <w:t xml:space="preserve"> № 99/2019/289201037.</w:t>
      </w:r>
    </w:p>
    <w:p w:rsidR="004A7CA6" w:rsidRDefault="004A7CA6" w:rsidP="004A7CA6">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7CA6" w:rsidRPr="004A7CA6" w:rsidRDefault="004A7CA6" w:rsidP="004A7CA6">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4A7CA6">
        <w:rPr>
          <w:rFonts w:ascii="Times New Roman" w:hAnsi="Times New Roman" w:cs="Times New Roman"/>
          <w:b/>
          <w:sz w:val="22"/>
          <w:szCs w:val="22"/>
        </w:rPr>
        <w:t>Начальная цена предмета аукциона</w:t>
      </w:r>
      <w:r w:rsidRPr="004A7CA6">
        <w:rPr>
          <w:rFonts w:ascii="Times New Roman" w:hAnsi="Times New Roman" w:cs="Times New Roman"/>
          <w:sz w:val="22"/>
          <w:szCs w:val="22"/>
        </w:rPr>
        <w:t xml:space="preserve"> (начальный размер арендной платы в год в размере 80 % кадастровой стоимости земельного участка)  составляет – 33575,85 (Тридцать три тысячи пятьсот семьдесят пять рублей 85 копеек) рублей.</w:t>
      </w:r>
    </w:p>
    <w:p w:rsidR="004A7CA6" w:rsidRPr="004A7CA6" w:rsidRDefault="004A7CA6" w:rsidP="004A7CA6">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4A7CA6">
        <w:rPr>
          <w:rFonts w:ascii="Times New Roman" w:hAnsi="Times New Roman" w:cs="Times New Roman"/>
          <w:b/>
          <w:sz w:val="22"/>
          <w:szCs w:val="22"/>
        </w:rPr>
        <w:t>Задаток на право участия в аукционе</w:t>
      </w:r>
      <w:r w:rsidRPr="004A7CA6">
        <w:rPr>
          <w:rFonts w:ascii="Times New Roman" w:hAnsi="Times New Roman" w:cs="Times New Roman"/>
          <w:sz w:val="22"/>
          <w:szCs w:val="22"/>
        </w:rPr>
        <w:t xml:space="preserve"> (в размере 50 % от начальной цены предмета аукциона) – 16787,93 (Шестнадцать тысяч семьсот восемьдесят семь рублей 93 копейки) рублей.</w:t>
      </w:r>
    </w:p>
    <w:p w:rsidR="00B1388A" w:rsidRPr="00887E72" w:rsidRDefault="004A7CA6" w:rsidP="00887E72">
      <w:pPr>
        <w:spacing w:line="276" w:lineRule="auto"/>
        <w:jc w:val="both"/>
        <w:rPr>
          <w:rFonts w:ascii="Times New Roman" w:hAnsi="Times New Roman" w:cs="Times New Roman"/>
          <w:sz w:val="22"/>
          <w:szCs w:val="22"/>
        </w:rPr>
      </w:pPr>
      <w:r w:rsidRPr="00DA22D9">
        <w:rPr>
          <w:rFonts w:ascii="Times New Roman" w:hAnsi="Times New Roman" w:cs="Times New Roman"/>
          <w:b/>
          <w:sz w:val="22"/>
          <w:szCs w:val="22"/>
        </w:rPr>
        <w:t xml:space="preserve">       </w:t>
      </w:r>
      <w:r w:rsidRPr="00736E59">
        <w:rPr>
          <w:rFonts w:ascii="Times New Roman" w:hAnsi="Times New Roman" w:cs="Times New Roman"/>
          <w:b/>
          <w:sz w:val="22"/>
          <w:szCs w:val="22"/>
        </w:rPr>
        <w:t xml:space="preserve">«Шаг аукциона» </w:t>
      </w:r>
      <w:r w:rsidRPr="00736E59">
        <w:rPr>
          <w:rFonts w:ascii="Times New Roman" w:hAnsi="Times New Roman" w:cs="Times New Roman"/>
          <w:sz w:val="22"/>
          <w:szCs w:val="22"/>
        </w:rPr>
        <w:t>(равен 3 % от начальной цены предмета аукциона) – 1007,28 (Одна тысяча семь рублей 28 копеек) рублей.</w:t>
      </w:r>
      <w:r w:rsidR="00B1388A">
        <w:rPr>
          <w:rFonts w:ascii="Times New Roman" w:hAnsi="Times New Roman" w:cs="Times New Roman"/>
          <w:b/>
          <w:sz w:val="22"/>
          <w:szCs w:val="22"/>
        </w:rPr>
        <w:t xml:space="preserve">    </w:t>
      </w:r>
    </w:p>
    <w:p w:rsidR="00B1388A" w:rsidRPr="004A7CA6" w:rsidRDefault="00B1388A" w:rsidP="00B1388A">
      <w:pPr>
        <w:pStyle w:val="Con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DA22D9">
        <w:rPr>
          <w:rFonts w:ascii="Times New Roman" w:hAnsi="Times New Roman" w:cs="Times New Roman"/>
          <w:b/>
          <w:sz w:val="22"/>
          <w:szCs w:val="22"/>
        </w:rPr>
        <w:t>5.</w:t>
      </w:r>
      <w:r>
        <w:rPr>
          <w:rFonts w:ascii="Times New Roman" w:hAnsi="Times New Roman" w:cs="Times New Roman"/>
          <w:b/>
          <w:sz w:val="22"/>
          <w:szCs w:val="22"/>
        </w:rPr>
        <w:t>10</w:t>
      </w:r>
      <w:r w:rsidRPr="00DA22D9">
        <w:rPr>
          <w:rFonts w:ascii="Times New Roman" w:hAnsi="Times New Roman" w:cs="Times New Roman"/>
          <w:b/>
          <w:sz w:val="22"/>
          <w:szCs w:val="22"/>
        </w:rPr>
        <w:t xml:space="preserve">. </w:t>
      </w:r>
      <w:r w:rsidRPr="00C13151">
        <w:rPr>
          <w:rFonts w:ascii="Times New Roman" w:hAnsi="Times New Roman" w:cs="Times New Roman"/>
          <w:b/>
          <w:sz w:val="22"/>
          <w:szCs w:val="22"/>
        </w:rPr>
        <w:t xml:space="preserve">Лот № </w:t>
      </w:r>
      <w:r>
        <w:rPr>
          <w:rFonts w:ascii="Times New Roman" w:hAnsi="Times New Roman" w:cs="Times New Roman"/>
          <w:b/>
          <w:sz w:val="22"/>
          <w:szCs w:val="22"/>
        </w:rPr>
        <w:t>10</w:t>
      </w:r>
      <w:r w:rsidRPr="00C13151">
        <w:rPr>
          <w:rFonts w:ascii="Times New Roman" w:hAnsi="Times New Roman" w:cs="Times New Roman"/>
          <w:b/>
          <w:sz w:val="22"/>
          <w:szCs w:val="22"/>
        </w:rPr>
        <w:t>. Предмет аукциона</w:t>
      </w:r>
      <w:r w:rsidRPr="00C13151">
        <w:rPr>
          <w:rFonts w:ascii="Times New Roman" w:hAnsi="Times New Roman" w:cs="Times New Roman"/>
          <w:sz w:val="22"/>
          <w:szCs w:val="22"/>
        </w:rPr>
        <w:t xml:space="preserve"> – право на заключение договора аренды земельного участка, </w:t>
      </w:r>
      <w:r w:rsidRPr="00D77840">
        <w:rPr>
          <w:rFonts w:ascii="Times New Roman" w:hAnsi="Times New Roman" w:cs="Times New Roman"/>
          <w:sz w:val="22"/>
          <w:szCs w:val="22"/>
        </w:rPr>
        <w:t xml:space="preserve">находящегося в государственной собственности, которая не разграничена,  для целей  не связанных со </w:t>
      </w:r>
      <w:r w:rsidRPr="00811F8F">
        <w:rPr>
          <w:rFonts w:ascii="Times New Roman" w:hAnsi="Times New Roman" w:cs="Times New Roman"/>
          <w:sz w:val="22"/>
          <w:szCs w:val="22"/>
        </w:rPr>
        <w:t xml:space="preserve">строительством: для размещения остановочного комплекса с торговым павильоном. </w:t>
      </w:r>
      <w:r w:rsidRPr="00811F8F">
        <w:rPr>
          <w:rFonts w:ascii="Times New Roman" w:hAnsi="Times New Roman" w:cs="Times New Roman"/>
          <w:b/>
          <w:sz w:val="22"/>
          <w:szCs w:val="22"/>
        </w:rPr>
        <w:t>Категория земель</w:t>
      </w:r>
      <w:r w:rsidRPr="00811F8F">
        <w:rPr>
          <w:rFonts w:ascii="Times New Roman" w:hAnsi="Times New Roman" w:cs="Times New Roman"/>
          <w:sz w:val="22"/>
          <w:szCs w:val="22"/>
        </w:rPr>
        <w:t xml:space="preserve">: земли населенных пунктов, </w:t>
      </w:r>
      <w:r w:rsidRPr="00811F8F">
        <w:rPr>
          <w:rFonts w:ascii="Times New Roman" w:hAnsi="Times New Roman" w:cs="Times New Roman"/>
          <w:b/>
          <w:sz w:val="22"/>
          <w:szCs w:val="22"/>
        </w:rPr>
        <w:t xml:space="preserve">площадью </w:t>
      </w:r>
      <w:r w:rsidRPr="00811F8F">
        <w:rPr>
          <w:rFonts w:ascii="Times New Roman" w:hAnsi="Times New Roman" w:cs="Times New Roman"/>
          <w:sz w:val="22"/>
          <w:szCs w:val="22"/>
        </w:rPr>
        <w:t xml:space="preserve">54,0 кв.м. </w:t>
      </w:r>
      <w:r w:rsidRPr="00811F8F">
        <w:rPr>
          <w:rFonts w:ascii="Times New Roman" w:hAnsi="Times New Roman" w:cs="Times New Roman"/>
          <w:b/>
          <w:sz w:val="22"/>
          <w:szCs w:val="22"/>
        </w:rPr>
        <w:t>Местоположение</w:t>
      </w:r>
      <w:r w:rsidRPr="00811F8F">
        <w:rPr>
          <w:rFonts w:ascii="Times New Roman" w:hAnsi="Times New Roman" w:cs="Times New Roman"/>
          <w:sz w:val="22"/>
          <w:szCs w:val="22"/>
        </w:rPr>
        <w:t xml:space="preserve"> земельного участка установлено относительно ориентира, расположенного за пределами участка, ориентир здание, участок находится примерно в 10 м от ориентира по направлению на юг, почтовый адрес ориентира: Прим</w:t>
      </w:r>
      <w:r w:rsidR="00EE685F">
        <w:rPr>
          <w:rFonts w:ascii="Times New Roman" w:hAnsi="Times New Roman" w:cs="Times New Roman"/>
          <w:sz w:val="22"/>
          <w:szCs w:val="22"/>
        </w:rPr>
        <w:t xml:space="preserve">орский край,  г. Дальнегорск, </w:t>
      </w:r>
      <w:r w:rsidRPr="00811F8F">
        <w:rPr>
          <w:rFonts w:ascii="Times New Roman" w:hAnsi="Times New Roman" w:cs="Times New Roman"/>
          <w:sz w:val="22"/>
          <w:szCs w:val="22"/>
        </w:rPr>
        <w:t>проспект</w:t>
      </w:r>
      <w:r w:rsidR="00811F8F">
        <w:rPr>
          <w:rFonts w:ascii="Times New Roman" w:hAnsi="Times New Roman" w:cs="Times New Roman"/>
          <w:sz w:val="22"/>
          <w:szCs w:val="22"/>
        </w:rPr>
        <w:t xml:space="preserve"> 50 лет Октября, </w:t>
      </w:r>
      <w:r w:rsidRPr="00811F8F">
        <w:rPr>
          <w:rFonts w:ascii="Times New Roman" w:hAnsi="Times New Roman" w:cs="Times New Roman"/>
          <w:sz w:val="22"/>
          <w:szCs w:val="22"/>
        </w:rPr>
        <w:t xml:space="preserve">д. 17. </w:t>
      </w:r>
      <w:r w:rsidRPr="00811F8F">
        <w:rPr>
          <w:rFonts w:ascii="Times New Roman" w:hAnsi="Times New Roman" w:cs="Times New Roman"/>
          <w:b/>
          <w:sz w:val="22"/>
          <w:szCs w:val="22"/>
        </w:rPr>
        <w:t>Кадастровый номер земельного участка</w:t>
      </w:r>
      <w:r w:rsidRPr="00811F8F">
        <w:rPr>
          <w:rFonts w:ascii="Times New Roman" w:hAnsi="Times New Roman" w:cs="Times New Roman"/>
          <w:sz w:val="22"/>
          <w:szCs w:val="22"/>
        </w:rPr>
        <w:t xml:space="preserve">: 25:03:010103:179. </w:t>
      </w:r>
      <w:r w:rsidRPr="00811F8F">
        <w:rPr>
          <w:rFonts w:ascii="Times New Roman" w:hAnsi="Times New Roman" w:cs="Times New Roman"/>
          <w:b/>
          <w:sz w:val="22"/>
          <w:szCs w:val="22"/>
        </w:rPr>
        <w:t xml:space="preserve">Вид разрешенного использования: </w:t>
      </w:r>
      <w:r w:rsidRPr="00811F8F">
        <w:rPr>
          <w:rFonts w:ascii="Times New Roman" w:hAnsi="Times New Roman" w:cs="Times New Roman"/>
          <w:sz w:val="22"/>
          <w:szCs w:val="22"/>
        </w:rPr>
        <w:t xml:space="preserve">для размещения остановочного комплекса с торговым павильоном. </w:t>
      </w:r>
      <w:r w:rsidRPr="00811F8F">
        <w:rPr>
          <w:rFonts w:ascii="Times New Roman" w:hAnsi="Times New Roman" w:cs="Times New Roman"/>
          <w:b/>
          <w:sz w:val="22"/>
          <w:szCs w:val="22"/>
        </w:rPr>
        <w:t>Срок аренды земельного участка</w:t>
      </w:r>
      <w:r w:rsidRPr="004A7CA6">
        <w:rPr>
          <w:rFonts w:ascii="Times New Roman" w:hAnsi="Times New Roman" w:cs="Times New Roman"/>
          <w:sz w:val="22"/>
          <w:szCs w:val="22"/>
        </w:rPr>
        <w:t xml:space="preserve"> –</w:t>
      </w:r>
      <w:r w:rsidRPr="00D77840">
        <w:rPr>
          <w:rFonts w:ascii="Times New Roman" w:hAnsi="Times New Roman" w:cs="Times New Roman"/>
          <w:sz w:val="22"/>
          <w:szCs w:val="22"/>
        </w:rPr>
        <w:t xml:space="preserve"> 10 лет. Ограничения в использовании</w:t>
      </w:r>
      <w:r w:rsidRPr="00850BAE">
        <w:rPr>
          <w:rFonts w:ascii="Times New Roman" w:hAnsi="Times New Roman" w:cs="Times New Roman"/>
          <w:sz w:val="22"/>
          <w:szCs w:val="22"/>
        </w:rPr>
        <w:t xml:space="preserve"> </w:t>
      </w:r>
      <w:r w:rsidRPr="00850BAE">
        <w:rPr>
          <w:rFonts w:ascii="Times New Roman" w:hAnsi="Times New Roman" w:cs="Times New Roman"/>
          <w:sz w:val="22"/>
          <w:szCs w:val="22"/>
        </w:rPr>
        <w:lastRenderedPageBreak/>
        <w:t xml:space="preserve">земельного участка, согласно </w:t>
      </w:r>
      <w:r w:rsidRPr="004A7CA6">
        <w:rPr>
          <w:rFonts w:ascii="Times New Roman" w:hAnsi="Times New Roman" w:cs="Times New Roman"/>
          <w:sz w:val="22"/>
          <w:szCs w:val="22"/>
        </w:rPr>
        <w:t xml:space="preserve">сведениям из ЕГРН об основных характеристиках объекта недвижимости отсутствуют от 16.10.2019 № </w:t>
      </w:r>
      <w:r>
        <w:rPr>
          <w:rFonts w:ascii="Times New Roman" w:hAnsi="Times New Roman" w:cs="Times New Roman"/>
          <w:sz w:val="22"/>
          <w:szCs w:val="22"/>
        </w:rPr>
        <w:t>99/2019/289201007</w:t>
      </w:r>
      <w:r w:rsidRPr="004A7CA6">
        <w:rPr>
          <w:rFonts w:ascii="Times New Roman" w:hAnsi="Times New Roman" w:cs="Times New Roman"/>
          <w:sz w:val="22"/>
          <w:szCs w:val="22"/>
        </w:rPr>
        <w:t>.</w:t>
      </w:r>
    </w:p>
    <w:p w:rsidR="00B1388A" w:rsidRDefault="00B1388A" w:rsidP="00B1388A">
      <w:pPr>
        <w:pStyle w:val="ConsNormal"/>
        <w:widowControl/>
        <w:ind w:firstLine="0"/>
        <w:jc w:val="both"/>
        <w:rPr>
          <w:rFonts w:ascii="Times New Roman" w:hAnsi="Times New Roman" w:cs="Times New Roman"/>
          <w:sz w:val="22"/>
          <w:szCs w:val="22"/>
        </w:rPr>
      </w:pPr>
      <w:r w:rsidRPr="004A7CA6">
        <w:rPr>
          <w:rFonts w:ascii="Times New Roman" w:hAnsi="Times New Roman" w:cs="Times New Roman"/>
          <w:b/>
          <w:sz w:val="22"/>
          <w:szCs w:val="22"/>
        </w:rPr>
        <w:t xml:space="preserve">         Границы земельного участка (</w:t>
      </w:r>
      <w:r w:rsidRPr="004A7CA6">
        <w:rPr>
          <w:rFonts w:ascii="Times New Roman" w:hAnsi="Times New Roman" w:cs="Times New Roman"/>
          <w:sz w:val="22"/>
          <w:szCs w:val="22"/>
        </w:rPr>
        <w:t xml:space="preserve">схема) указаны в выписке из ЕГРН от 16.10.2019 </w:t>
      </w:r>
      <w:r>
        <w:rPr>
          <w:rFonts w:ascii="Times New Roman" w:hAnsi="Times New Roman" w:cs="Times New Roman"/>
          <w:sz w:val="22"/>
          <w:szCs w:val="22"/>
        </w:rPr>
        <w:t xml:space="preserve">                                     </w:t>
      </w:r>
      <w:r w:rsidRPr="004A7CA6">
        <w:rPr>
          <w:rFonts w:ascii="Times New Roman" w:hAnsi="Times New Roman" w:cs="Times New Roman"/>
          <w:sz w:val="22"/>
          <w:szCs w:val="22"/>
        </w:rPr>
        <w:t xml:space="preserve">№ </w:t>
      </w:r>
      <w:r>
        <w:rPr>
          <w:rFonts w:ascii="Times New Roman" w:hAnsi="Times New Roman" w:cs="Times New Roman"/>
          <w:sz w:val="22"/>
          <w:szCs w:val="22"/>
        </w:rPr>
        <w:t>99/2019/289201007</w:t>
      </w:r>
      <w:r w:rsidRPr="004A7CA6">
        <w:rPr>
          <w:rFonts w:ascii="Times New Roman" w:hAnsi="Times New Roman" w:cs="Times New Roman"/>
          <w:sz w:val="22"/>
          <w:szCs w:val="22"/>
        </w:rPr>
        <w:t>.</w:t>
      </w:r>
    </w:p>
    <w:p w:rsidR="00B1388A" w:rsidRDefault="00B1388A" w:rsidP="00B1388A">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1388A" w:rsidRPr="00B1388A" w:rsidRDefault="00B1388A" w:rsidP="00B1388A">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B1388A">
        <w:rPr>
          <w:rFonts w:ascii="Times New Roman" w:hAnsi="Times New Roman" w:cs="Times New Roman"/>
          <w:b/>
          <w:sz w:val="22"/>
          <w:szCs w:val="22"/>
        </w:rPr>
        <w:t>Начальная цена предмета аукциона</w:t>
      </w:r>
      <w:r w:rsidRPr="00B1388A">
        <w:rPr>
          <w:rFonts w:ascii="Times New Roman" w:hAnsi="Times New Roman" w:cs="Times New Roman"/>
          <w:sz w:val="22"/>
          <w:szCs w:val="22"/>
        </w:rPr>
        <w:t xml:space="preserve"> (начальный размер арендной платы в год в размере 30 % кадастровой стоимости земельного участка)  составляет – 23388,75 (Двадцать три тысячи триста восемьдесят восемь рублей 75 копеек) рублей.</w:t>
      </w:r>
    </w:p>
    <w:p w:rsidR="00B1388A" w:rsidRPr="00B1388A" w:rsidRDefault="00B1388A" w:rsidP="00B1388A">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B1388A">
        <w:rPr>
          <w:rFonts w:ascii="Times New Roman" w:hAnsi="Times New Roman" w:cs="Times New Roman"/>
          <w:b/>
          <w:sz w:val="22"/>
          <w:szCs w:val="22"/>
        </w:rPr>
        <w:t>Задаток на право участия в аукционе</w:t>
      </w:r>
      <w:r w:rsidRPr="00B1388A">
        <w:rPr>
          <w:rFonts w:ascii="Times New Roman" w:hAnsi="Times New Roman" w:cs="Times New Roman"/>
          <w:sz w:val="22"/>
          <w:szCs w:val="22"/>
        </w:rPr>
        <w:t xml:space="preserve"> (в размере 50 % от начальной цены предмета аукциона) – 11694,38 (Одиннадцать тысяч шестьсот девяносто четыре рубля 38 копеек) рубля.</w:t>
      </w:r>
    </w:p>
    <w:p w:rsidR="00F45789" w:rsidRPr="00887E72" w:rsidRDefault="00B1388A" w:rsidP="00887E72">
      <w:pPr>
        <w:spacing w:line="276" w:lineRule="auto"/>
        <w:jc w:val="both"/>
        <w:rPr>
          <w:rFonts w:ascii="Times New Roman" w:hAnsi="Times New Roman" w:cs="Times New Roman"/>
          <w:sz w:val="22"/>
          <w:szCs w:val="22"/>
        </w:rPr>
      </w:pPr>
      <w:r w:rsidRPr="00DA22D9">
        <w:rPr>
          <w:rFonts w:ascii="Times New Roman" w:hAnsi="Times New Roman" w:cs="Times New Roman"/>
          <w:b/>
          <w:sz w:val="22"/>
          <w:szCs w:val="22"/>
        </w:rPr>
        <w:t xml:space="preserve">       </w:t>
      </w:r>
      <w:r w:rsidRPr="00811828">
        <w:rPr>
          <w:rFonts w:ascii="Times New Roman" w:hAnsi="Times New Roman" w:cs="Times New Roman"/>
          <w:b/>
          <w:sz w:val="22"/>
          <w:szCs w:val="22"/>
        </w:rPr>
        <w:t xml:space="preserve">«Шаг аукциона» </w:t>
      </w:r>
      <w:r w:rsidRPr="00811828">
        <w:rPr>
          <w:rFonts w:ascii="Times New Roman" w:hAnsi="Times New Roman" w:cs="Times New Roman"/>
          <w:sz w:val="22"/>
          <w:szCs w:val="22"/>
        </w:rPr>
        <w:t>(равен 3 % от начальной цены предмета аукциона) – 701,66 (Семьсот один рубль 66 копеек) рубл</w:t>
      </w:r>
      <w:r w:rsidR="00EE685F" w:rsidRPr="00811828">
        <w:rPr>
          <w:rFonts w:ascii="Times New Roman" w:hAnsi="Times New Roman" w:cs="Times New Roman"/>
          <w:sz w:val="22"/>
          <w:szCs w:val="22"/>
        </w:rPr>
        <w:t>ь</w:t>
      </w:r>
      <w:r w:rsidRPr="00811828">
        <w:rPr>
          <w:rFonts w:ascii="Times New Roman" w:hAnsi="Times New Roman" w:cs="Times New Roman"/>
          <w:sz w:val="22"/>
          <w:szCs w:val="22"/>
        </w:rPr>
        <w:t>.</w:t>
      </w:r>
      <w:r w:rsidR="00F45789">
        <w:rPr>
          <w:rFonts w:ascii="Times New Roman" w:hAnsi="Times New Roman" w:cs="Times New Roman"/>
          <w:b/>
          <w:sz w:val="22"/>
          <w:szCs w:val="22"/>
        </w:rPr>
        <w:t xml:space="preserve"> </w:t>
      </w:r>
    </w:p>
    <w:p w:rsidR="00F45789" w:rsidRPr="000D6D77" w:rsidRDefault="00F45789" w:rsidP="00F45789">
      <w:pPr>
        <w:pStyle w:val="ConsNormal"/>
        <w:widowContro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Pr="000D6D77">
        <w:rPr>
          <w:rFonts w:ascii="Times New Roman" w:hAnsi="Times New Roman" w:cs="Times New Roman"/>
          <w:b/>
          <w:sz w:val="22"/>
          <w:szCs w:val="22"/>
        </w:rPr>
        <w:t>5.11. Лот № 11. Предмет аукциона</w:t>
      </w:r>
      <w:r w:rsidRPr="000D6D77">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размещения временного торгового павильона. </w:t>
      </w:r>
      <w:r w:rsidRPr="000D6D77">
        <w:rPr>
          <w:rFonts w:ascii="Times New Roman" w:hAnsi="Times New Roman" w:cs="Times New Roman"/>
          <w:b/>
          <w:sz w:val="22"/>
          <w:szCs w:val="22"/>
        </w:rPr>
        <w:t>Категория земель</w:t>
      </w:r>
      <w:r w:rsidRPr="000D6D77">
        <w:rPr>
          <w:rFonts w:ascii="Times New Roman" w:hAnsi="Times New Roman" w:cs="Times New Roman"/>
          <w:sz w:val="22"/>
          <w:szCs w:val="22"/>
        </w:rPr>
        <w:t xml:space="preserve">: земли населенных пунктов, </w:t>
      </w:r>
      <w:r w:rsidRPr="000D6D77">
        <w:rPr>
          <w:rFonts w:ascii="Times New Roman" w:hAnsi="Times New Roman" w:cs="Times New Roman"/>
          <w:b/>
          <w:sz w:val="22"/>
          <w:szCs w:val="22"/>
        </w:rPr>
        <w:t xml:space="preserve">площадью </w:t>
      </w:r>
      <w:r w:rsidRPr="000D6D77">
        <w:rPr>
          <w:rFonts w:ascii="Times New Roman" w:hAnsi="Times New Roman" w:cs="Times New Roman"/>
          <w:sz w:val="22"/>
          <w:szCs w:val="22"/>
        </w:rPr>
        <w:t xml:space="preserve">32,0 кв.м. </w:t>
      </w:r>
      <w:r w:rsidRPr="000D6D77">
        <w:rPr>
          <w:rFonts w:ascii="Times New Roman" w:hAnsi="Times New Roman" w:cs="Times New Roman"/>
          <w:b/>
          <w:sz w:val="22"/>
          <w:szCs w:val="22"/>
        </w:rPr>
        <w:t>Местоположение</w:t>
      </w:r>
      <w:r w:rsidRPr="000D6D77">
        <w:rPr>
          <w:rFonts w:ascii="Times New Roman" w:hAnsi="Times New Roman" w:cs="Times New Roman"/>
          <w:sz w:val="22"/>
          <w:szCs w:val="22"/>
        </w:rPr>
        <w:t xml:space="preserve"> земельного участка установлено относительно ориентира, расположенного за пределами участка, ориентир здание, участок находится примерно в 13 м от ориентира по направлению на юг, почтовый адрес ориентира: Приморский край,  г. Дальнегорск,   проспект 50 лет Октября,  д. 17. </w:t>
      </w:r>
      <w:r w:rsidRPr="000D6D77">
        <w:rPr>
          <w:rFonts w:ascii="Times New Roman" w:hAnsi="Times New Roman" w:cs="Times New Roman"/>
          <w:b/>
          <w:sz w:val="22"/>
          <w:szCs w:val="22"/>
        </w:rPr>
        <w:t>Кадастровый номер земельного участка</w:t>
      </w:r>
      <w:r w:rsidRPr="000D6D77">
        <w:rPr>
          <w:rFonts w:ascii="Times New Roman" w:hAnsi="Times New Roman" w:cs="Times New Roman"/>
          <w:sz w:val="22"/>
          <w:szCs w:val="22"/>
        </w:rPr>
        <w:t xml:space="preserve">: 25:03:010103:188. </w:t>
      </w:r>
      <w:r w:rsidRPr="000D6D77">
        <w:rPr>
          <w:rFonts w:ascii="Times New Roman" w:hAnsi="Times New Roman" w:cs="Times New Roman"/>
          <w:b/>
          <w:sz w:val="22"/>
          <w:szCs w:val="22"/>
        </w:rPr>
        <w:t xml:space="preserve">Вид разрешенного использования: </w:t>
      </w:r>
      <w:r w:rsidRPr="000D6D77">
        <w:rPr>
          <w:rFonts w:ascii="Times New Roman" w:hAnsi="Times New Roman" w:cs="Times New Roman"/>
          <w:sz w:val="22"/>
          <w:szCs w:val="22"/>
        </w:rPr>
        <w:t xml:space="preserve">для размещения временного торгового павильона. </w:t>
      </w:r>
      <w:r w:rsidRPr="000D6D77">
        <w:rPr>
          <w:rFonts w:ascii="Times New Roman" w:hAnsi="Times New Roman" w:cs="Times New Roman"/>
          <w:b/>
          <w:sz w:val="22"/>
          <w:szCs w:val="22"/>
        </w:rPr>
        <w:t>Срок аренды земельного участка</w:t>
      </w:r>
      <w:r w:rsidRPr="000D6D77">
        <w:rPr>
          <w:rFonts w:ascii="Times New Roman" w:hAnsi="Times New Roman" w:cs="Times New Roman"/>
          <w:sz w:val="22"/>
          <w:szCs w:val="22"/>
        </w:rPr>
        <w:t xml:space="preserve"> – 10 лет. Ограничения в использовании земельного участка, согласно сведениям из ЕГРН об основных характеристиках объекта недвижимости отсутствуют от 16.10.2019 </w:t>
      </w:r>
      <w:r w:rsidR="00E36052">
        <w:rPr>
          <w:rFonts w:ascii="Times New Roman" w:hAnsi="Times New Roman" w:cs="Times New Roman"/>
          <w:sz w:val="22"/>
          <w:szCs w:val="22"/>
        </w:rPr>
        <w:t xml:space="preserve">                                     </w:t>
      </w:r>
      <w:r w:rsidRPr="000D6D77">
        <w:rPr>
          <w:rFonts w:ascii="Times New Roman" w:hAnsi="Times New Roman" w:cs="Times New Roman"/>
          <w:sz w:val="22"/>
          <w:szCs w:val="22"/>
        </w:rPr>
        <w:t>№ 99/2019/289201004.</w:t>
      </w:r>
    </w:p>
    <w:p w:rsidR="00F45789" w:rsidRDefault="00F45789" w:rsidP="00F45789">
      <w:pPr>
        <w:pStyle w:val="ConsNormal"/>
        <w:widowControl/>
        <w:ind w:firstLine="0"/>
        <w:jc w:val="both"/>
        <w:rPr>
          <w:rFonts w:ascii="Times New Roman" w:hAnsi="Times New Roman" w:cs="Times New Roman"/>
          <w:sz w:val="22"/>
          <w:szCs w:val="22"/>
        </w:rPr>
      </w:pPr>
      <w:r w:rsidRPr="004A7CA6">
        <w:rPr>
          <w:rFonts w:ascii="Times New Roman" w:hAnsi="Times New Roman" w:cs="Times New Roman"/>
          <w:b/>
          <w:sz w:val="22"/>
          <w:szCs w:val="22"/>
        </w:rPr>
        <w:t xml:space="preserve">         Границы земельного участка (</w:t>
      </w:r>
      <w:r w:rsidRPr="004A7CA6">
        <w:rPr>
          <w:rFonts w:ascii="Times New Roman" w:hAnsi="Times New Roman" w:cs="Times New Roman"/>
          <w:sz w:val="22"/>
          <w:szCs w:val="22"/>
        </w:rPr>
        <w:t xml:space="preserve">схема) указаны в выписке из ЕГРН от 16.10.2019 </w:t>
      </w:r>
      <w:r w:rsidR="000D6D77">
        <w:rPr>
          <w:rFonts w:ascii="Times New Roman" w:hAnsi="Times New Roman" w:cs="Times New Roman"/>
          <w:sz w:val="22"/>
          <w:szCs w:val="22"/>
        </w:rPr>
        <w:t xml:space="preserve">                                       </w:t>
      </w:r>
      <w:r w:rsidRPr="004A7CA6">
        <w:rPr>
          <w:rFonts w:ascii="Times New Roman" w:hAnsi="Times New Roman" w:cs="Times New Roman"/>
          <w:sz w:val="22"/>
          <w:szCs w:val="22"/>
        </w:rPr>
        <w:t xml:space="preserve">№ </w:t>
      </w:r>
      <w:r>
        <w:rPr>
          <w:rFonts w:ascii="Times New Roman" w:hAnsi="Times New Roman" w:cs="Times New Roman"/>
          <w:sz w:val="22"/>
          <w:szCs w:val="22"/>
        </w:rPr>
        <w:t>99/2019/289201004.</w:t>
      </w:r>
    </w:p>
    <w:p w:rsidR="00887E72" w:rsidRDefault="00F45789" w:rsidP="00F45789">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F45789" w:rsidRPr="00F45789" w:rsidRDefault="00F45789" w:rsidP="00F4578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F45789">
        <w:rPr>
          <w:rFonts w:ascii="Times New Roman" w:hAnsi="Times New Roman" w:cs="Times New Roman"/>
          <w:b/>
          <w:sz w:val="22"/>
          <w:szCs w:val="22"/>
        </w:rPr>
        <w:t>Начальная цена предмета аукциона</w:t>
      </w:r>
      <w:r w:rsidRPr="00F45789">
        <w:rPr>
          <w:rFonts w:ascii="Times New Roman" w:hAnsi="Times New Roman" w:cs="Times New Roman"/>
          <w:sz w:val="22"/>
          <w:szCs w:val="22"/>
        </w:rPr>
        <w:t xml:space="preserve"> (начальный размер арендной платы в год в размере 80 % кадастровой стоимости земельного участка)  составляет – 36960,0 (Тридцать шесть тысяч девятьсот шестьдесят рублей 00 копеек) рублей.</w:t>
      </w:r>
    </w:p>
    <w:p w:rsidR="00F45789" w:rsidRPr="00F45789" w:rsidRDefault="00F45789" w:rsidP="00F45789">
      <w:pPr>
        <w:spacing w:line="276" w:lineRule="auto"/>
        <w:jc w:val="both"/>
        <w:rPr>
          <w:rFonts w:ascii="Times New Roman" w:hAnsi="Times New Roman" w:cs="Times New Roman"/>
          <w:sz w:val="22"/>
          <w:szCs w:val="22"/>
        </w:rPr>
      </w:pPr>
      <w:r w:rsidRPr="00F45789">
        <w:rPr>
          <w:rFonts w:ascii="Times New Roman" w:hAnsi="Times New Roman" w:cs="Times New Roman"/>
          <w:sz w:val="22"/>
          <w:szCs w:val="22"/>
        </w:rPr>
        <w:t xml:space="preserve">        </w:t>
      </w:r>
      <w:r w:rsidRPr="00F45789">
        <w:rPr>
          <w:rFonts w:ascii="Times New Roman" w:hAnsi="Times New Roman" w:cs="Times New Roman"/>
          <w:b/>
          <w:sz w:val="22"/>
          <w:szCs w:val="22"/>
        </w:rPr>
        <w:t>Задаток на право участия в аукционе</w:t>
      </w:r>
      <w:r w:rsidRPr="00F45789">
        <w:rPr>
          <w:rFonts w:ascii="Times New Roman" w:hAnsi="Times New Roman" w:cs="Times New Roman"/>
          <w:sz w:val="22"/>
          <w:szCs w:val="22"/>
        </w:rPr>
        <w:t xml:space="preserve"> (в размере 50 % от начальной цены предмета аукциона) – 18480,00 (Восемнадцать тысяч четыреста восемьдесят рублей 00 копеек) рублей.</w:t>
      </w:r>
    </w:p>
    <w:p w:rsidR="005B0376" w:rsidRPr="003B5D61" w:rsidRDefault="00F45789" w:rsidP="00887E72">
      <w:pPr>
        <w:spacing w:line="276" w:lineRule="auto"/>
        <w:jc w:val="both"/>
        <w:rPr>
          <w:rFonts w:ascii="Times New Roman" w:hAnsi="Times New Roman" w:cs="Times New Roman"/>
          <w:sz w:val="22"/>
          <w:szCs w:val="22"/>
        </w:rPr>
      </w:pPr>
      <w:r w:rsidRPr="00F45789">
        <w:rPr>
          <w:rFonts w:ascii="Times New Roman" w:hAnsi="Times New Roman" w:cs="Times New Roman"/>
          <w:b/>
          <w:sz w:val="22"/>
          <w:szCs w:val="22"/>
        </w:rPr>
        <w:t xml:space="preserve">       </w:t>
      </w:r>
      <w:r w:rsidRPr="003B5D61">
        <w:rPr>
          <w:rFonts w:ascii="Times New Roman" w:hAnsi="Times New Roman" w:cs="Times New Roman"/>
          <w:b/>
          <w:sz w:val="22"/>
          <w:szCs w:val="22"/>
        </w:rPr>
        <w:t xml:space="preserve">«Шаг аукциона» </w:t>
      </w:r>
      <w:r w:rsidRPr="003B5D61">
        <w:rPr>
          <w:rFonts w:ascii="Times New Roman" w:hAnsi="Times New Roman" w:cs="Times New Roman"/>
          <w:sz w:val="22"/>
          <w:szCs w:val="22"/>
        </w:rPr>
        <w:t>(равен 3 % от начальной цены предмета аукциона) – 1108,80 (</w:t>
      </w:r>
      <w:r w:rsidR="005B0376" w:rsidRPr="003B5D61">
        <w:rPr>
          <w:rFonts w:ascii="Times New Roman" w:hAnsi="Times New Roman" w:cs="Times New Roman"/>
          <w:sz w:val="22"/>
          <w:szCs w:val="22"/>
        </w:rPr>
        <w:t>О</w:t>
      </w:r>
      <w:r w:rsidRPr="003B5D61">
        <w:rPr>
          <w:rFonts w:ascii="Times New Roman" w:hAnsi="Times New Roman" w:cs="Times New Roman"/>
          <w:sz w:val="22"/>
          <w:szCs w:val="22"/>
        </w:rPr>
        <w:t>дна тысяча сто восемь рублей 80 копеек) рублей.</w:t>
      </w:r>
    </w:p>
    <w:p w:rsidR="005B0376" w:rsidRPr="005B0376" w:rsidRDefault="005B0376" w:rsidP="005B0376">
      <w:pPr>
        <w:pStyle w:val="ConsNormal"/>
        <w:widowControl/>
        <w:ind w:firstLine="0"/>
        <w:jc w:val="both"/>
        <w:rPr>
          <w:rFonts w:ascii="Times New Roman" w:hAnsi="Times New Roman" w:cs="Times New Roman"/>
          <w:sz w:val="22"/>
          <w:szCs w:val="22"/>
        </w:rPr>
      </w:pPr>
      <w:r w:rsidRPr="003B5D61">
        <w:rPr>
          <w:rFonts w:ascii="Times New Roman" w:hAnsi="Times New Roman" w:cs="Times New Roman"/>
          <w:b/>
          <w:sz w:val="22"/>
          <w:szCs w:val="22"/>
        </w:rPr>
        <w:t xml:space="preserve">        5.12. Лот № 12. Предмет аукциона</w:t>
      </w:r>
      <w:r w:rsidRPr="003B5D61">
        <w:rPr>
          <w:rFonts w:ascii="Times New Roman" w:hAnsi="Times New Roman" w:cs="Times New Roman"/>
          <w:sz w:val="22"/>
          <w:szCs w:val="22"/>
        </w:rPr>
        <w:t xml:space="preserve"> – право</w:t>
      </w:r>
      <w:r w:rsidRPr="000D6D77">
        <w:rPr>
          <w:rFonts w:ascii="Times New Roman" w:hAnsi="Times New Roman" w:cs="Times New Roman"/>
          <w:sz w:val="22"/>
          <w:szCs w:val="22"/>
        </w:rPr>
        <w:t xml:space="preserve"> на заключение договора аренды земельного участка, находящегося в государственной собственности, которая не разграничена,  для целей  не связанных со </w:t>
      </w:r>
      <w:r w:rsidRPr="005B0376">
        <w:rPr>
          <w:rFonts w:ascii="Times New Roman" w:hAnsi="Times New Roman" w:cs="Times New Roman"/>
          <w:sz w:val="22"/>
          <w:szCs w:val="22"/>
        </w:rPr>
        <w:t xml:space="preserve">строительством: для размещения остановочного комплекса с торговыми павильонами. </w:t>
      </w:r>
      <w:r w:rsidRPr="005B0376">
        <w:rPr>
          <w:rFonts w:ascii="Times New Roman" w:hAnsi="Times New Roman" w:cs="Times New Roman"/>
          <w:b/>
          <w:sz w:val="22"/>
          <w:szCs w:val="22"/>
        </w:rPr>
        <w:t>Категория земель</w:t>
      </w:r>
      <w:r w:rsidRPr="005B0376">
        <w:rPr>
          <w:rFonts w:ascii="Times New Roman" w:hAnsi="Times New Roman" w:cs="Times New Roman"/>
          <w:sz w:val="22"/>
          <w:szCs w:val="22"/>
        </w:rPr>
        <w:t xml:space="preserve">: земли населенных пунктов, </w:t>
      </w:r>
      <w:r w:rsidRPr="005B0376">
        <w:rPr>
          <w:rFonts w:ascii="Times New Roman" w:hAnsi="Times New Roman" w:cs="Times New Roman"/>
          <w:b/>
          <w:sz w:val="22"/>
          <w:szCs w:val="22"/>
        </w:rPr>
        <w:t xml:space="preserve">площадью </w:t>
      </w:r>
      <w:r w:rsidRPr="005B0376">
        <w:rPr>
          <w:rFonts w:ascii="Times New Roman" w:hAnsi="Times New Roman" w:cs="Times New Roman"/>
          <w:sz w:val="22"/>
          <w:szCs w:val="22"/>
        </w:rPr>
        <w:t xml:space="preserve">72,0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20 м от ориентира по направлению на север, почтовый адрес ориентира: Приморский край,  г. Дальнегорск,   ул. </w:t>
      </w:r>
      <w:proofErr w:type="gramStart"/>
      <w:r w:rsidRPr="005B0376">
        <w:rPr>
          <w:rFonts w:ascii="Times New Roman" w:hAnsi="Times New Roman" w:cs="Times New Roman"/>
          <w:sz w:val="22"/>
          <w:szCs w:val="22"/>
        </w:rPr>
        <w:t>Приморская</w:t>
      </w:r>
      <w:proofErr w:type="gramEnd"/>
      <w:r w:rsidRPr="005B0376">
        <w:rPr>
          <w:rFonts w:ascii="Times New Roman" w:hAnsi="Times New Roman" w:cs="Times New Roman"/>
          <w:sz w:val="22"/>
          <w:szCs w:val="22"/>
        </w:rPr>
        <w:t xml:space="preserve">,   д. 17. </w:t>
      </w:r>
      <w:r w:rsidRPr="005B0376">
        <w:rPr>
          <w:rFonts w:ascii="Times New Roman" w:hAnsi="Times New Roman" w:cs="Times New Roman"/>
          <w:b/>
          <w:sz w:val="22"/>
          <w:szCs w:val="22"/>
        </w:rPr>
        <w:t>Кадастровый номер земельного участка</w:t>
      </w:r>
      <w:r w:rsidRPr="005B0376">
        <w:rPr>
          <w:rFonts w:ascii="Times New Roman" w:hAnsi="Times New Roman" w:cs="Times New Roman"/>
          <w:sz w:val="22"/>
          <w:szCs w:val="22"/>
        </w:rPr>
        <w:t xml:space="preserve">: 25:03:010208:797. </w:t>
      </w:r>
      <w:r w:rsidRPr="005B0376">
        <w:rPr>
          <w:rFonts w:ascii="Times New Roman" w:hAnsi="Times New Roman" w:cs="Times New Roman"/>
          <w:b/>
          <w:sz w:val="22"/>
          <w:szCs w:val="22"/>
        </w:rPr>
        <w:t xml:space="preserve">Вид разрешенного использования: </w:t>
      </w:r>
      <w:r w:rsidRPr="005B0376">
        <w:rPr>
          <w:rFonts w:ascii="Times New Roman" w:hAnsi="Times New Roman" w:cs="Times New Roman"/>
          <w:sz w:val="22"/>
          <w:szCs w:val="22"/>
        </w:rPr>
        <w:t xml:space="preserve">для размещения остановочного комплекса с торговыми павильонами. </w:t>
      </w:r>
      <w:r w:rsidRPr="005B0376">
        <w:rPr>
          <w:rFonts w:ascii="Times New Roman" w:hAnsi="Times New Roman" w:cs="Times New Roman"/>
          <w:b/>
          <w:sz w:val="22"/>
          <w:szCs w:val="22"/>
        </w:rPr>
        <w:t>Срок аренды земельного участка</w:t>
      </w:r>
      <w:r w:rsidRPr="005B0376">
        <w:rPr>
          <w:rFonts w:ascii="Times New Roman" w:hAnsi="Times New Roman" w:cs="Times New Roman"/>
          <w:sz w:val="22"/>
          <w:szCs w:val="22"/>
        </w:rPr>
        <w:t xml:space="preserve"> – 10 лет. Ограничения в использовании земельного участка, согласно сведениям из ЕГРН об основных характеристиках объекта недвижимости отсутствуют от 16.10.2019                                                   № 99/2019/289200988.</w:t>
      </w:r>
    </w:p>
    <w:p w:rsidR="005B0376" w:rsidRPr="005B0376" w:rsidRDefault="005B0376" w:rsidP="005B0376">
      <w:pPr>
        <w:pStyle w:val="ConsNormal"/>
        <w:widowControl/>
        <w:ind w:firstLine="0"/>
        <w:jc w:val="both"/>
        <w:rPr>
          <w:rFonts w:ascii="Times New Roman" w:hAnsi="Times New Roman" w:cs="Times New Roman"/>
          <w:sz w:val="22"/>
          <w:szCs w:val="22"/>
        </w:rPr>
      </w:pPr>
      <w:r w:rsidRPr="005B0376">
        <w:rPr>
          <w:rFonts w:ascii="Times New Roman" w:hAnsi="Times New Roman" w:cs="Times New Roman"/>
          <w:b/>
          <w:sz w:val="22"/>
          <w:szCs w:val="22"/>
        </w:rPr>
        <w:t xml:space="preserve">         Границы земельного участка (</w:t>
      </w:r>
      <w:r w:rsidRPr="005B0376">
        <w:rPr>
          <w:rFonts w:ascii="Times New Roman" w:hAnsi="Times New Roman" w:cs="Times New Roman"/>
          <w:sz w:val="22"/>
          <w:szCs w:val="22"/>
        </w:rPr>
        <w:t>схема) указаны в выписке из ЕГРН от 16.10.2019                                         № 99/2019/289200988.</w:t>
      </w:r>
    </w:p>
    <w:p w:rsidR="005B0376" w:rsidRDefault="005B0376" w:rsidP="005B0376">
      <w:pPr>
        <w:pStyle w:val="ConsNormal"/>
        <w:widowControl/>
        <w:ind w:firstLine="0"/>
        <w:jc w:val="both"/>
        <w:rPr>
          <w:rFonts w:ascii="Times New Roman" w:hAnsi="Times New Roman" w:cs="Times New Roman"/>
          <w:sz w:val="22"/>
          <w:szCs w:val="22"/>
        </w:rPr>
      </w:pPr>
      <w:r w:rsidRPr="00DA22D9">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5B0376" w:rsidRPr="005B0376" w:rsidRDefault="005B0376" w:rsidP="005B0376">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5B0376">
        <w:rPr>
          <w:rFonts w:ascii="Times New Roman" w:hAnsi="Times New Roman" w:cs="Times New Roman"/>
          <w:b/>
          <w:sz w:val="22"/>
          <w:szCs w:val="22"/>
        </w:rPr>
        <w:t>Начальная цена предмета аукциона</w:t>
      </w:r>
      <w:r w:rsidRPr="005B0376">
        <w:rPr>
          <w:rFonts w:ascii="Times New Roman" w:hAnsi="Times New Roman" w:cs="Times New Roman"/>
          <w:sz w:val="22"/>
          <w:szCs w:val="22"/>
        </w:rPr>
        <w:t xml:space="preserve"> (начальный размер арендной платы в год в размере 30 % кадастровой стоимости земельного участка)  составляет – 24547,10 (Двадцать четыре тысячи пятьсот сорок семь рублей 10 копеек) рублей.</w:t>
      </w:r>
    </w:p>
    <w:p w:rsidR="005B0376" w:rsidRPr="005B0376" w:rsidRDefault="005B0376" w:rsidP="005B0376">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5B0376">
        <w:rPr>
          <w:rFonts w:ascii="Times New Roman" w:hAnsi="Times New Roman" w:cs="Times New Roman"/>
          <w:b/>
          <w:sz w:val="22"/>
          <w:szCs w:val="22"/>
        </w:rPr>
        <w:t>Задаток на право участия в аукционе</w:t>
      </w:r>
      <w:r w:rsidRPr="005B0376">
        <w:rPr>
          <w:rFonts w:ascii="Times New Roman" w:hAnsi="Times New Roman" w:cs="Times New Roman"/>
          <w:sz w:val="22"/>
          <w:szCs w:val="22"/>
        </w:rPr>
        <w:t xml:space="preserve"> (в размере 50 % от начальной цены предмета аукциона) – 12273,55 (Двенадцать тысяч двести семьдесят три рубля 55 копеек) рубля.</w:t>
      </w:r>
    </w:p>
    <w:p w:rsidR="00DA22D9" w:rsidRPr="00B90A47" w:rsidRDefault="005B0376" w:rsidP="00B90A47">
      <w:pPr>
        <w:spacing w:line="276" w:lineRule="auto"/>
        <w:jc w:val="both"/>
        <w:rPr>
          <w:rFonts w:ascii="Times New Roman" w:hAnsi="Times New Roman" w:cs="Times New Roman"/>
          <w:sz w:val="22"/>
          <w:szCs w:val="22"/>
        </w:rPr>
      </w:pPr>
      <w:r w:rsidRPr="00F45789">
        <w:rPr>
          <w:rFonts w:ascii="Times New Roman" w:hAnsi="Times New Roman" w:cs="Times New Roman"/>
          <w:b/>
          <w:sz w:val="22"/>
          <w:szCs w:val="22"/>
        </w:rPr>
        <w:t xml:space="preserve">       «Шаг аукциона» </w:t>
      </w:r>
      <w:r w:rsidRPr="00F45789">
        <w:rPr>
          <w:rFonts w:ascii="Times New Roman" w:hAnsi="Times New Roman" w:cs="Times New Roman"/>
          <w:sz w:val="22"/>
          <w:szCs w:val="22"/>
        </w:rPr>
        <w:t>(равен 3 % от начальной цены</w:t>
      </w:r>
      <w:r w:rsidRPr="00DA22D9">
        <w:rPr>
          <w:rFonts w:ascii="Times New Roman" w:hAnsi="Times New Roman" w:cs="Times New Roman"/>
          <w:sz w:val="22"/>
          <w:szCs w:val="22"/>
        </w:rPr>
        <w:t xml:space="preserve"> предмета аукциона) – </w:t>
      </w:r>
      <w:r>
        <w:rPr>
          <w:rFonts w:ascii="Times New Roman" w:hAnsi="Times New Roman" w:cs="Times New Roman"/>
          <w:sz w:val="22"/>
          <w:szCs w:val="22"/>
        </w:rPr>
        <w:t>736,41</w:t>
      </w:r>
      <w:r w:rsidRPr="00DA22D9">
        <w:rPr>
          <w:rFonts w:ascii="Times New Roman" w:hAnsi="Times New Roman" w:cs="Times New Roman"/>
          <w:sz w:val="22"/>
          <w:szCs w:val="22"/>
        </w:rPr>
        <w:t xml:space="preserve"> (</w:t>
      </w:r>
      <w:r>
        <w:rPr>
          <w:rFonts w:ascii="Times New Roman" w:hAnsi="Times New Roman" w:cs="Times New Roman"/>
          <w:sz w:val="22"/>
          <w:szCs w:val="22"/>
        </w:rPr>
        <w:t>Семьсот тридцать шесть рублей 41 копейка)</w:t>
      </w:r>
      <w:r w:rsidRPr="00DA22D9">
        <w:rPr>
          <w:rFonts w:ascii="Times New Roman" w:hAnsi="Times New Roman" w:cs="Times New Roman"/>
          <w:sz w:val="22"/>
          <w:szCs w:val="22"/>
        </w:rPr>
        <w:t xml:space="preserve"> рублей.</w:t>
      </w:r>
    </w:p>
    <w:p w:rsidR="00BC7D02" w:rsidRPr="00052B65" w:rsidRDefault="00C001FC" w:rsidP="009F7086">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6.Для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 xml:space="preserve">1) заявку в двух экземплярах, по форме, утвержденной организатором аукциона (Приложение 1 к </w:t>
      </w:r>
      <w:r w:rsidRPr="00052B65">
        <w:rPr>
          <w:rFonts w:ascii="Times New Roman" w:hAnsi="Times New Roman" w:cs="Times New Roman"/>
          <w:sz w:val="22"/>
          <w:szCs w:val="22"/>
        </w:rPr>
        <w:lastRenderedPageBreak/>
        <w:t>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887E72">
        <w:rPr>
          <w:rFonts w:ascii="Times New Roman" w:hAnsi="Times New Roman" w:cs="Times New Roman"/>
          <w:b/>
          <w:sz w:val="22"/>
          <w:szCs w:val="22"/>
        </w:rPr>
        <w:t>30.10</w:t>
      </w:r>
      <w:r w:rsidR="00C001FC">
        <w:rPr>
          <w:rFonts w:ascii="Times New Roman" w:hAnsi="Times New Roman" w:cs="Times New Roman"/>
          <w:b/>
          <w:sz w:val="22"/>
          <w:szCs w:val="22"/>
        </w:rPr>
        <w:t>.2019</w:t>
      </w:r>
      <w:r w:rsidRPr="00052B65">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887E72">
        <w:rPr>
          <w:rFonts w:ascii="Times New Roman" w:hAnsi="Times New Roman" w:cs="Times New Roman"/>
          <w:b/>
          <w:sz w:val="22"/>
          <w:szCs w:val="22"/>
        </w:rPr>
        <w:t>2</w:t>
      </w:r>
      <w:r w:rsidR="00996CCF">
        <w:rPr>
          <w:rFonts w:ascii="Times New Roman" w:hAnsi="Times New Roman" w:cs="Times New Roman"/>
          <w:b/>
          <w:sz w:val="22"/>
          <w:szCs w:val="22"/>
        </w:rPr>
        <w:t>8</w:t>
      </w:r>
      <w:r w:rsidR="00887E72">
        <w:rPr>
          <w:rFonts w:ascii="Times New Roman" w:hAnsi="Times New Roman" w:cs="Times New Roman"/>
          <w:b/>
          <w:sz w:val="22"/>
          <w:szCs w:val="22"/>
        </w:rPr>
        <w:t>.11</w:t>
      </w:r>
      <w:r w:rsidR="00C001FC">
        <w:rPr>
          <w:rFonts w:ascii="Times New Roman" w:hAnsi="Times New Roman" w:cs="Times New Roman"/>
          <w:b/>
          <w:sz w:val="22"/>
          <w:szCs w:val="22"/>
        </w:rPr>
        <w:t>.2019</w:t>
      </w:r>
      <w:r w:rsidRPr="00D77DB5">
        <w:rPr>
          <w:rFonts w:ascii="Times New Roman" w:hAnsi="Times New Roman" w:cs="Times New Roman"/>
          <w:b/>
          <w:sz w:val="22"/>
          <w:szCs w:val="22"/>
        </w:rPr>
        <w:t xml:space="preserve"> года до 17.00</w:t>
      </w:r>
      <w:r w:rsidRPr="00052B65">
        <w:rPr>
          <w:rFonts w:ascii="Times New Roman" w:hAnsi="Times New Roman" w:cs="Times New Roman"/>
          <w:b/>
          <w:sz w:val="22"/>
          <w:szCs w:val="22"/>
        </w:rPr>
        <w:t xml:space="preserve">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887E72">
        <w:rPr>
          <w:b/>
          <w:sz w:val="22"/>
          <w:szCs w:val="22"/>
        </w:rPr>
        <w:t>2</w:t>
      </w:r>
      <w:r w:rsidR="00996CCF">
        <w:rPr>
          <w:b/>
          <w:sz w:val="22"/>
          <w:szCs w:val="22"/>
        </w:rPr>
        <w:t>8</w:t>
      </w:r>
      <w:r w:rsidR="00887E72">
        <w:rPr>
          <w:b/>
          <w:sz w:val="22"/>
          <w:szCs w:val="22"/>
        </w:rPr>
        <w:t>.11</w:t>
      </w:r>
      <w:r w:rsidR="003D1E77">
        <w:rPr>
          <w:b/>
          <w:sz w:val="22"/>
          <w:szCs w:val="22"/>
        </w:rPr>
        <w:t>.2019</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210275">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887E72">
        <w:rPr>
          <w:rFonts w:ascii="Times New Roman" w:hAnsi="Times New Roman" w:cs="Times New Roman"/>
          <w:b/>
          <w:sz w:val="22"/>
          <w:szCs w:val="22"/>
        </w:rPr>
        <w:t>2</w:t>
      </w:r>
      <w:r w:rsidR="00996CCF">
        <w:rPr>
          <w:rFonts w:ascii="Times New Roman" w:hAnsi="Times New Roman" w:cs="Times New Roman"/>
          <w:b/>
          <w:sz w:val="22"/>
          <w:szCs w:val="22"/>
        </w:rPr>
        <w:t>9</w:t>
      </w:r>
      <w:r w:rsidR="00887E72">
        <w:rPr>
          <w:rFonts w:ascii="Times New Roman" w:hAnsi="Times New Roman" w:cs="Times New Roman"/>
          <w:b/>
          <w:sz w:val="22"/>
          <w:szCs w:val="22"/>
        </w:rPr>
        <w:t>.11</w:t>
      </w:r>
      <w:r w:rsidR="0085233C">
        <w:rPr>
          <w:rFonts w:ascii="Times New Roman" w:hAnsi="Times New Roman" w:cs="Times New Roman"/>
          <w:b/>
          <w:sz w:val="22"/>
          <w:szCs w:val="22"/>
        </w:rPr>
        <w:t>.2019</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C932FB">
        <w:rPr>
          <w:rFonts w:ascii="Times New Roman" w:hAnsi="Times New Roman" w:cs="Times New Roman"/>
          <w:b/>
          <w:sz w:val="22"/>
          <w:szCs w:val="22"/>
        </w:rPr>
        <w:t>1</w:t>
      </w:r>
      <w:r w:rsidR="00C15A72">
        <w:rPr>
          <w:rFonts w:ascii="Times New Roman" w:hAnsi="Times New Roman" w:cs="Times New Roman"/>
          <w:b/>
          <w:sz w:val="22"/>
          <w:szCs w:val="22"/>
        </w:rPr>
        <w:t>0</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lastRenderedPageBreak/>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887E72">
        <w:rPr>
          <w:rFonts w:ascii="Times New Roman" w:hAnsi="Times New Roman" w:cs="Times New Roman"/>
          <w:b/>
          <w:sz w:val="22"/>
          <w:szCs w:val="22"/>
        </w:rPr>
        <w:t>03.12</w:t>
      </w:r>
      <w:r w:rsidR="003D1E77">
        <w:rPr>
          <w:rFonts w:ascii="Times New Roman" w:hAnsi="Times New Roman" w:cs="Times New Roman"/>
          <w:b/>
          <w:sz w:val="22"/>
          <w:szCs w:val="22"/>
        </w:rPr>
        <w:t>.2019</w:t>
      </w:r>
      <w:r w:rsidRPr="00052B65">
        <w:rPr>
          <w:rFonts w:ascii="Times New Roman" w:hAnsi="Times New Roman" w:cs="Times New Roman"/>
          <w:b/>
          <w:sz w:val="22"/>
          <w:szCs w:val="22"/>
        </w:rPr>
        <w:t xml:space="preserve"> в 1</w:t>
      </w:r>
      <w:r w:rsidR="00700CB6">
        <w:rPr>
          <w:rFonts w:ascii="Times New Roman" w:hAnsi="Times New Roman" w:cs="Times New Roman"/>
          <w:b/>
          <w:sz w:val="22"/>
          <w:szCs w:val="22"/>
        </w:rPr>
        <w:t>0</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3F71F5">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lastRenderedPageBreak/>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887E72">
        <w:rPr>
          <w:rFonts w:ascii="Times New Roman" w:hAnsi="Times New Roman" w:cs="Times New Roman"/>
          <w:b/>
          <w:sz w:val="22"/>
          <w:szCs w:val="22"/>
        </w:rPr>
        <w:t>30.10</w:t>
      </w:r>
      <w:r w:rsidR="0085233C">
        <w:rPr>
          <w:rFonts w:ascii="Times New Roman" w:hAnsi="Times New Roman" w:cs="Times New Roman"/>
          <w:b/>
          <w:sz w:val="22"/>
          <w:szCs w:val="22"/>
        </w:rPr>
        <w:t>.</w:t>
      </w:r>
      <w:r w:rsidR="003D1E77">
        <w:rPr>
          <w:rFonts w:ascii="Times New Roman" w:hAnsi="Times New Roman" w:cs="Times New Roman"/>
          <w:b/>
          <w:sz w:val="22"/>
          <w:szCs w:val="22"/>
        </w:rPr>
        <w:t>2019</w:t>
      </w:r>
      <w:r w:rsidR="00A72676">
        <w:rPr>
          <w:rFonts w:ascii="Times New Roman" w:hAnsi="Times New Roman" w:cs="Times New Roman"/>
          <w:b/>
          <w:sz w:val="22"/>
          <w:szCs w:val="22"/>
        </w:rPr>
        <w:t xml:space="preserve"> г. с 11.00 по </w:t>
      </w:r>
      <w:r w:rsidR="00887E72">
        <w:rPr>
          <w:rFonts w:ascii="Times New Roman" w:hAnsi="Times New Roman" w:cs="Times New Roman"/>
          <w:b/>
          <w:sz w:val="22"/>
          <w:szCs w:val="22"/>
        </w:rPr>
        <w:t>2</w:t>
      </w:r>
      <w:r w:rsidR="00996CCF">
        <w:rPr>
          <w:rFonts w:ascii="Times New Roman" w:hAnsi="Times New Roman" w:cs="Times New Roman"/>
          <w:b/>
          <w:sz w:val="22"/>
          <w:szCs w:val="22"/>
        </w:rPr>
        <w:t>8</w:t>
      </w:r>
      <w:r w:rsidR="00887E72">
        <w:rPr>
          <w:rFonts w:ascii="Times New Roman" w:hAnsi="Times New Roman" w:cs="Times New Roman"/>
          <w:b/>
          <w:sz w:val="22"/>
          <w:szCs w:val="22"/>
        </w:rPr>
        <w:t>.11</w:t>
      </w:r>
      <w:r w:rsidR="003D1E77">
        <w:rPr>
          <w:rFonts w:ascii="Times New Roman" w:hAnsi="Times New Roman" w:cs="Times New Roman"/>
          <w:b/>
          <w:sz w:val="22"/>
          <w:szCs w:val="22"/>
        </w:rPr>
        <w:t>.</w:t>
      </w:r>
      <w:r w:rsidR="00C87F86">
        <w:rPr>
          <w:rFonts w:ascii="Times New Roman" w:hAnsi="Times New Roman" w:cs="Times New Roman"/>
          <w:b/>
          <w:sz w:val="22"/>
          <w:szCs w:val="22"/>
        </w:rPr>
        <w:t>201</w:t>
      </w:r>
      <w:r w:rsidR="003D1E77">
        <w:rPr>
          <w:rFonts w:ascii="Times New Roman" w:hAnsi="Times New Roman" w:cs="Times New Roman"/>
          <w:b/>
          <w:sz w:val="22"/>
          <w:szCs w:val="22"/>
        </w:rPr>
        <w:t>9</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BC7D02">
      <w:pPr>
        <w:pStyle w:val="af0"/>
        <w:rPr>
          <w:sz w:val="22"/>
          <w:szCs w:val="22"/>
        </w:rPr>
      </w:pPr>
    </w:p>
    <w:p w:rsidR="00BF6779" w:rsidRDefault="00887E72" w:rsidP="00F71A9C">
      <w:pPr>
        <w:rPr>
          <w:rFonts w:ascii="Times New Roman" w:hAnsi="Times New Roman" w:cs="Times New Roman"/>
          <w:sz w:val="22"/>
          <w:szCs w:val="22"/>
        </w:rPr>
      </w:pPr>
      <w:r>
        <w:rPr>
          <w:rFonts w:ascii="Times New Roman" w:hAnsi="Times New Roman" w:cs="Times New Roman"/>
          <w:sz w:val="22"/>
          <w:szCs w:val="22"/>
        </w:rPr>
        <w:t>Н</w:t>
      </w:r>
      <w:r w:rsidR="004E7FE8" w:rsidRPr="00052B65">
        <w:rPr>
          <w:rFonts w:ascii="Times New Roman" w:hAnsi="Times New Roman" w:cs="Times New Roman"/>
          <w:sz w:val="22"/>
          <w:szCs w:val="22"/>
        </w:rPr>
        <w:t>ачальник</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887E72">
        <w:rPr>
          <w:rFonts w:ascii="Times New Roman" w:hAnsi="Times New Roman" w:cs="Times New Roman"/>
          <w:sz w:val="22"/>
          <w:szCs w:val="22"/>
        </w:rPr>
        <w:t xml:space="preserve">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00887E72">
        <w:rPr>
          <w:rFonts w:ascii="Times New Roman" w:hAnsi="Times New Roman" w:cs="Times New Roman"/>
          <w:sz w:val="22"/>
          <w:szCs w:val="22"/>
        </w:rPr>
        <w:t>О.И. Коноплева</w:t>
      </w:r>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D177FF" w:rsidRDefault="00D177FF"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4E7FE8" w:rsidRPr="0008417C" w:rsidRDefault="008C1AD8" w:rsidP="004E7FE8">
      <w:pPr>
        <w:rPr>
          <w:rFonts w:ascii="Times New Roman" w:hAnsi="Times New Roman" w:cs="Times New Roman"/>
          <w:sz w:val="16"/>
          <w:szCs w:val="16"/>
        </w:rPr>
      </w:pPr>
      <w:r>
        <w:rPr>
          <w:rFonts w:ascii="Times New Roman" w:hAnsi="Times New Roman" w:cs="Times New Roman"/>
          <w:sz w:val="16"/>
          <w:szCs w:val="16"/>
        </w:rPr>
        <w:t>Ка</w:t>
      </w:r>
      <w:r w:rsidR="004E7FE8" w:rsidRPr="0008417C">
        <w:rPr>
          <w:rFonts w:ascii="Times New Roman" w:hAnsi="Times New Roman" w:cs="Times New Roman"/>
          <w:sz w:val="16"/>
          <w:szCs w:val="16"/>
        </w:rPr>
        <w:t>зыкина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462928" w:rsidRDefault="00462928" w:rsidP="004E7FE8">
      <w:pPr>
        <w:pStyle w:val="af0"/>
        <w:rPr>
          <w:sz w:val="20"/>
          <w:szCs w:val="20"/>
        </w:rPr>
      </w:pPr>
    </w:p>
    <w:p w:rsidR="00D37159" w:rsidRDefault="00D37159" w:rsidP="004E7FE8">
      <w:pPr>
        <w:pStyle w:val="af0"/>
        <w:rPr>
          <w:sz w:val="20"/>
          <w:szCs w:val="20"/>
        </w:rPr>
      </w:pPr>
    </w:p>
    <w:p w:rsidR="00D37159" w:rsidRDefault="00D37159" w:rsidP="004E7FE8">
      <w:pPr>
        <w:pStyle w:val="af0"/>
        <w:rPr>
          <w:sz w:val="20"/>
          <w:szCs w:val="20"/>
        </w:rPr>
      </w:pPr>
    </w:p>
    <w:p w:rsidR="0031299D" w:rsidRDefault="0031299D" w:rsidP="004E7FE8">
      <w:pPr>
        <w:pStyle w:val="af0"/>
        <w:rPr>
          <w:sz w:val="20"/>
          <w:szCs w:val="20"/>
        </w:rPr>
      </w:pPr>
    </w:p>
    <w:p w:rsidR="0031299D" w:rsidRPr="00BC7D02" w:rsidRDefault="0031299D" w:rsidP="0031299D">
      <w:pPr>
        <w:pStyle w:val="af0"/>
        <w:jc w:val="right"/>
      </w:pPr>
      <w:r w:rsidRPr="00BC7D02">
        <w:t>Приложение №1</w:t>
      </w:r>
    </w:p>
    <w:p w:rsidR="0031299D" w:rsidRPr="00BC7D02" w:rsidRDefault="0031299D" w:rsidP="0031299D">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31299D" w:rsidRPr="00BC7D02" w:rsidTr="00320157">
        <w:trPr>
          <w:jc w:val="center"/>
        </w:trPr>
        <w:tc>
          <w:tcPr>
            <w:tcW w:w="4136" w:type="dxa"/>
            <w:shd w:val="clear" w:color="auto" w:fill="auto"/>
          </w:tcPr>
          <w:p w:rsidR="0031299D" w:rsidRPr="00BC7D02" w:rsidRDefault="0031299D" w:rsidP="00320157">
            <w:pPr>
              <w:pStyle w:val="af0"/>
            </w:pPr>
          </w:p>
        </w:tc>
        <w:tc>
          <w:tcPr>
            <w:tcW w:w="5860" w:type="dxa"/>
            <w:shd w:val="clear" w:color="auto" w:fill="auto"/>
          </w:tcPr>
          <w:p w:rsidR="0031299D" w:rsidRPr="00BC7D02" w:rsidRDefault="0031299D" w:rsidP="00320157">
            <w:pPr>
              <w:pStyle w:val="ad"/>
              <w:spacing w:line="276" w:lineRule="auto"/>
              <w:rPr>
                <w:rFonts w:ascii="Times New Roman" w:hAnsi="Times New Roman" w:cs="Times New Roman"/>
                <w:sz w:val="24"/>
                <w:szCs w:val="24"/>
              </w:rPr>
            </w:pPr>
          </w:p>
          <w:p w:rsidR="0031299D" w:rsidRPr="00BC7D02" w:rsidRDefault="0031299D" w:rsidP="00320157">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31299D" w:rsidRPr="00BC7D02" w:rsidRDefault="0031299D" w:rsidP="00320157">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31299D" w:rsidRPr="00BC7D02" w:rsidRDefault="0031299D" w:rsidP="00320157">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31299D" w:rsidRPr="00BC7D02" w:rsidRDefault="0031299D" w:rsidP="00320157">
            <w:pPr>
              <w:pStyle w:val="af0"/>
              <w:spacing w:line="276" w:lineRule="auto"/>
              <w:jc w:val="right"/>
            </w:pPr>
            <w:r w:rsidRPr="00BC7D02">
              <w:t>«______»_____________ 201</w:t>
            </w:r>
            <w:r>
              <w:t>9</w:t>
            </w:r>
            <w:r w:rsidRPr="00BC7D02">
              <w:t xml:space="preserve"> г</w:t>
            </w:r>
          </w:p>
          <w:p w:rsidR="0031299D" w:rsidRPr="00BC7D02" w:rsidRDefault="0031299D" w:rsidP="00320157">
            <w:pPr>
              <w:pStyle w:val="af0"/>
              <w:spacing w:line="276" w:lineRule="auto"/>
              <w:jc w:val="right"/>
            </w:pPr>
            <w:r w:rsidRPr="00BC7D02">
              <w:t>Регистрационный номер заявки: № _______</w:t>
            </w:r>
          </w:p>
          <w:p w:rsidR="0031299D" w:rsidRPr="00BC7D02" w:rsidRDefault="0031299D" w:rsidP="00320157">
            <w:pPr>
              <w:pStyle w:val="af0"/>
              <w:jc w:val="right"/>
            </w:pPr>
          </w:p>
        </w:tc>
      </w:tr>
    </w:tbl>
    <w:p w:rsidR="0031299D" w:rsidRPr="00BC7D02" w:rsidRDefault="0031299D" w:rsidP="0031299D">
      <w:pPr>
        <w:pStyle w:val="af0"/>
        <w:jc w:val="center"/>
        <w:rPr>
          <w:b/>
        </w:rPr>
      </w:pPr>
      <w:r w:rsidRPr="00BC7D02">
        <w:rPr>
          <w:b/>
        </w:rPr>
        <w:t>Заявка на участие в аукционе на право заключения договора аренды</w:t>
      </w:r>
      <w:r>
        <w:rPr>
          <w:b/>
        </w:rPr>
        <w:t xml:space="preserve"> </w:t>
      </w:r>
      <w:r w:rsidRPr="00BC7D02">
        <w:rPr>
          <w:b/>
        </w:rPr>
        <w:t>земельного участка</w:t>
      </w:r>
    </w:p>
    <w:p w:rsidR="0031299D" w:rsidRPr="00BC7D02" w:rsidRDefault="0031299D" w:rsidP="0031299D">
      <w:pPr>
        <w:pStyle w:val="af0"/>
        <w:jc w:val="center"/>
        <w:rPr>
          <w:b/>
        </w:rPr>
      </w:pPr>
      <w:r>
        <w:rPr>
          <w:b/>
        </w:rPr>
        <w:t>«___</w:t>
      </w:r>
      <w:r w:rsidRPr="00BC7D02">
        <w:rPr>
          <w:b/>
        </w:rPr>
        <w:t xml:space="preserve">» </w:t>
      </w:r>
      <w:r>
        <w:rPr>
          <w:b/>
        </w:rPr>
        <w:t>_____</w:t>
      </w:r>
      <w:r w:rsidRPr="00BC7D02">
        <w:rPr>
          <w:b/>
        </w:rPr>
        <w:t xml:space="preserve"> 201</w:t>
      </w:r>
      <w:r>
        <w:rPr>
          <w:b/>
        </w:rPr>
        <w:t>9</w:t>
      </w:r>
      <w:r w:rsidRPr="00BC7D02">
        <w:rPr>
          <w:b/>
        </w:rPr>
        <w:t xml:space="preserve"> года </w:t>
      </w:r>
      <w:proofErr w:type="gramStart"/>
      <w:r w:rsidRPr="00BC7D02">
        <w:rPr>
          <w:b/>
        </w:rPr>
        <w:t>в</w:t>
      </w:r>
      <w:proofErr w:type="gramEnd"/>
      <w:r w:rsidRPr="00BC7D02">
        <w:rPr>
          <w:b/>
        </w:rPr>
        <w:t xml:space="preserve"> </w:t>
      </w:r>
      <w:r>
        <w:rPr>
          <w:b/>
        </w:rPr>
        <w:t>___</w:t>
      </w:r>
      <w:r w:rsidRPr="00BC7D02">
        <w:rPr>
          <w:b/>
        </w:rPr>
        <w:t xml:space="preserve"> </w:t>
      </w:r>
      <w:proofErr w:type="gramStart"/>
      <w:r w:rsidRPr="00BC7D02">
        <w:rPr>
          <w:b/>
        </w:rPr>
        <w:t>часов</w:t>
      </w:r>
      <w:proofErr w:type="gramEnd"/>
      <w:r w:rsidRPr="00BC7D02">
        <w:rPr>
          <w:b/>
        </w:rPr>
        <w:t xml:space="preserve"> </w:t>
      </w:r>
      <w:r>
        <w:rPr>
          <w:b/>
        </w:rPr>
        <w:t>___</w:t>
      </w:r>
      <w:r w:rsidRPr="00BC7D02">
        <w:rPr>
          <w:b/>
        </w:rPr>
        <w:t xml:space="preserve"> минут (по местному времени)</w:t>
      </w:r>
    </w:p>
    <w:p w:rsidR="0031299D" w:rsidRDefault="0031299D" w:rsidP="0031299D">
      <w:pPr>
        <w:pStyle w:val="af0"/>
        <w:jc w:val="center"/>
      </w:pPr>
      <w:r w:rsidRPr="00BC7D02">
        <w:t>(дата проведения аукциона)</w:t>
      </w:r>
    </w:p>
    <w:p w:rsidR="0031299D" w:rsidRPr="00BC7D02" w:rsidRDefault="0031299D" w:rsidP="0031299D">
      <w:pPr>
        <w:pStyle w:val="af0"/>
        <w:jc w:val="center"/>
      </w:pPr>
      <w:r>
        <w:t>ЛОТ № ______</w:t>
      </w:r>
    </w:p>
    <w:p w:rsidR="0031299D" w:rsidRDefault="0031299D" w:rsidP="0031299D">
      <w:pPr>
        <w:pStyle w:val="af0"/>
        <w:jc w:val="both"/>
        <w:rPr>
          <w:b/>
        </w:rPr>
      </w:pPr>
    </w:p>
    <w:p w:rsidR="0031299D" w:rsidRPr="00BC7D02" w:rsidRDefault="0031299D" w:rsidP="0031299D">
      <w:pPr>
        <w:pStyle w:val="af0"/>
        <w:jc w:val="both"/>
      </w:pPr>
      <w:r w:rsidRPr="00BC7D02">
        <w:rPr>
          <w:b/>
        </w:rPr>
        <w:t>1.Претендент</w:t>
      </w:r>
      <w:r w:rsidRPr="00BC7D02">
        <w:t>_</w:t>
      </w:r>
      <w:r>
        <w:t>_________________________________</w:t>
      </w:r>
      <w:r w:rsidRPr="00BC7D02">
        <w:t xml:space="preserve"> ____________________________________     </w:t>
      </w:r>
    </w:p>
    <w:p w:rsidR="0031299D" w:rsidRPr="00BC7D02" w:rsidRDefault="0031299D" w:rsidP="0031299D">
      <w:pPr>
        <w:pStyle w:val="af0"/>
        <w:jc w:val="both"/>
        <w:rPr>
          <w:i/>
        </w:rPr>
      </w:pPr>
      <w:r w:rsidRPr="00BC7D02">
        <w:rPr>
          <w:i/>
        </w:rPr>
        <w:t>(наименование и организационно-правовая форма юридического лица либо Ф.И.О. физического лица)</w:t>
      </w:r>
    </w:p>
    <w:p w:rsidR="0031299D" w:rsidRPr="00BC7D02" w:rsidRDefault="0031299D" w:rsidP="0031299D">
      <w:pPr>
        <w:pStyle w:val="af0"/>
        <w:jc w:val="both"/>
        <w:rPr>
          <w:b/>
          <w:i/>
        </w:rPr>
      </w:pPr>
    </w:p>
    <w:p w:rsidR="0031299D" w:rsidRPr="00BC7D02" w:rsidRDefault="0031299D" w:rsidP="0031299D">
      <w:pPr>
        <w:pStyle w:val="af0"/>
        <w:jc w:val="both"/>
      </w:pPr>
      <w:r w:rsidRPr="00BC7D02">
        <w:t>в лице _______________________</w:t>
      </w:r>
      <w:r>
        <w:t>____</w:t>
      </w:r>
      <w:r w:rsidRPr="00BC7D02">
        <w:t>__________________________________________________</w:t>
      </w:r>
    </w:p>
    <w:p w:rsidR="0031299D" w:rsidRPr="00BC7D02" w:rsidRDefault="0031299D" w:rsidP="0031299D">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31299D" w:rsidRPr="00BC7D02" w:rsidRDefault="0031299D" w:rsidP="0031299D">
      <w:pPr>
        <w:pStyle w:val="ConsNonformat"/>
        <w:widowControl/>
        <w:rPr>
          <w:rFonts w:ascii="Times New Roman" w:hAnsi="Times New Roman" w:cs="Times New Roman"/>
          <w:sz w:val="24"/>
          <w:szCs w:val="24"/>
        </w:rPr>
      </w:pPr>
    </w:p>
    <w:p w:rsidR="0031299D" w:rsidRPr="00BC7D02" w:rsidRDefault="0031299D" w:rsidP="0031299D">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w:t>
      </w:r>
      <w:r>
        <w:rPr>
          <w:rFonts w:ascii="Times New Roman" w:hAnsi="Times New Roman" w:cs="Times New Roman"/>
          <w:sz w:val="24"/>
          <w:szCs w:val="24"/>
        </w:rPr>
        <w:t>_________________</w:t>
      </w:r>
      <w:r w:rsidRPr="00BC7D02">
        <w:rPr>
          <w:rFonts w:ascii="Times New Roman" w:hAnsi="Times New Roman" w:cs="Times New Roman"/>
          <w:sz w:val="24"/>
          <w:szCs w:val="24"/>
        </w:rPr>
        <w:t>__________________________________________</w:t>
      </w:r>
    </w:p>
    <w:p w:rsidR="0031299D" w:rsidRPr="00BC7D02" w:rsidRDefault="0031299D" w:rsidP="0031299D">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31299D" w:rsidRPr="00BC7D02" w:rsidRDefault="0031299D" w:rsidP="0031299D">
      <w:pPr>
        <w:pStyle w:val="ConsNonformat"/>
        <w:widowControl/>
        <w:jc w:val="both"/>
        <w:rPr>
          <w:rFonts w:ascii="Times New Roman" w:hAnsi="Times New Roman" w:cs="Times New Roman"/>
          <w:iCs/>
          <w:sz w:val="24"/>
          <w:szCs w:val="24"/>
        </w:rPr>
      </w:pPr>
    </w:p>
    <w:p w:rsidR="0031299D" w:rsidRPr="00BC7D02" w:rsidRDefault="0031299D" w:rsidP="0031299D">
      <w:pPr>
        <w:pStyle w:val="af0"/>
        <w:rPr>
          <w:b/>
          <w:i/>
        </w:rPr>
      </w:pPr>
      <w:r w:rsidRPr="00BC7D02">
        <w:rPr>
          <w:b/>
          <w:i/>
        </w:rPr>
        <w:t>2. (заполняется физическим лицом)</w:t>
      </w:r>
    </w:p>
    <w:p w:rsidR="0031299D" w:rsidRPr="00BC7D02" w:rsidRDefault="0031299D" w:rsidP="0031299D">
      <w:pPr>
        <w:pStyle w:val="ConsNonformat"/>
        <w:widowControl/>
        <w:jc w:val="center"/>
        <w:rPr>
          <w:rFonts w:ascii="Times New Roman" w:hAnsi="Times New Roman" w:cs="Times New Roman"/>
          <w:i/>
          <w:iCs/>
          <w:sz w:val="24"/>
          <w:szCs w:val="24"/>
        </w:rPr>
      </w:pPr>
    </w:p>
    <w:p w:rsidR="0031299D" w:rsidRPr="005B0FDC" w:rsidRDefault="0031299D" w:rsidP="0031299D">
      <w:pPr>
        <w:jc w:val="both"/>
        <w:rPr>
          <w:rFonts w:ascii="Times New Roman" w:hAnsi="Times New Roman" w:cs="Times New Roman"/>
          <w:sz w:val="24"/>
          <w:szCs w:val="24"/>
        </w:rPr>
      </w:pPr>
      <w:r w:rsidRPr="00BC7D02">
        <w:rPr>
          <w:rFonts w:ascii="Times New Roman" w:hAnsi="Times New Roman" w:cs="Times New Roman"/>
          <w:sz w:val="24"/>
          <w:szCs w:val="24"/>
        </w:rPr>
        <w:t>Паспортные данные претендента: серия: _</w:t>
      </w:r>
      <w:r w:rsidRPr="006E7F44">
        <w:rPr>
          <w:rFonts w:ascii="Times New Roman" w:hAnsi="Times New Roman" w:cs="Times New Roman"/>
          <w:sz w:val="24"/>
          <w:szCs w:val="24"/>
        </w:rPr>
        <w:t>___</w:t>
      </w:r>
      <w:r w:rsidRPr="00BC7D02">
        <w:rPr>
          <w:rFonts w:ascii="Times New Roman" w:hAnsi="Times New Roman" w:cs="Times New Roman"/>
          <w:sz w:val="24"/>
          <w:szCs w:val="24"/>
        </w:rPr>
        <w:t>__ № _</w:t>
      </w:r>
      <w:r>
        <w:rPr>
          <w:rFonts w:ascii="Times New Roman" w:hAnsi="Times New Roman" w:cs="Times New Roman"/>
          <w:sz w:val="24"/>
          <w:szCs w:val="24"/>
        </w:rPr>
        <w:t>___</w:t>
      </w:r>
      <w:r w:rsidRPr="00BC7D02">
        <w:rPr>
          <w:rFonts w:ascii="Times New Roman" w:hAnsi="Times New Roman" w:cs="Times New Roman"/>
          <w:sz w:val="24"/>
          <w:szCs w:val="24"/>
        </w:rPr>
        <w:t xml:space="preserve">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r>
        <w:rPr>
          <w:rFonts w:ascii="Times New Roman" w:hAnsi="Times New Roman" w:cs="Times New Roman"/>
          <w:sz w:val="24"/>
          <w:szCs w:val="24"/>
        </w:rPr>
        <w:t xml:space="preserve"> от _____</w:t>
      </w:r>
      <w:r w:rsidRPr="00BC7D02">
        <w:rPr>
          <w:rFonts w:ascii="Times New Roman" w:hAnsi="Times New Roman" w:cs="Times New Roman"/>
          <w:sz w:val="24"/>
          <w:szCs w:val="24"/>
        </w:rPr>
        <w:t>, кем выдан</w:t>
      </w:r>
      <w:r>
        <w:rPr>
          <w:rFonts w:ascii="Times New Roman" w:hAnsi="Times New Roman" w:cs="Times New Roman"/>
          <w:sz w:val="24"/>
          <w:szCs w:val="24"/>
        </w:rPr>
        <w:t xml:space="preserve">: </w:t>
      </w:r>
      <w:r w:rsidRPr="00411EE4">
        <w:rPr>
          <w:rFonts w:ascii="Times New Roman" w:hAnsi="Times New Roman" w:cs="Times New Roman"/>
          <w:sz w:val="24"/>
          <w:szCs w:val="24"/>
          <w:u w:val="single"/>
        </w:rPr>
        <w:t xml:space="preserve"> </w:t>
      </w:r>
      <w:r w:rsidRPr="006E7F44">
        <w:rPr>
          <w:rFonts w:ascii="Times New Roman" w:hAnsi="Times New Roman" w:cs="Times New Roman"/>
          <w:sz w:val="24"/>
          <w:szCs w:val="24"/>
        </w:rPr>
        <w:t>____________</w:t>
      </w:r>
      <w:r w:rsidRPr="00163D2E">
        <w:rPr>
          <w:rFonts w:ascii="Times New Roman" w:hAnsi="Times New Roman" w:cs="Times New Roman"/>
          <w:sz w:val="24"/>
          <w:szCs w:val="24"/>
        </w:rPr>
        <w:t>_________</w:t>
      </w:r>
      <w:r w:rsidRPr="005B0FDC">
        <w:rPr>
          <w:rFonts w:ascii="Times New Roman" w:hAnsi="Times New Roman" w:cs="Times New Roman"/>
          <w:sz w:val="24"/>
          <w:szCs w:val="24"/>
        </w:rPr>
        <w:t>______________________________________________________________</w:t>
      </w:r>
    </w:p>
    <w:p w:rsidR="0031299D" w:rsidRPr="00411EE4" w:rsidRDefault="0031299D" w:rsidP="0031299D">
      <w:pPr>
        <w:jc w:val="both"/>
        <w:rPr>
          <w:rFonts w:ascii="Times New Roman" w:hAnsi="Times New Roman" w:cs="Times New Roman"/>
          <w:sz w:val="24"/>
          <w:szCs w:val="24"/>
        </w:rPr>
      </w:pPr>
      <w:r w:rsidRPr="00411EE4">
        <w:rPr>
          <w:rFonts w:ascii="Times New Roman" w:hAnsi="Times New Roman" w:cs="Times New Roman"/>
          <w:sz w:val="24"/>
          <w:szCs w:val="24"/>
        </w:rPr>
        <w:t>Дата рождения__</w:t>
      </w:r>
      <w:r w:rsidRPr="005B0FDC">
        <w:rPr>
          <w:rFonts w:ascii="Times New Roman" w:hAnsi="Times New Roman" w:cs="Times New Roman"/>
          <w:sz w:val="24"/>
          <w:szCs w:val="24"/>
        </w:rPr>
        <w:t>____</w:t>
      </w:r>
      <w:r w:rsidRPr="00411EE4">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411EE4">
        <w:rPr>
          <w:rFonts w:ascii="Times New Roman" w:hAnsi="Times New Roman" w:cs="Times New Roman"/>
          <w:sz w:val="24"/>
          <w:szCs w:val="24"/>
        </w:rPr>
        <w:t>__________________</w:t>
      </w:r>
    </w:p>
    <w:p w:rsidR="0031299D" w:rsidRPr="00BC7D02" w:rsidRDefault="0031299D" w:rsidP="0031299D">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w:t>
      </w:r>
      <w:r>
        <w:rPr>
          <w:rFonts w:ascii="Times New Roman" w:hAnsi="Times New Roman" w:cs="Times New Roman"/>
          <w:sz w:val="24"/>
          <w:szCs w:val="24"/>
        </w:rPr>
        <w:t>_____</w:t>
      </w:r>
      <w:r w:rsidRPr="00BC7D02">
        <w:rPr>
          <w:rFonts w:ascii="Times New Roman" w:hAnsi="Times New Roman" w:cs="Times New Roman"/>
          <w:sz w:val="24"/>
          <w:szCs w:val="24"/>
        </w:rPr>
        <w:t>___________________________</w:t>
      </w:r>
    </w:p>
    <w:p w:rsidR="0031299D" w:rsidRPr="00BC7D02" w:rsidRDefault="0031299D" w:rsidP="0031299D">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BC7D02">
        <w:rPr>
          <w:rFonts w:ascii="Times New Roman" w:hAnsi="Times New Roman" w:cs="Times New Roman"/>
          <w:sz w:val="24"/>
          <w:szCs w:val="24"/>
        </w:rPr>
        <w:t>_____________________________</w:t>
      </w:r>
    </w:p>
    <w:p w:rsidR="0031299D" w:rsidRPr="00BC7D02" w:rsidRDefault="0031299D" w:rsidP="0031299D">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w:t>
      </w:r>
      <w:r w:rsidRPr="006E7F44">
        <w:rPr>
          <w:rFonts w:ascii="Times New Roman" w:hAnsi="Times New Roman" w:cs="Times New Roman"/>
          <w:sz w:val="24"/>
          <w:szCs w:val="24"/>
        </w:rPr>
        <w:t>______________</w:t>
      </w:r>
      <w:r w:rsidRPr="00BC7D02">
        <w:rPr>
          <w:rFonts w:ascii="Times New Roman" w:hAnsi="Times New Roman" w:cs="Times New Roman"/>
          <w:sz w:val="24"/>
          <w:szCs w:val="24"/>
        </w:rPr>
        <w:t>___________________</w:t>
      </w:r>
    </w:p>
    <w:p w:rsidR="0031299D" w:rsidRPr="00BC7D02" w:rsidRDefault="0031299D" w:rsidP="0031299D">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w:t>
      </w:r>
      <w:r>
        <w:rPr>
          <w:rFonts w:ascii="Times New Roman" w:hAnsi="Times New Roman" w:cs="Times New Roman"/>
          <w:sz w:val="24"/>
          <w:szCs w:val="24"/>
        </w:rPr>
        <w:t xml:space="preserve">                                                    </w:t>
      </w:r>
      <w:r w:rsidRPr="00BC7D02">
        <w:rPr>
          <w:rFonts w:ascii="Times New Roman" w:hAnsi="Times New Roman" w:cs="Times New Roman"/>
          <w:sz w:val="24"/>
          <w:szCs w:val="24"/>
        </w:rPr>
        <w:t>_</w:t>
      </w:r>
      <w:r w:rsidRPr="005B0FDC">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w:t>
      </w:r>
      <w:r w:rsidRPr="005B0FDC">
        <w:rPr>
          <w:rFonts w:ascii="Times New Roman" w:hAnsi="Times New Roman" w:cs="Times New Roman"/>
          <w:sz w:val="24"/>
          <w:szCs w:val="24"/>
        </w:rPr>
        <w:t>_________________________________________</w:t>
      </w:r>
    </w:p>
    <w:p w:rsidR="0031299D" w:rsidRPr="00BC7D02" w:rsidRDefault="0031299D" w:rsidP="0031299D">
      <w:pPr>
        <w:pStyle w:val="af0"/>
      </w:pPr>
      <w:r w:rsidRPr="00BC7D02">
        <w:t>Контактные телефоны: _</w:t>
      </w:r>
      <w:r>
        <w:t>___________</w:t>
      </w:r>
      <w:r w:rsidRPr="00BC7D02">
        <w:t>__________________________________________________</w:t>
      </w:r>
    </w:p>
    <w:p w:rsidR="0031299D" w:rsidRPr="00BC7D02" w:rsidRDefault="0031299D" w:rsidP="0031299D">
      <w:pPr>
        <w:pStyle w:val="af0"/>
        <w:rPr>
          <w:b/>
          <w:i/>
        </w:rPr>
      </w:pPr>
      <w:r w:rsidRPr="00BC7D02">
        <w:rPr>
          <w:b/>
          <w:i/>
        </w:rPr>
        <w:t>3. (заполняется юридическим лицом)</w:t>
      </w:r>
    </w:p>
    <w:p w:rsidR="0031299D" w:rsidRPr="00BC7D02" w:rsidRDefault="0031299D" w:rsidP="0031299D">
      <w:pPr>
        <w:pStyle w:val="af0"/>
        <w:spacing w:line="276" w:lineRule="auto"/>
      </w:pPr>
      <w:r w:rsidRPr="00BC7D02">
        <w:t xml:space="preserve">Идентификационный номер налогоплательщика (ИНН) _________________________________ </w:t>
      </w:r>
    </w:p>
    <w:p w:rsidR="0031299D" w:rsidRPr="00BC7D02" w:rsidRDefault="0031299D" w:rsidP="0031299D">
      <w:pPr>
        <w:pStyle w:val="af0"/>
        <w:spacing w:line="276" w:lineRule="auto"/>
        <w:jc w:val="both"/>
      </w:pPr>
      <w:r w:rsidRPr="00BC7D02">
        <w:t>Должность, ФИО руководителя______________________________________________________</w:t>
      </w:r>
    </w:p>
    <w:p w:rsidR="0031299D" w:rsidRPr="00BC7D02" w:rsidRDefault="0031299D" w:rsidP="0031299D">
      <w:pPr>
        <w:pStyle w:val="af0"/>
        <w:spacing w:line="276" w:lineRule="auto"/>
        <w:jc w:val="both"/>
      </w:pPr>
      <w:r w:rsidRPr="00BC7D02">
        <w:t>_________________________________________________________________________________</w:t>
      </w:r>
    </w:p>
    <w:p w:rsidR="0031299D" w:rsidRPr="00BC7D02" w:rsidRDefault="0031299D" w:rsidP="0031299D">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31299D" w:rsidRPr="00BC7D02" w:rsidRDefault="0031299D" w:rsidP="0031299D">
      <w:pPr>
        <w:pStyle w:val="af0"/>
        <w:spacing w:line="276" w:lineRule="auto"/>
      </w:pPr>
      <w:r w:rsidRPr="00BC7D02">
        <w:t>Контактные телефоны__________________________________, Факс_____________________</w:t>
      </w:r>
    </w:p>
    <w:p w:rsidR="0031299D" w:rsidRPr="00163D2E" w:rsidRDefault="0031299D" w:rsidP="0031299D">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 xml:space="preserve">Уведомление Претендента обо всех изменениях, результатах рассмотрения заявки,  осуществляется   по следующему адресу и следующим способом: </w:t>
      </w:r>
      <w:r>
        <w:rPr>
          <w:rFonts w:ascii="Times New Roman" w:hAnsi="Times New Roman" w:cs="Times New Roman"/>
          <w:sz w:val="24"/>
          <w:szCs w:val="24"/>
        </w:rPr>
        <w:t xml:space="preserve"> </w:t>
      </w:r>
    </w:p>
    <w:p w:rsidR="0031299D" w:rsidRPr="00BC7D02" w:rsidRDefault="0031299D" w:rsidP="0031299D">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31299D" w:rsidRDefault="0031299D" w:rsidP="0031299D">
      <w:pPr>
        <w:pStyle w:val="af0"/>
        <w:rPr>
          <w:b/>
        </w:rPr>
      </w:pPr>
    </w:p>
    <w:p w:rsidR="0031299D" w:rsidRPr="00BC7D02" w:rsidRDefault="0031299D" w:rsidP="0031299D">
      <w:pPr>
        <w:pStyle w:val="af0"/>
      </w:pPr>
      <w:r w:rsidRPr="00BC7D02">
        <w:rPr>
          <w:b/>
        </w:rPr>
        <w:t>5. Реквизиты банковского счета Претендента для возврата задатка:</w:t>
      </w:r>
    </w:p>
    <w:p w:rsidR="0031299D" w:rsidRPr="00BC7D02" w:rsidRDefault="0031299D" w:rsidP="0031299D">
      <w:pPr>
        <w:pStyle w:val="af0"/>
      </w:pPr>
      <w:r w:rsidRPr="00BC7D02">
        <w:t xml:space="preserve">расчетный счет № </w:t>
      </w:r>
      <w:r>
        <w:t>____</w:t>
      </w:r>
      <w:r w:rsidRPr="00BC7D02">
        <w:t>______________________________________________________________</w:t>
      </w:r>
    </w:p>
    <w:p w:rsidR="0031299D" w:rsidRPr="00BC7D02" w:rsidRDefault="0031299D" w:rsidP="0031299D">
      <w:pPr>
        <w:pStyle w:val="af0"/>
        <w:rPr>
          <w:i/>
        </w:rPr>
      </w:pPr>
      <w:r w:rsidRPr="00BC7D02">
        <w:tab/>
      </w:r>
      <w:r w:rsidRPr="00BC7D02">
        <w:tab/>
      </w:r>
      <w:r w:rsidRPr="00BC7D02">
        <w:tab/>
      </w:r>
      <w:r w:rsidRPr="00BC7D02">
        <w:rPr>
          <w:i/>
        </w:rPr>
        <w:t>(наименование банка)</w:t>
      </w:r>
    </w:p>
    <w:p w:rsidR="0031299D" w:rsidRPr="00BC7D02" w:rsidRDefault="0031299D" w:rsidP="0031299D">
      <w:pPr>
        <w:pStyle w:val="af0"/>
      </w:pPr>
      <w:r w:rsidRPr="00BC7D02">
        <w:lastRenderedPageBreak/>
        <w:t>корр. счет № __________________________БИК __</w:t>
      </w:r>
      <w:r w:rsidRPr="005B0FDC">
        <w:t>____________</w:t>
      </w:r>
      <w:r w:rsidRPr="00BC7D02">
        <w:t>__ИНН__</w:t>
      </w:r>
      <w:r w:rsidRPr="005B0FDC">
        <w:t>___________</w:t>
      </w:r>
      <w:r w:rsidRPr="00BC7D02">
        <w:t>________ КПП __</w:t>
      </w:r>
      <w:r w:rsidRPr="005B0FDC">
        <w:t>____</w:t>
      </w:r>
      <w:r w:rsidRPr="00BC7D02">
        <w:t>______________________</w:t>
      </w:r>
    </w:p>
    <w:p w:rsidR="0031299D" w:rsidRPr="00163D2E" w:rsidRDefault="0031299D" w:rsidP="0031299D">
      <w:pPr>
        <w:pStyle w:val="af0"/>
        <w:ind w:firstLine="567"/>
        <w:jc w:val="both"/>
      </w:pPr>
      <w:r w:rsidRPr="00163D2E">
        <w:rPr>
          <w:b/>
        </w:rPr>
        <w:t>Претендент настоящей заявкой подтверждает свое намерение участвовать «__</w:t>
      </w:r>
      <w:r w:rsidRPr="00163D2E">
        <w:rPr>
          <w:b/>
          <w:u w:val="single"/>
        </w:rPr>
        <w:t>14</w:t>
      </w:r>
      <w:r w:rsidRPr="00163D2E">
        <w:rPr>
          <w:b/>
        </w:rPr>
        <w:t>__» _</w:t>
      </w:r>
      <w:r w:rsidRPr="00163D2E">
        <w:rPr>
          <w:b/>
          <w:u w:val="single"/>
        </w:rPr>
        <w:t>_</w:t>
      </w:r>
      <w:r w:rsidRPr="00163D2E">
        <w:rPr>
          <w:b/>
        </w:rPr>
        <w:t xml:space="preserve">_ 2019 г. </w:t>
      </w:r>
      <w:proofErr w:type="gramStart"/>
      <w:r w:rsidRPr="00163D2E">
        <w:rPr>
          <w:b/>
        </w:rPr>
        <w:t>в</w:t>
      </w:r>
      <w:proofErr w:type="gramEnd"/>
      <w:r w:rsidRPr="00163D2E">
        <w:rPr>
          <w:b/>
        </w:rPr>
        <w:t xml:space="preserve"> ___ </w:t>
      </w:r>
      <w:proofErr w:type="gramStart"/>
      <w:r w:rsidRPr="00163D2E">
        <w:rPr>
          <w:b/>
        </w:rPr>
        <w:t>часов</w:t>
      </w:r>
      <w:proofErr w:type="gramEnd"/>
      <w:r w:rsidRPr="00163D2E">
        <w:rPr>
          <w:b/>
        </w:rPr>
        <w:t xml:space="preserve"> _____ минут (по местному времени) в аукционе на право заключения договора аренды земельного участка,</w:t>
      </w:r>
      <w:r w:rsidRPr="00163D2E">
        <w:t xml:space="preserve"> находящегося в государственной собственности, </w:t>
      </w:r>
      <w:r w:rsidRPr="00163D2E">
        <w:rPr>
          <w:bCs/>
        </w:rPr>
        <w:t>которая не разграничена</w:t>
      </w:r>
      <w:r w:rsidRPr="00163D2E">
        <w:t xml:space="preserve">, </w:t>
      </w:r>
      <w:r w:rsidRPr="00163D2E">
        <w:rPr>
          <w:b/>
        </w:rPr>
        <w:t>для целей не связанных со строительством:</w:t>
      </w:r>
      <w:r w:rsidRPr="00163D2E">
        <w:t xml:space="preserve"> </w:t>
      </w:r>
      <w:r>
        <w:t>_________________________</w:t>
      </w:r>
      <w:r w:rsidRPr="00163D2E">
        <w:t xml:space="preserve"> </w:t>
      </w:r>
      <w:r w:rsidRPr="00163D2E">
        <w:rPr>
          <w:b/>
        </w:rPr>
        <w:t>Категория земель</w:t>
      </w:r>
      <w:r w:rsidRPr="00163D2E">
        <w:t xml:space="preserve">: земли населенных пунктов, </w:t>
      </w:r>
      <w:r w:rsidRPr="00163D2E">
        <w:rPr>
          <w:b/>
        </w:rPr>
        <w:t xml:space="preserve">площадью </w:t>
      </w:r>
      <w:r>
        <w:t>____</w:t>
      </w:r>
      <w:r w:rsidRPr="00163D2E">
        <w:t xml:space="preserve"> кв.м. </w:t>
      </w:r>
      <w:r w:rsidRPr="00163D2E">
        <w:rPr>
          <w:b/>
        </w:rPr>
        <w:t xml:space="preserve">Местоположение </w:t>
      </w:r>
      <w:r>
        <w:t>______________________________________________________________________________________________________________________________________________________________________</w:t>
      </w:r>
      <w:r w:rsidRPr="00163D2E">
        <w:t xml:space="preserve">, </w:t>
      </w:r>
      <w:r w:rsidRPr="00163D2E">
        <w:rPr>
          <w:b/>
        </w:rPr>
        <w:t>Кадастровый номер земельного участка</w:t>
      </w:r>
      <w:r w:rsidRPr="00163D2E">
        <w:t xml:space="preserve">: </w:t>
      </w:r>
      <w:r>
        <w:t>______________________</w:t>
      </w:r>
      <w:r w:rsidRPr="00163D2E">
        <w:t xml:space="preserve"> </w:t>
      </w:r>
      <w:r w:rsidRPr="00163D2E">
        <w:rPr>
          <w:b/>
        </w:rPr>
        <w:t xml:space="preserve">Вид разрешенного использования: </w:t>
      </w:r>
      <w:r>
        <w:t>___________________________</w:t>
      </w:r>
    </w:p>
    <w:p w:rsidR="0031299D" w:rsidRPr="00BC7D02" w:rsidRDefault="0031299D" w:rsidP="0031299D">
      <w:pPr>
        <w:pStyle w:val="af0"/>
        <w:ind w:firstLine="567"/>
        <w:jc w:val="both"/>
      </w:pPr>
      <w:r w:rsidRPr="00BC7D02">
        <w:t xml:space="preserve">Срок аренды земельного участка </w:t>
      </w:r>
      <w:r>
        <w:t>–</w:t>
      </w:r>
      <w:r w:rsidRPr="00BC7D02">
        <w:t xml:space="preserve"> </w:t>
      </w:r>
      <w:r>
        <w:t>_________</w:t>
      </w:r>
      <w:r w:rsidRPr="00BC7D02">
        <w:t>.</w:t>
      </w:r>
    </w:p>
    <w:p w:rsidR="0031299D" w:rsidRPr="00BC7D02" w:rsidRDefault="0031299D" w:rsidP="0031299D">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31299D" w:rsidRPr="00BC7D02" w:rsidRDefault="0031299D" w:rsidP="0031299D">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31299D" w:rsidRPr="00BC7D02" w:rsidRDefault="0031299D" w:rsidP="0031299D">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31299D" w:rsidRPr="00BC7D02" w:rsidRDefault="0031299D" w:rsidP="0031299D">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31299D" w:rsidRPr="00BC7D02" w:rsidRDefault="0031299D" w:rsidP="0031299D">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31299D" w:rsidRPr="00BC7D02" w:rsidRDefault="0031299D" w:rsidP="0031299D">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31299D" w:rsidRPr="00BC7D02" w:rsidRDefault="0031299D" w:rsidP="0031299D">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31299D" w:rsidRPr="00BC7D02" w:rsidRDefault="0031299D" w:rsidP="0031299D">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31299D" w:rsidRPr="00BC7D02" w:rsidRDefault="0031299D" w:rsidP="0031299D">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31299D" w:rsidRPr="00BC7D02" w:rsidRDefault="0031299D" w:rsidP="0031299D">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w:t>
      </w:r>
      <w:r>
        <w:rPr>
          <w:rFonts w:ascii="Times New Roman" w:hAnsi="Times New Roman" w:cs="Times New Roman"/>
          <w:sz w:val="24"/>
          <w:szCs w:val="24"/>
        </w:rPr>
        <w:t xml:space="preserve"> перечислен задаток по ЛОТУ № ______</w:t>
      </w:r>
      <w:r w:rsidRPr="00BC7D02">
        <w:rPr>
          <w:rFonts w:ascii="Times New Roman" w:hAnsi="Times New Roman" w:cs="Times New Roman"/>
          <w:sz w:val="24"/>
          <w:szCs w:val="24"/>
        </w:rPr>
        <w:t xml:space="preserve"> в сумме:</w:t>
      </w:r>
    </w:p>
    <w:p w:rsidR="0031299D" w:rsidRPr="006E7F44" w:rsidRDefault="0031299D" w:rsidP="0031299D">
      <w:pPr>
        <w:jc w:val="both"/>
        <w:rPr>
          <w:rFonts w:ascii="Times New Roman" w:hAnsi="Times New Roman" w:cs="Times New Roman"/>
          <w:b/>
          <w:sz w:val="24"/>
          <w:szCs w:val="24"/>
        </w:rPr>
      </w:pPr>
      <w:r w:rsidRPr="006E7F44">
        <w:rPr>
          <w:rFonts w:ascii="Times New Roman" w:hAnsi="Times New Roman" w:cs="Times New Roman"/>
          <w:sz w:val="24"/>
          <w:szCs w:val="24"/>
        </w:rPr>
        <w:t xml:space="preserve">___________________________________________________________________________________ </w:t>
      </w:r>
    </w:p>
    <w:p w:rsidR="0031299D" w:rsidRPr="00163D2E" w:rsidRDefault="0031299D" w:rsidP="0031299D">
      <w:pPr>
        <w:spacing w:line="276" w:lineRule="auto"/>
        <w:jc w:val="both"/>
        <w:rPr>
          <w:rFonts w:ascii="Times New Roman" w:hAnsi="Times New Roman" w:cs="Times New Roman"/>
          <w:sz w:val="24"/>
          <w:szCs w:val="24"/>
          <w:u w:val="single"/>
        </w:rPr>
      </w:pPr>
      <w:r w:rsidRPr="00163D2E">
        <w:rPr>
          <w:rFonts w:ascii="Times New Roman" w:hAnsi="Times New Roman" w:cs="Times New Roman"/>
          <w:sz w:val="24"/>
          <w:szCs w:val="24"/>
          <w:u w:val="single"/>
        </w:rPr>
        <w:t xml:space="preserve"> </w:t>
      </w:r>
    </w:p>
    <w:p w:rsidR="0031299D" w:rsidRPr="00411EE4" w:rsidRDefault="0031299D" w:rsidP="0031299D">
      <w:pPr>
        <w:pStyle w:val="af0"/>
        <w:jc w:val="both"/>
      </w:pPr>
      <w:r w:rsidRPr="00411EE4">
        <w:t xml:space="preserve"> </w:t>
      </w:r>
    </w:p>
    <w:p w:rsidR="0031299D" w:rsidRPr="00BC7D02" w:rsidRDefault="0031299D" w:rsidP="0031299D">
      <w:pPr>
        <w:pStyle w:val="af0"/>
        <w:jc w:val="both"/>
      </w:pPr>
      <w:r w:rsidRPr="00BC7D02">
        <w:t>Претендент</w:t>
      </w:r>
    </w:p>
    <w:p w:rsidR="0031299D" w:rsidRPr="00BC7D02" w:rsidRDefault="0031299D" w:rsidP="0031299D">
      <w:pPr>
        <w:pStyle w:val="af0"/>
        <w:jc w:val="both"/>
        <w:rPr>
          <w:noProof/>
        </w:rPr>
      </w:pPr>
      <w:r w:rsidRPr="00BC7D02">
        <w:t xml:space="preserve">(уполномоченное лицо Претендента) </w:t>
      </w:r>
      <w:r w:rsidRPr="00BC7D02">
        <w:rPr>
          <w:noProof/>
        </w:rPr>
        <w:t>____________________ /__________________________/</w:t>
      </w:r>
    </w:p>
    <w:p w:rsidR="0031299D" w:rsidRPr="00BC7D02" w:rsidRDefault="0031299D" w:rsidP="0031299D">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31299D" w:rsidRPr="00BC7D02" w:rsidRDefault="0031299D" w:rsidP="0031299D">
      <w:pPr>
        <w:pStyle w:val="af0"/>
        <w:jc w:val="both"/>
      </w:pPr>
      <w:r w:rsidRPr="00BC7D02">
        <w:t>М.П.</w:t>
      </w:r>
    </w:p>
    <w:p w:rsidR="0031299D" w:rsidRPr="00BC7D02" w:rsidRDefault="0031299D" w:rsidP="0031299D">
      <w:pPr>
        <w:pStyle w:val="af0"/>
        <w:jc w:val="both"/>
      </w:pPr>
    </w:p>
    <w:p w:rsidR="0031299D" w:rsidRPr="00BC7D02" w:rsidRDefault="0031299D" w:rsidP="0031299D">
      <w:pPr>
        <w:pStyle w:val="af0"/>
        <w:jc w:val="both"/>
      </w:pPr>
      <w:r w:rsidRPr="00BC7D02">
        <w:t>Представитель Организатора аукциона:</w:t>
      </w:r>
    </w:p>
    <w:p w:rsidR="0031299D" w:rsidRPr="00BC7D02" w:rsidRDefault="0031299D" w:rsidP="0031299D">
      <w:pPr>
        <w:pStyle w:val="af0"/>
        <w:jc w:val="both"/>
        <w:rPr>
          <w:noProof/>
        </w:rPr>
      </w:pPr>
      <w:r w:rsidRPr="00BC7D02">
        <w:rPr>
          <w:noProof/>
        </w:rPr>
        <w:t>______________________</w:t>
      </w:r>
      <w:r w:rsidRPr="00BC7D02">
        <w:rPr>
          <w:noProof/>
        </w:rPr>
        <w:tab/>
        <w:t>/__________________________/</w:t>
      </w:r>
    </w:p>
    <w:p w:rsidR="0031299D" w:rsidRPr="00BC7D02" w:rsidRDefault="0031299D" w:rsidP="0031299D">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31299D" w:rsidRPr="00BC7D02" w:rsidRDefault="0031299D" w:rsidP="0031299D">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31299D" w:rsidRPr="00BC7D02" w:rsidRDefault="0031299D" w:rsidP="0031299D">
      <w:pPr>
        <w:pStyle w:val="af0"/>
        <w:jc w:val="both"/>
      </w:pPr>
    </w:p>
    <w:p w:rsidR="0031299D" w:rsidRDefault="0031299D" w:rsidP="004E7FE8">
      <w:pPr>
        <w:pStyle w:val="af0"/>
        <w:rPr>
          <w:sz w:val="20"/>
          <w:szCs w:val="20"/>
        </w:rPr>
      </w:pPr>
      <w:bookmarkStart w:id="0" w:name="_GoBack"/>
      <w:bookmarkEnd w:id="0"/>
    </w:p>
    <w:sectPr w:rsidR="0031299D"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2">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52B65"/>
    <w:rsid w:val="00061C4C"/>
    <w:rsid w:val="00071028"/>
    <w:rsid w:val="0008417C"/>
    <w:rsid w:val="000901AD"/>
    <w:rsid w:val="00095269"/>
    <w:rsid w:val="000A7698"/>
    <w:rsid w:val="000A78F8"/>
    <w:rsid w:val="000C2725"/>
    <w:rsid w:val="000C5865"/>
    <w:rsid w:val="000D6D77"/>
    <w:rsid w:val="000F49EB"/>
    <w:rsid w:val="000F5568"/>
    <w:rsid w:val="001008BF"/>
    <w:rsid w:val="001142B9"/>
    <w:rsid w:val="00115348"/>
    <w:rsid w:val="00122B1B"/>
    <w:rsid w:val="00125C02"/>
    <w:rsid w:val="00135802"/>
    <w:rsid w:val="00150A08"/>
    <w:rsid w:val="001511E2"/>
    <w:rsid w:val="00154F5B"/>
    <w:rsid w:val="00155F64"/>
    <w:rsid w:val="001571D4"/>
    <w:rsid w:val="001634FF"/>
    <w:rsid w:val="001704D5"/>
    <w:rsid w:val="001721BE"/>
    <w:rsid w:val="00180CE8"/>
    <w:rsid w:val="0018446C"/>
    <w:rsid w:val="00193885"/>
    <w:rsid w:val="00194C08"/>
    <w:rsid w:val="001975F7"/>
    <w:rsid w:val="001A00CC"/>
    <w:rsid w:val="001A0AA5"/>
    <w:rsid w:val="001A3F3A"/>
    <w:rsid w:val="001A48CB"/>
    <w:rsid w:val="001A738F"/>
    <w:rsid w:val="001B246A"/>
    <w:rsid w:val="001B3D00"/>
    <w:rsid w:val="001B47EC"/>
    <w:rsid w:val="001D6060"/>
    <w:rsid w:val="001E1EF3"/>
    <w:rsid w:val="001E43DC"/>
    <w:rsid w:val="001F1B1B"/>
    <w:rsid w:val="001F2879"/>
    <w:rsid w:val="001F2BDA"/>
    <w:rsid w:val="00210275"/>
    <w:rsid w:val="00211B9A"/>
    <w:rsid w:val="00215FC3"/>
    <w:rsid w:val="00227B8F"/>
    <w:rsid w:val="002311AA"/>
    <w:rsid w:val="002355C5"/>
    <w:rsid w:val="0024489B"/>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2788"/>
    <w:rsid w:val="002C3177"/>
    <w:rsid w:val="002C66F1"/>
    <w:rsid w:val="002D14E8"/>
    <w:rsid w:val="002D4EF3"/>
    <w:rsid w:val="002D7D11"/>
    <w:rsid w:val="002E28E0"/>
    <w:rsid w:val="002E4F8C"/>
    <w:rsid w:val="002F54E6"/>
    <w:rsid w:val="0031299D"/>
    <w:rsid w:val="003137B5"/>
    <w:rsid w:val="003158C2"/>
    <w:rsid w:val="003319D0"/>
    <w:rsid w:val="00342C48"/>
    <w:rsid w:val="003454A6"/>
    <w:rsid w:val="00345EA2"/>
    <w:rsid w:val="0035046D"/>
    <w:rsid w:val="003520DE"/>
    <w:rsid w:val="00364911"/>
    <w:rsid w:val="00364C88"/>
    <w:rsid w:val="00365338"/>
    <w:rsid w:val="003656EC"/>
    <w:rsid w:val="00375257"/>
    <w:rsid w:val="00376A6A"/>
    <w:rsid w:val="003805BE"/>
    <w:rsid w:val="0038408F"/>
    <w:rsid w:val="00385C4E"/>
    <w:rsid w:val="00391042"/>
    <w:rsid w:val="00396AC5"/>
    <w:rsid w:val="003A31CF"/>
    <w:rsid w:val="003A68CC"/>
    <w:rsid w:val="003B002E"/>
    <w:rsid w:val="003B2129"/>
    <w:rsid w:val="003B39A8"/>
    <w:rsid w:val="003B5D61"/>
    <w:rsid w:val="003D0232"/>
    <w:rsid w:val="003D1E77"/>
    <w:rsid w:val="003E2299"/>
    <w:rsid w:val="003F07B2"/>
    <w:rsid w:val="003F13F8"/>
    <w:rsid w:val="003F71F5"/>
    <w:rsid w:val="0040120F"/>
    <w:rsid w:val="004051C0"/>
    <w:rsid w:val="00411EE4"/>
    <w:rsid w:val="004162BA"/>
    <w:rsid w:val="004202C1"/>
    <w:rsid w:val="00424D0F"/>
    <w:rsid w:val="004319B6"/>
    <w:rsid w:val="00432004"/>
    <w:rsid w:val="00443C36"/>
    <w:rsid w:val="00447F53"/>
    <w:rsid w:val="00450FD2"/>
    <w:rsid w:val="00456D2B"/>
    <w:rsid w:val="00462928"/>
    <w:rsid w:val="00467058"/>
    <w:rsid w:val="00473B07"/>
    <w:rsid w:val="00474716"/>
    <w:rsid w:val="0048664F"/>
    <w:rsid w:val="00490608"/>
    <w:rsid w:val="004954F4"/>
    <w:rsid w:val="004A3A4B"/>
    <w:rsid w:val="004A7CA6"/>
    <w:rsid w:val="004C0568"/>
    <w:rsid w:val="004C2B70"/>
    <w:rsid w:val="004D1BF2"/>
    <w:rsid w:val="004D2835"/>
    <w:rsid w:val="004D3A30"/>
    <w:rsid w:val="004D3E15"/>
    <w:rsid w:val="004D520B"/>
    <w:rsid w:val="004D6BEA"/>
    <w:rsid w:val="004D71B1"/>
    <w:rsid w:val="004D766B"/>
    <w:rsid w:val="004E5012"/>
    <w:rsid w:val="004E7FE8"/>
    <w:rsid w:val="004F2C7D"/>
    <w:rsid w:val="00505634"/>
    <w:rsid w:val="00512C9B"/>
    <w:rsid w:val="00520B76"/>
    <w:rsid w:val="00531714"/>
    <w:rsid w:val="00535531"/>
    <w:rsid w:val="00535A02"/>
    <w:rsid w:val="00541220"/>
    <w:rsid w:val="005545AD"/>
    <w:rsid w:val="005655AA"/>
    <w:rsid w:val="00581159"/>
    <w:rsid w:val="00585268"/>
    <w:rsid w:val="00590ABC"/>
    <w:rsid w:val="00591707"/>
    <w:rsid w:val="005A07E3"/>
    <w:rsid w:val="005A1CD9"/>
    <w:rsid w:val="005A61B4"/>
    <w:rsid w:val="005A7316"/>
    <w:rsid w:val="005B0376"/>
    <w:rsid w:val="005B2821"/>
    <w:rsid w:val="005B4942"/>
    <w:rsid w:val="005B6ABB"/>
    <w:rsid w:val="005B7056"/>
    <w:rsid w:val="005C0CE2"/>
    <w:rsid w:val="005D08C4"/>
    <w:rsid w:val="005E1985"/>
    <w:rsid w:val="005F1BC4"/>
    <w:rsid w:val="00602C3F"/>
    <w:rsid w:val="006066BC"/>
    <w:rsid w:val="0060748D"/>
    <w:rsid w:val="006130E5"/>
    <w:rsid w:val="006174C3"/>
    <w:rsid w:val="00620142"/>
    <w:rsid w:val="0062086B"/>
    <w:rsid w:val="00622F86"/>
    <w:rsid w:val="00625228"/>
    <w:rsid w:val="00631C95"/>
    <w:rsid w:val="006358A6"/>
    <w:rsid w:val="00637989"/>
    <w:rsid w:val="00652B9F"/>
    <w:rsid w:val="00652C95"/>
    <w:rsid w:val="006547BF"/>
    <w:rsid w:val="006548B5"/>
    <w:rsid w:val="00662C16"/>
    <w:rsid w:val="006654F3"/>
    <w:rsid w:val="00677CEB"/>
    <w:rsid w:val="006842B5"/>
    <w:rsid w:val="006956D8"/>
    <w:rsid w:val="006B219A"/>
    <w:rsid w:val="006B78E0"/>
    <w:rsid w:val="006D2076"/>
    <w:rsid w:val="006D735F"/>
    <w:rsid w:val="006E75EE"/>
    <w:rsid w:val="006F23E9"/>
    <w:rsid w:val="006F6E59"/>
    <w:rsid w:val="00700CB6"/>
    <w:rsid w:val="00707265"/>
    <w:rsid w:val="00716425"/>
    <w:rsid w:val="00726835"/>
    <w:rsid w:val="00736828"/>
    <w:rsid w:val="00736E59"/>
    <w:rsid w:val="007618B0"/>
    <w:rsid w:val="00761BFB"/>
    <w:rsid w:val="007740D5"/>
    <w:rsid w:val="00781163"/>
    <w:rsid w:val="007817E3"/>
    <w:rsid w:val="00785E41"/>
    <w:rsid w:val="00791A48"/>
    <w:rsid w:val="007935B7"/>
    <w:rsid w:val="00793ECD"/>
    <w:rsid w:val="00794C0E"/>
    <w:rsid w:val="007A0608"/>
    <w:rsid w:val="007A521B"/>
    <w:rsid w:val="007A6D58"/>
    <w:rsid w:val="007B2569"/>
    <w:rsid w:val="007D103A"/>
    <w:rsid w:val="007E52F9"/>
    <w:rsid w:val="007F3C36"/>
    <w:rsid w:val="007F40CE"/>
    <w:rsid w:val="007F4EDE"/>
    <w:rsid w:val="00811828"/>
    <w:rsid w:val="00811F8F"/>
    <w:rsid w:val="00821147"/>
    <w:rsid w:val="00831B5A"/>
    <w:rsid w:val="00833781"/>
    <w:rsid w:val="00836C9B"/>
    <w:rsid w:val="008464A5"/>
    <w:rsid w:val="00850BAE"/>
    <w:rsid w:val="0085233C"/>
    <w:rsid w:val="00857A29"/>
    <w:rsid w:val="00860CEA"/>
    <w:rsid w:val="00870E88"/>
    <w:rsid w:val="0087371C"/>
    <w:rsid w:val="008737BD"/>
    <w:rsid w:val="00881DAF"/>
    <w:rsid w:val="00887E72"/>
    <w:rsid w:val="00892A15"/>
    <w:rsid w:val="00895163"/>
    <w:rsid w:val="008A1600"/>
    <w:rsid w:val="008B3D88"/>
    <w:rsid w:val="008B79AE"/>
    <w:rsid w:val="008C1AD8"/>
    <w:rsid w:val="008C2304"/>
    <w:rsid w:val="008C476A"/>
    <w:rsid w:val="008C747C"/>
    <w:rsid w:val="008D15F7"/>
    <w:rsid w:val="008D3184"/>
    <w:rsid w:val="008F1218"/>
    <w:rsid w:val="008F2A5A"/>
    <w:rsid w:val="008F3E09"/>
    <w:rsid w:val="008F52E8"/>
    <w:rsid w:val="00906629"/>
    <w:rsid w:val="00911E10"/>
    <w:rsid w:val="00920D68"/>
    <w:rsid w:val="00921183"/>
    <w:rsid w:val="00921323"/>
    <w:rsid w:val="00927EC5"/>
    <w:rsid w:val="009322B0"/>
    <w:rsid w:val="00936E10"/>
    <w:rsid w:val="00942D7E"/>
    <w:rsid w:val="00944871"/>
    <w:rsid w:val="00947DA8"/>
    <w:rsid w:val="00960487"/>
    <w:rsid w:val="009727B7"/>
    <w:rsid w:val="00973B48"/>
    <w:rsid w:val="00976566"/>
    <w:rsid w:val="00991BC1"/>
    <w:rsid w:val="00996CCF"/>
    <w:rsid w:val="009A12A5"/>
    <w:rsid w:val="009A49A4"/>
    <w:rsid w:val="009B1D0C"/>
    <w:rsid w:val="009B3882"/>
    <w:rsid w:val="009C41F5"/>
    <w:rsid w:val="009D2C19"/>
    <w:rsid w:val="009D3024"/>
    <w:rsid w:val="009D6D26"/>
    <w:rsid w:val="009E418A"/>
    <w:rsid w:val="009F3F24"/>
    <w:rsid w:val="009F7086"/>
    <w:rsid w:val="00A118AC"/>
    <w:rsid w:val="00A222EA"/>
    <w:rsid w:val="00A47094"/>
    <w:rsid w:val="00A53904"/>
    <w:rsid w:val="00A70098"/>
    <w:rsid w:val="00A70A1E"/>
    <w:rsid w:val="00A72676"/>
    <w:rsid w:val="00A865A2"/>
    <w:rsid w:val="00A87B98"/>
    <w:rsid w:val="00A92CF5"/>
    <w:rsid w:val="00AB60ED"/>
    <w:rsid w:val="00AC2306"/>
    <w:rsid w:val="00AC52B8"/>
    <w:rsid w:val="00AC5D9E"/>
    <w:rsid w:val="00AC73F2"/>
    <w:rsid w:val="00AD0E40"/>
    <w:rsid w:val="00AD0FFE"/>
    <w:rsid w:val="00AD1B0F"/>
    <w:rsid w:val="00AD25B3"/>
    <w:rsid w:val="00AE0129"/>
    <w:rsid w:val="00AE3F0E"/>
    <w:rsid w:val="00AE4EFB"/>
    <w:rsid w:val="00AF3E63"/>
    <w:rsid w:val="00AF49EB"/>
    <w:rsid w:val="00B0107D"/>
    <w:rsid w:val="00B01A33"/>
    <w:rsid w:val="00B110F6"/>
    <w:rsid w:val="00B11473"/>
    <w:rsid w:val="00B1388A"/>
    <w:rsid w:val="00B142F5"/>
    <w:rsid w:val="00B15045"/>
    <w:rsid w:val="00B16941"/>
    <w:rsid w:val="00B24645"/>
    <w:rsid w:val="00B32752"/>
    <w:rsid w:val="00B333A5"/>
    <w:rsid w:val="00B40070"/>
    <w:rsid w:val="00B633C8"/>
    <w:rsid w:val="00B667BD"/>
    <w:rsid w:val="00B67042"/>
    <w:rsid w:val="00B73FE5"/>
    <w:rsid w:val="00B90A47"/>
    <w:rsid w:val="00BA0FE7"/>
    <w:rsid w:val="00BA1E5C"/>
    <w:rsid w:val="00BA5E6F"/>
    <w:rsid w:val="00BB0D1A"/>
    <w:rsid w:val="00BC5693"/>
    <w:rsid w:val="00BC7C30"/>
    <w:rsid w:val="00BC7D02"/>
    <w:rsid w:val="00BD4762"/>
    <w:rsid w:val="00BD4A35"/>
    <w:rsid w:val="00BD7AE2"/>
    <w:rsid w:val="00BE2948"/>
    <w:rsid w:val="00BE6572"/>
    <w:rsid w:val="00BF2DA2"/>
    <w:rsid w:val="00BF3571"/>
    <w:rsid w:val="00BF6779"/>
    <w:rsid w:val="00C001FC"/>
    <w:rsid w:val="00C01C11"/>
    <w:rsid w:val="00C035D6"/>
    <w:rsid w:val="00C06274"/>
    <w:rsid w:val="00C124A5"/>
    <w:rsid w:val="00C13151"/>
    <w:rsid w:val="00C15A72"/>
    <w:rsid w:val="00C26E21"/>
    <w:rsid w:val="00C56262"/>
    <w:rsid w:val="00C66223"/>
    <w:rsid w:val="00C83C50"/>
    <w:rsid w:val="00C85A7E"/>
    <w:rsid w:val="00C87F86"/>
    <w:rsid w:val="00C928EE"/>
    <w:rsid w:val="00C9291C"/>
    <w:rsid w:val="00C932FB"/>
    <w:rsid w:val="00C93DC8"/>
    <w:rsid w:val="00C96217"/>
    <w:rsid w:val="00CA191F"/>
    <w:rsid w:val="00CD1FF8"/>
    <w:rsid w:val="00CD372D"/>
    <w:rsid w:val="00CD4B7E"/>
    <w:rsid w:val="00CD56BF"/>
    <w:rsid w:val="00CE04C6"/>
    <w:rsid w:val="00CF3B31"/>
    <w:rsid w:val="00CF532B"/>
    <w:rsid w:val="00CF6BE2"/>
    <w:rsid w:val="00D03C62"/>
    <w:rsid w:val="00D12D35"/>
    <w:rsid w:val="00D1435B"/>
    <w:rsid w:val="00D147B5"/>
    <w:rsid w:val="00D177FF"/>
    <w:rsid w:val="00D3240B"/>
    <w:rsid w:val="00D37159"/>
    <w:rsid w:val="00D426F1"/>
    <w:rsid w:val="00D433F1"/>
    <w:rsid w:val="00D47303"/>
    <w:rsid w:val="00D50C82"/>
    <w:rsid w:val="00D51761"/>
    <w:rsid w:val="00D535A2"/>
    <w:rsid w:val="00D5424C"/>
    <w:rsid w:val="00D60D3C"/>
    <w:rsid w:val="00D63D32"/>
    <w:rsid w:val="00D77840"/>
    <w:rsid w:val="00D77DB5"/>
    <w:rsid w:val="00D82F05"/>
    <w:rsid w:val="00D839C2"/>
    <w:rsid w:val="00D90A31"/>
    <w:rsid w:val="00D93B50"/>
    <w:rsid w:val="00DA22D9"/>
    <w:rsid w:val="00DA2CCA"/>
    <w:rsid w:val="00DA32DE"/>
    <w:rsid w:val="00DA4145"/>
    <w:rsid w:val="00DA4B78"/>
    <w:rsid w:val="00DB37A8"/>
    <w:rsid w:val="00DB3F76"/>
    <w:rsid w:val="00DB6139"/>
    <w:rsid w:val="00DC1A9F"/>
    <w:rsid w:val="00DC21BD"/>
    <w:rsid w:val="00DC5326"/>
    <w:rsid w:val="00DC5D58"/>
    <w:rsid w:val="00DD3A0B"/>
    <w:rsid w:val="00DD477A"/>
    <w:rsid w:val="00DE13A0"/>
    <w:rsid w:val="00DE1AF2"/>
    <w:rsid w:val="00DE572E"/>
    <w:rsid w:val="00DF33F1"/>
    <w:rsid w:val="00E03C51"/>
    <w:rsid w:val="00E06ADD"/>
    <w:rsid w:val="00E155BA"/>
    <w:rsid w:val="00E26B42"/>
    <w:rsid w:val="00E27CEF"/>
    <w:rsid w:val="00E30415"/>
    <w:rsid w:val="00E31469"/>
    <w:rsid w:val="00E322E6"/>
    <w:rsid w:val="00E36052"/>
    <w:rsid w:val="00E45B92"/>
    <w:rsid w:val="00E46AFC"/>
    <w:rsid w:val="00E53C01"/>
    <w:rsid w:val="00E54D1D"/>
    <w:rsid w:val="00E55810"/>
    <w:rsid w:val="00E5609F"/>
    <w:rsid w:val="00E5632E"/>
    <w:rsid w:val="00E7089F"/>
    <w:rsid w:val="00E71C28"/>
    <w:rsid w:val="00E74272"/>
    <w:rsid w:val="00EA1731"/>
    <w:rsid w:val="00EB067F"/>
    <w:rsid w:val="00EB3D4C"/>
    <w:rsid w:val="00EC5CC4"/>
    <w:rsid w:val="00ED3166"/>
    <w:rsid w:val="00EE685F"/>
    <w:rsid w:val="00EE6C0C"/>
    <w:rsid w:val="00F05202"/>
    <w:rsid w:val="00F06347"/>
    <w:rsid w:val="00F078B0"/>
    <w:rsid w:val="00F10DDA"/>
    <w:rsid w:val="00F12166"/>
    <w:rsid w:val="00F23605"/>
    <w:rsid w:val="00F26699"/>
    <w:rsid w:val="00F33CF6"/>
    <w:rsid w:val="00F43120"/>
    <w:rsid w:val="00F4548B"/>
    <w:rsid w:val="00F45789"/>
    <w:rsid w:val="00F471C4"/>
    <w:rsid w:val="00F5419F"/>
    <w:rsid w:val="00F574A4"/>
    <w:rsid w:val="00F660F0"/>
    <w:rsid w:val="00F679E8"/>
    <w:rsid w:val="00F67EF3"/>
    <w:rsid w:val="00F7158E"/>
    <w:rsid w:val="00F71A9C"/>
    <w:rsid w:val="00F75475"/>
    <w:rsid w:val="00F7671E"/>
    <w:rsid w:val="00F7688E"/>
    <w:rsid w:val="00F81D41"/>
    <w:rsid w:val="00F879F9"/>
    <w:rsid w:val="00F962B5"/>
    <w:rsid w:val="00F97448"/>
    <w:rsid w:val="00FA09B6"/>
    <w:rsid w:val="00FA3342"/>
    <w:rsid w:val="00FB45A3"/>
    <w:rsid w:val="00FC44A8"/>
    <w:rsid w:val="00FD508F"/>
    <w:rsid w:val="00FE682D"/>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consultantplus://offline/ref=028FE76DC79434813EF802C5A096BCA5DCDECEEE8D2026D3591BE13FC8AB5783BE641A840C10F1598179D26F29C0B79648D19ACC7D45F74E01S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1A09-2344-4E09-9A46-A098FBB6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6177</Words>
  <Characters>35214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4</cp:revision>
  <cp:lastPrinted>2019-03-18T01:33:00Z</cp:lastPrinted>
  <dcterms:created xsi:type="dcterms:W3CDTF">2019-10-29T03:56:00Z</dcterms:created>
  <dcterms:modified xsi:type="dcterms:W3CDTF">2019-10-29T06:03:00Z</dcterms:modified>
</cp:coreProperties>
</file>