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FD5" w:rsidRDefault="00AE6570" w:rsidP="00BE5FD5">
      <w:pPr>
        <w:spacing w:after="0" w:line="240" w:lineRule="auto"/>
        <w:ind w:left="5387" w:right="17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>
        <w:rPr>
          <w:rFonts w:ascii="Times New Roman" w:hAnsi="Times New Roman" w:cs="Times New Roman"/>
          <w:bCs/>
          <w:i/>
          <w:sz w:val="26"/>
          <w:szCs w:val="26"/>
        </w:rPr>
        <w:t>Проект подготовлен комитетом</w:t>
      </w:r>
    </w:p>
    <w:p w:rsidR="00AE6570" w:rsidRDefault="00AE6570" w:rsidP="00BE5FD5">
      <w:pPr>
        <w:spacing w:after="0" w:line="240" w:lineRule="auto"/>
        <w:ind w:left="5387" w:right="17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>
        <w:rPr>
          <w:rFonts w:ascii="Times New Roman" w:hAnsi="Times New Roman" w:cs="Times New Roman"/>
          <w:bCs/>
          <w:i/>
          <w:sz w:val="26"/>
          <w:szCs w:val="26"/>
        </w:rPr>
        <w:t xml:space="preserve">Думы Дальнегорского городского округа по </w:t>
      </w:r>
      <w:r w:rsidR="00E87D62">
        <w:rPr>
          <w:rFonts w:ascii="Times New Roman" w:hAnsi="Times New Roman" w:cs="Times New Roman"/>
          <w:bCs/>
          <w:i/>
          <w:sz w:val="26"/>
          <w:szCs w:val="26"/>
        </w:rPr>
        <w:t>бюджету и экономической политике</w:t>
      </w:r>
    </w:p>
    <w:p w:rsidR="00AE6570" w:rsidRPr="00AE6570" w:rsidRDefault="00AE6570" w:rsidP="00BE5FD5">
      <w:pPr>
        <w:spacing w:after="0" w:line="240" w:lineRule="auto"/>
        <w:ind w:left="5387" w:right="1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641F4" w:rsidRPr="00B641F4" w:rsidRDefault="00B641F4" w:rsidP="0058145C">
      <w:pPr>
        <w:spacing w:after="0" w:line="240" w:lineRule="auto"/>
        <w:ind w:right="1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641F4">
        <w:rPr>
          <w:rFonts w:ascii="Times New Roman" w:hAnsi="Times New Roman" w:cs="Times New Roman"/>
          <w:b/>
          <w:bCs/>
          <w:noProof/>
          <w:sz w:val="26"/>
          <w:szCs w:val="26"/>
          <w:lang w:eastAsia="ru-RU"/>
        </w:rPr>
        <w:drawing>
          <wp:inline distT="0" distB="0" distL="0" distR="0">
            <wp:extent cx="601151" cy="759348"/>
            <wp:effectExtent l="19050" t="0" r="8449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054" cy="763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1F4" w:rsidRPr="00DE7E6D" w:rsidRDefault="00B641F4" w:rsidP="0058145C">
      <w:pPr>
        <w:spacing w:after="0" w:line="240" w:lineRule="auto"/>
        <w:ind w:right="1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7E6D">
        <w:rPr>
          <w:rFonts w:ascii="Times New Roman" w:hAnsi="Times New Roman" w:cs="Times New Roman"/>
          <w:b/>
          <w:sz w:val="26"/>
          <w:szCs w:val="26"/>
        </w:rPr>
        <w:t>Приморский край</w:t>
      </w:r>
    </w:p>
    <w:p w:rsidR="00B641F4" w:rsidRPr="00DE7E6D" w:rsidRDefault="00B641F4" w:rsidP="0058145C">
      <w:pPr>
        <w:pStyle w:val="a3"/>
        <w:ind w:right="17"/>
        <w:rPr>
          <w:rFonts w:cs="Times New Roman"/>
          <w:b/>
          <w:szCs w:val="26"/>
        </w:rPr>
      </w:pPr>
      <w:r w:rsidRPr="00DE7E6D">
        <w:rPr>
          <w:rFonts w:cs="Times New Roman"/>
          <w:b/>
          <w:szCs w:val="26"/>
        </w:rPr>
        <w:t>Дума Дальнегорского городского округа</w:t>
      </w:r>
    </w:p>
    <w:p w:rsidR="00B641F4" w:rsidRPr="00DE7E6D" w:rsidRDefault="00B641F4" w:rsidP="0058145C">
      <w:pPr>
        <w:pStyle w:val="a3"/>
        <w:ind w:right="17"/>
        <w:rPr>
          <w:rFonts w:cs="Times New Roman"/>
          <w:b/>
          <w:szCs w:val="26"/>
        </w:rPr>
      </w:pPr>
      <w:r w:rsidRPr="00DE7E6D">
        <w:rPr>
          <w:rFonts w:cs="Times New Roman"/>
          <w:b/>
          <w:szCs w:val="26"/>
        </w:rPr>
        <w:t>седьмого созыва</w:t>
      </w:r>
    </w:p>
    <w:p w:rsidR="00B641F4" w:rsidRPr="00DE7E6D" w:rsidRDefault="00B641F4" w:rsidP="00B641F4">
      <w:pPr>
        <w:pStyle w:val="a3"/>
        <w:ind w:right="17"/>
        <w:rPr>
          <w:rFonts w:cs="Times New Roman"/>
          <w:b/>
          <w:szCs w:val="26"/>
        </w:rPr>
      </w:pPr>
    </w:p>
    <w:p w:rsidR="00B641F4" w:rsidRPr="00B641F4" w:rsidRDefault="00BE5FD5" w:rsidP="00B641F4">
      <w:pPr>
        <w:pStyle w:val="1"/>
        <w:ind w:left="0" w:right="17" w:firstLine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ПРОЕКТ </w:t>
      </w:r>
      <w:r w:rsidR="00B641F4" w:rsidRPr="00B641F4">
        <w:rPr>
          <w:sz w:val="26"/>
          <w:szCs w:val="26"/>
        </w:rPr>
        <w:t>РЕШЕНИ</w:t>
      </w:r>
      <w:r>
        <w:rPr>
          <w:sz w:val="26"/>
          <w:szCs w:val="26"/>
        </w:rPr>
        <w:t>Я</w:t>
      </w:r>
    </w:p>
    <w:p w:rsidR="00B641F4" w:rsidRPr="00B641F4" w:rsidRDefault="00AE6570" w:rsidP="00B641F4">
      <w:pPr>
        <w:spacing w:line="360" w:lineRule="auto"/>
        <w:ind w:right="1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«__»</w:t>
      </w:r>
      <w:r w:rsidR="00F57AF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__________</w:t>
      </w:r>
      <w:r w:rsidR="00B641F4" w:rsidRPr="00B641F4">
        <w:rPr>
          <w:rFonts w:ascii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hAnsi="Times New Roman" w:cs="Times New Roman"/>
          <w:sz w:val="26"/>
          <w:szCs w:val="26"/>
        </w:rPr>
        <w:t>1</w:t>
      </w:r>
      <w:r w:rsidR="00B641F4" w:rsidRPr="00B641F4">
        <w:rPr>
          <w:rFonts w:ascii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57AF3">
        <w:rPr>
          <w:rFonts w:ascii="Times New Roman" w:hAnsi="Times New Roman" w:cs="Times New Roman"/>
          <w:sz w:val="26"/>
          <w:szCs w:val="26"/>
        </w:rPr>
        <w:t xml:space="preserve">       </w:t>
      </w:r>
      <w:r w:rsidR="00B641F4" w:rsidRPr="00B641F4">
        <w:rPr>
          <w:rFonts w:ascii="Times New Roman" w:hAnsi="Times New Roman" w:cs="Times New Roman"/>
          <w:sz w:val="26"/>
          <w:szCs w:val="26"/>
        </w:rPr>
        <w:t xml:space="preserve">  </w:t>
      </w:r>
      <w:r w:rsidR="00781D59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B641F4" w:rsidRPr="00B641F4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B641F4" w:rsidRPr="00B641F4">
        <w:rPr>
          <w:rFonts w:ascii="Times New Roman" w:hAnsi="Times New Roman" w:cs="Times New Roman"/>
          <w:sz w:val="26"/>
          <w:szCs w:val="26"/>
        </w:rPr>
        <w:t xml:space="preserve">. Дальнегорск </w:t>
      </w:r>
      <w:r w:rsidR="00781D59">
        <w:rPr>
          <w:rFonts w:ascii="Times New Roman" w:hAnsi="Times New Roman" w:cs="Times New Roman"/>
          <w:sz w:val="26"/>
          <w:szCs w:val="26"/>
        </w:rPr>
        <w:t xml:space="preserve">  </w:t>
      </w:r>
      <w:r w:rsidR="00B641F4" w:rsidRPr="00B641F4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F57AF3">
        <w:rPr>
          <w:rFonts w:ascii="Times New Roman" w:hAnsi="Times New Roman" w:cs="Times New Roman"/>
          <w:sz w:val="26"/>
          <w:szCs w:val="26"/>
        </w:rPr>
        <w:t xml:space="preserve"> </w:t>
      </w:r>
      <w:r w:rsidR="00B641F4" w:rsidRPr="00B641F4">
        <w:rPr>
          <w:rFonts w:ascii="Times New Roman" w:hAnsi="Times New Roman" w:cs="Times New Roman"/>
          <w:sz w:val="26"/>
          <w:szCs w:val="26"/>
        </w:rPr>
        <w:t xml:space="preserve">                   №</w:t>
      </w:r>
      <w:r>
        <w:rPr>
          <w:rFonts w:ascii="Times New Roman" w:hAnsi="Times New Roman" w:cs="Times New Roman"/>
          <w:sz w:val="26"/>
          <w:szCs w:val="26"/>
        </w:rPr>
        <w:t xml:space="preserve"> ___</w:t>
      </w:r>
    </w:p>
    <w:p w:rsidR="009975BC" w:rsidRDefault="009975BC" w:rsidP="00F57AF3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Положении «О приватизации муниципального имущества</w:t>
      </w:r>
    </w:p>
    <w:p w:rsidR="0058145C" w:rsidRPr="00DE7E6D" w:rsidRDefault="009975BC" w:rsidP="00F57AF3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Дальнегорского городского округа»</w:t>
      </w:r>
    </w:p>
    <w:p w:rsidR="00B641F4" w:rsidRPr="00B641F4" w:rsidRDefault="00B641F4" w:rsidP="00EC35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B641F4" w:rsidRPr="00B641F4" w:rsidRDefault="00B641F4" w:rsidP="00D30E30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B641F4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="00D30E30">
        <w:rPr>
          <w:rFonts w:ascii="Times New Roman" w:hAnsi="Times New Roman" w:cs="Times New Roman"/>
          <w:sz w:val="26"/>
          <w:szCs w:val="26"/>
        </w:rPr>
        <w:t>ф</w:t>
      </w:r>
      <w:r w:rsidRPr="00B641F4">
        <w:rPr>
          <w:rFonts w:ascii="Times New Roman" w:hAnsi="Times New Roman" w:cs="Times New Roman"/>
          <w:sz w:val="26"/>
          <w:szCs w:val="26"/>
        </w:rPr>
        <w:t>едеральным</w:t>
      </w:r>
      <w:r w:rsidR="00D30E30">
        <w:rPr>
          <w:rFonts w:ascii="Times New Roman" w:hAnsi="Times New Roman" w:cs="Times New Roman"/>
          <w:sz w:val="26"/>
          <w:szCs w:val="26"/>
        </w:rPr>
        <w:t>и</w:t>
      </w:r>
      <w:r w:rsidRPr="00B641F4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D30E30">
        <w:rPr>
          <w:rFonts w:ascii="Times New Roman" w:hAnsi="Times New Roman" w:cs="Times New Roman"/>
          <w:sz w:val="26"/>
          <w:szCs w:val="26"/>
        </w:rPr>
        <w:t>ами</w:t>
      </w:r>
      <w:r w:rsidRPr="00B641F4">
        <w:rPr>
          <w:rFonts w:ascii="Times New Roman" w:hAnsi="Times New Roman" w:cs="Times New Roman"/>
          <w:sz w:val="26"/>
          <w:szCs w:val="26"/>
        </w:rPr>
        <w:t xml:space="preserve"> от 6 октября 2003 года №131-ФЗ «Об общих принципах организации местного самоуправления в Российской Федерации», </w:t>
      </w:r>
      <w:r w:rsidR="00D30E30">
        <w:rPr>
          <w:rFonts w:ascii="Times New Roman" w:hAnsi="Times New Roman" w:cs="Times New Roman"/>
          <w:sz w:val="26"/>
          <w:szCs w:val="26"/>
        </w:rPr>
        <w:t xml:space="preserve">от 21 декабря 2001 года №178-ФЗ «О приватизации государственного и муниципального имущества», </w:t>
      </w:r>
      <w:r w:rsidRPr="00B641F4">
        <w:rPr>
          <w:rFonts w:ascii="Times New Roman" w:hAnsi="Times New Roman" w:cs="Times New Roman"/>
          <w:sz w:val="26"/>
          <w:szCs w:val="26"/>
        </w:rPr>
        <w:t>Уставом Дальнегорского городского округа,</w:t>
      </w:r>
    </w:p>
    <w:p w:rsidR="00B641F4" w:rsidRPr="00B641F4" w:rsidRDefault="00B641F4" w:rsidP="00D30E30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B641F4">
        <w:rPr>
          <w:rFonts w:ascii="Times New Roman" w:hAnsi="Times New Roman" w:cs="Times New Roman"/>
          <w:sz w:val="26"/>
          <w:szCs w:val="26"/>
        </w:rPr>
        <w:t>Дума Дальнегорского городского округа</w:t>
      </w:r>
    </w:p>
    <w:p w:rsidR="00B641F4" w:rsidRPr="00B641F4" w:rsidRDefault="00B641F4" w:rsidP="00D30E30">
      <w:pPr>
        <w:spacing w:after="0" w:line="240" w:lineRule="auto"/>
        <w:ind w:right="17" w:firstLine="993"/>
        <w:rPr>
          <w:rFonts w:ascii="Times New Roman" w:hAnsi="Times New Roman" w:cs="Times New Roman"/>
          <w:sz w:val="26"/>
          <w:szCs w:val="26"/>
        </w:rPr>
      </w:pPr>
      <w:r w:rsidRPr="00B641F4">
        <w:rPr>
          <w:rFonts w:ascii="Times New Roman" w:hAnsi="Times New Roman" w:cs="Times New Roman"/>
          <w:sz w:val="26"/>
          <w:szCs w:val="26"/>
        </w:rPr>
        <w:t>РЕШИЛА:</w:t>
      </w:r>
    </w:p>
    <w:p w:rsidR="00B641F4" w:rsidRPr="00B641F4" w:rsidRDefault="00B641F4" w:rsidP="00EC3504">
      <w:pPr>
        <w:spacing w:after="0" w:line="240" w:lineRule="auto"/>
        <w:ind w:right="17"/>
        <w:rPr>
          <w:rFonts w:ascii="Times New Roman" w:hAnsi="Times New Roman" w:cs="Times New Roman"/>
          <w:bCs/>
          <w:sz w:val="26"/>
          <w:szCs w:val="26"/>
        </w:rPr>
      </w:pPr>
    </w:p>
    <w:p w:rsidR="00DD715E" w:rsidRDefault="00B641F4" w:rsidP="00D30E30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641F4">
        <w:rPr>
          <w:rFonts w:ascii="Times New Roman" w:hAnsi="Times New Roman" w:cs="Times New Roman"/>
          <w:bCs/>
          <w:sz w:val="26"/>
          <w:szCs w:val="26"/>
        </w:rPr>
        <w:t xml:space="preserve">1. </w:t>
      </w:r>
      <w:r w:rsidR="00D30E30">
        <w:rPr>
          <w:rFonts w:ascii="Times New Roman" w:hAnsi="Times New Roman" w:cs="Times New Roman"/>
          <w:bCs/>
          <w:sz w:val="26"/>
          <w:szCs w:val="26"/>
        </w:rPr>
        <w:t>Принять прилагаемое Положение «О приватизации муниципального имущества Дальнегорского городского округа»</w:t>
      </w:r>
      <w:r w:rsidR="00C53D46">
        <w:rPr>
          <w:rFonts w:ascii="Times New Roman" w:hAnsi="Times New Roman" w:cs="Times New Roman"/>
          <w:bCs/>
          <w:sz w:val="26"/>
          <w:szCs w:val="26"/>
        </w:rPr>
        <w:t>.</w:t>
      </w:r>
    </w:p>
    <w:p w:rsidR="005E50BE" w:rsidRDefault="005E50BE" w:rsidP="0047573E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 Признать </w:t>
      </w:r>
      <w:r w:rsidR="00C53D46">
        <w:rPr>
          <w:rFonts w:ascii="Times New Roman" w:hAnsi="Times New Roman" w:cs="Times New Roman"/>
          <w:bCs/>
          <w:sz w:val="26"/>
          <w:szCs w:val="26"/>
        </w:rPr>
        <w:t>утратившими силу:</w:t>
      </w:r>
    </w:p>
    <w:p w:rsidR="00C53D46" w:rsidRDefault="00C53D46" w:rsidP="00C53D4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2.1) пункт 1 решения Думы Дальнегорского городского округа  от 25 марта 2010 года №181 «О Положении «О приватизации муниципального имущества Дальнегорского городского округа» (газета «Трудовое слово» от 08.05.2010 №58-59);</w:t>
      </w:r>
    </w:p>
    <w:p w:rsidR="00C53D46" w:rsidRDefault="00C53D46" w:rsidP="00C53D4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2.2) решение Думы Дальнегорского городского округа от 29 июля 2010 года №1228 «О внесении изменений и дополнений в Положение «О приватизации муниципального имущества Дальнегорского городского округа» (газета «Трудовое слово» от 07.08.2010 №101-102);</w:t>
      </w:r>
    </w:p>
    <w:p w:rsidR="00C53D46" w:rsidRDefault="00C53D46" w:rsidP="00C53D4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2.3) пункт 3 решения Думы Дальнегорского городского округа от 25 ноября 2010 года №36 «О внесении изменений в муниципальные правовые акты Думы Дальнегорского городского округа, регулирующие отношения при отчуждении муниципального имущества»;</w:t>
      </w:r>
    </w:p>
    <w:p w:rsidR="00C53D46" w:rsidRDefault="00C53D46" w:rsidP="00C53D4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2.4) решение Думы Дальнегорского городского округа от 24 ноября 2016 года №528 «О внесении изменений в Положение «О приватизации муниципального имущества Дальнегорского городского округа» (газета «Трудовое слово» от 07.12.2016 №49);</w:t>
      </w:r>
    </w:p>
    <w:p w:rsidR="00C53D46" w:rsidRDefault="00C53D46" w:rsidP="00C53D4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2.5) пункт 1 решения Думы Дальнегорского городского округа от 28 июля 2017 года №590 «О внесении изменений в Положение «О приватизации муниципального имущества Дальнегорского городского округа» (газета «Трудовое слово» от 09.08.2017 №32);</w:t>
      </w:r>
    </w:p>
    <w:p w:rsidR="00C53D46" w:rsidRDefault="00C53D46" w:rsidP="00C53D4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2.6) решение Думы Дальнегорского городского округа от 31 октября 2019 года №329 «О внесении изменений в Положение «О приватизации муниципального имущества Дальнегорского городского округа» (газета «Трудовое слово» от 06.11.2019 №45);</w:t>
      </w:r>
    </w:p>
    <w:p w:rsidR="00C53D46" w:rsidRDefault="00C53D46" w:rsidP="00C53D4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Предложить Главе Дальнегорского городского округа привести правовые акты администрации городского округа в соответствие с прилагаемым Положением.</w:t>
      </w:r>
    </w:p>
    <w:p w:rsidR="00B641F4" w:rsidRDefault="00C53D46" w:rsidP="006476D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B641F4" w:rsidRPr="00B641F4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6B47AD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="00B641F4" w:rsidRPr="00B641F4">
        <w:rPr>
          <w:rFonts w:ascii="Times New Roman" w:hAnsi="Times New Roman" w:cs="Times New Roman"/>
          <w:sz w:val="26"/>
          <w:szCs w:val="26"/>
        </w:rPr>
        <w:t xml:space="preserve"> настоящее решение на официальном сайте Дальнегорского городского округа в информационно-телекоммуникационной сети «Интернет».</w:t>
      </w:r>
    </w:p>
    <w:p w:rsidR="00B641F4" w:rsidRDefault="00C53D46" w:rsidP="00DF5022">
      <w:pPr>
        <w:tabs>
          <w:tab w:val="left" w:pos="5865"/>
        </w:tabs>
        <w:spacing w:after="0" w:line="360" w:lineRule="auto"/>
        <w:ind w:right="17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B641F4" w:rsidRPr="00B641F4">
        <w:rPr>
          <w:rFonts w:ascii="Times New Roman" w:hAnsi="Times New Roman" w:cs="Times New Roman"/>
          <w:sz w:val="26"/>
          <w:szCs w:val="26"/>
        </w:rPr>
        <w:t>. Настоящее решение вступает в силу после</w:t>
      </w:r>
      <w:r w:rsidR="00122A24">
        <w:rPr>
          <w:rFonts w:ascii="Times New Roman" w:hAnsi="Times New Roman" w:cs="Times New Roman"/>
          <w:sz w:val="26"/>
          <w:szCs w:val="26"/>
        </w:rPr>
        <w:t xml:space="preserve"> его официального опубликования </w:t>
      </w:r>
      <w:r>
        <w:rPr>
          <w:rFonts w:ascii="Times New Roman" w:hAnsi="Times New Roman" w:cs="Times New Roman"/>
          <w:sz w:val="26"/>
          <w:szCs w:val="26"/>
        </w:rPr>
        <w:t>в газете «Трудовое слово».</w:t>
      </w:r>
    </w:p>
    <w:p w:rsidR="00B641F4" w:rsidRPr="00B641F4" w:rsidRDefault="00B641F4" w:rsidP="00EC3504">
      <w:pPr>
        <w:spacing w:after="0" w:line="240" w:lineRule="auto"/>
        <w:ind w:right="17" w:hanging="120"/>
        <w:rPr>
          <w:rFonts w:ascii="Times New Roman" w:hAnsi="Times New Roman" w:cs="Times New Roman"/>
          <w:sz w:val="26"/>
          <w:szCs w:val="26"/>
        </w:rPr>
      </w:pPr>
    </w:p>
    <w:p w:rsidR="00B641F4" w:rsidRDefault="00B641F4" w:rsidP="00EC3504">
      <w:pPr>
        <w:spacing w:after="0" w:line="240" w:lineRule="auto"/>
        <w:ind w:right="17"/>
        <w:rPr>
          <w:rFonts w:ascii="Times New Roman" w:hAnsi="Times New Roman" w:cs="Times New Roman"/>
          <w:sz w:val="26"/>
          <w:szCs w:val="26"/>
        </w:rPr>
      </w:pPr>
    </w:p>
    <w:p w:rsidR="00B641F4" w:rsidRPr="00B641F4" w:rsidRDefault="00B641F4" w:rsidP="00EC3504">
      <w:pPr>
        <w:spacing w:after="0" w:line="240" w:lineRule="auto"/>
        <w:ind w:right="17"/>
        <w:rPr>
          <w:rFonts w:ascii="Times New Roman" w:hAnsi="Times New Roman" w:cs="Times New Roman"/>
          <w:sz w:val="26"/>
          <w:szCs w:val="26"/>
        </w:rPr>
      </w:pPr>
      <w:r w:rsidRPr="00B641F4">
        <w:rPr>
          <w:rFonts w:ascii="Times New Roman" w:hAnsi="Times New Roman" w:cs="Times New Roman"/>
          <w:sz w:val="26"/>
          <w:szCs w:val="26"/>
        </w:rPr>
        <w:t xml:space="preserve">Председатель Думы </w:t>
      </w:r>
    </w:p>
    <w:p w:rsidR="00B641F4" w:rsidRPr="00B641F4" w:rsidRDefault="00B641F4" w:rsidP="00EC3504">
      <w:pPr>
        <w:spacing w:after="0" w:line="240" w:lineRule="auto"/>
        <w:ind w:right="17"/>
        <w:rPr>
          <w:rFonts w:ascii="Times New Roman" w:hAnsi="Times New Roman" w:cs="Times New Roman"/>
          <w:sz w:val="26"/>
          <w:szCs w:val="26"/>
        </w:rPr>
      </w:pPr>
      <w:r w:rsidRPr="00B641F4">
        <w:rPr>
          <w:rFonts w:ascii="Times New Roman" w:hAnsi="Times New Roman" w:cs="Times New Roman"/>
          <w:sz w:val="26"/>
          <w:szCs w:val="26"/>
        </w:rPr>
        <w:t>Дальнегорского городского округа                                                        В.И. Язвенко</w:t>
      </w:r>
    </w:p>
    <w:p w:rsidR="00B641F4" w:rsidRDefault="00B641F4" w:rsidP="00EC3504">
      <w:pPr>
        <w:spacing w:after="0" w:line="240" w:lineRule="auto"/>
        <w:ind w:right="17"/>
        <w:rPr>
          <w:rFonts w:ascii="Times New Roman" w:hAnsi="Times New Roman" w:cs="Times New Roman"/>
          <w:sz w:val="26"/>
          <w:szCs w:val="26"/>
        </w:rPr>
      </w:pPr>
    </w:p>
    <w:p w:rsidR="00F57AF3" w:rsidRDefault="00F57AF3" w:rsidP="00EC3504">
      <w:pPr>
        <w:spacing w:after="0" w:line="240" w:lineRule="auto"/>
        <w:ind w:right="17"/>
        <w:rPr>
          <w:rFonts w:ascii="Times New Roman" w:hAnsi="Times New Roman" w:cs="Times New Roman"/>
          <w:sz w:val="26"/>
          <w:szCs w:val="26"/>
        </w:rPr>
      </w:pPr>
    </w:p>
    <w:p w:rsidR="00B641F4" w:rsidRPr="00B641F4" w:rsidRDefault="00B641F4" w:rsidP="00EC3504">
      <w:pPr>
        <w:spacing w:after="0" w:line="240" w:lineRule="auto"/>
        <w:ind w:right="17"/>
        <w:rPr>
          <w:rFonts w:ascii="Times New Roman" w:hAnsi="Times New Roman" w:cs="Times New Roman"/>
          <w:sz w:val="26"/>
          <w:szCs w:val="26"/>
        </w:rPr>
      </w:pPr>
      <w:r w:rsidRPr="00B641F4">
        <w:rPr>
          <w:rFonts w:ascii="Times New Roman" w:hAnsi="Times New Roman" w:cs="Times New Roman"/>
          <w:sz w:val="26"/>
          <w:szCs w:val="26"/>
        </w:rPr>
        <w:t>Глава</w:t>
      </w:r>
    </w:p>
    <w:p w:rsidR="00DF5022" w:rsidRDefault="00B641F4" w:rsidP="00122A24">
      <w:pPr>
        <w:spacing w:after="0" w:line="240" w:lineRule="auto"/>
        <w:ind w:right="17"/>
        <w:rPr>
          <w:rFonts w:ascii="Times New Roman" w:hAnsi="Times New Roman" w:cs="Times New Roman"/>
          <w:sz w:val="26"/>
          <w:szCs w:val="26"/>
        </w:rPr>
      </w:pPr>
      <w:r w:rsidRPr="00B641F4">
        <w:rPr>
          <w:rFonts w:ascii="Times New Roman" w:hAnsi="Times New Roman" w:cs="Times New Roman"/>
          <w:sz w:val="26"/>
          <w:szCs w:val="26"/>
        </w:rPr>
        <w:t>Дальнегорского городского округа                                                        А.М. Теребилов</w:t>
      </w:r>
    </w:p>
    <w:sectPr w:rsidR="00DF5022" w:rsidSect="00481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22B6A"/>
    <w:rsid w:val="00083905"/>
    <w:rsid w:val="000840E5"/>
    <w:rsid w:val="00093059"/>
    <w:rsid w:val="000A533C"/>
    <w:rsid w:val="000D1F01"/>
    <w:rsid w:val="000E4ACE"/>
    <w:rsid w:val="000F0348"/>
    <w:rsid w:val="00102451"/>
    <w:rsid w:val="0010462A"/>
    <w:rsid w:val="00120A0B"/>
    <w:rsid w:val="00122A24"/>
    <w:rsid w:val="00153EFA"/>
    <w:rsid w:val="00155ACA"/>
    <w:rsid w:val="00164B69"/>
    <w:rsid w:val="001765A3"/>
    <w:rsid w:val="001913CF"/>
    <w:rsid w:val="001950EA"/>
    <w:rsid w:val="001A3F61"/>
    <w:rsid w:val="001B2908"/>
    <w:rsid w:val="001B39E5"/>
    <w:rsid w:val="001D39B8"/>
    <w:rsid w:val="0020503F"/>
    <w:rsid w:val="002077D1"/>
    <w:rsid w:val="0021403B"/>
    <w:rsid w:val="00215780"/>
    <w:rsid w:val="00226FF6"/>
    <w:rsid w:val="00245753"/>
    <w:rsid w:val="00252FA4"/>
    <w:rsid w:val="0027719A"/>
    <w:rsid w:val="00281455"/>
    <w:rsid w:val="00290896"/>
    <w:rsid w:val="002967C6"/>
    <w:rsid w:val="00297302"/>
    <w:rsid w:val="002B7B9E"/>
    <w:rsid w:val="002C4783"/>
    <w:rsid w:val="00304B66"/>
    <w:rsid w:val="00334CED"/>
    <w:rsid w:val="0034401F"/>
    <w:rsid w:val="00387DDD"/>
    <w:rsid w:val="00395B4B"/>
    <w:rsid w:val="003A5905"/>
    <w:rsid w:val="003B0D1A"/>
    <w:rsid w:val="003C38C7"/>
    <w:rsid w:val="003E3B9E"/>
    <w:rsid w:val="003E648F"/>
    <w:rsid w:val="004176D8"/>
    <w:rsid w:val="004349E4"/>
    <w:rsid w:val="00452A71"/>
    <w:rsid w:val="0047573E"/>
    <w:rsid w:val="00481C4B"/>
    <w:rsid w:val="00491CD5"/>
    <w:rsid w:val="004A59E6"/>
    <w:rsid w:val="004C0778"/>
    <w:rsid w:val="004D01C2"/>
    <w:rsid w:val="004D4658"/>
    <w:rsid w:val="004E54E5"/>
    <w:rsid w:val="0050243A"/>
    <w:rsid w:val="005117D0"/>
    <w:rsid w:val="00556FFB"/>
    <w:rsid w:val="0058145C"/>
    <w:rsid w:val="005935FE"/>
    <w:rsid w:val="005E50BE"/>
    <w:rsid w:val="005F2B8F"/>
    <w:rsid w:val="00605D84"/>
    <w:rsid w:val="00631DF5"/>
    <w:rsid w:val="006476D0"/>
    <w:rsid w:val="00651D0A"/>
    <w:rsid w:val="00662F28"/>
    <w:rsid w:val="00673C41"/>
    <w:rsid w:val="006A5E8C"/>
    <w:rsid w:val="006B47AD"/>
    <w:rsid w:val="006C1689"/>
    <w:rsid w:val="006E35AC"/>
    <w:rsid w:val="00717DFD"/>
    <w:rsid w:val="007569FD"/>
    <w:rsid w:val="00781D59"/>
    <w:rsid w:val="007E6955"/>
    <w:rsid w:val="00821851"/>
    <w:rsid w:val="00842692"/>
    <w:rsid w:val="00854AF2"/>
    <w:rsid w:val="00854DD3"/>
    <w:rsid w:val="00862C32"/>
    <w:rsid w:val="00864F25"/>
    <w:rsid w:val="00876527"/>
    <w:rsid w:val="00891717"/>
    <w:rsid w:val="008B0433"/>
    <w:rsid w:val="008B559D"/>
    <w:rsid w:val="008B5AE1"/>
    <w:rsid w:val="008B5EF5"/>
    <w:rsid w:val="008C2F86"/>
    <w:rsid w:val="008D7316"/>
    <w:rsid w:val="00904AB1"/>
    <w:rsid w:val="0097233E"/>
    <w:rsid w:val="009975BC"/>
    <w:rsid w:val="009B79F2"/>
    <w:rsid w:val="009C021F"/>
    <w:rsid w:val="009F3CC1"/>
    <w:rsid w:val="00A01621"/>
    <w:rsid w:val="00A323E7"/>
    <w:rsid w:val="00A40196"/>
    <w:rsid w:val="00A56C95"/>
    <w:rsid w:val="00A61C3E"/>
    <w:rsid w:val="00A87FF7"/>
    <w:rsid w:val="00AA605A"/>
    <w:rsid w:val="00AB13AE"/>
    <w:rsid w:val="00AC0861"/>
    <w:rsid w:val="00AD18D4"/>
    <w:rsid w:val="00AE6570"/>
    <w:rsid w:val="00AE6FCB"/>
    <w:rsid w:val="00B039A4"/>
    <w:rsid w:val="00B0739C"/>
    <w:rsid w:val="00B156A5"/>
    <w:rsid w:val="00B23685"/>
    <w:rsid w:val="00B37330"/>
    <w:rsid w:val="00B50C2F"/>
    <w:rsid w:val="00B641F4"/>
    <w:rsid w:val="00B7481A"/>
    <w:rsid w:val="00B96C36"/>
    <w:rsid w:val="00BA4BFE"/>
    <w:rsid w:val="00BB20BE"/>
    <w:rsid w:val="00BE09F5"/>
    <w:rsid w:val="00BE0E50"/>
    <w:rsid w:val="00BE5FD5"/>
    <w:rsid w:val="00BF322E"/>
    <w:rsid w:val="00BF3E76"/>
    <w:rsid w:val="00C23BDC"/>
    <w:rsid w:val="00C4575F"/>
    <w:rsid w:val="00C53D46"/>
    <w:rsid w:val="00C97A1C"/>
    <w:rsid w:val="00CB01D5"/>
    <w:rsid w:val="00CC382C"/>
    <w:rsid w:val="00CF0062"/>
    <w:rsid w:val="00D22B6A"/>
    <w:rsid w:val="00D30E30"/>
    <w:rsid w:val="00D47980"/>
    <w:rsid w:val="00D510DE"/>
    <w:rsid w:val="00D9315E"/>
    <w:rsid w:val="00DA19C2"/>
    <w:rsid w:val="00DD1EBA"/>
    <w:rsid w:val="00DD4943"/>
    <w:rsid w:val="00DD62AE"/>
    <w:rsid w:val="00DD715E"/>
    <w:rsid w:val="00DE7E6D"/>
    <w:rsid w:val="00DF16EC"/>
    <w:rsid w:val="00DF485B"/>
    <w:rsid w:val="00DF5022"/>
    <w:rsid w:val="00E03219"/>
    <w:rsid w:val="00E51518"/>
    <w:rsid w:val="00E70A23"/>
    <w:rsid w:val="00E711E1"/>
    <w:rsid w:val="00E724F9"/>
    <w:rsid w:val="00E87D62"/>
    <w:rsid w:val="00E93FD0"/>
    <w:rsid w:val="00E96AD9"/>
    <w:rsid w:val="00EA5D03"/>
    <w:rsid w:val="00EC3504"/>
    <w:rsid w:val="00EC7605"/>
    <w:rsid w:val="00ED5BAA"/>
    <w:rsid w:val="00EE3242"/>
    <w:rsid w:val="00F02F5E"/>
    <w:rsid w:val="00F279E5"/>
    <w:rsid w:val="00F548F2"/>
    <w:rsid w:val="00F57AF3"/>
    <w:rsid w:val="00F7560F"/>
    <w:rsid w:val="00F762DC"/>
    <w:rsid w:val="00F80F91"/>
    <w:rsid w:val="00FC4AD5"/>
    <w:rsid w:val="00FD3DF0"/>
    <w:rsid w:val="00FE0F62"/>
    <w:rsid w:val="00FE3DBF"/>
    <w:rsid w:val="00FF3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C4B"/>
  </w:style>
  <w:style w:type="paragraph" w:styleId="1">
    <w:name w:val="heading 1"/>
    <w:basedOn w:val="a"/>
    <w:next w:val="a"/>
    <w:link w:val="10"/>
    <w:qFormat/>
    <w:rsid w:val="00B641F4"/>
    <w:pPr>
      <w:keepNext/>
      <w:numPr>
        <w:numId w:val="3"/>
      </w:numPr>
      <w:suppressAutoHyphens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87FF7"/>
    <w:pPr>
      <w:suppressAutoHyphens/>
      <w:spacing w:after="0" w:line="240" w:lineRule="auto"/>
      <w:jc w:val="center"/>
    </w:pPr>
    <w:rPr>
      <w:rFonts w:ascii="Times New Roman" w:eastAsia="Times New Roman" w:hAnsi="Times New Roman" w:cs="Arial"/>
      <w:sz w:val="26"/>
      <w:szCs w:val="28"/>
      <w:lang w:eastAsia="ar-SA"/>
    </w:rPr>
  </w:style>
  <w:style w:type="character" w:customStyle="1" w:styleId="a4">
    <w:name w:val="Основной текст Знак"/>
    <w:basedOn w:val="a0"/>
    <w:link w:val="a3"/>
    <w:rsid w:val="00A87FF7"/>
    <w:rPr>
      <w:rFonts w:ascii="Times New Roman" w:eastAsia="Times New Roman" w:hAnsi="Times New Roman" w:cs="Arial"/>
      <w:sz w:val="26"/>
      <w:szCs w:val="28"/>
      <w:lang w:eastAsia="ar-SA"/>
    </w:rPr>
  </w:style>
  <w:style w:type="paragraph" w:customStyle="1" w:styleId="21">
    <w:name w:val="Основной текст 21"/>
    <w:basedOn w:val="a"/>
    <w:rsid w:val="00A87FF7"/>
    <w:pPr>
      <w:suppressAutoHyphens/>
      <w:spacing w:after="0" w:line="240" w:lineRule="auto"/>
    </w:pPr>
    <w:rPr>
      <w:rFonts w:ascii="Times New Roman" w:eastAsia="Times New Roman" w:hAnsi="Times New Roman" w:cs="Arial"/>
      <w:b/>
      <w:bCs/>
      <w:sz w:val="26"/>
      <w:szCs w:val="28"/>
      <w:lang w:eastAsia="ar-SA"/>
    </w:rPr>
  </w:style>
  <w:style w:type="paragraph" w:customStyle="1" w:styleId="31">
    <w:name w:val="Основной текст с отступом 31"/>
    <w:basedOn w:val="a"/>
    <w:rsid w:val="00A87FF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5">
    <w:name w:val="Title"/>
    <w:basedOn w:val="a"/>
    <w:next w:val="a"/>
    <w:link w:val="a6"/>
    <w:qFormat/>
    <w:rsid w:val="00A87FF7"/>
    <w:pPr>
      <w:suppressAutoHyphens/>
      <w:autoSpaceDE w:val="0"/>
      <w:spacing w:after="0" w:line="240" w:lineRule="auto"/>
      <w:ind w:left="5103"/>
      <w:jc w:val="center"/>
    </w:pPr>
    <w:rPr>
      <w:rFonts w:ascii="Times New Roman" w:eastAsia="Times New Roman" w:hAnsi="Times New Roman" w:cs="Times New Roman"/>
      <w:b/>
      <w:szCs w:val="20"/>
      <w:lang w:eastAsia="ar-SA"/>
    </w:rPr>
  </w:style>
  <w:style w:type="character" w:customStyle="1" w:styleId="a6">
    <w:name w:val="Название Знак"/>
    <w:basedOn w:val="a0"/>
    <w:link w:val="a5"/>
    <w:rsid w:val="00A87FF7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a7">
    <w:name w:val="Subtitle"/>
    <w:basedOn w:val="a"/>
    <w:next w:val="a"/>
    <w:link w:val="a8"/>
    <w:uiPriority w:val="11"/>
    <w:qFormat/>
    <w:rsid w:val="00A87F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A87F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rsid w:val="00B641F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B64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41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 DGO</dc:creator>
  <cp:lastModifiedBy>Duma DGO</cp:lastModifiedBy>
  <cp:revision>4</cp:revision>
  <cp:lastPrinted>2021-02-10T23:54:00Z</cp:lastPrinted>
  <dcterms:created xsi:type="dcterms:W3CDTF">2021-03-19T06:23:00Z</dcterms:created>
  <dcterms:modified xsi:type="dcterms:W3CDTF">2021-03-19T06:54:00Z</dcterms:modified>
</cp:coreProperties>
</file>