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031146" w:rsidRDefault="001F6BC1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 w:rsidRPr="00EF2514">
        <w:rPr>
          <w:i/>
          <w:sz w:val="24"/>
          <w:szCs w:val="24"/>
        </w:rPr>
        <w:t xml:space="preserve">Постановление администрации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 </w:t>
      </w:r>
      <w:r w:rsidR="00EF2514" w:rsidRPr="00EF2514">
        <w:rPr>
          <w:i/>
          <w:sz w:val="24"/>
          <w:szCs w:val="24"/>
        </w:rPr>
        <w:t xml:space="preserve">                                   </w:t>
      </w:r>
      <w:r w:rsidRPr="00EF2514">
        <w:rPr>
          <w:i/>
          <w:sz w:val="24"/>
          <w:szCs w:val="24"/>
        </w:rPr>
        <w:t xml:space="preserve">от </w:t>
      </w:r>
      <w:r w:rsidR="00031146">
        <w:rPr>
          <w:i/>
          <w:sz w:val="24"/>
          <w:szCs w:val="24"/>
        </w:rPr>
        <w:t>2</w:t>
      </w:r>
      <w:r w:rsidR="00603500">
        <w:rPr>
          <w:i/>
          <w:sz w:val="24"/>
          <w:szCs w:val="24"/>
        </w:rPr>
        <w:t>0</w:t>
      </w:r>
      <w:r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</w:t>
      </w:r>
      <w:r w:rsidR="00031146">
        <w:rPr>
          <w:i/>
          <w:sz w:val="24"/>
          <w:szCs w:val="24"/>
        </w:rPr>
        <w:t>9</w:t>
      </w:r>
      <w:r w:rsidRPr="00EF2514">
        <w:rPr>
          <w:i/>
          <w:sz w:val="24"/>
          <w:szCs w:val="24"/>
        </w:rPr>
        <w:t>.201</w:t>
      </w:r>
      <w:r w:rsidR="00603500">
        <w:rPr>
          <w:i/>
          <w:sz w:val="24"/>
          <w:szCs w:val="24"/>
        </w:rPr>
        <w:t>8</w:t>
      </w:r>
      <w:r w:rsidR="00EF2514" w:rsidRPr="00EF2514"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№ </w:t>
      </w:r>
      <w:r w:rsidR="00031146">
        <w:rPr>
          <w:i/>
          <w:sz w:val="24"/>
          <w:szCs w:val="24"/>
        </w:rPr>
        <w:t>62</w:t>
      </w:r>
      <w:r w:rsidR="00F46C5B">
        <w:rPr>
          <w:i/>
          <w:sz w:val="24"/>
          <w:szCs w:val="24"/>
        </w:rPr>
        <w:t>5</w:t>
      </w:r>
      <w:r w:rsidRPr="00EF2514">
        <w:rPr>
          <w:i/>
          <w:sz w:val="24"/>
          <w:szCs w:val="24"/>
        </w:rPr>
        <w:t xml:space="preserve">-па </w:t>
      </w:r>
      <w:r w:rsidR="00154F47" w:rsidRPr="00031146">
        <w:rPr>
          <w:i/>
          <w:sz w:val="24"/>
          <w:szCs w:val="24"/>
        </w:rPr>
        <w:t>«</w:t>
      </w:r>
      <w:r w:rsidR="00F46C5B" w:rsidRPr="00F46C5B">
        <w:rPr>
          <w:i/>
          <w:sz w:val="24"/>
          <w:szCs w:val="24"/>
        </w:rPr>
        <w:t xml:space="preserve">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</w:t>
      </w:r>
      <w:proofErr w:type="spellStart"/>
      <w:r w:rsidR="00F46C5B" w:rsidRPr="00F46C5B">
        <w:rPr>
          <w:i/>
          <w:sz w:val="24"/>
          <w:szCs w:val="24"/>
        </w:rPr>
        <w:t>Дальнегорского</w:t>
      </w:r>
      <w:proofErr w:type="spellEnd"/>
      <w:r w:rsidR="00F46C5B" w:rsidRPr="00F46C5B">
        <w:rPr>
          <w:i/>
          <w:sz w:val="24"/>
          <w:szCs w:val="24"/>
        </w:rPr>
        <w:t xml:space="preserve"> городского округа</w:t>
      </w:r>
      <w:r w:rsidR="00EF2514" w:rsidRPr="00F46C5B">
        <w:rPr>
          <w:i/>
          <w:sz w:val="24"/>
          <w:szCs w:val="24"/>
        </w:rPr>
        <w:t>»</w:t>
      </w:r>
    </w:p>
    <w:bookmarkEnd w:id="1"/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экономики и поддержки предпринимательства </w:t>
      </w:r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031146" w:rsidRDefault="00F46C5B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Установление</w:t>
      </w:r>
      <w:r w:rsidR="00031146"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порядка </w:t>
      </w:r>
      <w:r w:rsidRPr="00F46C5B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и определения победителя закрытого аукциона на право включения в схему размещения нестационарных торговых объектов на территории </w:t>
      </w:r>
      <w:proofErr w:type="spellStart"/>
      <w:r w:rsidRPr="00F46C5B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46C5B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031146" w:rsidRPr="00F46C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031146" w:rsidRPr="00F46C5B" w:rsidRDefault="00F46C5B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C5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46C5B">
        <w:rPr>
          <w:rFonts w:ascii="Times New Roman" w:hAnsi="Times New Roman" w:cs="Times New Roman"/>
          <w:b/>
          <w:i/>
          <w:sz w:val="24"/>
          <w:szCs w:val="24"/>
        </w:rPr>
        <w:t xml:space="preserve">пределения порядка организации, проведения и определения победителя закрытого аукциона на право включения в схему размещения нестационарных торговых объектов на территории </w:t>
      </w:r>
      <w:proofErr w:type="spellStart"/>
      <w:r w:rsidRPr="00F46C5B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F46C5B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031146" w:rsidRPr="00F46C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46C5B" w:rsidRDefault="00F46C5B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7D6B66" w:rsidRDefault="007D6B66" w:rsidP="00603500">
      <w:pPr>
        <w:spacing w:line="264" w:lineRule="auto"/>
        <w:ind w:firstLine="709"/>
        <w:jc w:val="both"/>
      </w:pPr>
      <w:r>
        <w:t>- Земельный кодекс Российской Федерации;</w:t>
      </w:r>
    </w:p>
    <w:p w:rsidR="007D6B66" w:rsidRDefault="007D6B66" w:rsidP="00603500">
      <w:pPr>
        <w:spacing w:line="264" w:lineRule="auto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6B66" w:rsidRDefault="007D6B66" w:rsidP="00603500">
      <w:pPr>
        <w:spacing w:line="264" w:lineRule="auto"/>
        <w:ind w:firstLine="709"/>
        <w:jc w:val="both"/>
      </w:pPr>
      <w: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F46C5B" w:rsidRDefault="007D6B66" w:rsidP="00F46C5B">
      <w:pPr>
        <w:spacing w:line="264" w:lineRule="auto"/>
        <w:ind w:firstLine="709"/>
        <w:jc w:val="both"/>
      </w:pPr>
      <w:r>
        <w:t xml:space="preserve">- </w:t>
      </w:r>
      <w:r w:rsidR="00F46C5B">
        <w:t xml:space="preserve">постановление Администрации Приморского края от 17.04.2018 № 171-па </w:t>
      </w:r>
      <w:r w:rsidR="00F46C5B">
        <w:t xml:space="preserve">                   </w:t>
      </w:r>
      <w:proofErr w:type="gramStart"/>
      <w:r w:rsidR="00F46C5B">
        <w:t xml:space="preserve">   </w:t>
      </w:r>
      <w:r w:rsidR="00F46C5B">
        <w:t>«</w:t>
      </w:r>
      <w:proofErr w:type="gramEnd"/>
      <w:r w:rsidR="00F46C5B">
        <w:t>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</w:t>
      </w:r>
      <w:r w:rsidR="00F46C5B">
        <w:t>;</w:t>
      </w:r>
    </w:p>
    <w:p w:rsidR="00B654AD" w:rsidRPr="00D22BDE" w:rsidRDefault="00F46C5B" w:rsidP="00F46C5B">
      <w:pPr>
        <w:spacing w:line="264" w:lineRule="auto"/>
        <w:ind w:firstLine="709"/>
        <w:jc w:val="both"/>
      </w:pPr>
      <w:r>
        <w:lastRenderedPageBreak/>
        <w:t xml:space="preserve">- </w:t>
      </w:r>
      <w:r>
        <w:t>приказ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>
        <w:t>.</w:t>
      </w:r>
    </w:p>
    <w:p w:rsidR="00F46C5B" w:rsidRDefault="00F46C5B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07831"/>
    <w:rsid w:val="00031146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03500"/>
    <w:rsid w:val="00664787"/>
    <w:rsid w:val="00675E0B"/>
    <w:rsid w:val="00737CD3"/>
    <w:rsid w:val="00750E52"/>
    <w:rsid w:val="007D6250"/>
    <w:rsid w:val="007D6B66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BE62DA"/>
    <w:rsid w:val="00CA0067"/>
    <w:rsid w:val="00D04D82"/>
    <w:rsid w:val="00D22BDE"/>
    <w:rsid w:val="00D639F3"/>
    <w:rsid w:val="00D81A16"/>
    <w:rsid w:val="00DD19E3"/>
    <w:rsid w:val="00E00D4C"/>
    <w:rsid w:val="00EF2514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C4A2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2019-08-20T05:53:00Z</cp:lastPrinted>
  <dcterms:created xsi:type="dcterms:W3CDTF">2019-08-20T05:44:00Z</dcterms:created>
  <dcterms:modified xsi:type="dcterms:W3CDTF">2019-08-20T05:53:00Z</dcterms:modified>
</cp:coreProperties>
</file>