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администрации  Дальнегорского городского округа 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     </w:t>
      </w:r>
      <w:r w:rsidRPr="000E3EF2">
        <w:rPr>
          <w:rFonts w:ascii="Times New Roman" w:hAnsi="Times New Roman" w:cs="Times New Roman"/>
          <w:sz w:val="24"/>
          <w:szCs w:val="24"/>
        </w:rPr>
        <w:tab/>
      </w:r>
      <w:r w:rsidRPr="000E3EF2">
        <w:rPr>
          <w:rFonts w:ascii="Times New Roman" w:hAnsi="Times New Roman" w:cs="Times New Roman"/>
          <w:sz w:val="24"/>
          <w:szCs w:val="24"/>
        </w:rPr>
        <w:tab/>
      </w:r>
      <w:r w:rsidRPr="000E3EF2">
        <w:rPr>
          <w:rFonts w:ascii="Times New Roman" w:hAnsi="Times New Roman" w:cs="Times New Roman"/>
          <w:sz w:val="24"/>
          <w:szCs w:val="24"/>
        </w:rPr>
        <w:tab/>
      </w:r>
      <w:r w:rsidRPr="000E3EF2">
        <w:rPr>
          <w:rFonts w:ascii="Times New Roman" w:hAnsi="Times New Roman" w:cs="Times New Roman"/>
          <w:sz w:val="24"/>
          <w:szCs w:val="24"/>
        </w:rPr>
        <w:tab/>
      </w:r>
      <w:r w:rsidRPr="000E3EF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0E3EF2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___________№ ___________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F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A428D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Pr="000E3EF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b/>
          <w:sz w:val="24"/>
          <w:szCs w:val="24"/>
        </w:rPr>
        <w:t xml:space="preserve"> «Заключение или расторжение договоров социального найма муниципального жилищного фонда»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F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74BD2" w:rsidRPr="000E3EF2">
        <w:rPr>
          <w:rFonts w:ascii="Times New Roman" w:hAnsi="Times New Roman" w:cs="Times New Roman"/>
          <w:b/>
          <w:sz w:val="24"/>
          <w:szCs w:val="24"/>
        </w:rPr>
        <w:t>О</w:t>
      </w:r>
      <w:r w:rsidR="004A428D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748F1" w:rsidRPr="00C226D6" w:rsidRDefault="008748F1" w:rsidP="00C226D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D6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74BD2" w:rsidRPr="000E3EF2" w:rsidRDefault="008748F1" w:rsidP="00C22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1.1. </w:t>
      </w:r>
      <w:r w:rsidR="00974BD2" w:rsidRPr="000E3EF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04505">
        <w:rPr>
          <w:rFonts w:ascii="Times New Roman" w:hAnsi="Times New Roman" w:cs="Times New Roman"/>
          <w:sz w:val="24"/>
          <w:szCs w:val="24"/>
        </w:rPr>
        <w:t xml:space="preserve">администрацией Дальнегорского городского округа </w:t>
      </w:r>
      <w:r w:rsidR="00974BD2" w:rsidRPr="000E3EF2">
        <w:rPr>
          <w:rFonts w:ascii="Times New Roman" w:hAnsi="Times New Roman" w:cs="Times New Roman"/>
          <w:sz w:val="24"/>
          <w:szCs w:val="24"/>
        </w:rPr>
        <w:t>муниципальной услуги «Заключение или расторжение договоров социального найма муниципального жилищного фонда» (далее регламент) разработан в целях оптимизации (повышения качества) предоставления муниципальной услуги.</w:t>
      </w:r>
    </w:p>
    <w:p w:rsidR="008748F1" w:rsidRPr="004A428D" w:rsidRDefault="008748F1" w:rsidP="00C226D6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748F1" w:rsidRPr="000E3EF2" w:rsidRDefault="00C226D6" w:rsidP="000E3EF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8BE" w:rsidRPr="000E3EF2">
        <w:rPr>
          <w:rFonts w:ascii="Times New Roman" w:hAnsi="Times New Roman" w:cs="Times New Roman"/>
          <w:sz w:val="24"/>
          <w:szCs w:val="24"/>
        </w:rPr>
        <w:t xml:space="preserve"> </w:t>
      </w:r>
      <w:r w:rsidR="008748F1" w:rsidRPr="000E3EF2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8748F1" w:rsidRPr="000E3EF2">
        <w:rPr>
          <w:rFonts w:ascii="Times New Roman" w:hAnsi="Times New Roman" w:cs="Times New Roman"/>
          <w:sz w:val="24"/>
          <w:szCs w:val="24"/>
        </w:rPr>
        <w:t>. заявителями</w:t>
      </w:r>
      <w:proofErr w:type="gramEnd"/>
      <w:r w:rsidR="008748F1" w:rsidRPr="000E3EF2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 обратившиеся в </w:t>
      </w:r>
      <w:r w:rsidR="009B7DEA" w:rsidRPr="000E3EF2">
        <w:rPr>
          <w:rFonts w:ascii="Times New Roman" w:hAnsi="Times New Roman" w:cs="Times New Roman"/>
          <w:sz w:val="24"/>
          <w:szCs w:val="24"/>
        </w:rPr>
        <w:t>администрацию</w:t>
      </w:r>
      <w:r w:rsidR="00F47A3D" w:rsidRPr="000E3EF2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(далее</w:t>
      </w:r>
      <w:r w:rsidR="009B7DEA" w:rsidRPr="000E3EF2">
        <w:rPr>
          <w:rFonts w:ascii="Times New Roman" w:hAnsi="Times New Roman" w:cs="Times New Roman"/>
          <w:sz w:val="24"/>
          <w:szCs w:val="24"/>
        </w:rPr>
        <w:t>-Администрация)</w:t>
      </w:r>
      <w:r w:rsidR="00C44C1D" w:rsidRPr="000E3EF2">
        <w:rPr>
          <w:rFonts w:ascii="Times New Roman" w:hAnsi="Times New Roman" w:cs="Times New Roman"/>
          <w:sz w:val="24"/>
          <w:szCs w:val="24"/>
        </w:rPr>
        <w:t xml:space="preserve"> </w:t>
      </w:r>
      <w:r w:rsidR="008748F1" w:rsidRPr="000E3EF2">
        <w:rPr>
          <w:rFonts w:ascii="Times New Roman" w:hAnsi="Times New Roman" w:cs="Times New Roman"/>
          <w:sz w:val="24"/>
          <w:szCs w:val="24"/>
        </w:rPr>
        <w:t xml:space="preserve">с заявлением в письменной или </w:t>
      </w:r>
      <w:r w:rsidR="008748F1" w:rsidRPr="009725B3">
        <w:rPr>
          <w:rFonts w:ascii="Times New Roman" w:hAnsi="Times New Roman" w:cs="Times New Roman"/>
          <w:sz w:val="24"/>
          <w:szCs w:val="24"/>
        </w:rPr>
        <w:t>электронной</w:t>
      </w:r>
      <w:r w:rsidR="008748F1" w:rsidRPr="000E3EF2">
        <w:rPr>
          <w:rFonts w:ascii="Times New Roman" w:hAnsi="Times New Roman" w:cs="Times New Roman"/>
          <w:sz w:val="24"/>
          <w:szCs w:val="24"/>
        </w:rPr>
        <w:t xml:space="preserve"> форме о предоставлении муниципальной услуги:</w:t>
      </w:r>
    </w:p>
    <w:p w:rsidR="008748F1" w:rsidRPr="000E3EF2" w:rsidRDefault="008748F1" w:rsidP="000E3EF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зарегистрированные по месту жительства на территории</w:t>
      </w:r>
      <w:r w:rsidR="00F47A3D" w:rsidRPr="000E3EF2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0E3EF2">
        <w:rPr>
          <w:rFonts w:ascii="Times New Roman" w:hAnsi="Times New Roman" w:cs="Times New Roman"/>
          <w:sz w:val="24"/>
          <w:szCs w:val="24"/>
        </w:rPr>
        <w:t>, занимающие жилые помещения муниципального жилищного фонда на условиях социального найма.</w:t>
      </w:r>
    </w:p>
    <w:p w:rsidR="008748F1" w:rsidRPr="000E3EF2" w:rsidRDefault="008748F1" w:rsidP="000E3E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Российской Федерации, зарегистрированные по месту жительства на территории </w:t>
      </w:r>
      <w:r w:rsidR="00F47A3D" w:rsidRPr="000E3EF2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0E3EF2">
        <w:rPr>
          <w:rFonts w:ascii="Times New Roman" w:hAnsi="Times New Roman" w:cs="Times New Roman"/>
          <w:sz w:val="24"/>
          <w:szCs w:val="24"/>
        </w:rPr>
        <w:t>, и являющиеся стороной ранее заключенного договора социального найма жилого помещения муниципального жилищного фонда, желающие расторгнуть данный договор (далее – заявители).</w:t>
      </w:r>
    </w:p>
    <w:p w:rsidR="008748F1" w:rsidRPr="000E3EF2" w:rsidRDefault="008748F1" w:rsidP="006C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2.2. От имени заявителей, </w:t>
      </w:r>
      <w:r w:rsidR="00DF08BE" w:rsidRPr="000E3EF2">
        <w:rPr>
          <w:rFonts w:ascii="Times New Roman" w:hAnsi="Times New Roman" w:cs="Times New Roman"/>
          <w:sz w:val="24"/>
          <w:szCs w:val="24"/>
        </w:rPr>
        <w:t>указанных в</w:t>
      </w:r>
      <w:r w:rsidR="00204505">
        <w:rPr>
          <w:rFonts w:ascii="Times New Roman" w:hAnsi="Times New Roman" w:cs="Times New Roman"/>
          <w:sz w:val="24"/>
          <w:szCs w:val="24"/>
        </w:rPr>
        <w:t xml:space="preserve"> подпункте </w:t>
      </w:r>
      <w:proofErr w:type="gramStart"/>
      <w:r w:rsidR="00204505">
        <w:rPr>
          <w:rFonts w:ascii="Times New Roman" w:hAnsi="Times New Roman" w:cs="Times New Roman"/>
          <w:sz w:val="24"/>
          <w:szCs w:val="24"/>
        </w:rPr>
        <w:t>2.1.,</w:t>
      </w:r>
      <w:proofErr w:type="gramEnd"/>
      <w:r w:rsidR="00204505">
        <w:rPr>
          <w:rFonts w:ascii="Times New Roman" w:hAnsi="Times New Roman" w:cs="Times New Roman"/>
          <w:sz w:val="24"/>
          <w:szCs w:val="24"/>
        </w:rPr>
        <w:t xml:space="preserve"> </w:t>
      </w:r>
      <w:r w:rsidRPr="000E3EF2">
        <w:rPr>
          <w:rFonts w:ascii="Times New Roman" w:hAnsi="Times New Roman" w:cs="Times New Roman"/>
          <w:sz w:val="24"/>
          <w:szCs w:val="24"/>
        </w:rPr>
        <w:t>настоящего пункта Регламента, за</w:t>
      </w:r>
      <w:r w:rsidR="00C44C1D" w:rsidRPr="000E3E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</w:t>
      </w:r>
      <w:r w:rsidRPr="000E3EF2">
        <w:rPr>
          <w:rFonts w:ascii="Times New Roman" w:hAnsi="Times New Roman" w:cs="Times New Roman"/>
          <w:sz w:val="24"/>
          <w:szCs w:val="24"/>
        </w:rPr>
        <w:t xml:space="preserve">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204505">
        <w:rPr>
          <w:rFonts w:ascii="Times New Roman" w:hAnsi="Times New Roman" w:cs="Times New Roman"/>
          <w:sz w:val="24"/>
          <w:szCs w:val="24"/>
        </w:rPr>
        <w:t>а</w:t>
      </w:r>
      <w:r w:rsidRPr="000E3EF2">
        <w:rPr>
          <w:rFonts w:ascii="Times New Roman" w:hAnsi="Times New Roman" w:cs="Times New Roman"/>
          <w:sz w:val="24"/>
          <w:szCs w:val="24"/>
        </w:rPr>
        <w:t>дминистрацией       предоставляющей муниципальную услугу.</w:t>
      </w:r>
    </w:p>
    <w:p w:rsidR="008748F1" w:rsidRPr="004A428D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3.</w:t>
      </w:r>
      <w:r w:rsidRPr="000E3EF2">
        <w:rPr>
          <w:rFonts w:ascii="Times New Roman" w:hAnsi="Times New Roman" w:cs="Times New Roman"/>
          <w:b/>
          <w:sz w:val="24"/>
          <w:szCs w:val="24"/>
        </w:rPr>
        <w:tab/>
      </w:r>
      <w:r w:rsidRPr="004A428D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3.1. </w:t>
      </w:r>
      <w:r w:rsidR="000F71F3" w:rsidRPr="000E3EF2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 при обращении</w:t>
      </w:r>
      <w:r w:rsidR="00340C52" w:rsidRPr="000E3EF2">
        <w:rPr>
          <w:rFonts w:ascii="Times New Roman" w:hAnsi="Times New Roman" w:cs="Times New Roman"/>
          <w:sz w:val="24"/>
          <w:szCs w:val="24"/>
        </w:rPr>
        <w:t xml:space="preserve"> заявителей за получением муниципальной услуги:</w:t>
      </w:r>
    </w:p>
    <w:p w:rsidR="00340C52" w:rsidRPr="000E3EF2" w:rsidRDefault="00340C5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-Отдел жизнеобеспечения: 692446, Приморский край, г. Дальнегорск, проспект 50 лет октября, д.125 каб.7, телефон для справок (консультаций) 8(42373)3-23-59; адрес электронной почты: </w:t>
      </w:r>
      <w:hyperlink r:id="rId5" w:history="1"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dalnegorsk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primorsky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3EF2">
        <w:rPr>
          <w:rFonts w:ascii="Times New Roman" w:hAnsi="Times New Roman" w:cs="Times New Roman"/>
          <w:sz w:val="24"/>
          <w:szCs w:val="24"/>
        </w:rPr>
        <w:t>.</w:t>
      </w:r>
    </w:p>
    <w:p w:rsidR="00340C52" w:rsidRPr="000E3EF2" w:rsidRDefault="00340C5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График приема заявителей: понедельник: с 10-00 до 13-00; четверг: с 09-15 до 13-00; с 14-00 до 17-00, перерыв на обед 13-00 часов до 14-00 часов; выходные дни-суббота, воскресенье. </w:t>
      </w:r>
    </w:p>
    <w:p w:rsidR="008748F1" w:rsidRPr="000E3EF2" w:rsidRDefault="0017791C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Адрес официального сайта Дальнегорского городского округа в сети Интернет </w:t>
      </w:r>
      <w:r w:rsidRPr="000E3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E3EF2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0E3EF2">
        <w:rPr>
          <w:rFonts w:ascii="Times New Roman" w:hAnsi="Times New Roman" w:cs="Times New Roman"/>
          <w:sz w:val="24"/>
          <w:szCs w:val="24"/>
          <w:lang w:val="en-US"/>
        </w:rPr>
        <w:t>dalnegorsk</w:t>
      </w:r>
      <w:proofErr w:type="spellEnd"/>
      <w:r w:rsidRPr="000E3E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E3EF2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E3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3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4C1D" w:rsidRPr="00C44C1D" w:rsidRDefault="00C44C1D" w:rsidP="000E3EF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EF2">
        <w:rPr>
          <w:rFonts w:ascii="Times New Roman" w:eastAsia="Calibri" w:hAnsi="Times New Roman" w:cs="Times New Roman"/>
          <w:sz w:val="24"/>
          <w:szCs w:val="24"/>
        </w:rPr>
        <w:t>-</w:t>
      </w:r>
      <w:r w:rsidRPr="00C44C1D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Дальнегорского городского округа «Многофункциональный центр предоставления муниципальных и государственных услуг» (далее - МАУ ДГО «МФЦ»): 692441, Приморский край, г.Дальнегорск, проспект 50 лет Октября, д.67, телефон для справок: 8(42373)3-32-72; телефон: 8(42373)3-32-70; адрес электронной почты: e-</w:t>
      </w:r>
      <w:proofErr w:type="spellStart"/>
      <w:r w:rsidRPr="00C44C1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44C1D">
        <w:rPr>
          <w:rFonts w:ascii="Times New Roman" w:eastAsia="Calibri" w:hAnsi="Times New Roman" w:cs="Times New Roman"/>
          <w:sz w:val="24"/>
          <w:szCs w:val="24"/>
        </w:rPr>
        <w:t>: mfcdgo@mail.ru;</w:t>
      </w:r>
    </w:p>
    <w:p w:rsidR="00C44C1D" w:rsidRPr="00C44C1D" w:rsidRDefault="00C44C1D" w:rsidP="000E3E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C1D">
        <w:rPr>
          <w:rFonts w:ascii="Times New Roman" w:eastAsia="Calibri" w:hAnsi="Times New Roman" w:cs="Times New Roman"/>
          <w:sz w:val="24"/>
          <w:szCs w:val="24"/>
        </w:rPr>
        <w:t xml:space="preserve">График работы с заявителями: понедельник, вторник, четверг, пятница с </w:t>
      </w:r>
      <w:r w:rsidRPr="00C44C1D">
        <w:rPr>
          <w:rFonts w:ascii="Times New Roman" w:eastAsia="Calibri" w:hAnsi="Times New Roman" w:cs="Times New Roman"/>
          <w:sz w:val="24"/>
          <w:szCs w:val="24"/>
        </w:rPr>
        <w:br/>
        <w:t>09-00 до 20-00; среда с 11-00 до 20-00; суббота с 09-00 до 15-00, за исключением воскресенья и праздничных дней.</w:t>
      </w:r>
    </w:p>
    <w:p w:rsidR="00C44C1D" w:rsidRPr="00C44C1D" w:rsidRDefault="00C44C1D" w:rsidP="000E3EF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C1D">
        <w:rPr>
          <w:rFonts w:ascii="Times New Roman" w:eastAsia="Calibri" w:hAnsi="Times New Roman" w:cs="Times New Roman"/>
          <w:sz w:val="24"/>
          <w:szCs w:val="24"/>
        </w:rPr>
        <w:lastRenderedPageBreak/>
        <w:t>Адрес официального сайта в сети Интернет http://mfc-25.ru.</w:t>
      </w:r>
    </w:p>
    <w:p w:rsidR="00131E80" w:rsidRPr="000E3EF2" w:rsidRDefault="00131E80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Pr="004A428D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8D">
        <w:rPr>
          <w:rFonts w:ascii="Times New Roman" w:hAnsi="Times New Roman" w:cs="Times New Roman"/>
          <w:b/>
          <w:sz w:val="24"/>
          <w:szCs w:val="24"/>
        </w:rPr>
        <w:t>II. С</w:t>
      </w:r>
      <w:r w:rsidR="004A428D" w:rsidRPr="004A428D">
        <w:rPr>
          <w:rFonts w:ascii="Times New Roman" w:hAnsi="Times New Roman" w:cs="Times New Roman"/>
          <w:b/>
          <w:sz w:val="24"/>
          <w:szCs w:val="24"/>
        </w:rPr>
        <w:t>тандарт предоставления муниципальной услуги</w:t>
      </w:r>
    </w:p>
    <w:p w:rsidR="008748F1" w:rsidRPr="004A428D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748F1" w:rsidRPr="000E3EF2" w:rsidRDefault="008748F1" w:rsidP="006C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Заключение или расторжение договоров социального найма муниципального жилищного фонда (далее-муниципальная услуга).</w:t>
      </w:r>
    </w:p>
    <w:p w:rsidR="008748F1" w:rsidRPr="004A428D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 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5.1. </w:t>
      </w:r>
      <w:r w:rsidR="00131E80" w:rsidRPr="000E3EF2">
        <w:rPr>
          <w:rFonts w:ascii="Times New Roman" w:hAnsi="Times New Roman" w:cs="Times New Roman"/>
          <w:sz w:val="24"/>
          <w:szCs w:val="24"/>
        </w:rPr>
        <w:t>Администрация Дальнегорского городского округа</w:t>
      </w:r>
      <w:r w:rsidR="006C3A93">
        <w:rPr>
          <w:rFonts w:ascii="Times New Roman" w:hAnsi="Times New Roman" w:cs="Times New Roman"/>
          <w:sz w:val="24"/>
          <w:szCs w:val="24"/>
        </w:rPr>
        <w:t xml:space="preserve"> в лице Отдела жизнеобеспечения.</w:t>
      </w:r>
    </w:p>
    <w:p w:rsidR="008748F1" w:rsidRPr="004A428D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Описание результатов предоставления муниципальной услуги</w:t>
      </w:r>
    </w:p>
    <w:p w:rsidR="008748F1" w:rsidRPr="000E3EF2" w:rsidRDefault="008748F1" w:rsidP="000E3EF2">
      <w:pPr>
        <w:pStyle w:val="ConsPlusNormal0"/>
        <w:tabs>
          <w:tab w:val="left" w:pos="0"/>
          <w:tab w:val="left" w:pos="709"/>
        </w:tabs>
        <w:ind w:firstLine="709"/>
        <w:jc w:val="both"/>
      </w:pPr>
      <w:r w:rsidRPr="000E3EF2">
        <w:t>6.1. Результатом предоставления муниципальной услуги является:</w:t>
      </w:r>
    </w:p>
    <w:p w:rsidR="008748F1" w:rsidRPr="000E3EF2" w:rsidRDefault="008748F1" w:rsidP="000E3EF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социального найма муниципального жилищного фонда;</w:t>
      </w:r>
    </w:p>
    <w:p w:rsidR="008748F1" w:rsidRPr="000E3EF2" w:rsidRDefault="008748F1" w:rsidP="000E3EF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отказ в заключении договора социального найма муниципального жилищного фонда;</w:t>
      </w:r>
    </w:p>
    <w:p w:rsidR="008748F1" w:rsidRPr="000E3EF2" w:rsidRDefault="008748F1" w:rsidP="000E3EF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расторжении договора социального найма муниципального жилищного фонда.</w:t>
      </w:r>
    </w:p>
    <w:p w:rsidR="008748F1" w:rsidRPr="004A428D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8748F1" w:rsidRPr="000E3EF2" w:rsidRDefault="008748F1" w:rsidP="000E3EF2">
      <w:pPr>
        <w:pStyle w:val="a3"/>
        <w:tabs>
          <w:tab w:val="center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7.1. Предоставление муниципальной услуги осуществляется не позднее 30 календарных дней со дня регистрации заявления о предоставлении муниципальной услуги в </w:t>
      </w:r>
      <w:r w:rsidR="00131E80" w:rsidRPr="000E3EF2">
        <w:rPr>
          <w:rFonts w:ascii="Times New Roman" w:hAnsi="Times New Roman" w:cs="Times New Roman"/>
          <w:sz w:val="24"/>
          <w:szCs w:val="24"/>
        </w:rPr>
        <w:t>администрации</w:t>
      </w:r>
      <w:r w:rsidR="00204505">
        <w:rPr>
          <w:rFonts w:ascii="Times New Roman" w:hAnsi="Times New Roman" w:cs="Times New Roman"/>
          <w:sz w:val="24"/>
          <w:szCs w:val="24"/>
        </w:rPr>
        <w:t>.</w:t>
      </w:r>
    </w:p>
    <w:p w:rsidR="008748F1" w:rsidRDefault="008748F1" w:rsidP="000E3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оформляется в письменном виде, подписывается должностным лицом Администрации </w:t>
      </w:r>
      <w:r w:rsidR="00131E80" w:rsidRPr="000E3EF2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="00C44C1D" w:rsidRPr="000E3EF2">
        <w:rPr>
          <w:rFonts w:ascii="Times New Roman" w:hAnsi="Times New Roman" w:cs="Times New Roman"/>
          <w:sz w:val="24"/>
          <w:szCs w:val="24"/>
        </w:rPr>
        <w:t xml:space="preserve"> </w:t>
      </w:r>
      <w:r w:rsidRPr="000E3EF2">
        <w:rPr>
          <w:rFonts w:ascii="Times New Roman" w:hAnsi="Times New Roman" w:cs="Times New Roman"/>
          <w:sz w:val="24"/>
          <w:szCs w:val="24"/>
        </w:rPr>
        <w:t xml:space="preserve">и выдается или направляется заявителю не позднее 30 календарных дней со дня регистрации заявления в </w:t>
      </w:r>
      <w:r w:rsidR="00131E80" w:rsidRPr="000E3EF2">
        <w:rPr>
          <w:rFonts w:ascii="Times New Roman" w:hAnsi="Times New Roman" w:cs="Times New Roman"/>
          <w:sz w:val="24"/>
          <w:szCs w:val="24"/>
        </w:rPr>
        <w:t>администрации</w:t>
      </w:r>
      <w:r w:rsidRPr="000E3EF2">
        <w:rPr>
          <w:rFonts w:ascii="Times New Roman" w:hAnsi="Times New Roman" w:cs="Times New Roman"/>
          <w:sz w:val="24"/>
          <w:szCs w:val="24"/>
        </w:rPr>
        <w:t>.</w:t>
      </w:r>
    </w:p>
    <w:p w:rsidR="006C3A93" w:rsidRDefault="008748F1" w:rsidP="006C3A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428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</w:t>
      </w:r>
      <w:r w:rsidR="006C3A93">
        <w:rPr>
          <w:rFonts w:ascii="Times New Roman" w:hAnsi="Times New Roman" w:cs="Times New Roman"/>
          <w:sz w:val="24"/>
          <w:szCs w:val="24"/>
        </w:rPr>
        <w:t>ниципальной услуги</w:t>
      </w:r>
    </w:p>
    <w:p w:rsidR="005770A5" w:rsidRPr="006C3A93" w:rsidRDefault="006C3A93" w:rsidP="006C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8.1.</w:t>
      </w:r>
      <w:r w:rsidR="0000683B" w:rsidRPr="006C3A93">
        <w:rPr>
          <w:rFonts w:ascii="Times New Roman" w:hAnsi="Times New Roman" w:cs="Times New Roman"/>
          <w:sz w:val="24"/>
          <w:szCs w:val="24"/>
        </w:rPr>
        <w:t xml:space="preserve"> </w:t>
      </w:r>
      <w:r w:rsidR="00131E80" w:rsidRPr="006C3A9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</w:t>
      </w:r>
      <w:r w:rsidR="005770A5" w:rsidRPr="006C3A93">
        <w:rPr>
          <w:rFonts w:ascii="Times New Roman" w:hAnsi="Times New Roman" w:cs="Times New Roman"/>
          <w:sz w:val="24"/>
          <w:szCs w:val="24"/>
        </w:rPr>
        <w:t>ветствии с</w:t>
      </w:r>
    </w:p>
    <w:p w:rsidR="005770A5" w:rsidRPr="000E3EF2" w:rsidRDefault="005770A5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 -Конституцией Российской Федерации;</w:t>
      </w:r>
    </w:p>
    <w:p w:rsidR="005770A5" w:rsidRPr="000E3EF2" w:rsidRDefault="005770A5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-Гражданским кодексом Российской Федерации;</w:t>
      </w:r>
    </w:p>
    <w:p w:rsidR="005770A5" w:rsidRPr="000E3EF2" w:rsidRDefault="005770A5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-Жилищным кодексом Российской Федерации:</w:t>
      </w:r>
    </w:p>
    <w:p w:rsidR="005770A5" w:rsidRPr="000E3EF2" w:rsidRDefault="005770A5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5770A5" w:rsidRPr="000E3EF2" w:rsidRDefault="005770A5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-Федеральным законом от 29.12.2004 № 189-ФЗ</w:t>
      </w:r>
      <w:r w:rsidR="00D16360" w:rsidRPr="000E3EF2">
        <w:rPr>
          <w:rFonts w:ascii="Times New Roman" w:hAnsi="Times New Roman" w:cs="Times New Roman"/>
          <w:sz w:val="24"/>
          <w:szCs w:val="24"/>
        </w:rPr>
        <w:t xml:space="preserve"> «О введении в действие Жилищного кодекса Российской Федерации;</w:t>
      </w:r>
    </w:p>
    <w:p w:rsidR="00D16360" w:rsidRPr="000E3EF2" w:rsidRDefault="00D16360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</w:t>
      </w:r>
      <w:r w:rsidR="00D23D72" w:rsidRPr="000E3EF2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муниципальным услуг»;</w:t>
      </w:r>
    </w:p>
    <w:p w:rsidR="00D23D72" w:rsidRPr="000E3EF2" w:rsidRDefault="00D23D72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-Федеральным законом от 25.10.2002 № 125-ФЗ «О жилищных субсидиях гражданам, выезжающим из районов Крайнего Севера и приравненным к ним местностей»;</w:t>
      </w:r>
    </w:p>
    <w:p w:rsidR="00D23D72" w:rsidRPr="000E3EF2" w:rsidRDefault="00D23D72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-Федеральным законом от 02.05.2006 № 59-</w:t>
      </w:r>
      <w:r w:rsidR="00C0583E" w:rsidRPr="000E3EF2">
        <w:rPr>
          <w:rFonts w:ascii="Times New Roman" w:hAnsi="Times New Roman" w:cs="Times New Roman"/>
          <w:sz w:val="24"/>
          <w:szCs w:val="24"/>
        </w:rPr>
        <w:t>ФЗ «О порядке рассмотрения обращений граждан Российской Федерации»;</w:t>
      </w:r>
    </w:p>
    <w:p w:rsidR="00C0583E" w:rsidRPr="000E3EF2" w:rsidRDefault="00C0583E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-Законом Приморского края от 11.11.2005 № 297-КЗ «О порядке ведения органами местного самоуправления городских (сельских)</w:t>
      </w:r>
      <w:r w:rsidR="0000683B" w:rsidRPr="000E3EF2">
        <w:rPr>
          <w:rFonts w:ascii="Times New Roman" w:hAnsi="Times New Roman" w:cs="Times New Roman"/>
          <w:sz w:val="24"/>
          <w:szCs w:val="24"/>
        </w:rPr>
        <w:t xml:space="preserve">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00683B" w:rsidRPr="000E3EF2" w:rsidRDefault="0000683B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-Законом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найма»;</w:t>
      </w:r>
    </w:p>
    <w:p w:rsidR="0000683B" w:rsidRPr="000E3EF2" w:rsidRDefault="0000683B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-Уставом Дальнегорского городского округа;</w:t>
      </w:r>
    </w:p>
    <w:p w:rsidR="0000683B" w:rsidRPr="000E3EF2" w:rsidRDefault="0000683B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-Решением Думы Дальнегорского городского округа от 24.06.2005 № 145 «О порядке и условиям обеспечения малоимущих граждан жилыми помещениями по договору социального найма на территории Дальнегорского городского округа»;</w:t>
      </w:r>
    </w:p>
    <w:p w:rsidR="0000683B" w:rsidRPr="000E3EF2" w:rsidRDefault="0000683B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lastRenderedPageBreak/>
        <w:t xml:space="preserve">-Постановлением администрации Дальнегорского городского округа от 12.08.2017 № 473-па </w:t>
      </w:r>
      <w:r w:rsidR="00A875AB" w:rsidRPr="000E3EF2"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регламентов».</w:t>
      </w:r>
    </w:p>
    <w:p w:rsidR="00A875AB" w:rsidRPr="000E3EF2" w:rsidRDefault="00A875AB" w:rsidP="000E3EF2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Pr="006C3A93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9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748F1" w:rsidRPr="000E3EF2" w:rsidRDefault="008748F1" w:rsidP="000E3EF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 или </w:t>
      </w:r>
      <w:r w:rsidR="00131E80" w:rsidRPr="000E3EF2">
        <w:rPr>
          <w:rFonts w:ascii="Times New Roman" w:hAnsi="Times New Roman" w:cs="Times New Roman"/>
          <w:sz w:val="24"/>
          <w:szCs w:val="24"/>
        </w:rPr>
        <w:t>копиях заверенных</w:t>
      </w:r>
      <w:r w:rsidRPr="000E3EF2">
        <w:rPr>
          <w:rFonts w:ascii="Times New Roman" w:hAnsi="Times New Roman" w:cs="Times New Roman"/>
          <w:sz w:val="24"/>
          <w:szCs w:val="24"/>
        </w:rPr>
        <w:t xml:space="preserve"> нотариально)</w:t>
      </w:r>
    </w:p>
    <w:p w:rsidR="008748F1" w:rsidRPr="000E3EF2" w:rsidRDefault="008748F1" w:rsidP="000E3EF2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согласно приложению № 6 к Регламенту (для заключения договора социального найма) или согласно приложению № 7 к Регламенту (для расторжения договора социального найма), содержащее согласие всех совершеннолетних членов семьи заявителя, в том числе временно отсутствующих</w:t>
      </w:r>
      <w:r w:rsidR="00A875AB" w:rsidRPr="000E3EF2">
        <w:rPr>
          <w:rFonts w:ascii="Times New Roman" w:hAnsi="Times New Roman" w:cs="Times New Roman"/>
          <w:sz w:val="24"/>
          <w:szCs w:val="24"/>
        </w:rPr>
        <w:t>;</w:t>
      </w:r>
    </w:p>
    <w:p w:rsidR="008748F1" w:rsidRPr="000E3EF2" w:rsidRDefault="008748F1" w:rsidP="000E3EF2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, удостоверяющий личность заявителя;</w:t>
      </w:r>
    </w:p>
    <w:p w:rsidR="008748F1" w:rsidRPr="000E3EF2" w:rsidRDefault="008748F1" w:rsidP="000E3EF2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, удостоверяющий личность каждого из совершеннолетних членов семьи заявителя;</w:t>
      </w:r>
    </w:p>
    <w:p w:rsidR="008748F1" w:rsidRPr="000E3EF2" w:rsidRDefault="008748F1" w:rsidP="000E3EF2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841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, удостоверяющий личность ребенка (детей), достигшего 14-летнего возраста (в случае наличия в составе семьи ребенка (детей), достигшего 14-летнего возраста);</w:t>
      </w:r>
    </w:p>
    <w:p w:rsidR="008748F1" w:rsidRPr="000E3EF2" w:rsidRDefault="008748F1" w:rsidP="000E3EF2">
      <w:pPr>
        <w:pStyle w:val="a5"/>
        <w:numPr>
          <w:ilvl w:val="0"/>
          <w:numId w:val="5"/>
        </w:numPr>
        <w:tabs>
          <w:tab w:val="left" w:pos="993"/>
          <w:tab w:val="left" w:pos="841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рождении ребенка (детей) не достигшего 14-летнего возраста, выданное органом исполнительной власти или органами местного самоуправления, расположенными за пределами Приморского края (в случае наличия в составе семьи ребенка (детей), не достигшего 14-летнего возраста);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лица, не являющегося заявителем;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, удостоверяющий личность представителя заявителя (в случае обращения уполномоченного представителя);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, оформленная в соответствии с действующим законодательством Российской Федерации (в случае обращения уполномоченного представителя);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из домовой книги (при наличии домовой книги); 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заключении брака, свидетельство о расторжении брака, свидетельство об усыновлении (удочерении), свидетельство об установлении отцовства, свидетельство о смерти, выданные органом исполнительной власти или органами местного самоуправления, расположенными за пределами Приморского края, судебные решения;</w:t>
      </w:r>
    </w:p>
    <w:p w:rsidR="008748F1" w:rsidRPr="000E3EF2" w:rsidRDefault="008748F1" w:rsidP="000E3EF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правоустанавливающий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документ на жилое помещение (при наличии решения суда либо ордера, решения (постановления) о предоставлении жилого помещения, сведения о которых отсутствуют в распоряжении администрации</w:t>
      </w:r>
      <w:r w:rsidR="00204505">
        <w:rPr>
          <w:rFonts w:ascii="Times New Roman" w:hAnsi="Times New Roman" w:cs="Times New Roman"/>
          <w:sz w:val="24"/>
          <w:szCs w:val="24"/>
        </w:rPr>
        <w:t>.</w:t>
      </w:r>
    </w:p>
    <w:p w:rsidR="008748F1" w:rsidRPr="000E3EF2" w:rsidRDefault="008748F1" w:rsidP="000E3EF2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 или копиях, заверенных нотариально)</w:t>
      </w:r>
    </w:p>
    <w:p w:rsidR="008748F1" w:rsidRPr="000E3EF2" w:rsidRDefault="008748F1" w:rsidP="000E3EF2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из поквартирной карточки по форме № 10;</w:t>
      </w:r>
    </w:p>
    <w:p w:rsidR="008748F1" w:rsidRPr="000E3EF2" w:rsidRDefault="008748F1" w:rsidP="000E3EF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рождении ребенка (детей) не достигшего 14-летнего возраста, выданное органом исполнительной власти или органами местного самоуправления, расположенными на территории Приморского края (в случае наличия  в составе семьи ребенка (детей), достигшего 14-летнего возраста);</w:t>
      </w:r>
    </w:p>
    <w:p w:rsidR="008748F1" w:rsidRPr="000E3EF2" w:rsidRDefault="008748F1" w:rsidP="000E3EF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заключении брака, свидетельство о расторжении брака, свидетельство об усыновлении (удочерении), свидетельство об установлении отцовства, свидетельство о смерти, выданные органом исполнительной власти или органами местного самоуправления, расположенными на территории Приморского края;</w:t>
      </w:r>
    </w:p>
    <w:p w:rsidR="008748F1" w:rsidRPr="000E3EF2" w:rsidRDefault="008748F1" w:rsidP="000E3EF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социального найма, заключенный с администрацией</w:t>
      </w:r>
      <w:r w:rsidR="002D67D4" w:rsidRPr="000E3EF2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округа;</w:t>
      </w:r>
    </w:p>
    <w:p w:rsidR="008748F1" w:rsidRPr="000E3EF2" w:rsidRDefault="008748F1" w:rsidP="000E3EF2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748F1" w:rsidRPr="000E3EF2" w:rsidRDefault="008748F1" w:rsidP="000E3EF2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В случае если доку</w:t>
      </w:r>
      <w:r w:rsidR="00C44C1D" w:rsidRPr="000E3EF2">
        <w:rPr>
          <w:rFonts w:ascii="Times New Roman" w:hAnsi="Times New Roman" w:cs="Times New Roman"/>
          <w:sz w:val="24"/>
          <w:szCs w:val="24"/>
        </w:rPr>
        <w:t xml:space="preserve">менты, указанные в пункте 9.2. </w:t>
      </w:r>
      <w:r w:rsidRPr="000E3EF2">
        <w:rPr>
          <w:rFonts w:ascii="Times New Roman" w:hAnsi="Times New Roman" w:cs="Times New Roman"/>
          <w:sz w:val="24"/>
          <w:szCs w:val="24"/>
        </w:rPr>
        <w:t xml:space="preserve">не представлены заявителем по собственной инициативе </w:t>
      </w:r>
      <w:r w:rsidR="002D67D4" w:rsidRPr="000E3EF2">
        <w:rPr>
          <w:rFonts w:ascii="Times New Roman" w:hAnsi="Times New Roman" w:cs="Times New Roman"/>
          <w:sz w:val="24"/>
          <w:szCs w:val="24"/>
        </w:rPr>
        <w:t>в администрацию</w:t>
      </w:r>
      <w:r w:rsidRPr="000E3EF2">
        <w:rPr>
          <w:rFonts w:ascii="Times New Roman" w:hAnsi="Times New Roman" w:cs="Times New Roman"/>
          <w:sz w:val="24"/>
          <w:szCs w:val="24"/>
        </w:rPr>
        <w:t xml:space="preserve">, МФЦ (в соответствии с соглашением о взаимодействии, заключенным между МФЦ и </w:t>
      </w:r>
      <w:r w:rsidR="00443152" w:rsidRPr="000E3EF2">
        <w:rPr>
          <w:rFonts w:ascii="Times New Roman" w:hAnsi="Times New Roman" w:cs="Times New Roman"/>
          <w:sz w:val="24"/>
          <w:szCs w:val="24"/>
        </w:rPr>
        <w:t>администрацией</w:t>
      </w:r>
      <w:r w:rsidRPr="000E3EF2">
        <w:rPr>
          <w:rFonts w:ascii="Times New Roman" w:hAnsi="Times New Roman" w:cs="Times New Roman"/>
          <w:sz w:val="24"/>
          <w:szCs w:val="24"/>
        </w:rPr>
        <w:t>)</w:t>
      </w:r>
      <w:r w:rsidRPr="000E3E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3EF2">
        <w:rPr>
          <w:rFonts w:ascii="Times New Roman" w:hAnsi="Times New Roman" w:cs="Times New Roman"/>
          <w:sz w:val="24"/>
          <w:szCs w:val="24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8748F1" w:rsidRPr="006C3A93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9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8748F1" w:rsidRPr="000E3EF2" w:rsidRDefault="008748F1" w:rsidP="000E3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8748F1" w:rsidRPr="000E3EF2" w:rsidRDefault="008748F1" w:rsidP="000E3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>) текст представленного заявителем заявления не поддается прочтению, исполнен карандашом, имеет подчистки, исправления;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48F1" w:rsidRPr="006C3A93" w:rsidRDefault="008748F1" w:rsidP="000E3EF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9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748F1" w:rsidRPr="000E3EF2" w:rsidRDefault="008748F1" w:rsidP="000E3EF2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8748F1" w:rsidRPr="000E3EF2" w:rsidRDefault="008748F1" w:rsidP="000E3EF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недостоверных сведений в представленном заявлении</w:t>
      </w:r>
      <w:r w:rsidRPr="000E3EF2">
        <w:rPr>
          <w:rFonts w:ascii="Times New Roman" w:hAnsi="Times New Roman" w:cs="Times New Roman"/>
          <w:sz w:val="24"/>
          <w:szCs w:val="24"/>
        </w:rPr>
        <w:t xml:space="preserve"> </w:t>
      </w:r>
      <w:r w:rsidRPr="000E3EF2">
        <w:rPr>
          <w:rFonts w:ascii="Times New Roman" w:hAnsi="Times New Roman" w:cs="Times New Roman"/>
          <w:sz w:val="24"/>
          <w:szCs w:val="24"/>
          <w:lang w:eastAsia="ru-RU"/>
        </w:rPr>
        <w:t>и документах</w:t>
      </w:r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8F1" w:rsidRPr="000E3EF2" w:rsidRDefault="008748F1" w:rsidP="000E3EF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муниципальной услуги лица не определенного в пункте 2 настоящего Регламента;</w:t>
      </w:r>
    </w:p>
    <w:p w:rsidR="008748F1" w:rsidRPr="000E3EF2" w:rsidRDefault="008748F1" w:rsidP="000E3EF2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либо представление не в полном объеме заявителем документов, указанных в пункте 9.1. настоящего Регламента (при личном обращении в </w:t>
      </w:r>
      <w:r w:rsidR="00443152"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Дальнегорского городского округа </w:t>
      </w:r>
      <w:r w:rsidRPr="000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МФЦ);</w:t>
      </w:r>
    </w:p>
    <w:p w:rsidR="008748F1" w:rsidRPr="000E3EF2" w:rsidRDefault="008748F1" w:rsidP="000E3EF2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F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443152" w:rsidRPr="000E3E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E3EF2">
        <w:rPr>
          <w:rFonts w:ascii="Times New Roman" w:eastAsia="Times New Roman" w:hAnsi="Times New Roman" w:cs="Times New Roman"/>
          <w:sz w:val="24"/>
          <w:szCs w:val="24"/>
        </w:rPr>
        <w:t>ответа органа, предоставляющего государственные услуги, органа, предоставляющего муниципальные услуги,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 предоставления государственных и муниципальных услуг, свидетельствующего об отсутствии документа и (или) информации, необходимых для предоставления муниципальной услуги, в соответствии с пунктом 9.2 административного регламента.</w:t>
      </w:r>
    </w:p>
    <w:p w:rsidR="008748F1" w:rsidRPr="000E3EF2" w:rsidRDefault="008748F1" w:rsidP="000E3EF2">
      <w:pPr>
        <w:pStyle w:val="30"/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F2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по указанному основанию допускается в случае, если </w:t>
      </w:r>
      <w:r w:rsidR="00443152" w:rsidRPr="000E3EF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0E3EF2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указанного ответа уведомило заявителя о получении такого ответа, предложило заявителю представить документы и (или) информацию, необходимые для предоставления муниципальной услуги в соответствии с пунктом 9.2 административного регламента, и не получило от заявителя такие документы и (или) информацию в течение </w:t>
      </w:r>
      <w:r w:rsidR="00356991" w:rsidRPr="009725B3">
        <w:rPr>
          <w:rFonts w:ascii="Times New Roman" w:eastAsia="Times New Roman" w:hAnsi="Times New Roman" w:cs="Times New Roman"/>
          <w:sz w:val="24"/>
          <w:szCs w:val="24"/>
        </w:rPr>
        <w:t>30 дней</w:t>
      </w:r>
      <w:r w:rsidRPr="0097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EF2">
        <w:rPr>
          <w:rFonts w:ascii="Times New Roman" w:eastAsia="Times New Roman" w:hAnsi="Times New Roman" w:cs="Times New Roman"/>
          <w:sz w:val="24"/>
          <w:szCs w:val="24"/>
        </w:rPr>
        <w:t>со дня направления уведомления;</w:t>
      </w:r>
    </w:p>
    <w:p w:rsidR="008748F1" w:rsidRPr="000E3EF2" w:rsidRDefault="008748F1" w:rsidP="000E3EF2">
      <w:pPr>
        <w:pStyle w:val="30"/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E3EF2">
        <w:rPr>
          <w:rFonts w:ascii="Times New Roman" w:eastAsia="Times New Roman" w:hAnsi="Times New Roman" w:cs="Times New Roman"/>
          <w:sz w:val="24"/>
          <w:szCs w:val="24"/>
        </w:rPr>
        <w:t>) представление копий документов, указанных в пункте 9.1 административного регламента, не заверенных надлежащим образом.</w:t>
      </w:r>
    </w:p>
    <w:p w:rsidR="008748F1" w:rsidRPr="006C3A93" w:rsidRDefault="008748F1" w:rsidP="000E3EF2">
      <w:pPr>
        <w:pStyle w:val="30"/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A93">
        <w:rPr>
          <w:rFonts w:ascii="Times New Roman" w:hAnsi="Times New Roman" w:cs="Times New Roman"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748F1" w:rsidRPr="00E46B04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748F1" w:rsidRPr="00E46B04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3"/>
      <w:bookmarkEnd w:id="0"/>
      <w:r w:rsidRPr="00E46B04">
        <w:rPr>
          <w:rFonts w:ascii="Times New Roman" w:hAnsi="Times New Roman" w:cs="Times New Roman"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8748F1" w:rsidRPr="000E3EF2" w:rsidRDefault="008748F1" w:rsidP="000E3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14.1. Заявления о предоставлении муниципальной услуги, поданные за</w:t>
      </w:r>
      <w:r w:rsidR="00443152" w:rsidRPr="000E3EF2">
        <w:rPr>
          <w:rFonts w:ascii="Times New Roman" w:hAnsi="Times New Roman" w:cs="Times New Roman"/>
          <w:sz w:val="24"/>
          <w:szCs w:val="24"/>
        </w:rPr>
        <w:t>явителем при личном обращении в администрацию</w:t>
      </w:r>
      <w:r w:rsidRPr="000E3EF2">
        <w:rPr>
          <w:rFonts w:ascii="Times New Roman" w:hAnsi="Times New Roman" w:cs="Times New Roman"/>
          <w:sz w:val="24"/>
          <w:szCs w:val="24"/>
        </w:rPr>
        <w:t xml:space="preserve"> или МФЦ, регистрируются </w:t>
      </w:r>
      <w:r w:rsidR="00443152" w:rsidRPr="000E3EF2">
        <w:rPr>
          <w:rFonts w:ascii="Times New Roman" w:hAnsi="Times New Roman" w:cs="Times New Roman"/>
          <w:sz w:val="24"/>
          <w:szCs w:val="24"/>
        </w:rPr>
        <w:t>в день</w:t>
      </w:r>
      <w:r w:rsidRPr="000E3EF2">
        <w:rPr>
          <w:rFonts w:ascii="Times New Roman" w:hAnsi="Times New Roman" w:cs="Times New Roman"/>
          <w:sz w:val="24"/>
          <w:szCs w:val="24"/>
        </w:rPr>
        <w:t xml:space="preserve"> обращения заявителя. При этом продолжительность приема при личном обращении заявителя не должна превышать 15 минут.</w:t>
      </w:r>
    </w:p>
    <w:p w:rsidR="008748F1" w:rsidRPr="00E46B04" w:rsidRDefault="008748F1" w:rsidP="000E3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443152" w:rsidRPr="00E46B04">
        <w:rPr>
          <w:rFonts w:ascii="Times New Roman" w:hAnsi="Times New Roman" w:cs="Times New Roman"/>
          <w:sz w:val="24"/>
          <w:szCs w:val="24"/>
        </w:rPr>
        <w:t>вления муниципальной услуги, в т</w:t>
      </w:r>
      <w:r w:rsidRPr="00E46B04">
        <w:rPr>
          <w:rFonts w:ascii="Times New Roman" w:hAnsi="Times New Roman" w:cs="Times New Roman"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3152" w:rsidRPr="000E3EF2" w:rsidRDefault="008748F1" w:rsidP="000E3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15.1.</w:t>
      </w:r>
      <w:r w:rsidR="00443152" w:rsidRPr="000E3EF2">
        <w:rPr>
          <w:rFonts w:ascii="Times New Roman" w:hAnsi="Times New Roman" w:cs="Times New Roman"/>
          <w:sz w:val="24"/>
          <w:szCs w:val="24"/>
        </w:rPr>
        <w:t xml:space="preserve"> 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8748F1" w:rsidRPr="00E46B04" w:rsidRDefault="008748F1" w:rsidP="000E3EF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16. Показатели доступности и качества муниципальной услуги</w:t>
      </w:r>
    </w:p>
    <w:p w:rsidR="008748F1" w:rsidRPr="000E3EF2" w:rsidRDefault="008748F1" w:rsidP="00E46B0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356991" w:rsidRPr="00452D2C">
        <w:rPr>
          <w:rFonts w:ascii="Times New Roman" w:hAnsi="Times New Roman" w:cs="Times New Roman"/>
          <w:sz w:val="24"/>
          <w:szCs w:val="24"/>
        </w:rPr>
        <w:t>администрацией</w:t>
      </w:r>
      <w:r w:rsidR="00356991" w:rsidRPr="000E3EF2">
        <w:rPr>
          <w:rFonts w:ascii="Times New Roman" w:hAnsi="Times New Roman" w:cs="Times New Roman"/>
          <w:sz w:val="24"/>
          <w:szCs w:val="24"/>
        </w:rPr>
        <w:t xml:space="preserve">, </w:t>
      </w:r>
      <w:r w:rsidRPr="000E3EF2">
        <w:rPr>
          <w:rFonts w:ascii="Times New Roman" w:hAnsi="Times New Roman" w:cs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748F1" w:rsidRPr="000E3EF2" w:rsidRDefault="008748F1" w:rsidP="000E3E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8748F1" w:rsidRPr="000E3EF2" w:rsidRDefault="008748F1" w:rsidP="000E3EF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8748F1" w:rsidRPr="000E3EF2" w:rsidRDefault="008748F1" w:rsidP="000E3EF2">
      <w:pPr>
        <w:pStyle w:val="Default"/>
        <w:ind w:firstLine="993"/>
        <w:jc w:val="both"/>
        <w:rPr>
          <w:color w:val="auto"/>
        </w:rPr>
      </w:pPr>
      <w:r w:rsidRPr="000E3EF2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991" w:rsidRPr="000E3EF2" w:rsidRDefault="00356991" w:rsidP="000E3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EF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E3EF2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E3EF2" w:rsidRPr="000E3EF2">
        <w:rPr>
          <w:rFonts w:ascii="Times New Roman" w:hAnsi="Times New Roman" w:cs="Times New Roman"/>
          <w:b/>
          <w:bCs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0E3EF2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8F1" w:rsidRPr="00E46B04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17. Исчерпывающий перечень административных процедур</w:t>
      </w:r>
    </w:p>
    <w:p w:rsidR="00D62377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1) </w:t>
      </w:r>
      <w:r w:rsidR="00D62377" w:rsidRPr="000E3EF2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предусмотренных подпунктом </w:t>
      </w:r>
      <w:proofErr w:type="gramStart"/>
      <w:r w:rsidR="00D62377" w:rsidRPr="000E3EF2">
        <w:rPr>
          <w:rFonts w:ascii="Times New Roman" w:hAnsi="Times New Roman" w:cs="Times New Roman"/>
          <w:sz w:val="24"/>
          <w:szCs w:val="24"/>
        </w:rPr>
        <w:t>9.1.,</w:t>
      </w:r>
      <w:proofErr w:type="gramEnd"/>
      <w:r w:rsidR="00D62377" w:rsidRPr="000E3EF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62377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62377" w:rsidRPr="000E3EF2">
        <w:rPr>
          <w:rFonts w:ascii="Times New Roman" w:hAnsi="Times New Roman" w:cs="Times New Roman"/>
          <w:sz w:val="24"/>
          <w:szCs w:val="24"/>
        </w:rPr>
        <w:t>регистрация заявления в книге регистрации заявлений граждан о заключении или расторжении договоров социального найма муниципального жилищного фонда (далее – Книга регистрации);</w:t>
      </w:r>
    </w:p>
    <w:p w:rsidR="00037DEC" w:rsidRPr="00037DEC" w:rsidRDefault="00037DEC" w:rsidP="00037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направление межведомственных запросов на получение необходимых документов и (или) информации. Получение ответов на межведомственные запросы. </w:t>
      </w:r>
    </w:p>
    <w:p w:rsidR="00D62377" w:rsidRPr="000E3EF2" w:rsidRDefault="00037DEC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) </w:t>
      </w:r>
      <w:r w:rsidR="00D62377" w:rsidRPr="000E3EF2">
        <w:rPr>
          <w:rFonts w:ascii="Times New Roman" w:hAnsi="Times New Roman" w:cs="Times New Roman"/>
          <w:sz w:val="24"/>
          <w:szCs w:val="24"/>
        </w:rPr>
        <w:t>принятие решения о заключении или расторжении договоров социального найма муниципального жилищного фонда, или об отказе в заключении или расторжении договоров социального найма муниципального жилищного фонда общественной комиссией по жилищным вопросам при администрации Дальнегорского городского округа (далее – Комиссия);</w:t>
      </w:r>
    </w:p>
    <w:p w:rsidR="00D62377" w:rsidRPr="000E3EF2" w:rsidRDefault="00037DEC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) </w:t>
      </w:r>
      <w:r w:rsidR="00D62377" w:rsidRPr="000E3EF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52D2C"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 w:rsidR="00D62377" w:rsidRPr="000E3EF2">
        <w:rPr>
          <w:rFonts w:ascii="Times New Roman" w:hAnsi="Times New Roman" w:cs="Times New Roman"/>
          <w:sz w:val="24"/>
          <w:szCs w:val="24"/>
        </w:rPr>
        <w:t>проекта постановления администрации об утверждении протокола Комиссии;</w:t>
      </w:r>
    </w:p>
    <w:p w:rsidR="00D62377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5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) </w:t>
      </w:r>
      <w:r w:rsidR="00D62377" w:rsidRPr="000E3EF2">
        <w:rPr>
          <w:rFonts w:ascii="Times New Roman" w:hAnsi="Times New Roman" w:cs="Times New Roman"/>
          <w:sz w:val="24"/>
          <w:szCs w:val="24"/>
        </w:rPr>
        <w:t>регистрация в книге учета выдачи договоров социального найма жилого помещения по Дальнегорскому городскому округу (далее – Книга учета);</w:t>
      </w:r>
    </w:p>
    <w:p w:rsidR="008748F1" w:rsidRPr="000E3EF2" w:rsidRDefault="00B240B1" w:rsidP="00E46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6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) </w:t>
      </w:r>
      <w:r w:rsidR="00D62377" w:rsidRPr="000E3EF2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 (подписанный сторонами договор социального найма муниципального жилищного фонда, в случаи отказала в муниципальной услуги или расторжения договора социального найма муниципального жилищного фонда- заверенная копия выписки из протокола Комиссии)</w:t>
      </w:r>
      <w:r w:rsidRPr="000E3EF2">
        <w:rPr>
          <w:rFonts w:ascii="Times New Roman" w:hAnsi="Times New Roman" w:cs="Times New Roman"/>
          <w:sz w:val="24"/>
          <w:szCs w:val="24"/>
        </w:rPr>
        <w:t>.</w:t>
      </w:r>
    </w:p>
    <w:p w:rsidR="008748F1" w:rsidRPr="00E46B04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18. Особенности предоставления муниципальной услуги в электронной форме</w:t>
      </w:r>
    </w:p>
    <w:p w:rsidR="008748F1" w:rsidRPr="000E3EF2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18.1. Предо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 </w:t>
      </w:r>
      <w:r w:rsidRPr="000E3EF2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 единого портала не осуществляется.</w:t>
      </w:r>
    </w:p>
    <w:p w:rsidR="008748F1" w:rsidRPr="00E46B04" w:rsidRDefault="008748F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19. Особенности предоставления муниципальной услуги в МФЦ</w:t>
      </w:r>
    </w:p>
    <w:p w:rsidR="008748F1" w:rsidRPr="000E3EF2" w:rsidRDefault="008748F1" w:rsidP="000E3EF2">
      <w:pPr>
        <w:pStyle w:val="a5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8748F1" w:rsidRPr="000E3EF2" w:rsidRDefault="008748F1" w:rsidP="000E3EF2">
      <w:pPr>
        <w:pStyle w:val="a5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748F1" w:rsidRPr="000E3EF2" w:rsidRDefault="008748F1" w:rsidP="000E3EF2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8748F1" w:rsidRPr="000E3EF2" w:rsidRDefault="008748F1" w:rsidP="000E3EF2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748F1" w:rsidRPr="000E3EF2" w:rsidRDefault="008748F1" w:rsidP="000E3EF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748F1" w:rsidRPr="000E3EF2" w:rsidRDefault="008748F1" w:rsidP="000E3EF2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       19.2.1. Административную процедуру «Информирование (консультация) по порядку предос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услуги» осуществляет </w:t>
      </w:r>
      <w:r w:rsidRPr="000E3EF2">
        <w:rPr>
          <w:rFonts w:ascii="Times New Roman" w:hAnsi="Times New Roman" w:cs="Times New Roman"/>
          <w:sz w:val="24"/>
          <w:szCs w:val="24"/>
        </w:rPr>
        <w:t>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ее – привлекаемые организации) </w:t>
      </w:r>
      <w:r w:rsidRPr="000E3EF2">
        <w:rPr>
          <w:rFonts w:ascii="Times New Roman" w:hAnsi="Times New Roman" w:cs="Times New Roman"/>
          <w:sz w:val="24"/>
          <w:szCs w:val="24"/>
        </w:rPr>
        <w:t>или при обращении в центр телефонного обслуживания УМФЦ по следующим вопросам: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государственной пошлины и иных платежей, уплачиваемых заявителем при получении муниципальной услуги, порядок их уплаты;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работы и адреса иных МФЦ и привлекаемых организаций, находящихся на территории субъекта Российской Федерации;</w:t>
      </w:r>
    </w:p>
    <w:p w:rsidR="008748F1" w:rsidRPr="000E3EF2" w:rsidRDefault="008748F1" w:rsidP="000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иную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748F1" w:rsidRPr="000E3EF2" w:rsidRDefault="008748F1" w:rsidP="000E3EF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19.3.1. Административную процедуру «Прием и регистрация запр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оса и документов» осуществляет </w:t>
      </w:r>
      <w:r w:rsidRPr="000E3EF2">
        <w:rPr>
          <w:rFonts w:ascii="Times New Roman" w:hAnsi="Times New Roman" w:cs="Times New Roman"/>
          <w:sz w:val="24"/>
          <w:szCs w:val="24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</w:t>
      </w:r>
      <w:r w:rsidR="00E46B04">
        <w:rPr>
          <w:rFonts w:ascii="Times New Roman" w:hAnsi="Times New Roman" w:cs="Times New Roman"/>
          <w:sz w:val="24"/>
          <w:szCs w:val="24"/>
        </w:rPr>
        <w:t xml:space="preserve">авителя заявителя). </w:t>
      </w:r>
      <w:r w:rsidRPr="000E3EF2">
        <w:rPr>
          <w:rFonts w:ascii="Times New Roman" w:hAnsi="Times New Roman" w:cs="Times New Roman"/>
          <w:sz w:val="24"/>
          <w:szCs w:val="24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8748F1" w:rsidRPr="000E3EF2" w:rsidRDefault="008748F1" w:rsidP="000E3E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8748F1" w:rsidRPr="000E3EF2" w:rsidRDefault="008748F1" w:rsidP="000E3E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заявитель настаивает на приеме документов, специалист приема МФЦ делает в расписке отметку «принято по требованию».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 АИС МФЦ, своей должности, ФИО, </w:t>
      </w:r>
      <w:r w:rsidRPr="000E3EF2">
        <w:rPr>
          <w:rFonts w:ascii="Times New Roman" w:hAnsi="Times New Roman" w:cs="Times New Roman"/>
          <w:sz w:val="24"/>
          <w:szCs w:val="24"/>
        </w:rPr>
        <w:t>и предлагает заявителю самостоятельно проверить информацию, указанную в заявлении, и расписаться.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8748F1" w:rsidRPr="000E3EF2" w:rsidRDefault="00E46B04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19.4. </w:t>
      </w:r>
      <w:r w:rsidR="008748F1" w:rsidRPr="000E3EF2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ципальной услуги» осуществляет </w:t>
      </w:r>
      <w:r w:rsidRPr="000E3EF2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lastRenderedPageBreak/>
        <w:t xml:space="preserve">19.4.2. При личном обращении заявителя за получением результата муниципальной услуги, 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уполномоченный специалист МФЦ, </w:t>
      </w:r>
      <w:r w:rsidRPr="000E3EF2">
        <w:rPr>
          <w:rFonts w:ascii="Times New Roman" w:hAnsi="Times New Roman" w:cs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 w:rsidR="000E3EF2" w:rsidRPr="000E3EF2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0E3EF2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8748F1" w:rsidRPr="000E3EF2" w:rsidRDefault="008748F1" w:rsidP="000E3EF2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проверку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8748F1" w:rsidRPr="000E3EF2" w:rsidRDefault="008748F1" w:rsidP="000E3EF2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748F1" w:rsidRPr="000E3EF2" w:rsidRDefault="008748F1" w:rsidP="000E3EF2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выдачи экземпляров электронных документов на бумажном носителе.</w:t>
      </w:r>
    </w:p>
    <w:p w:rsidR="008748F1" w:rsidRPr="000E3EF2" w:rsidRDefault="008748F1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0E3EF2" w:rsidRPr="000E3EF2" w:rsidRDefault="000E3EF2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0B1" w:rsidRPr="000E3EF2" w:rsidRDefault="000E3EF2" w:rsidP="000E3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E3EF2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предоставлением муниципальной услуги </w:t>
      </w:r>
    </w:p>
    <w:p w:rsidR="00B240B1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4.1.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B240B1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4.1.1. </w:t>
      </w:r>
      <w:r w:rsidR="00B240B1" w:rsidRPr="000E3EF2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</w:t>
      </w:r>
      <w:r w:rsidRPr="000E3EF2">
        <w:rPr>
          <w:rFonts w:ascii="Times New Roman" w:hAnsi="Times New Roman" w:cs="Times New Roman"/>
          <w:sz w:val="24"/>
          <w:szCs w:val="24"/>
        </w:rPr>
        <w:t xml:space="preserve">ий, осуществляется начальником </w:t>
      </w:r>
      <w:r w:rsidR="00B240B1" w:rsidRPr="000E3EF2">
        <w:rPr>
          <w:rFonts w:ascii="Times New Roman" w:hAnsi="Times New Roman" w:cs="Times New Roman"/>
          <w:sz w:val="24"/>
          <w:szCs w:val="24"/>
        </w:rPr>
        <w:t>Отдела жизнеобеспечения.</w:t>
      </w:r>
    </w:p>
    <w:p w:rsidR="00B240B1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4.1.2. </w:t>
      </w:r>
      <w:r w:rsidR="00B240B1" w:rsidRPr="000E3EF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B240B1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4.1.3.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ежеквартально.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B240B1" w:rsidRPr="000E3EF2" w:rsidRDefault="000E3EF2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4.2.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Порядок и формы контроля за полнотой и качеством предоставления муниципальной услуги.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Формами контроля за соблюдением исполнения административных процедур являются: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</w:t>
      </w:r>
      <w:r w:rsidR="00B240B1" w:rsidRPr="000E3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подача замечаний к качеству предоставления муниципальной услуги.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6" w:history="1"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dalnegorsk</w:t>
        </w:r>
        <w:proofErr w:type="spellEnd"/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3EF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заместителю Главы Дальнегорского городского округа, ответственному за организацию работы Отдела жизнеобеспечения представляются справки о результатах предоставления муниципальной услуги.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B240B1" w:rsidRPr="000E3EF2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специалисты Отдела жизнеобеспечения ответственные за предоставление муниципальной услуги привлекаются к ответственности в соответствии с законодательством Российской Федерации.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B240B1" w:rsidRPr="000E3EF2">
        <w:rPr>
          <w:rFonts w:ascii="Times New Roman" w:hAnsi="Times New Roman" w:cs="Times New Roman"/>
          <w:sz w:val="24"/>
          <w:szCs w:val="24"/>
        </w:rPr>
        <w:t>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B240B1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B240B1" w:rsidRPr="000E3EF2">
        <w:rPr>
          <w:rFonts w:ascii="Times New Roman" w:hAnsi="Times New Roman" w:cs="Times New Roman"/>
          <w:sz w:val="24"/>
          <w:szCs w:val="24"/>
        </w:rPr>
        <w:t>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E58C7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8C7" w:rsidRPr="00EE58C7" w:rsidRDefault="00EE58C7" w:rsidP="00EE58C7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58C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E58C7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</w:t>
      </w:r>
    </w:p>
    <w:p w:rsidR="00EE58C7" w:rsidRPr="00EE58C7" w:rsidRDefault="00EE58C7" w:rsidP="00EE58C7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58C7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EE58C7">
        <w:rPr>
          <w:rFonts w:ascii="Times New Roman" w:hAnsi="Times New Roman" w:cs="Times New Roman"/>
          <w:b/>
          <w:bCs/>
          <w:sz w:val="24"/>
          <w:szCs w:val="24"/>
        </w:rPr>
        <w:t xml:space="preserve"> действий (бездействия) органа, предоставляющего муниципальную</w:t>
      </w:r>
    </w:p>
    <w:p w:rsidR="00EE58C7" w:rsidRDefault="00EE58C7" w:rsidP="00EE58C7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5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E58C7">
        <w:rPr>
          <w:rFonts w:ascii="Times New Roman" w:hAnsi="Times New Roman" w:cs="Times New Roman"/>
          <w:b/>
          <w:bCs/>
          <w:sz w:val="24"/>
          <w:szCs w:val="24"/>
        </w:rPr>
        <w:t>услугу</w:t>
      </w:r>
      <w:proofErr w:type="gramEnd"/>
      <w:r w:rsidRPr="00EE58C7">
        <w:rPr>
          <w:rFonts w:ascii="Times New Roman" w:hAnsi="Times New Roman" w:cs="Times New Roman"/>
          <w:b/>
          <w:bCs/>
          <w:sz w:val="24"/>
          <w:szCs w:val="24"/>
        </w:rPr>
        <w:t>, должностных лиц</w:t>
      </w:r>
      <w:r>
        <w:rPr>
          <w:rFonts w:ascii="Times New Roman" w:hAnsi="Times New Roman" w:cs="Times New Roman"/>
          <w:b/>
          <w:bCs/>
          <w:sz w:val="24"/>
          <w:szCs w:val="24"/>
        </w:rPr>
        <w:t>, муниципальных служащих, участвующих в предоставлении муниципальной услуги</w:t>
      </w:r>
    </w:p>
    <w:p w:rsidR="008748F1" w:rsidRPr="000E3EF2" w:rsidRDefault="008748F1" w:rsidP="000E3EF2">
      <w:pPr>
        <w:tabs>
          <w:tab w:val="left" w:pos="720"/>
          <w:tab w:val="left" w:pos="126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240B1" w:rsidRPr="000E3EF2">
        <w:rPr>
          <w:rFonts w:ascii="Times New Roman" w:hAnsi="Times New Roman" w:cs="Times New Roman"/>
          <w:sz w:val="24"/>
          <w:szCs w:val="24"/>
        </w:rP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="00B240B1" w:rsidRPr="000E3EF2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B240B1" w:rsidRPr="000E3EF2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hyperlink>
      <w:r w:rsidR="00B240B1" w:rsidRPr="000E3EF2">
        <w:rPr>
          <w:rFonts w:ascii="Times New Roman" w:hAnsi="Times New Roman" w:cs="Times New Roman"/>
          <w:sz w:val="24"/>
          <w:szCs w:val="24"/>
        </w:rPr>
        <w:t xml:space="preserve"> настоящего регламента, в том числе заявитель вправе обратиться с жалобой в случае: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нарушения срока регистрации запроса о предоставлении муниципальной услуги;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нарушения срока предоставления муниципальной услуги;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 и отказа в предоставлении муниципальной услуги;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0B1" w:rsidRPr="000E3EF2">
        <w:rPr>
          <w:rFonts w:ascii="Times New Roman" w:hAnsi="Times New Roman" w:cs="Times New Roman"/>
          <w:sz w:val="24"/>
          <w:szCs w:val="24"/>
        </w:rPr>
        <w:t>в случае отказа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B240B1" w:rsidRPr="000E3EF2" w:rsidRDefault="00EE58C7" w:rsidP="000E3E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B240B1" w:rsidRPr="000E3EF2">
        <w:rPr>
          <w:rFonts w:ascii="Times New Roman" w:hAnsi="Times New Roman" w:cs="Times New Roman"/>
          <w:sz w:val="24"/>
          <w:szCs w:val="24"/>
        </w:rPr>
        <w:t xml:space="preserve">Жалоба на решения, принятые начальником Отдела жизнеобеспечения, может быть направлена заявителем на бумажном носителе в администрацию Дальнегорского городского округа по адресу: г.Дальнегорск, Проспект 50 лет Октября, 125, в том числе по электронной почте: </w:t>
      </w:r>
      <w:hyperlink r:id="rId7" w:history="1">
        <w:r w:rsidR="00B240B1" w:rsidRPr="000E3EF2">
          <w:rPr>
            <w:rStyle w:val="a6"/>
            <w:rFonts w:ascii="Times New Roman" w:hAnsi="Times New Roman" w:cs="Times New Roman"/>
            <w:sz w:val="24"/>
            <w:szCs w:val="24"/>
          </w:rPr>
          <w:t>dalnegorsk@mo.primorsky.ru</w:t>
        </w:r>
      </w:hyperlink>
      <w:r w:rsidR="00B240B1" w:rsidRPr="000E3EF2">
        <w:rPr>
          <w:rFonts w:ascii="Times New Roman" w:hAnsi="Times New Roman" w:cs="Times New Roman"/>
          <w:sz w:val="24"/>
          <w:szCs w:val="24"/>
        </w:rPr>
        <w:t xml:space="preserve"> и на интернет-сайте Дальнегорского городского округа  </w:t>
      </w:r>
      <w:hyperlink r:id="rId8" w:history="1">
        <w:r w:rsidR="00B240B1" w:rsidRPr="000E3EF2">
          <w:rPr>
            <w:rStyle w:val="a6"/>
            <w:rFonts w:ascii="Times New Roman" w:hAnsi="Times New Roman" w:cs="Times New Roman"/>
            <w:sz w:val="24"/>
            <w:szCs w:val="24"/>
          </w:rPr>
          <w:t>dalnegorsk-mo.ru</w:t>
        </w:r>
      </w:hyperlink>
      <w:r w:rsidR="00B240B1" w:rsidRPr="000E3EF2">
        <w:rPr>
          <w:rFonts w:ascii="Times New Roman" w:hAnsi="Times New Roman" w:cs="Times New Roman"/>
          <w:sz w:val="24"/>
          <w:szCs w:val="24"/>
        </w:rPr>
        <w:t>.</w:t>
      </w:r>
    </w:p>
    <w:p w:rsidR="00B240B1" w:rsidRPr="000E3EF2" w:rsidRDefault="00EE58C7" w:rsidP="000E3E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B240B1" w:rsidRPr="000E3EF2">
        <w:rPr>
          <w:rFonts w:ascii="Times New Roman" w:hAnsi="Times New Roman" w:cs="Times New Roman"/>
          <w:sz w:val="24"/>
          <w:szCs w:val="24"/>
        </w:rPr>
        <w:t>Жалоба может быть принята при личном приеме заявителя.</w:t>
      </w:r>
    </w:p>
    <w:p w:rsidR="00B240B1" w:rsidRPr="000E3EF2" w:rsidRDefault="00B240B1" w:rsidP="000E3E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lastRenderedPageBreak/>
        <w:t xml:space="preserve">Запись осуществляется заранее у секретаря лично, по телефону 8(42373)3-20-77 или направляется сообщение по электронной почте </w:t>
      </w:r>
      <w:hyperlink r:id="rId9" w:history="1">
        <w:r w:rsidRPr="000E3EF2">
          <w:rPr>
            <w:rStyle w:val="a6"/>
            <w:rFonts w:ascii="Times New Roman" w:hAnsi="Times New Roman" w:cs="Times New Roman"/>
            <w:sz w:val="24"/>
            <w:szCs w:val="24"/>
          </w:rPr>
          <w:t>dalnegorsk@mo.primorsky.ru</w:t>
        </w:r>
      </w:hyperlink>
      <w:r w:rsidRPr="000E3EF2">
        <w:rPr>
          <w:rFonts w:ascii="Times New Roman" w:hAnsi="Times New Roman" w:cs="Times New Roman"/>
          <w:sz w:val="24"/>
          <w:szCs w:val="24"/>
        </w:rPr>
        <w:t>.</w:t>
      </w:r>
    </w:p>
    <w:p w:rsidR="00B240B1" w:rsidRPr="000E3EF2" w:rsidRDefault="00EE58C7" w:rsidP="000E3E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B240B1" w:rsidRPr="000E3EF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40B1" w:rsidRPr="000E3EF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240B1" w:rsidRPr="000E3EF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240B1" w:rsidRPr="000E3EF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240B1" w:rsidRPr="000E3EF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B240B1" w:rsidRPr="000E3EF2">
        <w:rPr>
          <w:rFonts w:ascii="Times New Roman" w:hAnsi="Times New Roman" w:cs="Times New Roman"/>
          <w:sz w:val="24"/>
          <w:szCs w:val="24"/>
        </w:rPr>
        <w:t>Жалоба заявителя подлежит регистрации в день поступления в орган, предоставляющий муниципальную услугу.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</w:t>
      </w:r>
      <w:r w:rsidR="00B240B1" w:rsidRPr="000E3EF2">
        <w:rPr>
          <w:rFonts w:ascii="Times New Roman" w:hAnsi="Times New Roman" w:cs="Times New Roman"/>
          <w:sz w:val="24"/>
          <w:szCs w:val="24"/>
        </w:rPr>
        <w:t>Жалоба подлежит рассмотрению начальником Отдела жизнеобеспечения или Главой Дальнегорского городского округа либо его заместителем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240B1" w:rsidRPr="000E3EF2">
        <w:rPr>
          <w:rFonts w:ascii="Times New Roman" w:hAnsi="Times New Roman" w:cs="Times New Roman"/>
          <w:sz w:val="24"/>
          <w:szCs w:val="24"/>
        </w:rPr>
        <w:t>По результатам рассмотрения жалобы начальник Отдела жизнеобеспечения или Глава Дальнегорского городского округа либо его заместитель принимает одно из следующих решений: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40B1" w:rsidRPr="000E3EF2">
        <w:rPr>
          <w:rFonts w:ascii="Times New Roman" w:hAnsi="Times New Roman" w:cs="Times New Roman"/>
          <w:sz w:val="24"/>
          <w:szCs w:val="24"/>
        </w:rPr>
        <w:t>удовлетворяет жалобу;</w:t>
      </w:r>
    </w:p>
    <w:p w:rsidR="00B240B1" w:rsidRPr="000E3EF2" w:rsidRDefault="00EE58C7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240B1" w:rsidRPr="000E3EF2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B240B1" w:rsidRPr="000E3EF2" w:rsidRDefault="00B240B1" w:rsidP="000E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F2">
        <w:rPr>
          <w:rFonts w:ascii="Times New Roman" w:hAnsi="Times New Roman" w:cs="Times New Roman"/>
          <w:sz w:val="24"/>
          <w:szCs w:val="24"/>
        </w:rPr>
        <w:t>5.4.</w:t>
      </w:r>
      <w:r w:rsidR="00EE58C7" w:rsidRPr="00EE58C7">
        <w:rPr>
          <w:rFonts w:ascii="Times New Roman" w:hAnsi="Times New Roman" w:cs="Times New Roman"/>
          <w:sz w:val="24"/>
          <w:szCs w:val="24"/>
        </w:rPr>
        <w:t xml:space="preserve"> </w:t>
      </w:r>
      <w:r w:rsidRPr="000E3EF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8F1" w:rsidRDefault="00EE58C7" w:rsidP="00EE58C7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5.5. </w:t>
      </w:r>
      <w:r w:rsidR="00B240B1" w:rsidRPr="000E3EF2">
        <w:rPr>
          <w:rFonts w:ascii="Times New Roman" w:hAnsi="Times New Roman" w:cs="Times New Roman"/>
          <w:sz w:val="24"/>
          <w:szCs w:val="24"/>
        </w:rPr>
        <w:t>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8C7" w:rsidRDefault="00EE58C7" w:rsidP="00EE58C7">
      <w:pPr>
        <w:tabs>
          <w:tab w:val="num" w:pos="43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F1" w:rsidRDefault="008748F1" w:rsidP="008748F1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B1" w:rsidRDefault="00B240B1" w:rsidP="008748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70"/>
      <w:bookmarkEnd w:id="1"/>
    </w:p>
    <w:p w:rsidR="008748F1" w:rsidRDefault="008748F1" w:rsidP="008748F1">
      <w:pPr>
        <w:pStyle w:val="ConsPlusNonformat"/>
        <w:jc w:val="both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3C0F11" w:rsidRPr="003C0F11" w:rsidTr="007F7732">
        <w:trPr>
          <w:trHeight w:val="1345"/>
        </w:trPr>
        <w:tc>
          <w:tcPr>
            <w:tcW w:w="4785" w:type="dxa"/>
          </w:tcPr>
          <w:p w:rsidR="003C0F11" w:rsidRPr="003C0F11" w:rsidRDefault="003C0F11" w:rsidP="003C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3C0F11" w:rsidRPr="003C0F11" w:rsidRDefault="00633C8B" w:rsidP="003C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Приложение № 1</w:t>
            </w:r>
            <w:r w:rsidR="003C0F11"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  <w:p w:rsidR="003C0F11" w:rsidRPr="003C0F11" w:rsidRDefault="00633C8B" w:rsidP="00633C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</w:t>
            </w:r>
            <w:proofErr w:type="gramStart"/>
            <w:r w:rsidR="003C0F11"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</w:t>
            </w:r>
            <w:proofErr w:type="gramEnd"/>
            <w:r w:rsidR="003C0F11"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Административному регламенту</w:t>
            </w:r>
          </w:p>
          <w:p w:rsidR="003C0F11" w:rsidRPr="003C0F11" w:rsidRDefault="003C0F11" w:rsidP="003C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предоставления</w:t>
            </w:r>
            <w:proofErr w:type="gramEnd"/>
            <w:r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муниципальной услуги</w:t>
            </w:r>
          </w:p>
          <w:p w:rsidR="00633C8B" w:rsidRPr="00633C8B" w:rsidRDefault="00633C8B" w:rsidP="00633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</w:t>
            </w:r>
            <w:r w:rsidRPr="00633C8B">
              <w:rPr>
                <w:rFonts w:ascii="Times New Roman" w:hAnsi="Times New Roman" w:cs="Times New Roman"/>
                <w:sz w:val="23"/>
                <w:szCs w:val="23"/>
              </w:rPr>
              <w:t xml:space="preserve">«Заключение или расторжение оговоров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33C8B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социального найма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633C8B">
              <w:rPr>
                <w:rFonts w:ascii="Times New Roman" w:hAnsi="Times New Roman" w:cs="Times New Roman"/>
                <w:sz w:val="23"/>
                <w:szCs w:val="23"/>
              </w:rPr>
              <w:t>илищного фонда»</w:t>
            </w:r>
          </w:p>
          <w:p w:rsidR="003C0F11" w:rsidRPr="003C0F11" w:rsidRDefault="003C0F11" w:rsidP="003C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3C0F1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  <w:p w:rsidR="003C0F11" w:rsidRPr="003C0F11" w:rsidRDefault="003C0F11" w:rsidP="003C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C0F11" w:rsidRDefault="003C0F11" w:rsidP="003C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1"/>
      <w:bookmarkEnd w:id="2"/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C0F11" w:rsidRDefault="003C0F11" w:rsidP="003C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3C0F11" w:rsidRDefault="003C0F11" w:rsidP="003C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3C0F11" w:rsidRPr="003C0F11" w:rsidRDefault="002A595C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C0F1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0FEB9" wp14:editId="1258CF15">
                <wp:simplePos x="0" y="0"/>
                <wp:positionH relativeFrom="margin">
                  <wp:posOffset>510126</wp:posOffset>
                </wp:positionH>
                <wp:positionV relativeFrom="paragraph">
                  <wp:posOffset>7868</wp:posOffset>
                </wp:positionV>
                <wp:extent cx="5351145" cy="7760335"/>
                <wp:effectExtent l="0" t="0" r="20955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1145" cy="7760335"/>
                          <a:chOff x="2532" y="4018"/>
                          <a:chExt cx="7839" cy="1222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90" y="4018"/>
                            <a:ext cx="6495" cy="1470"/>
                            <a:chOff x="2985" y="4260"/>
                            <a:chExt cx="6495" cy="147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" y="4260"/>
                              <a:ext cx="571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0F11" w:rsidRPr="002A595C" w:rsidRDefault="003C0F11" w:rsidP="003C0F1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A595C">
                                  <w:rPr>
                                    <w:rFonts w:ascii="Times New Roman" w:hAnsi="Times New Roman" w:cs="Times New Roman"/>
                                  </w:rPr>
                                  <w:t>Заявитель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5" y="4995"/>
                              <a:ext cx="649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0F11" w:rsidRPr="002A595C" w:rsidRDefault="003C0F11" w:rsidP="003C0F1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A595C">
                                  <w:rPr>
                                    <w:rFonts w:ascii="Times New Roman" w:hAnsi="Times New Roman" w:cs="Times New Roman"/>
                                  </w:rPr>
                                  <w:t>Направление заявления и необходимых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4725"/>
                              <a:ext cx="1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5460"/>
                              <a:ext cx="1" cy="2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80" y="8376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5488"/>
                            <a:ext cx="2880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F11" w:rsidRPr="002A595C" w:rsidRDefault="002A595C" w:rsidP="003C0F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В</w:t>
                              </w:r>
                              <w:r w:rsidR="003C0F11" w:rsidRPr="002A595C">
                                <w:rPr>
                                  <w:rFonts w:ascii="Times New Roman" w:hAnsi="Times New Roman" w:cs="Times New Roman"/>
                                </w:rPr>
                                <w:t xml:space="preserve"> ходе личного приема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6372"/>
                            <a:ext cx="6616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F11" w:rsidRPr="002A595C" w:rsidRDefault="003C0F11" w:rsidP="003C0F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Поступление заявления и документов в отдел жизнеобеспечения.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7219"/>
                            <a:ext cx="6344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7732" w:rsidRPr="002A595C" w:rsidRDefault="007F7732" w:rsidP="002A595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Регистрация заявления в Книге регистрации заявлений граждан о заключении или расторжении договоров социального найма муниципального жилищного фонда</w:t>
                              </w:r>
                            </w:p>
                            <w:p w:rsidR="007F7732" w:rsidRDefault="007F7732" w:rsidP="007F7732">
                              <w:pPr>
                                <w:jc w:val="center"/>
                              </w:pPr>
                              <w:proofErr w:type="gramStart"/>
                              <w:r>
                                <w:t>принятии</w:t>
                              </w:r>
                              <w:proofErr w:type="gramEnd"/>
                              <w:r>
                                <w:t xml:space="preserve"> на учет в качестве нуждающихся в жилых помещения, предоставляемых по договорам социального найма.</w:t>
                              </w:r>
                            </w:p>
                            <w:p w:rsidR="003C0F11" w:rsidRPr="00F22A5F" w:rsidRDefault="003C0F11" w:rsidP="003C0F1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80" y="6082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57" y="6949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8682"/>
                            <a:ext cx="6427" cy="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F11" w:rsidRPr="002A595C" w:rsidRDefault="003C0F11" w:rsidP="003C0F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9935"/>
                            <a:ext cx="6512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F11" w:rsidRPr="002A595C" w:rsidRDefault="007F7732" w:rsidP="003C0F11">
                              <w:pPr>
                                <w:jc w:val="center"/>
                              </w:pPr>
                              <w:proofErr w:type="gramStart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принятие</w:t>
                              </w:r>
                              <w:proofErr w:type="gramEnd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 xml:space="preserve"> решения о заключении или расторжении договоров социального найма муниципального жилищного фонда, или об отказе в заключении или расторжении договоров социального найма муниципального жилищного фонда общественной комиссией по жилищным вопросам при администрации Дальнегорского городского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2257"/>
                            <a:ext cx="6618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367" w:rsidRPr="002A595C" w:rsidRDefault="00A84367" w:rsidP="002A595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подготовка</w:t>
                              </w:r>
                              <w:proofErr w:type="gramEnd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 xml:space="preserve"> и согласование проекта постановления администрации Дальнегорского городского округа об</w:t>
                              </w:r>
                              <w:r w:rsidR="002A595C">
                                <w:rPr>
                                  <w:rFonts w:ascii="Times New Roman" w:hAnsi="Times New Roman" w:cs="Times New Roman"/>
                                </w:rPr>
                                <w:t xml:space="preserve"> утверждении протокола Комиссии</w:t>
                              </w:r>
                            </w:p>
                            <w:p w:rsidR="003C0F11" w:rsidRPr="002A595C" w:rsidRDefault="003C0F11" w:rsidP="003C0F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3597"/>
                            <a:ext cx="6666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F11" w:rsidRPr="002A595C" w:rsidRDefault="00A84367" w:rsidP="003C0F11">
                              <w:pPr>
                                <w:jc w:val="center"/>
                              </w:pPr>
                              <w:proofErr w:type="gramStart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>регистрация</w:t>
                              </w:r>
                              <w:proofErr w:type="gramEnd"/>
                              <w:r w:rsidRPr="002A595C">
                                <w:rPr>
                                  <w:rFonts w:ascii="Times New Roman" w:hAnsi="Times New Roman" w:cs="Times New Roman"/>
                                </w:rPr>
                                <w:t xml:space="preserve"> в книге учета выдачи договоров социального найма жилого помещения по Дальнегорскому городскому округу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358" y="9665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415" y="13309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414" y="11955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32" y="14599"/>
                            <a:ext cx="7839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367" w:rsidRPr="00210E08" w:rsidRDefault="00A84367" w:rsidP="00210E0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210E08">
                                <w:rPr>
                                  <w:rFonts w:ascii="Times New Roman" w:hAnsi="Times New Roman" w:cs="Times New Roman"/>
                                </w:rPr>
                                <w:t>выдача</w:t>
                              </w:r>
                              <w:proofErr w:type="gramEnd"/>
                              <w:r w:rsidRPr="00210E08">
                                <w:rPr>
                                  <w:rFonts w:ascii="Times New Roman" w:hAnsi="Times New Roman" w:cs="Times New Roman"/>
                                </w:rPr>
                                <w:t xml:space="preserve"> заявителю результата предоставления муниципальной услуги (подписанный сторонами договор социального найма муниципального жилищного фонда, в случаи отказала в муниципальной услуги или расторжения договора социального найма муниципального жилищного фонда- заверенная копия выписки из протокола Комиссии).</w:t>
                              </w:r>
                            </w:p>
                            <w:p w:rsidR="003C0F11" w:rsidRPr="004C7466" w:rsidRDefault="003C0F11" w:rsidP="003C0F11">
                              <w:pPr>
                                <w:ind w:right="-150" w:hanging="142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413" y="14307"/>
                            <a:ext cx="1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0FEB9" id="Группа 2" o:spid="_x0000_s1026" style="position:absolute;left:0;text-align:left;margin-left:40.15pt;margin-top:.6pt;width:421.35pt;height:611.05pt;z-index:251659264;mso-position-horizontal-relative:margin" coordorigin="2532,4018" coordsize="7839,1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">
                <v:group id="Group 3" o:spid="_x0000_s1027" style="position:absolute;left:3090;top:4018;width:6495;height:1470" coordorigin="2985,4260" coordsize="649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450;top:4260;width:57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3C0F11" w:rsidRPr="002A595C" w:rsidRDefault="003C0F11" w:rsidP="003C0F1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A595C">
                            <w:rPr>
                              <w:rFonts w:ascii="Times New Roman" w:hAnsi="Times New Roman" w:cs="Times New Roman"/>
                            </w:rPr>
                            <w:t>Заявитель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2985;top:4995;width:64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3C0F11" w:rsidRPr="002A595C" w:rsidRDefault="003C0F11" w:rsidP="003C0F1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A595C">
                            <w:rPr>
                              <w:rFonts w:ascii="Times New Roman" w:hAnsi="Times New Roman" w:cs="Times New Roman"/>
                            </w:rPr>
                            <w:t>Направление заявления и необходимых документов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6269;top:4725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8" o:spid="_x0000_s1031" type="#_x0000_t32" style="position:absolute;left:6270;top:5460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</v:group>
                <v:shape id="AutoShape 10" o:spid="_x0000_s1032" type="#_x0000_t32" style="position:absolute;left:6380;top:8376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Text Box 12" o:spid="_x0000_s1033" type="#_x0000_t202" style="position:absolute;left:4995;top:5488;width:288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C0F11" w:rsidRPr="002A595C" w:rsidRDefault="002A595C" w:rsidP="003C0F1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595C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 w:rsidR="003C0F11" w:rsidRPr="002A595C">
                          <w:rPr>
                            <w:rFonts w:ascii="Times New Roman" w:hAnsi="Times New Roman" w:cs="Times New Roman"/>
                          </w:rPr>
                          <w:t xml:space="preserve"> ходе личного приема</w:t>
                        </w:r>
                      </w:p>
                    </w:txbxContent>
                  </v:textbox>
                </v:shape>
                <v:shape id="Text Box 14" o:spid="_x0000_s1034" type="#_x0000_t202" style="position:absolute;left:3126;top:6372;width:6616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C0F11" w:rsidRPr="002A595C" w:rsidRDefault="003C0F11" w:rsidP="003C0F1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595C">
                          <w:rPr>
                            <w:rFonts w:ascii="Times New Roman" w:hAnsi="Times New Roman" w:cs="Times New Roman"/>
                          </w:rPr>
                          <w:t>Поступление заявления и документов в отдел жизнеобеспечения.</w:t>
                        </w:r>
                      </w:p>
                    </w:txbxContent>
                  </v:textbox>
                </v:shape>
                <v:shape id="Text Box 15" o:spid="_x0000_s1035" type="#_x0000_t202" style="position:absolute;left:3270;top:7219;width:634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F7732" w:rsidRPr="002A595C" w:rsidRDefault="007F7732" w:rsidP="002A595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595C">
                          <w:rPr>
                            <w:rFonts w:ascii="Times New Roman" w:hAnsi="Times New Roman" w:cs="Times New Roman"/>
                          </w:rPr>
                          <w:t>Регистрация заявления в Книге регистрации заявлений граждан о заключении или расторжении договоров социального найма муниципального жилищного фонда</w:t>
                        </w:r>
                      </w:p>
                      <w:p w:rsidR="007F7732" w:rsidRDefault="007F7732" w:rsidP="007F7732">
                        <w:pPr>
                          <w:jc w:val="center"/>
                        </w:pPr>
                        <w:proofErr w:type="gramStart"/>
                        <w:r>
                          <w:t>принятии</w:t>
                        </w:r>
                        <w:proofErr w:type="gramEnd"/>
                        <w:r>
                          <w:t xml:space="preserve"> на учет в качестве нуждающихся в жилых помещения, предоставляемых по договорам социального найма.</w:t>
                        </w:r>
                      </w:p>
                      <w:p w:rsidR="003C0F11" w:rsidRPr="00F22A5F" w:rsidRDefault="003C0F11" w:rsidP="003C0F11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6" o:spid="_x0000_s1036" type="#_x0000_t32" style="position:absolute;left:6380;top:6082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37" type="#_x0000_t32" style="position:absolute;left:6357;top:6949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19" o:spid="_x0000_s1038" type="#_x0000_t202" style="position:absolute;left:3187;top:8682;width:6427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C0F11" w:rsidRPr="002A595C" w:rsidRDefault="003C0F11" w:rsidP="003C0F1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A595C">
                          <w:rPr>
                            <w:rFonts w:ascii="Times New Roman" w:hAnsi="Times New Roman" w:cs="Times New Roman"/>
                          </w:rPr>
    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запросы.</w:t>
                        </w:r>
                      </w:p>
                    </w:txbxContent>
                  </v:textbox>
                </v:shape>
                <v:shape id="Text Box 23" o:spid="_x0000_s1039" type="#_x0000_t202" style="position:absolute;left:3152;top:9935;width:6512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C0F11" w:rsidRPr="002A595C" w:rsidRDefault="007F7732" w:rsidP="003C0F11">
                        <w:pPr>
                          <w:jc w:val="center"/>
                        </w:pPr>
                        <w:proofErr w:type="gramStart"/>
                        <w:r w:rsidRPr="002A595C">
                          <w:rPr>
                            <w:rFonts w:ascii="Times New Roman" w:hAnsi="Times New Roman" w:cs="Times New Roman"/>
                          </w:rPr>
                          <w:t>принятие</w:t>
                        </w:r>
                        <w:proofErr w:type="gramEnd"/>
                        <w:r w:rsidRPr="002A595C">
                          <w:rPr>
                            <w:rFonts w:ascii="Times New Roman" w:hAnsi="Times New Roman" w:cs="Times New Roman"/>
                          </w:rPr>
                          <w:t xml:space="preserve"> решения о заключении или расторжении договоров социального найма муниципального жилищного фонда, или об отказе в заключении или расторжении договоров социального найма муниципального жилищного фонда общественной комиссией по жилищным вопросам при администрации Дальнегорского городского округа</w:t>
                        </w:r>
                      </w:p>
                    </w:txbxContent>
                  </v:textbox>
                </v:shape>
                <v:shape id="Text Box 24" o:spid="_x0000_s1040" type="#_x0000_t202" style="position:absolute;left:3090;top:12257;width:6618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84367" w:rsidRPr="002A595C" w:rsidRDefault="00A84367" w:rsidP="002A59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A595C">
                          <w:rPr>
                            <w:rFonts w:ascii="Times New Roman" w:hAnsi="Times New Roman" w:cs="Times New Roman"/>
                          </w:rPr>
                          <w:t>подготовка</w:t>
                        </w:r>
                        <w:proofErr w:type="gramEnd"/>
                        <w:r w:rsidRPr="002A595C">
                          <w:rPr>
                            <w:rFonts w:ascii="Times New Roman" w:hAnsi="Times New Roman" w:cs="Times New Roman"/>
                          </w:rPr>
                          <w:t xml:space="preserve"> и согласование проекта постановления администрации Дальнегорского городского округа об</w:t>
                        </w:r>
                        <w:r w:rsidR="002A595C">
                          <w:rPr>
                            <w:rFonts w:ascii="Times New Roman" w:hAnsi="Times New Roman" w:cs="Times New Roman"/>
                          </w:rPr>
                          <w:t xml:space="preserve"> утверждении протокола Комиссии</w:t>
                        </w:r>
                      </w:p>
                      <w:p w:rsidR="003C0F11" w:rsidRPr="002A595C" w:rsidRDefault="003C0F11" w:rsidP="003C0F1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" o:spid="_x0000_s1041" type="#_x0000_t202" style="position:absolute;left:3090;top:13597;width:6666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C0F11" w:rsidRPr="002A595C" w:rsidRDefault="00A84367" w:rsidP="003C0F11">
                        <w:pPr>
                          <w:jc w:val="center"/>
                        </w:pPr>
                        <w:proofErr w:type="gramStart"/>
                        <w:r w:rsidRPr="002A595C">
                          <w:rPr>
                            <w:rFonts w:ascii="Times New Roman" w:hAnsi="Times New Roman" w:cs="Times New Roman"/>
                          </w:rPr>
                          <w:t>регистрация</w:t>
                        </w:r>
                        <w:proofErr w:type="gramEnd"/>
                        <w:r w:rsidRPr="002A595C">
                          <w:rPr>
                            <w:rFonts w:ascii="Times New Roman" w:hAnsi="Times New Roman" w:cs="Times New Roman"/>
                          </w:rPr>
                          <w:t xml:space="preserve"> в книге учета выдачи договоров социального найма жилого помещения по Дальнегорскому городскому округу</w:t>
                        </w:r>
                      </w:p>
                    </w:txbxContent>
                  </v:textbox>
                </v:shape>
                <v:shape id="AutoShape 30" o:spid="_x0000_s1042" type="#_x0000_t32" style="position:absolute;left:6358;top:9665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1" o:spid="_x0000_s1043" type="#_x0000_t32" style="position:absolute;left:6415;top:13309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2" o:spid="_x0000_s1044" type="#_x0000_t32" style="position:absolute;left:6414;top:11955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Text Box 33" o:spid="_x0000_s1045" type="#_x0000_t202" style="position:absolute;left:2532;top:14599;width:7839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84367" w:rsidRPr="00210E08" w:rsidRDefault="00A84367" w:rsidP="00210E0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10E08">
                          <w:rPr>
                            <w:rFonts w:ascii="Times New Roman" w:hAnsi="Times New Roman" w:cs="Times New Roman"/>
                          </w:rPr>
                          <w:t>выдача</w:t>
                        </w:r>
                        <w:proofErr w:type="gramEnd"/>
                        <w:r w:rsidRPr="00210E08">
                          <w:rPr>
                            <w:rFonts w:ascii="Times New Roman" w:hAnsi="Times New Roman" w:cs="Times New Roman"/>
                          </w:rPr>
                          <w:t xml:space="preserve"> заявителю результата предоставления муниципальной услуги (подписанный сторонами договор социального найма муниципального жилищного фонда, в случаи отказала в муниципальной услуги или расторжения договора социального найма муниципального жилищного фонда- заверенная копия выписки из протокола Комиссии).</w:t>
                        </w:r>
                      </w:p>
                      <w:p w:rsidR="003C0F11" w:rsidRPr="004C7466" w:rsidRDefault="003C0F11" w:rsidP="003C0F11">
                        <w:pPr>
                          <w:ind w:right="-150" w:hanging="142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34" o:spid="_x0000_s1046" type="#_x0000_t32" style="position:absolute;left:6413;top:14307;width:1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w10:wrap anchorx="margin"/>
              </v:group>
            </w:pict>
          </mc:Fallback>
        </mc:AlternateContent>
      </w: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0F11" w:rsidRPr="003C0F11" w:rsidRDefault="003C0F11" w:rsidP="003C0F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33C8B" w:rsidRDefault="00633C8B" w:rsidP="00633C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633C8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633C8B" w:rsidRPr="003C0F11" w:rsidRDefault="00633C8B" w:rsidP="00633C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к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Административному регламенту</w:t>
      </w:r>
    </w:p>
    <w:p w:rsidR="00633C8B" w:rsidRPr="003C0F11" w:rsidRDefault="00633C8B" w:rsidP="00633C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предоставления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муниципальной услуги</w:t>
      </w:r>
    </w:p>
    <w:p w:rsidR="00633C8B" w:rsidRPr="003C0F11" w:rsidRDefault="00633C8B" w:rsidP="00633C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33C8B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«Заключение или расторжение договоров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633C8B">
        <w:rPr>
          <w:rFonts w:ascii="Times New Roman" w:eastAsia="Times New Roman" w:hAnsi="Times New Roman" w:cs="Times New Roman"/>
          <w:sz w:val="23"/>
          <w:szCs w:val="23"/>
          <w:lang w:eastAsia="ar-SA"/>
        </w:rPr>
        <w:t>социального найма муниципального жилищного фонда»</w:t>
      </w: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6DA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заявления и документов </w:t>
      </w:r>
      <w:r w:rsidR="00C436D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DD7C52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минут</w:t>
      </w:r>
    </w:p>
    <w:p w:rsidR="00C436DA" w:rsidRPr="000E3EF2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заявления в книге регистрации заявлений граждан о заключении или расторжении договоров социального найма муниципального жилищного фонда </w:t>
      </w:r>
    </w:p>
    <w:p w:rsidR="00C436DA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минут</w:t>
      </w: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межведомственных запросов на получение необходимых документов и (или) информации. Получение ответов на межведомственные запросы.</w:t>
      </w:r>
    </w:p>
    <w:p w:rsidR="00C436DA" w:rsidRPr="00037DEC" w:rsidRDefault="00633C8B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36DA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решения о заключении или расторжении договоров социального найма муниципального жилищного фонда, или об отказе в заключении или расторжении договоров социального найма муниципального жилищного фонда общественной комиссией по жилищным вопросам при администрации Дальнегорского городского округа</w:t>
      </w:r>
    </w:p>
    <w:p w:rsidR="00C436DA" w:rsidRPr="000E3EF2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 w:rsidRPr="000E3EF2">
        <w:rPr>
          <w:rFonts w:ascii="Times New Roman" w:hAnsi="Times New Roman" w:cs="Times New Roman"/>
          <w:sz w:val="24"/>
          <w:szCs w:val="24"/>
        </w:rPr>
        <w:t>проекта постановления администрации об</w:t>
      </w:r>
      <w:r w:rsidR="00C436DA">
        <w:rPr>
          <w:rFonts w:ascii="Times New Roman" w:hAnsi="Times New Roman" w:cs="Times New Roman"/>
          <w:sz w:val="24"/>
          <w:szCs w:val="24"/>
        </w:rPr>
        <w:t xml:space="preserve"> утверждении протокола Комиссии</w:t>
      </w:r>
    </w:p>
    <w:p w:rsidR="00C436DA" w:rsidRPr="009725B3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5B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дня</w:t>
      </w: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регистрация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в книге учета выдачи договоров социального найма жилого помещения по Дальнегорскому городскому округу </w:t>
      </w:r>
    </w:p>
    <w:p w:rsidR="00C436DA" w:rsidRPr="000E3EF2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p w:rsidR="00C436DA" w:rsidRDefault="00C436DA" w:rsidP="00DD7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C52" w:rsidRPr="000E3EF2" w:rsidRDefault="00DD7C52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F2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Pr="000E3EF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 (подписанный сторонами договор социального найма муниципального жилищного фонда, в случаи отказала в муниципальной услуги или расторжения договора социального найма муниципального жилищного фонда- заверенная копия выписки из протокола Комиссии).</w:t>
      </w:r>
    </w:p>
    <w:p w:rsidR="008748F1" w:rsidRDefault="00C436DA" w:rsidP="00C4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5B3" w:rsidRDefault="008748F1" w:rsidP="00E62F15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58C7">
        <w:rPr>
          <w:rFonts w:ascii="Times New Roman" w:hAnsi="Times New Roman" w:cs="Times New Roman"/>
          <w:sz w:val="24"/>
          <w:szCs w:val="24"/>
        </w:rPr>
        <w:tab/>
      </w:r>
      <w:r w:rsidR="00633C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725B3" w:rsidRDefault="009725B3" w:rsidP="00E62F15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8F1" w:rsidRDefault="009725B3" w:rsidP="00E62F15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3C8B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E62F15" w:rsidRPr="003C0F11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к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Административному регламенту</w:t>
      </w:r>
    </w:p>
    <w:p w:rsidR="00E62F15" w:rsidRPr="003C0F11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предоставления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муниципальной услуги</w:t>
      </w:r>
    </w:p>
    <w:p w:rsidR="00E62F15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33C8B">
        <w:rPr>
          <w:rFonts w:ascii="Times New Roman" w:eastAsia="Times New Roman" w:hAnsi="Times New Roman" w:cs="Times New Roman"/>
          <w:sz w:val="23"/>
          <w:szCs w:val="23"/>
          <w:lang w:eastAsia="ar-SA"/>
        </w:rPr>
        <w:t>«Заключение или расторжение договоров социального найма муниципального жилищного фонда»</w:t>
      </w:r>
    </w:p>
    <w:p w:rsidR="00E62F15" w:rsidRDefault="00E62F15" w:rsidP="00E62F15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653"/>
        <w:gridCol w:w="710"/>
        <w:gridCol w:w="3992"/>
      </w:tblGrid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8F1" w:rsidRDefault="009725B3" w:rsidP="009725B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Главе</w:t>
            </w:r>
            <w:r w:rsidR="008748F1" w:rsidRPr="009725B3">
              <w:rPr>
                <w:sz w:val="24"/>
                <w:szCs w:val="24"/>
                <w:lang w:eastAsia="ar-SA"/>
              </w:rPr>
              <w:t xml:space="preserve"> </w:t>
            </w:r>
            <w:r w:rsidR="000E3CC8" w:rsidRPr="009725B3">
              <w:rPr>
                <w:sz w:val="24"/>
                <w:szCs w:val="24"/>
                <w:lang w:eastAsia="ar-SA"/>
              </w:rPr>
              <w:t>Дальнегорского городского округа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от</w:t>
            </w:r>
            <w:proofErr w:type="gram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(Ф.И.О. полностью)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gramStart"/>
            <w:r>
              <w:rPr>
                <w:lang w:eastAsia="ar-SA"/>
              </w:rPr>
              <w:t>адрес</w:t>
            </w:r>
            <w:proofErr w:type="gramEnd"/>
            <w:r>
              <w:rPr>
                <w:lang w:eastAsia="ar-SA"/>
              </w:rPr>
              <w:t xml:space="preserve"> регистрации по месту жительства)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gramStart"/>
            <w:r>
              <w:rPr>
                <w:lang w:eastAsia="ar-SA"/>
              </w:rPr>
              <w:t>обратный</w:t>
            </w:r>
            <w:proofErr w:type="gramEnd"/>
            <w:r>
              <w:rPr>
                <w:lang w:eastAsia="ar-SA"/>
              </w:rPr>
              <w:t xml:space="preserve"> адрес для направления ответа)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контактный</w:t>
            </w:r>
            <w:proofErr w:type="gramEnd"/>
            <w:r>
              <w:rPr>
                <w:lang w:eastAsia="ar-SA"/>
              </w:rPr>
              <w:t xml:space="preserve"> номер телефона</w:t>
            </w:r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8748F1" w:rsidRDefault="008748F1" w:rsidP="008748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заключить договор социального найма жилого помещения муниципального жилищного фонда на территории </w:t>
      </w:r>
      <w:r w:rsidR="000E3CC8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Дальнегорского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8748F1" w:rsidTr="008748F1">
        <w:trPr>
          <w:trHeight w:val="68"/>
        </w:trPr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09"/>
        <w:gridCol w:w="3117"/>
        <w:gridCol w:w="3129"/>
      </w:tblGrid>
      <w:tr w:rsidR="008748F1" w:rsidTr="008748F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2804"/>
        <w:gridCol w:w="278"/>
        <w:gridCol w:w="415"/>
        <w:gridCol w:w="966"/>
        <w:gridCol w:w="750"/>
        <w:gridCol w:w="1122"/>
        <w:gridCol w:w="2522"/>
      </w:tblGrid>
      <w:tr w:rsidR="008748F1" w:rsidTr="008748F1">
        <w:trPr>
          <w:trHeight w:val="281"/>
        </w:trPr>
        <w:tc>
          <w:tcPr>
            <w:tcW w:w="9925" w:type="dxa"/>
            <w:gridSpan w:val="8"/>
            <w:hideMark/>
          </w:tcPr>
          <w:p w:rsidR="008748F1" w:rsidRDefault="008748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</w:tc>
      </w:tr>
      <w:tr w:rsidR="008748F1" w:rsidTr="008748F1">
        <w:trPr>
          <w:trHeight w:val="319"/>
        </w:trPr>
        <w:tc>
          <w:tcPr>
            <w:tcW w:w="1068" w:type="dxa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F1" w:rsidTr="008748F1">
        <w:trPr>
          <w:trHeight w:val="359"/>
        </w:trPr>
        <w:tc>
          <w:tcPr>
            <w:tcW w:w="4150" w:type="dxa"/>
            <w:gridSpan w:val="3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F1" w:rsidTr="008748F1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F1" w:rsidRDefault="008748F1" w:rsidP="008748F1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8F1" w:rsidRDefault="008748F1" w:rsidP="0087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F15" w:rsidRDefault="008748F1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62F15">
        <w:rPr>
          <w:rFonts w:ascii="Times New Roman" w:hAnsi="Times New Roman" w:cs="Times New Roman"/>
          <w:sz w:val="24"/>
          <w:szCs w:val="24"/>
        </w:rPr>
        <w:t>4</w:t>
      </w:r>
      <w:r w:rsidR="00E62F15" w:rsidRPr="00E62F1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E62F15" w:rsidRPr="003C0F11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к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Административному регламенту</w:t>
      </w:r>
    </w:p>
    <w:p w:rsidR="00E62F15" w:rsidRPr="003C0F11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>предоставления</w:t>
      </w:r>
      <w:proofErr w:type="gramEnd"/>
      <w:r w:rsidRPr="003C0F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муниципальной услуги</w:t>
      </w:r>
    </w:p>
    <w:p w:rsidR="00E62F15" w:rsidRDefault="00E62F15" w:rsidP="00E62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33C8B">
        <w:rPr>
          <w:rFonts w:ascii="Times New Roman" w:eastAsia="Times New Roman" w:hAnsi="Times New Roman" w:cs="Times New Roman"/>
          <w:sz w:val="23"/>
          <w:szCs w:val="23"/>
          <w:lang w:eastAsia="ar-SA"/>
        </w:rPr>
        <w:t>«Заключение или расторжение договоров социального найма муниципального жилищного фонда»</w:t>
      </w:r>
    </w:p>
    <w:p w:rsidR="008748F1" w:rsidRDefault="008748F1" w:rsidP="00874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653"/>
        <w:gridCol w:w="710"/>
        <w:gridCol w:w="3992"/>
      </w:tblGrid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48F1" w:rsidRDefault="009725B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Главе</w:t>
            </w:r>
            <w:r w:rsidR="008748F1">
              <w:rPr>
                <w:sz w:val="24"/>
                <w:szCs w:val="24"/>
                <w:lang w:eastAsia="ar-SA"/>
              </w:rPr>
              <w:t xml:space="preserve"> </w:t>
            </w:r>
            <w:r w:rsidR="000E3CC8">
              <w:rPr>
                <w:sz w:val="24"/>
                <w:szCs w:val="24"/>
                <w:lang w:eastAsia="ar-SA"/>
              </w:rPr>
              <w:t>Дальнегорского городского округа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от</w:t>
            </w:r>
            <w:proofErr w:type="gram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(Ф.И.О. полностью)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sz w:val="24"/>
                <w:szCs w:val="24"/>
                <w:lang w:eastAsia="ar-SA"/>
              </w:rPr>
              <w:t>адрес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регистрации по месту жительства)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sz w:val="24"/>
                <w:szCs w:val="24"/>
                <w:lang w:eastAsia="ar-SA"/>
              </w:rPr>
              <w:t>обратный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адрес для направления ответа)</w:t>
            </w: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контактный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номер телефона</w:t>
            </w:r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8748F1" w:rsidRDefault="008748F1" w:rsidP="008748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расторгнуть договор социального найма жилого помещения муниципального жилищного фонда на территории</w:t>
      </w:r>
      <w:r w:rsidR="000E3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Дальнегорского городского округа,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8748F1" w:rsidTr="008748F1"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  <w:bookmarkStart w:id="3" w:name="_GoBack" w:colFirst="3" w:colLast="3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bookmarkEnd w:id="3"/>
    </w:tbl>
    <w:p w:rsidR="008748F1" w:rsidRDefault="008748F1" w:rsidP="008748F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09"/>
        <w:gridCol w:w="3117"/>
        <w:gridCol w:w="3129"/>
      </w:tblGrid>
      <w:tr w:rsidR="008748F1" w:rsidTr="008748F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</w:t>
            </w: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  <w:tr w:rsidR="008748F1" w:rsidTr="008748F1"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748F1" w:rsidTr="008748F1"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36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дата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степень</w:t>
            </w:r>
            <w:proofErr w:type="gramEnd"/>
            <w:r>
              <w:rPr>
                <w:sz w:val="16"/>
                <w:szCs w:val="16"/>
                <w:lang w:eastAsia="ar-SA"/>
              </w:rPr>
              <w:t xml:space="preserve">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подпись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widowControl w:val="0"/>
              <w:suppressAutoHyphens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>
              <w:rPr>
                <w:sz w:val="16"/>
                <w:szCs w:val="16"/>
                <w:lang w:eastAsia="ar-SA"/>
              </w:rPr>
              <w:t>расшифровка</w:t>
            </w:r>
            <w:proofErr w:type="gramEnd"/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2736"/>
        <w:gridCol w:w="278"/>
        <w:gridCol w:w="530"/>
        <w:gridCol w:w="851"/>
        <w:gridCol w:w="750"/>
        <w:gridCol w:w="1234"/>
        <w:gridCol w:w="2410"/>
      </w:tblGrid>
      <w:tr w:rsidR="008748F1" w:rsidTr="008748F1">
        <w:trPr>
          <w:trHeight w:val="281"/>
        </w:trPr>
        <w:tc>
          <w:tcPr>
            <w:tcW w:w="9925" w:type="dxa"/>
            <w:gridSpan w:val="8"/>
          </w:tcPr>
          <w:p w:rsidR="008748F1" w:rsidRDefault="008748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8F1" w:rsidRDefault="008748F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</w:tc>
      </w:tr>
      <w:tr w:rsidR="008748F1" w:rsidTr="008748F1">
        <w:trPr>
          <w:trHeight w:val="205"/>
        </w:trPr>
        <w:tc>
          <w:tcPr>
            <w:tcW w:w="1136" w:type="dxa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736" w:type="dxa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601" w:type="dxa"/>
            <w:gridSpan w:val="2"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Align w:val="bottom"/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F1" w:rsidTr="008748F1">
        <w:trPr>
          <w:trHeight w:val="281"/>
        </w:trPr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F1" w:rsidTr="008748F1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8F1" w:rsidRDefault="008748F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8F1" w:rsidRDefault="008748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F1" w:rsidRDefault="008748F1" w:rsidP="008748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4CCC" w:rsidRDefault="00CA4CCC"/>
    <w:sectPr w:rsidR="00CA4CCC" w:rsidSect="004A4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1F0A7AA8"/>
    <w:multiLevelType w:val="hybridMultilevel"/>
    <w:tmpl w:val="B650A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DE43F8"/>
    <w:multiLevelType w:val="hybridMultilevel"/>
    <w:tmpl w:val="6C963290"/>
    <w:lvl w:ilvl="0" w:tplc="8446EF0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62FA"/>
    <w:multiLevelType w:val="hybridMultilevel"/>
    <w:tmpl w:val="BEB0DA5E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DB2593"/>
    <w:multiLevelType w:val="hybridMultilevel"/>
    <w:tmpl w:val="2E6AF494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D585B"/>
    <w:multiLevelType w:val="hybridMultilevel"/>
    <w:tmpl w:val="B560DB1E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D81639"/>
    <w:multiLevelType w:val="hybridMultilevel"/>
    <w:tmpl w:val="666242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AC7B8B"/>
    <w:multiLevelType w:val="multilevel"/>
    <w:tmpl w:val="99605E28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42DF30A8"/>
    <w:multiLevelType w:val="hybridMultilevel"/>
    <w:tmpl w:val="A65A74A8"/>
    <w:lvl w:ilvl="0" w:tplc="B1F6A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71359EC"/>
    <w:multiLevelType w:val="hybridMultilevel"/>
    <w:tmpl w:val="0C52F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36DCC"/>
    <w:multiLevelType w:val="hybridMultilevel"/>
    <w:tmpl w:val="A3D6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C42B9B"/>
    <w:multiLevelType w:val="hybridMultilevel"/>
    <w:tmpl w:val="3104E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835BAE"/>
    <w:multiLevelType w:val="multilevel"/>
    <w:tmpl w:val="95AA40B4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b w:val="0"/>
      </w:rPr>
    </w:lvl>
  </w:abstractNum>
  <w:abstractNum w:abstractNumId="18">
    <w:nsid w:val="72271079"/>
    <w:multiLevelType w:val="hybridMultilevel"/>
    <w:tmpl w:val="2E6AF494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645E"/>
    <w:multiLevelType w:val="hybridMultilevel"/>
    <w:tmpl w:val="1B529E02"/>
    <w:lvl w:ilvl="0" w:tplc="0419000F">
      <w:start w:val="1"/>
      <w:numFmt w:val="decimal"/>
      <w:lvlText w:val="%1."/>
      <w:lvlJc w:val="left"/>
      <w:pPr>
        <w:ind w:left="6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4" w:hanging="360"/>
      </w:pPr>
    </w:lvl>
    <w:lvl w:ilvl="2" w:tplc="0419001B" w:tentative="1">
      <w:start w:val="1"/>
      <w:numFmt w:val="lowerRoman"/>
      <w:lvlText w:val="%3."/>
      <w:lvlJc w:val="right"/>
      <w:pPr>
        <w:ind w:left="7524" w:hanging="180"/>
      </w:pPr>
    </w:lvl>
    <w:lvl w:ilvl="3" w:tplc="0419000F" w:tentative="1">
      <w:start w:val="1"/>
      <w:numFmt w:val="decimal"/>
      <w:lvlText w:val="%4."/>
      <w:lvlJc w:val="left"/>
      <w:pPr>
        <w:ind w:left="8244" w:hanging="360"/>
      </w:pPr>
    </w:lvl>
    <w:lvl w:ilvl="4" w:tplc="04190019" w:tentative="1">
      <w:start w:val="1"/>
      <w:numFmt w:val="lowerLetter"/>
      <w:lvlText w:val="%5."/>
      <w:lvlJc w:val="left"/>
      <w:pPr>
        <w:ind w:left="8964" w:hanging="360"/>
      </w:pPr>
    </w:lvl>
    <w:lvl w:ilvl="5" w:tplc="0419001B" w:tentative="1">
      <w:start w:val="1"/>
      <w:numFmt w:val="lowerRoman"/>
      <w:lvlText w:val="%6."/>
      <w:lvlJc w:val="right"/>
      <w:pPr>
        <w:ind w:left="9684" w:hanging="180"/>
      </w:pPr>
    </w:lvl>
    <w:lvl w:ilvl="6" w:tplc="0419000F" w:tentative="1">
      <w:start w:val="1"/>
      <w:numFmt w:val="decimal"/>
      <w:lvlText w:val="%7."/>
      <w:lvlJc w:val="left"/>
      <w:pPr>
        <w:ind w:left="10404" w:hanging="360"/>
      </w:pPr>
    </w:lvl>
    <w:lvl w:ilvl="7" w:tplc="04190019" w:tentative="1">
      <w:start w:val="1"/>
      <w:numFmt w:val="lowerLetter"/>
      <w:lvlText w:val="%8."/>
      <w:lvlJc w:val="left"/>
      <w:pPr>
        <w:ind w:left="11124" w:hanging="360"/>
      </w:pPr>
    </w:lvl>
    <w:lvl w:ilvl="8" w:tplc="0419001B" w:tentative="1">
      <w:start w:val="1"/>
      <w:numFmt w:val="lowerRoman"/>
      <w:lvlText w:val="%9."/>
      <w:lvlJc w:val="right"/>
      <w:pPr>
        <w:ind w:left="11844" w:hanging="180"/>
      </w:pPr>
    </w:lvl>
  </w:abstractNum>
  <w:abstractNum w:abstractNumId="2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9"/>
  </w:num>
  <w:num w:numId="17">
    <w:abstractNumId w:val="3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19"/>
    <w:rsid w:val="0000683B"/>
    <w:rsid w:val="00037DEC"/>
    <w:rsid w:val="000E3CC8"/>
    <w:rsid w:val="000E3EF2"/>
    <w:rsid w:val="000F71F3"/>
    <w:rsid w:val="00131E80"/>
    <w:rsid w:val="0017791C"/>
    <w:rsid w:val="00204505"/>
    <w:rsid w:val="00210E08"/>
    <w:rsid w:val="002A595C"/>
    <w:rsid w:val="002B149E"/>
    <w:rsid w:val="002D67D4"/>
    <w:rsid w:val="00340C52"/>
    <w:rsid w:val="00356991"/>
    <w:rsid w:val="003C0F11"/>
    <w:rsid w:val="00443152"/>
    <w:rsid w:val="00452D2C"/>
    <w:rsid w:val="004A428D"/>
    <w:rsid w:val="005770A5"/>
    <w:rsid w:val="00633C8B"/>
    <w:rsid w:val="006C3A93"/>
    <w:rsid w:val="006F6619"/>
    <w:rsid w:val="007771B1"/>
    <w:rsid w:val="007F7732"/>
    <w:rsid w:val="008748F1"/>
    <w:rsid w:val="00922728"/>
    <w:rsid w:val="009725B3"/>
    <w:rsid w:val="00974BD2"/>
    <w:rsid w:val="009B7DEA"/>
    <w:rsid w:val="00A84367"/>
    <w:rsid w:val="00A875AB"/>
    <w:rsid w:val="00B240B1"/>
    <w:rsid w:val="00C0583E"/>
    <w:rsid w:val="00C226D6"/>
    <w:rsid w:val="00C436DA"/>
    <w:rsid w:val="00C44C1D"/>
    <w:rsid w:val="00CA4CCC"/>
    <w:rsid w:val="00D16360"/>
    <w:rsid w:val="00D23D72"/>
    <w:rsid w:val="00D62377"/>
    <w:rsid w:val="00DD7C52"/>
    <w:rsid w:val="00DF08BE"/>
    <w:rsid w:val="00E46B04"/>
    <w:rsid w:val="00E62F15"/>
    <w:rsid w:val="00EA0115"/>
    <w:rsid w:val="00EE58C7"/>
    <w:rsid w:val="00F47A3D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BCBF-ECAB-419B-AD4B-95B63DA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748F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748F1"/>
    <w:rPr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74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48F1"/>
    <w:rPr>
      <w:lang w:eastAsia="en-US"/>
    </w:rPr>
  </w:style>
  <w:style w:type="paragraph" w:styleId="a5">
    <w:name w:val="List Paragraph"/>
    <w:basedOn w:val="a"/>
    <w:uiPriority w:val="34"/>
    <w:qFormat/>
    <w:rsid w:val="008748F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748F1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87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748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rsid w:val="0087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">
    <w:name w:val="Основной текст (3)_"/>
    <w:link w:val="30"/>
    <w:uiPriority w:val="99"/>
    <w:locked/>
    <w:rsid w:val="008748F1"/>
    <w:rPr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8F1"/>
    <w:pPr>
      <w:widowControl w:val="0"/>
      <w:shd w:val="clear" w:color="auto" w:fill="FFFFFF"/>
      <w:spacing w:after="480" w:line="319" w:lineRule="exact"/>
      <w:ind w:hanging="340"/>
      <w:jc w:val="center"/>
    </w:pPr>
    <w:rPr>
      <w:sz w:val="28"/>
      <w:lang w:eastAsia="ru-RU"/>
    </w:rPr>
  </w:style>
  <w:style w:type="table" w:customStyle="1" w:styleId="1">
    <w:name w:val="Сетка таблицы1"/>
    <w:basedOn w:val="a1"/>
    <w:rsid w:val="0087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40C52"/>
    <w:rPr>
      <w:color w:val="0563C1" w:themeColor="hyperlink"/>
      <w:u w:val="single"/>
    </w:rPr>
  </w:style>
  <w:style w:type="paragraph" w:styleId="a7">
    <w:name w:val="No Spacing"/>
    <w:uiPriority w:val="1"/>
    <w:qFormat/>
    <w:rsid w:val="00B240B1"/>
    <w:pPr>
      <w:spacing w:after="0" w:line="240" w:lineRule="auto"/>
    </w:pPr>
    <w:rPr>
      <w:lang w:eastAsia="en-US"/>
    </w:rPr>
  </w:style>
  <w:style w:type="table" w:customStyle="1" w:styleId="21">
    <w:name w:val="Сетка таблицы2"/>
    <w:basedOn w:val="a1"/>
    <w:next w:val="a8"/>
    <w:uiPriority w:val="59"/>
    <w:rsid w:val="003C0F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negorsk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gor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lnegorsk@mo.primorsk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Е.Н.</dc:creator>
  <cp:keywords/>
  <dc:description/>
  <cp:lastModifiedBy>Коблова Е.Н.</cp:lastModifiedBy>
  <cp:revision>34</cp:revision>
  <cp:lastPrinted>2017-12-11T01:22:00Z</cp:lastPrinted>
  <dcterms:created xsi:type="dcterms:W3CDTF">2017-10-02T07:32:00Z</dcterms:created>
  <dcterms:modified xsi:type="dcterms:W3CDTF">2017-12-11T04:57:00Z</dcterms:modified>
</cp:coreProperties>
</file>