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E34" w:rsidRDefault="003F335D" w:rsidP="002D33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Порядок </w:t>
      </w:r>
    </w:p>
    <w:p w:rsidR="003F335D" w:rsidRDefault="00A61906" w:rsidP="002D33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санкционирования оплаты денежных обязательств получателей средств местного </w:t>
      </w:r>
      <w:r w:rsidR="00471A16">
        <w:rPr>
          <w:rFonts w:ascii="Times New Roman" w:hAnsi="Times New Roman" w:cs="Times New Roman"/>
          <w:b/>
          <w:sz w:val="24"/>
        </w:rPr>
        <w:t>бюджета</w:t>
      </w:r>
      <w:r w:rsidR="00002BDA">
        <w:rPr>
          <w:rFonts w:ascii="Times New Roman" w:hAnsi="Times New Roman" w:cs="Times New Roman"/>
          <w:b/>
          <w:sz w:val="24"/>
        </w:rPr>
        <w:t>,</w:t>
      </w:r>
      <w:r w:rsidR="00CE0C02">
        <w:rPr>
          <w:rFonts w:ascii="Times New Roman" w:hAnsi="Times New Roman" w:cs="Times New Roman"/>
          <w:b/>
          <w:sz w:val="24"/>
        </w:rPr>
        <w:t xml:space="preserve"> администраторов источников финансирования дефицита </w:t>
      </w:r>
      <w:r w:rsidR="00833061">
        <w:rPr>
          <w:rFonts w:ascii="Times New Roman" w:hAnsi="Times New Roman" w:cs="Times New Roman"/>
          <w:b/>
          <w:sz w:val="24"/>
        </w:rPr>
        <w:t xml:space="preserve">местного </w:t>
      </w:r>
      <w:r w:rsidR="00CE0C02">
        <w:rPr>
          <w:rFonts w:ascii="Times New Roman" w:hAnsi="Times New Roman" w:cs="Times New Roman"/>
          <w:b/>
          <w:sz w:val="24"/>
        </w:rPr>
        <w:t>бюджета</w:t>
      </w:r>
      <w:r w:rsidR="00471A16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при кассовом обслуживании исполнения бюджета Дальнегорского городского округа</w:t>
      </w:r>
    </w:p>
    <w:p w:rsidR="003F335D" w:rsidRDefault="003F335D" w:rsidP="002D33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F335D" w:rsidRDefault="003F335D" w:rsidP="002D33A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Общие положения</w:t>
      </w:r>
    </w:p>
    <w:p w:rsidR="003F335D" w:rsidRDefault="003F335D" w:rsidP="002D33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F335D" w:rsidRDefault="00A61906" w:rsidP="002F17A2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Настоящий Порядок устанавливает порядок </w:t>
      </w:r>
      <w:proofErr w:type="gramStart"/>
      <w:r>
        <w:rPr>
          <w:rFonts w:ascii="Times New Roman" w:hAnsi="Times New Roman" w:cs="Times New Roman"/>
          <w:sz w:val="24"/>
        </w:rPr>
        <w:t>санкционирования оплаты денежных обязательств получателей средств местного</w:t>
      </w:r>
      <w:proofErr w:type="gramEnd"/>
      <w:r>
        <w:rPr>
          <w:rFonts w:ascii="Times New Roman" w:hAnsi="Times New Roman" w:cs="Times New Roman"/>
          <w:sz w:val="24"/>
        </w:rPr>
        <w:t xml:space="preserve"> бюджета</w:t>
      </w:r>
      <w:r w:rsidR="00833061">
        <w:rPr>
          <w:rFonts w:ascii="Times New Roman" w:hAnsi="Times New Roman" w:cs="Times New Roman"/>
          <w:sz w:val="24"/>
        </w:rPr>
        <w:t xml:space="preserve">, </w:t>
      </w:r>
      <w:r w:rsidR="00833061" w:rsidRPr="00833061">
        <w:rPr>
          <w:rFonts w:ascii="Times New Roman" w:hAnsi="Times New Roman" w:cs="Times New Roman"/>
          <w:sz w:val="24"/>
        </w:rPr>
        <w:t>администраторов источников финансирования дефицита</w:t>
      </w:r>
      <w:r w:rsidR="00833061">
        <w:rPr>
          <w:rFonts w:ascii="Times New Roman" w:hAnsi="Times New Roman" w:cs="Times New Roman"/>
          <w:sz w:val="24"/>
        </w:rPr>
        <w:t xml:space="preserve"> местного</w:t>
      </w:r>
      <w:r w:rsidR="00833061" w:rsidRPr="00833061">
        <w:rPr>
          <w:rFonts w:ascii="Times New Roman" w:hAnsi="Times New Roman" w:cs="Times New Roman"/>
          <w:sz w:val="24"/>
        </w:rPr>
        <w:t xml:space="preserve"> бюджета</w:t>
      </w:r>
      <w:r>
        <w:rPr>
          <w:rFonts w:ascii="Times New Roman" w:hAnsi="Times New Roman" w:cs="Times New Roman"/>
          <w:sz w:val="24"/>
        </w:rPr>
        <w:t xml:space="preserve"> (далее – санкционирование оплаты денежных обязательств), </w:t>
      </w:r>
      <w:r w:rsidR="006A0439">
        <w:rPr>
          <w:rFonts w:ascii="Times New Roman" w:hAnsi="Times New Roman" w:cs="Times New Roman"/>
          <w:sz w:val="24"/>
        </w:rPr>
        <w:t>лицевы</w:t>
      </w:r>
      <w:r w:rsidR="00002BDA">
        <w:rPr>
          <w:rFonts w:ascii="Times New Roman" w:hAnsi="Times New Roman" w:cs="Times New Roman"/>
          <w:sz w:val="24"/>
        </w:rPr>
        <w:t>е счета которых открыты в ф</w:t>
      </w:r>
      <w:r w:rsidR="006A0439">
        <w:rPr>
          <w:rFonts w:ascii="Times New Roman" w:hAnsi="Times New Roman" w:cs="Times New Roman"/>
          <w:sz w:val="24"/>
        </w:rPr>
        <w:t>инансовом управлении администрации Дальнегорск</w:t>
      </w:r>
      <w:r w:rsidR="00765A94">
        <w:rPr>
          <w:rFonts w:ascii="Times New Roman" w:hAnsi="Times New Roman" w:cs="Times New Roman"/>
          <w:sz w:val="24"/>
        </w:rPr>
        <w:t>ого городского округа (далее – ф</w:t>
      </w:r>
      <w:r w:rsidR="006A0439">
        <w:rPr>
          <w:rFonts w:ascii="Times New Roman" w:hAnsi="Times New Roman" w:cs="Times New Roman"/>
          <w:sz w:val="24"/>
        </w:rPr>
        <w:t>инансовое управление).</w:t>
      </w:r>
    </w:p>
    <w:p w:rsidR="00A260AF" w:rsidRDefault="00A260AF" w:rsidP="002F17A2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Санкционирование оплаты денежных обязательств осуществляется</w:t>
      </w:r>
      <w:r w:rsidRPr="00B23A2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 соответствии с требованиями стат</w:t>
      </w:r>
      <w:r w:rsidR="00DB0147">
        <w:rPr>
          <w:rFonts w:ascii="Times New Roman" w:hAnsi="Times New Roman" w:cs="Times New Roman"/>
          <w:sz w:val="24"/>
        </w:rPr>
        <w:t>ей</w:t>
      </w:r>
      <w:r>
        <w:rPr>
          <w:rFonts w:ascii="Times New Roman" w:hAnsi="Times New Roman" w:cs="Times New Roman"/>
          <w:sz w:val="24"/>
        </w:rPr>
        <w:t xml:space="preserve"> 219 и</w:t>
      </w:r>
      <w:r w:rsidR="00DB0147">
        <w:rPr>
          <w:rFonts w:ascii="Times New Roman" w:hAnsi="Times New Roman" w:cs="Times New Roman"/>
          <w:sz w:val="24"/>
        </w:rPr>
        <w:t xml:space="preserve"> 219.2, а также</w:t>
      </w:r>
      <w:r>
        <w:rPr>
          <w:rFonts w:ascii="Times New Roman" w:hAnsi="Times New Roman" w:cs="Times New Roman"/>
          <w:sz w:val="24"/>
        </w:rPr>
        <w:t xml:space="preserve"> на основе пункта 5 статьи 267_1 Бюджетного кодекса Российской Федерации, в форме совершения разрешительной надписи (акцепта) </w:t>
      </w:r>
      <w:r>
        <w:rPr>
          <w:rFonts w:ascii="Times New Roman" w:hAnsi="Times New Roman" w:cs="Times New Roman"/>
          <w:b/>
          <w:sz w:val="24"/>
        </w:rPr>
        <w:t xml:space="preserve">в течение трех рабочих дней </w:t>
      </w:r>
      <w:r>
        <w:rPr>
          <w:rFonts w:ascii="Times New Roman" w:hAnsi="Times New Roman" w:cs="Times New Roman"/>
          <w:sz w:val="24"/>
        </w:rPr>
        <w:t>со дня предоставления</w:t>
      </w:r>
      <w:r w:rsidR="00AC0CB6">
        <w:rPr>
          <w:rFonts w:ascii="Times New Roman" w:hAnsi="Times New Roman" w:cs="Times New Roman"/>
          <w:sz w:val="24"/>
        </w:rPr>
        <w:t xml:space="preserve"> </w:t>
      </w:r>
      <w:r w:rsidR="00A94A4F">
        <w:rPr>
          <w:rFonts w:ascii="Times New Roman" w:hAnsi="Times New Roman" w:cs="Times New Roman"/>
          <w:b/>
          <w:sz w:val="24"/>
        </w:rPr>
        <w:t>Заявки на кассовый расход ф. 0531851</w:t>
      </w:r>
      <w:r w:rsidR="00AC0CB6">
        <w:rPr>
          <w:rFonts w:ascii="Times New Roman" w:hAnsi="Times New Roman" w:cs="Times New Roman"/>
          <w:b/>
          <w:sz w:val="24"/>
        </w:rPr>
        <w:t xml:space="preserve"> </w:t>
      </w:r>
      <w:r w:rsidR="00AC0CB6">
        <w:rPr>
          <w:rFonts w:ascii="Times New Roman" w:hAnsi="Times New Roman" w:cs="Times New Roman"/>
          <w:sz w:val="24"/>
        </w:rPr>
        <w:t>(далее – Заявка)</w:t>
      </w:r>
      <w:r w:rsidR="00D75532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 документов, подтверждающих возникновени</w:t>
      </w:r>
      <w:r w:rsidR="005D6B9E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 денежных обязательств.</w:t>
      </w:r>
      <w:proofErr w:type="gramEnd"/>
    </w:p>
    <w:p w:rsidR="0098604B" w:rsidRPr="0098604B" w:rsidRDefault="00A260AF" w:rsidP="002F17A2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98604B">
        <w:rPr>
          <w:rFonts w:ascii="Times New Roman" w:hAnsi="Times New Roman" w:cs="Times New Roman"/>
          <w:sz w:val="24"/>
        </w:rPr>
        <w:t>Санкционирование оплаты денежных обязательств осуществляет</w:t>
      </w:r>
      <w:r w:rsidR="005D6B9E" w:rsidRPr="0098604B">
        <w:rPr>
          <w:rFonts w:ascii="Times New Roman" w:hAnsi="Times New Roman" w:cs="Times New Roman"/>
          <w:sz w:val="24"/>
        </w:rPr>
        <w:t>ся уполномоченным</w:t>
      </w:r>
      <w:r w:rsidRPr="0098604B">
        <w:rPr>
          <w:rFonts w:ascii="Times New Roman" w:hAnsi="Times New Roman" w:cs="Times New Roman"/>
          <w:sz w:val="24"/>
        </w:rPr>
        <w:t xml:space="preserve"> сотрудник</w:t>
      </w:r>
      <w:r w:rsidR="005D6B9E" w:rsidRPr="0098604B">
        <w:rPr>
          <w:rFonts w:ascii="Times New Roman" w:hAnsi="Times New Roman" w:cs="Times New Roman"/>
          <w:sz w:val="24"/>
        </w:rPr>
        <w:t>ом</w:t>
      </w:r>
      <w:r w:rsidRPr="0098604B">
        <w:rPr>
          <w:rFonts w:ascii="Times New Roman" w:hAnsi="Times New Roman" w:cs="Times New Roman"/>
          <w:sz w:val="24"/>
        </w:rPr>
        <w:t xml:space="preserve"> </w:t>
      </w:r>
      <w:r w:rsidR="00D75532" w:rsidRPr="0098604B">
        <w:rPr>
          <w:rFonts w:ascii="Times New Roman" w:hAnsi="Times New Roman" w:cs="Times New Roman"/>
          <w:sz w:val="24"/>
        </w:rPr>
        <w:t>ф</w:t>
      </w:r>
      <w:r w:rsidR="0098604B">
        <w:rPr>
          <w:rFonts w:ascii="Times New Roman" w:hAnsi="Times New Roman" w:cs="Times New Roman"/>
          <w:sz w:val="24"/>
        </w:rPr>
        <w:t xml:space="preserve">инансового управления путем проставления отметки </w:t>
      </w:r>
      <w:r w:rsidR="0098604B" w:rsidRPr="0098604B">
        <w:rPr>
          <w:rFonts w:ascii="Times New Roman" w:hAnsi="Times New Roman" w:cs="Times New Roman"/>
          <w:sz w:val="24"/>
        </w:rPr>
        <w:t xml:space="preserve">с указанием даты, подписи, расшифровки подписи, содержащей фамилию, инициалы ответственного исполнителя </w:t>
      </w:r>
      <w:r w:rsidR="0098604B">
        <w:rPr>
          <w:rFonts w:ascii="Times New Roman" w:hAnsi="Times New Roman" w:cs="Times New Roman"/>
          <w:sz w:val="24"/>
        </w:rPr>
        <w:t>финансового управления.</w:t>
      </w:r>
    </w:p>
    <w:p w:rsidR="008449D3" w:rsidRDefault="005C0292" w:rsidP="002F17A2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98604B">
        <w:rPr>
          <w:rFonts w:ascii="Times New Roman" w:hAnsi="Times New Roman" w:cs="Times New Roman"/>
          <w:sz w:val="24"/>
        </w:rPr>
        <w:t>Заявки</w:t>
      </w:r>
      <w:r w:rsidR="00CE3C8B">
        <w:rPr>
          <w:rFonts w:ascii="Times New Roman" w:hAnsi="Times New Roman" w:cs="Times New Roman"/>
          <w:sz w:val="24"/>
        </w:rPr>
        <w:t xml:space="preserve"> предоставляются</w:t>
      </w:r>
      <w:r w:rsidRPr="0098604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 </w:t>
      </w:r>
      <w:r w:rsidR="0087254B">
        <w:rPr>
          <w:rFonts w:ascii="Times New Roman" w:hAnsi="Times New Roman" w:cs="Times New Roman"/>
          <w:sz w:val="24"/>
        </w:rPr>
        <w:t>ф</w:t>
      </w:r>
      <w:r>
        <w:rPr>
          <w:rFonts w:ascii="Times New Roman" w:hAnsi="Times New Roman" w:cs="Times New Roman"/>
          <w:sz w:val="24"/>
        </w:rPr>
        <w:t xml:space="preserve">инансовое управление </w:t>
      </w:r>
      <w:r w:rsidRPr="00DE12BB">
        <w:rPr>
          <w:rFonts w:ascii="Times New Roman" w:hAnsi="Times New Roman" w:cs="Times New Roman"/>
          <w:sz w:val="24"/>
        </w:rPr>
        <w:t>для санкционирования оплаты денежных обязательств в электронном виде и на бумажных носителях в количестве двух экземпляров</w:t>
      </w:r>
      <w:r>
        <w:rPr>
          <w:rFonts w:ascii="Times New Roman" w:hAnsi="Times New Roman" w:cs="Times New Roman"/>
          <w:sz w:val="24"/>
        </w:rPr>
        <w:t xml:space="preserve"> </w:t>
      </w:r>
      <w:r w:rsidRPr="00A670C4">
        <w:rPr>
          <w:rFonts w:ascii="Times New Roman" w:hAnsi="Times New Roman" w:cs="Times New Roman"/>
          <w:sz w:val="24"/>
        </w:rPr>
        <w:t xml:space="preserve">в </w:t>
      </w:r>
      <w:proofErr w:type="gramStart"/>
      <w:r w:rsidR="0087254B">
        <w:rPr>
          <w:rFonts w:ascii="Times New Roman" w:hAnsi="Times New Roman" w:cs="Times New Roman"/>
          <w:sz w:val="24"/>
        </w:rPr>
        <w:t>пределах</w:t>
      </w:r>
      <w:proofErr w:type="gramEnd"/>
      <w:r w:rsidRPr="00A670C4">
        <w:rPr>
          <w:rFonts w:ascii="Times New Roman" w:hAnsi="Times New Roman" w:cs="Times New Roman"/>
          <w:sz w:val="24"/>
        </w:rPr>
        <w:t xml:space="preserve"> </w:t>
      </w:r>
      <w:r w:rsidR="00C3482E">
        <w:rPr>
          <w:rFonts w:ascii="Times New Roman" w:hAnsi="Times New Roman" w:cs="Times New Roman"/>
          <w:sz w:val="24"/>
        </w:rPr>
        <w:t xml:space="preserve">доведенных до них </w:t>
      </w:r>
      <w:r w:rsidRPr="00A670C4">
        <w:rPr>
          <w:rFonts w:ascii="Times New Roman" w:hAnsi="Times New Roman" w:cs="Times New Roman"/>
          <w:sz w:val="24"/>
        </w:rPr>
        <w:t>лимитов</w:t>
      </w:r>
      <w:r>
        <w:rPr>
          <w:rFonts w:ascii="Times New Roman" w:hAnsi="Times New Roman" w:cs="Times New Roman"/>
          <w:sz w:val="24"/>
        </w:rPr>
        <w:t xml:space="preserve"> бюджетных обязательств</w:t>
      </w:r>
      <w:r w:rsidR="00B23A25">
        <w:rPr>
          <w:rFonts w:ascii="Times New Roman" w:hAnsi="Times New Roman" w:cs="Times New Roman"/>
          <w:sz w:val="24"/>
        </w:rPr>
        <w:t>.</w:t>
      </w:r>
      <w:r w:rsidR="008449D3" w:rsidRPr="008449D3">
        <w:rPr>
          <w:rFonts w:ascii="Times New Roman" w:hAnsi="Times New Roman" w:cs="Times New Roman"/>
          <w:sz w:val="24"/>
        </w:rPr>
        <w:t xml:space="preserve"> Заявки и документы принимаются </w:t>
      </w:r>
      <w:r w:rsidR="006638FA">
        <w:rPr>
          <w:rFonts w:ascii="Times New Roman" w:hAnsi="Times New Roman" w:cs="Times New Roman"/>
          <w:sz w:val="24"/>
        </w:rPr>
        <w:t>ф</w:t>
      </w:r>
      <w:r w:rsidR="008449D3" w:rsidRPr="008449D3">
        <w:rPr>
          <w:rFonts w:ascii="Times New Roman" w:hAnsi="Times New Roman" w:cs="Times New Roman"/>
          <w:sz w:val="24"/>
        </w:rPr>
        <w:t xml:space="preserve">инансовым управлением </w:t>
      </w:r>
      <w:r w:rsidR="008449D3" w:rsidRPr="0002746D">
        <w:rPr>
          <w:rFonts w:ascii="Times New Roman" w:hAnsi="Times New Roman" w:cs="Times New Roman"/>
          <w:b/>
          <w:sz w:val="24"/>
        </w:rPr>
        <w:t>в рабочие дни с 09 часов 00 минут до 13 часов 00 минут</w:t>
      </w:r>
      <w:r w:rsidR="008449D3" w:rsidRPr="008449D3">
        <w:rPr>
          <w:rFonts w:ascii="Times New Roman" w:hAnsi="Times New Roman" w:cs="Times New Roman"/>
          <w:sz w:val="24"/>
        </w:rPr>
        <w:t xml:space="preserve"> уполномоченным сотрудником на проведение санкционирования.</w:t>
      </w:r>
    </w:p>
    <w:p w:rsidR="007E3C45" w:rsidRDefault="007E3C45" w:rsidP="002F17A2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Санкционирование оплаты денежных обязательств, источником финансового обеспечения которых являются межбюджетные трансферты в форме субсидий, субвенций и иных межбюджетных трансфертов, имеющих целевое значение, для софинансирования расходных обязательств местного бюджета, осуществляется в рабочие дни </w:t>
      </w:r>
      <w:r w:rsidRPr="0002746D">
        <w:rPr>
          <w:rFonts w:ascii="Times New Roman" w:hAnsi="Times New Roman" w:cs="Times New Roman"/>
          <w:b/>
          <w:sz w:val="24"/>
        </w:rPr>
        <w:t>до 11 часов 30 минут не позднее 3 рабочих дней</w:t>
      </w:r>
      <w:r>
        <w:rPr>
          <w:rFonts w:ascii="Times New Roman" w:hAnsi="Times New Roman" w:cs="Times New Roman"/>
          <w:sz w:val="24"/>
        </w:rPr>
        <w:t xml:space="preserve"> до окончания месяца.</w:t>
      </w:r>
    </w:p>
    <w:p w:rsidR="007E3C45" w:rsidRPr="006638FA" w:rsidRDefault="006638FA" w:rsidP="002F17A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6638FA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     </w:t>
      </w:r>
      <w:r w:rsidRPr="006638F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6.</w:t>
      </w:r>
      <w:r w:rsidRPr="006638FA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  </w:t>
      </w:r>
      <w:r w:rsidR="007E3C45" w:rsidRPr="006638FA">
        <w:rPr>
          <w:rFonts w:ascii="Times New Roman" w:hAnsi="Times New Roman" w:cs="Times New Roman"/>
          <w:sz w:val="24"/>
        </w:rPr>
        <w:t xml:space="preserve">Санкционирование оплаты денежных обязательств, источником финансового обеспечения которых являются </w:t>
      </w:r>
      <w:r>
        <w:rPr>
          <w:rFonts w:ascii="Times New Roman" w:hAnsi="Times New Roman" w:cs="Times New Roman"/>
          <w:sz w:val="24"/>
        </w:rPr>
        <w:t xml:space="preserve">средства </w:t>
      </w:r>
      <w:r w:rsidR="007E3C45" w:rsidRPr="006638FA">
        <w:rPr>
          <w:rFonts w:ascii="Times New Roman" w:hAnsi="Times New Roman" w:cs="Times New Roman"/>
          <w:sz w:val="24"/>
        </w:rPr>
        <w:t xml:space="preserve">в </w:t>
      </w:r>
      <w:r>
        <w:rPr>
          <w:rFonts w:ascii="Times New Roman" w:hAnsi="Times New Roman" w:cs="Times New Roman"/>
          <w:sz w:val="24"/>
        </w:rPr>
        <w:t>виде</w:t>
      </w:r>
      <w:r w:rsidR="007E3C45" w:rsidRPr="006638FA">
        <w:rPr>
          <w:rFonts w:ascii="Times New Roman" w:hAnsi="Times New Roman" w:cs="Times New Roman"/>
          <w:sz w:val="24"/>
        </w:rPr>
        <w:t xml:space="preserve"> субсидий, субвенций и иных межбюджетных трансфертов, имеющих целевое значение, д</w:t>
      </w:r>
      <w:r>
        <w:rPr>
          <w:rFonts w:ascii="Times New Roman" w:hAnsi="Times New Roman" w:cs="Times New Roman"/>
          <w:sz w:val="24"/>
        </w:rPr>
        <w:t>оведенных и отраженных на лицевых счетах по переданным полномочиям (с кодом «14»), осу</w:t>
      </w:r>
      <w:r w:rsidR="007E3C45" w:rsidRPr="006638FA">
        <w:rPr>
          <w:rFonts w:ascii="Times New Roman" w:hAnsi="Times New Roman" w:cs="Times New Roman"/>
          <w:sz w:val="24"/>
        </w:rPr>
        <w:t xml:space="preserve">ществляется </w:t>
      </w:r>
      <w:r w:rsidR="007E3C45" w:rsidRPr="0002746D">
        <w:rPr>
          <w:rFonts w:ascii="Times New Roman" w:hAnsi="Times New Roman" w:cs="Times New Roman"/>
          <w:b/>
          <w:sz w:val="24"/>
        </w:rPr>
        <w:t xml:space="preserve">в рабочие дни до 11 часов 30 минут не позднее </w:t>
      </w:r>
      <w:r w:rsidRPr="0002746D">
        <w:rPr>
          <w:rFonts w:ascii="Times New Roman" w:hAnsi="Times New Roman" w:cs="Times New Roman"/>
          <w:b/>
          <w:sz w:val="24"/>
        </w:rPr>
        <w:t>2</w:t>
      </w:r>
      <w:r w:rsidR="007E3C45" w:rsidRPr="0002746D">
        <w:rPr>
          <w:rFonts w:ascii="Times New Roman" w:hAnsi="Times New Roman" w:cs="Times New Roman"/>
          <w:b/>
          <w:sz w:val="24"/>
        </w:rPr>
        <w:t xml:space="preserve"> рабочих дней</w:t>
      </w:r>
      <w:r w:rsidR="007E3C45" w:rsidRPr="006638FA">
        <w:rPr>
          <w:rFonts w:ascii="Times New Roman" w:hAnsi="Times New Roman" w:cs="Times New Roman"/>
          <w:sz w:val="24"/>
        </w:rPr>
        <w:t xml:space="preserve"> до окончания месяца.</w:t>
      </w:r>
    </w:p>
    <w:p w:rsidR="00B23A25" w:rsidRPr="006638FA" w:rsidRDefault="006638FA" w:rsidP="002F17A2">
      <w:pPr>
        <w:spacing w:after="0"/>
        <w:ind w:left="425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</w:t>
      </w:r>
      <w:r w:rsidRPr="006638FA">
        <w:rPr>
          <w:rFonts w:ascii="Times New Roman" w:hAnsi="Times New Roman" w:cs="Times New Roman"/>
          <w:sz w:val="24"/>
        </w:rPr>
        <w:t xml:space="preserve">7.         </w:t>
      </w:r>
      <w:r w:rsidR="00B23A25" w:rsidRPr="006638FA">
        <w:rPr>
          <w:rFonts w:ascii="Times New Roman" w:hAnsi="Times New Roman" w:cs="Times New Roman"/>
          <w:sz w:val="24"/>
        </w:rPr>
        <w:t>Заявка проверяется на наличие в ней следующих реквизитов и показателей:</w:t>
      </w:r>
    </w:p>
    <w:p w:rsidR="00F73651" w:rsidRPr="00F73651" w:rsidRDefault="00F73651" w:rsidP="002F17A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651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</w:rPr>
        <w:t>одписи и печати в соответствии с установленными образцами</w:t>
      </w:r>
      <w:r w:rsidRPr="00F736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73651" w:rsidRPr="00F73651" w:rsidRDefault="00F73651" w:rsidP="002F17A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dst100033"/>
      <w:bookmarkEnd w:id="0"/>
      <w:r w:rsidRPr="00F73651">
        <w:rPr>
          <w:rFonts w:ascii="Times New Roman" w:eastAsia="Times New Roman" w:hAnsi="Times New Roman" w:cs="Times New Roman"/>
          <w:sz w:val="24"/>
          <w:szCs w:val="24"/>
        </w:rPr>
        <w:t>2) уникального кода организации в реестровой записи реестра участников бюджетного процесса, а также юридических лиц, не являющихся участниками бюджетного процесса (далее - код участника бюджетного процесса по Сводному реестру), и номера соответствующего лицевого счета;</w:t>
      </w:r>
    </w:p>
    <w:p w:rsidR="00F73651" w:rsidRPr="00F73651" w:rsidRDefault="00F73651" w:rsidP="002F17A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dst1"/>
      <w:bookmarkEnd w:id="1"/>
      <w:r w:rsidRPr="00F73651">
        <w:rPr>
          <w:rFonts w:ascii="Times New Roman" w:eastAsia="Times New Roman" w:hAnsi="Times New Roman" w:cs="Times New Roman"/>
          <w:sz w:val="24"/>
          <w:szCs w:val="24"/>
        </w:rPr>
        <w:t>3) кодов классификации расходов</w:t>
      </w:r>
      <w:r w:rsidR="008C76DD">
        <w:rPr>
          <w:rFonts w:ascii="Times New Roman" w:eastAsia="Times New Roman" w:hAnsi="Times New Roman" w:cs="Times New Roman"/>
          <w:sz w:val="24"/>
          <w:szCs w:val="24"/>
        </w:rPr>
        <w:t xml:space="preserve"> местного</w:t>
      </w:r>
      <w:r w:rsidRPr="00F73651">
        <w:rPr>
          <w:rFonts w:ascii="Times New Roman" w:eastAsia="Times New Roman" w:hAnsi="Times New Roman" w:cs="Times New Roman"/>
          <w:sz w:val="24"/>
          <w:szCs w:val="24"/>
        </w:rPr>
        <w:t xml:space="preserve"> бюджета (классификации источников финансирования дефицитов</w:t>
      </w:r>
      <w:r w:rsidR="008C76DD">
        <w:rPr>
          <w:rFonts w:ascii="Times New Roman" w:eastAsia="Times New Roman" w:hAnsi="Times New Roman" w:cs="Times New Roman"/>
          <w:sz w:val="24"/>
          <w:szCs w:val="24"/>
        </w:rPr>
        <w:t xml:space="preserve"> местного</w:t>
      </w:r>
      <w:r w:rsidRPr="00F73651">
        <w:rPr>
          <w:rFonts w:ascii="Times New Roman" w:eastAsia="Times New Roman" w:hAnsi="Times New Roman" w:cs="Times New Roman"/>
          <w:sz w:val="24"/>
          <w:szCs w:val="24"/>
        </w:rPr>
        <w:t xml:space="preserve"> бюджета), по которым необходимо произвести кассовый расход (кассовую выплату), а также текстового назначения платежа;</w:t>
      </w:r>
    </w:p>
    <w:p w:rsidR="00F73651" w:rsidRPr="00F73651" w:rsidRDefault="00F73651" w:rsidP="002F17A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dst100035"/>
      <w:bookmarkEnd w:id="2"/>
      <w:r w:rsidRPr="00F7365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4) суммы кассового расхода (кассовой выплаты) и кода валюты в соответствии с Общероссийским </w:t>
      </w:r>
      <w:hyperlink r:id="rId6" w:anchor="dst0" w:history="1">
        <w:r w:rsidRPr="00AA5128">
          <w:rPr>
            <w:rFonts w:ascii="Times New Roman" w:eastAsia="Times New Roman" w:hAnsi="Times New Roman" w:cs="Times New Roman"/>
            <w:sz w:val="24"/>
            <w:szCs w:val="24"/>
          </w:rPr>
          <w:t>классификатором</w:t>
        </w:r>
      </w:hyperlink>
      <w:r w:rsidRPr="00AA51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3651">
        <w:rPr>
          <w:rFonts w:ascii="Times New Roman" w:eastAsia="Times New Roman" w:hAnsi="Times New Roman" w:cs="Times New Roman"/>
          <w:sz w:val="24"/>
          <w:szCs w:val="24"/>
        </w:rPr>
        <w:t>валют, в которой он должен быть произведен;</w:t>
      </w:r>
    </w:p>
    <w:p w:rsidR="00F73651" w:rsidRPr="00F73651" w:rsidRDefault="00F73651" w:rsidP="002F17A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dst100036"/>
      <w:bookmarkStart w:id="4" w:name="dst2"/>
      <w:bookmarkStart w:id="5" w:name="dst100038"/>
      <w:bookmarkEnd w:id="3"/>
      <w:bookmarkEnd w:id="4"/>
      <w:bookmarkEnd w:id="5"/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73651">
        <w:rPr>
          <w:rFonts w:ascii="Times New Roman" w:eastAsia="Times New Roman" w:hAnsi="Times New Roman" w:cs="Times New Roman"/>
          <w:sz w:val="24"/>
          <w:szCs w:val="24"/>
        </w:rPr>
        <w:t>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Заявке;</w:t>
      </w:r>
    </w:p>
    <w:p w:rsidR="00F73651" w:rsidRPr="00F73651" w:rsidRDefault="00F73651" w:rsidP="002F17A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dst100039"/>
      <w:bookmarkEnd w:id="6"/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73651">
        <w:rPr>
          <w:rFonts w:ascii="Times New Roman" w:eastAsia="Times New Roman" w:hAnsi="Times New Roman" w:cs="Times New Roman"/>
          <w:sz w:val="24"/>
          <w:szCs w:val="24"/>
        </w:rPr>
        <w:t>) номера</w:t>
      </w:r>
      <w:r w:rsidR="006457F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73651">
        <w:rPr>
          <w:rFonts w:ascii="Times New Roman" w:eastAsia="Times New Roman" w:hAnsi="Times New Roman" w:cs="Times New Roman"/>
          <w:sz w:val="24"/>
          <w:szCs w:val="24"/>
        </w:rPr>
        <w:t xml:space="preserve"> учтенного в </w:t>
      </w:r>
      <w:r w:rsidR="00765A94">
        <w:rPr>
          <w:rFonts w:ascii="Times New Roman" w:eastAsia="Times New Roman" w:hAnsi="Times New Roman" w:cs="Times New Roman"/>
          <w:sz w:val="24"/>
          <w:szCs w:val="24"/>
        </w:rPr>
        <w:t>финансовом управлении</w:t>
      </w:r>
      <w:r w:rsidRPr="00F73651">
        <w:rPr>
          <w:rFonts w:ascii="Times New Roman" w:eastAsia="Times New Roman" w:hAnsi="Times New Roman" w:cs="Times New Roman"/>
          <w:sz w:val="24"/>
          <w:szCs w:val="24"/>
        </w:rPr>
        <w:t xml:space="preserve"> бюджетного обязательства;</w:t>
      </w:r>
    </w:p>
    <w:p w:rsidR="00F73651" w:rsidRDefault="00765A94" w:rsidP="002F17A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dst100040"/>
      <w:bookmarkStart w:id="8" w:name="dst100042"/>
      <w:bookmarkStart w:id="9" w:name="dst100043"/>
      <w:bookmarkStart w:id="10" w:name="dst3"/>
      <w:bookmarkEnd w:id="7"/>
      <w:bookmarkEnd w:id="8"/>
      <w:bookmarkEnd w:id="9"/>
      <w:bookmarkEnd w:id="10"/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F73651" w:rsidRPr="00765A94">
        <w:rPr>
          <w:rFonts w:ascii="Times New Roman" w:eastAsia="Times New Roman" w:hAnsi="Times New Roman" w:cs="Times New Roman"/>
          <w:sz w:val="24"/>
          <w:szCs w:val="24"/>
        </w:rPr>
        <w:t xml:space="preserve">) данных для осуществления налоговых и иных обязательных платежей в бюджеты бюджетной системы Российской Федерации, предусмотренных </w:t>
      </w:r>
      <w:hyperlink r:id="rId7" w:anchor="dst100007" w:history="1">
        <w:r w:rsidR="00F73651" w:rsidRPr="00AA5128">
          <w:rPr>
            <w:rFonts w:ascii="Times New Roman" w:eastAsia="Times New Roman" w:hAnsi="Times New Roman" w:cs="Times New Roman"/>
            <w:sz w:val="24"/>
            <w:szCs w:val="24"/>
          </w:rPr>
          <w:t>Правилами</w:t>
        </w:r>
      </w:hyperlink>
      <w:r w:rsidR="00F73651" w:rsidRPr="00765A94">
        <w:rPr>
          <w:rFonts w:ascii="Times New Roman" w:eastAsia="Times New Roman" w:hAnsi="Times New Roman" w:cs="Times New Roman"/>
          <w:sz w:val="24"/>
          <w:szCs w:val="24"/>
        </w:rPr>
        <w:t xml:space="preserve"> указания информации в реквизитах распоряжений о переводе денежных средств в уплату платежей в бюджетн</w:t>
      </w:r>
      <w:r>
        <w:rPr>
          <w:rFonts w:ascii="Times New Roman" w:eastAsia="Times New Roman" w:hAnsi="Times New Roman" w:cs="Times New Roman"/>
          <w:sz w:val="24"/>
          <w:szCs w:val="24"/>
        </w:rPr>
        <w:t>ую систему Российской Федерации;</w:t>
      </w:r>
    </w:p>
    <w:p w:rsidR="00765A94" w:rsidRDefault="00765A94" w:rsidP="002F17A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8) п</w:t>
      </w:r>
      <w:r>
        <w:rPr>
          <w:rFonts w:ascii="Times New Roman" w:hAnsi="Times New Roman" w:cs="Times New Roman"/>
          <w:sz w:val="24"/>
        </w:rPr>
        <w:t>редельной даты исполнения</w:t>
      </w:r>
      <w:r w:rsidR="008C76DD">
        <w:rPr>
          <w:rFonts w:ascii="Times New Roman" w:hAnsi="Times New Roman" w:cs="Times New Roman"/>
          <w:sz w:val="24"/>
        </w:rPr>
        <w:t xml:space="preserve"> местного</w:t>
      </w:r>
      <w:r>
        <w:rPr>
          <w:rFonts w:ascii="Times New Roman" w:hAnsi="Times New Roman" w:cs="Times New Roman"/>
          <w:sz w:val="24"/>
        </w:rPr>
        <w:t xml:space="preserve"> бюджета;</w:t>
      </w:r>
    </w:p>
    <w:p w:rsidR="00765A94" w:rsidRDefault="00765A94" w:rsidP="002F17A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9) реквизитов (номер, дата) и предмета договора (изменения к договору) или муниципального контракта (изменения к муниципальному контракту) на поставку товаров (выполнение работ, оказание услуг) для муниципальных нужд  или договора аренды, и (или) реквизитов (тип, номер, дата) документа, подтверждающего возникновение денежного обязательства при поставке товаров (накладная, акт приемки-передачи</w:t>
      </w:r>
      <w:r w:rsidR="0084245C">
        <w:rPr>
          <w:rFonts w:ascii="Times New Roman" w:hAnsi="Times New Roman" w:cs="Times New Roman"/>
          <w:sz w:val="24"/>
        </w:rPr>
        <w:t>/счет-фактура</w:t>
      </w:r>
      <w:r>
        <w:rPr>
          <w:rFonts w:ascii="Times New Roman" w:hAnsi="Times New Roman" w:cs="Times New Roman"/>
          <w:sz w:val="24"/>
        </w:rPr>
        <w:t>), выполнении работ (акт выполненных работ), оказании услуг (счет) или по аренде (счет), номер и дата исполнительного документа (исполнительный лист, судебный приказ), иных документов, подтверждающих возникновение денежных обязательств, предусмотренных законодательством.</w:t>
      </w:r>
    </w:p>
    <w:p w:rsidR="00315DF7" w:rsidRPr="00F46A45" w:rsidRDefault="00F46A45" w:rsidP="002F17A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8. </w:t>
      </w:r>
      <w:proofErr w:type="gramStart"/>
      <w:r w:rsidR="006457F5" w:rsidRPr="00F46A45">
        <w:rPr>
          <w:rFonts w:ascii="Times New Roman" w:hAnsi="Times New Roman" w:cs="Times New Roman"/>
          <w:sz w:val="24"/>
        </w:rPr>
        <w:t xml:space="preserve">Для </w:t>
      </w:r>
      <w:r w:rsidR="00655EC8" w:rsidRPr="00F46A45">
        <w:rPr>
          <w:rFonts w:ascii="Times New Roman" w:hAnsi="Times New Roman" w:cs="Times New Roman"/>
          <w:sz w:val="24"/>
        </w:rPr>
        <w:t xml:space="preserve">оплаты денежных обязательств, возникающих по муниципальным контрактам на поставку товаров (выполнение работ, оказание услуг), по договорам аренды </w:t>
      </w:r>
      <w:r w:rsidR="001452CA">
        <w:rPr>
          <w:rFonts w:ascii="Times New Roman" w:hAnsi="Times New Roman" w:cs="Times New Roman"/>
          <w:sz w:val="24"/>
        </w:rPr>
        <w:t xml:space="preserve">учреждение </w:t>
      </w:r>
      <w:r w:rsidR="00655EC8" w:rsidRPr="00F46A45">
        <w:rPr>
          <w:rFonts w:ascii="Times New Roman" w:hAnsi="Times New Roman" w:cs="Times New Roman"/>
          <w:sz w:val="24"/>
        </w:rPr>
        <w:t>указывает в Заявке в соответствии с требования</w:t>
      </w:r>
      <w:r w:rsidR="008B4532" w:rsidRPr="00F46A45">
        <w:rPr>
          <w:rFonts w:ascii="Times New Roman" w:hAnsi="Times New Roman" w:cs="Times New Roman"/>
          <w:sz w:val="24"/>
        </w:rPr>
        <w:t xml:space="preserve">ми, установленными в подпункте </w:t>
      </w:r>
      <w:r w:rsidR="00F63806">
        <w:rPr>
          <w:rFonts w:ascii="Times New Roman" w:hAnsi="Times New Roman" w:cs="Times New Roman"/>
          <w:sz w:val="24"/>
        </w:rPr>
        <w:t>7</w:t>
      </w:r>
      <w:r w:rsidR="00655EC8" w:rsidRPr="00F46A45">
        <w:rPr>
          <w:rFonts w:ascii="Times New Roman" w:hAnsi="Times New Roman" w:cs="Times New Roman"/>
          <w:sz w:val="24"/>
        </w:rPr>
        <w:t>.</w:t>
      </w:r>
      <w:r w:rsidR="003F0A00" w:rsidRPr="00F46A45">
        <w:rPr>
          <w:rFonts w:ascii="Times New Roman" w:hAnsi="Times New Roman" w:cs="Times New Roman"/>
          <w:sz w:val="24"/>
        </w:rPr>
        <w:t>9</w:t>
      </w:r>
      <w:r w:rsidR="00655EC8" w:rsidRPr="00F46A45">
        <w:rPr>
          <w:rFonts w:ascii="Times New Roman" w:hAnsi="Times New Roman" w:cs="Times New Roman"/>
          <w:sz w:val="24"/>
        </w:rPr>
        <w:t xml:space="preserve">. пункта </w:t>
      </w:r>
      <w:r w:rsidR="00F63806">
        <w:rPr>
          <w:rFonts w:ascii="Times New Roman" w:hAnsi="Times New Roman" w:cs="Times New Roman"/>
          <w:sz w:val="24"/>
        </w:rPr>
        <w:t>7</w:t>
      </w:r>
      <w:r w:rsidR="00655EC8" w:rsidRPr="00F46A45">
        <w:rPr>
          <w:rFonts w:ascii="Times New Roman" w:hAnsi="Times New Roman" w:cs="Times New Roman"/>
          <w:sz w:val="24"/>
        </w:rPr>
        <w:t xml:space="preserve"> настоящего Порядка, реквизиты и предмет соответствующего муниципального контракт</w:t>
      </w:r>
      <w:r w:rsidR="00911A8D" w:rsidRPr="00F46A45">
        <w:rPr>
          <w:rFonts w:ascii="Times New Roman" w:hAnsi="Times New Roman" w:cs="Times New Roman"/>
          <w:sz w:val="24"/>
        </w:rPr>
        <w:t>а</w:t>
      </w:r>
      <w:r w:rsidR="00655EC8" w:rsidRPr="00F46A45">
        <w:rPr>
          <w:rFonts w:ascii="Times New Roman" w:hAnsi="Times New Roman" w:cs="Times New Roman"/>
          <w:sz w:val="24"/>
        </w:rPr>
        <w:t xml:space="preserve"> на поставку товаров (выполнение работ, оказание услуг), договора аренды, а также реквизиты документа, подтверждающего возникновение денежного обязательства.</w:t>
      </w:r>
      <w:proofErr w:type="gramEnd"/>
    </w:p>
    <w:p w:rsidR="00655EC8" w:rsidRDefault="00F63806" w:rsidP="002F17A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655EC8">
        <w:rPr>
          <w:rFonts w:ascii="Times New Roman" w:hAnsi="Times New Roman" w:cs="Times New Roman"/>
          <w:sz w:val="24"/>
        </w:rPr>
        <w:t xml:space="preserve">Для санкционирования оплаты денежных обязательств при поставке товаров (выполнении работ, оказании услуг), в случаях, когда заключение муниципальных контрактов на поставку товаров (выполнение работ, оказание услуг) законодательством Российской Федерации не предусмотрено, в Заявке указываются реквизиты соответствующего документа, подтверждающего </w:t>
      </w:r>
      <w:r w:rsidR="00821D61">
        <w:rPr>
          <w:rFonts w:ascii="Times New Roman" w:hAnsi="Times New Roman" w:cs="Times New Roman"/>
          <w:sz w:val="24"/>
        </w:rPr>
        <w:t>возникновение денежного обязательства.</w:t>
      </w:r>
    </w:p>
    <w:p w:rsidR="00821D61" w:rsidRPr="00F63806" w:rsidRDefault="00F63806" w:rsidP="002F17A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9. </w:t>
      </w:r>
      <w:r w:rsidR="00F63E40" w:rsidRPr="00F63806">
        <w:rPr>
          <w:rFonts w:ascii="Times New Roman" w:hAnsi="Times New Roman" w:cs="Times New Roman"/>
          <w:sz w:val="24"/>
        </w:rPr>
        <w:t xml:space="preserve">Одновременно с </w:t>
      </w:r>
      <w:r w:rsidR="00B519A4" w:rsidRPr="00F63806">
        <w:rPr>
          <w:rFonts w:ascii="Times New Roman" w:hAnsi="Times New Roman" w:cs="Times New Roman"/>
          <w:sz w:val="24"/>
        </w:rPr>
        <w:t>Заявками</w:t>
      </w:r>
      <w:r w:rsidR="00F63E40" w:rsidRPr="00F63806">
        <w:rPr>
          <w:rFonts w:ascii="Times New Roman" w:hAnsi="Times New Roman" w:cs="Times New Roman"/>
          <w:sz w:val="24"/>
        </w:rPr>
        <w:t>, указанными в пункте 2 настоящего Порядка, представляются документы, по установленной форме, подтверждающие принят</w:t>
      </w:r>
      <w:r w:rsidR="00AB1073" w:rsidRPr="00F63806">
        <w:rPr>
          <w:rFonts w:ascii="Times New Roman" w:hAnsi="Times New Roman" w:cs="Times New Roman"/>
          <w:sz w:val="24"/>
        </w:rPr>
        <w:t>и</w:t>
      </w:r>
      <w:r w:rsidR="00F63E40" w:rsidRPr="00F63806">
        <w:rPr>
          <w:rFonts w:ascii="Times New Roman" w:hAnsi="Times New Roman" w:cs="Times New Roman"/>
          <w:sz w:val="24"/>
        </w:rPr>
        <w:t>е денежных обязательств.</w:t>
      </w:r>
    </w:p>
    <w:p w:rsidR="005B2A2E" w:rsidRPr="00F63806" w:rsidRDefault="00F63806" w:rsidP="002F17A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10. </w:t>
      </w:r>
      <w:r w:rsidR="005B2A2E" w:rsidRPr="00F63806">
        <w:rPr>
          <w:rFonts w:ascii="Times New Roman" w:hAnsi="Times New Roman" w:cs="Times New Roman"/>
          <w:sz w:val="24"/>
        </w:rPr>
        <w:t>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Заявки и документов, подтверждающих возникновение денежных обязательств, по следующим направлениям:</w:t>
      </w:r>
    </w:p>
    <w:p w:rsidR="00007E68" w:rsidRPr="00007E68" w:rsidRDefault="00007E68" w:rsidP="002F17A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E68">
        <w:rPr>
          <w:rFonts w:ascii="Times New Roman" w:eastAsia="Times New Roman" w:hAnsi="Times New Roman" w:cs="Times New Roman"/>
          <w:sz w:val="24"/>
          <w:szCs w:val="24"/>
        </w:rPr>
        <w:t>1) соответствие указанных в Заявке кодов классификации расходов</w:t>
      </w:r>
      <w:r w:rsidR="00032507">
        <w:rPr>
          <w:rFonts w:ascii="Times New Roman" w:eastAsia="Times New Roman" w:hAnsi="Times New Roman" w:cs="Times New Roman"/>
          <w:sz w:val="24"/>
          <w:szCs w:val="24"/>
        </w:rPr>
        <w:t xml:space="preserve"> местного</w:t>
      </w:r>
      <w:r w:rsidRPr="00007E68">
        <w:rPr>
          <w:rFonts w:ascii="Times New Roman" w:eastAsia="Times New Roman" w:hAnsi="Times New Roman" w:cs="Times New Roman"/>
          <w:sz w:val="24"/>
          <w:szCs w:val="24"/>
        </w:rPr>
        <w:t xml:space="preserve"> бюджета кодам бюджетной классификации Российской Федерации, действующим в текущем финансовом году на момент представления Заявки;</w:t>
      </w:r>
    </w:p>
    <w:p w:rsidR="00007E68" w:rsidRPr="00007E68" w:rsidRDefault="00007E68" w:rsidP="002F17A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dst100056"/>
      <w:bookmarkEnd w:id="11"/>
      <w:r w:rsidRPr="00007E68">
        <w:rPr>
          <w:rFonts w:ascii="Times New Roman" w:eastAsia="Times New Roman" w:hAnsi="Times New Roman" w:cs="Times New Roman"/>
          <w:sz w:val="24"/>
          <w:szCs w:val="24"/>
        </w:rPr>
        <w:t>2) соответствие содержания операции, исходя из денежного обязательства, содержанию текста назначения платежа, указанному в Заявке;</w:t>
      </w:r>
    </w:p>
    <w:p w:rsidR="00007E68" w:rsidRPr="00007E68" w:rsidRDefault="00007E68" w:rsidP="002F17A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dst100057"/>
      <w:bookmarkEnd w:id="12"/>
      <w:r w:rsidRPr="00007E68">
        <w:rPr>
          <w:rFonts w:ascii="Times New Roman" w:eastAsia="Times New Roman" w:hAnsi="Times New Roman" w:cs="Times New Roman"/>
          <w:sz w:val="24"/>
          <w:szCs w:val="24"/>
        </w:rPr>
        <w:t xml:space="preserve">3) соответствие указанных в Заявке кодов видов расходов классификации расходов бюджета текстовому назначению платежа, исходя из содержания текста назначения </w:t>
      </w:r>
      <w:r w:rsidRPr="00007E68">
        <w:rPr>
          <w:rFonts w:ascii="Times New Roman" w:eastAsia="Times New Roman" w:hAnsi="Times New Roman" w:cs="Times New Roman"/>
          <w:sz w:val="24"/>
          <w:szCs w:val="24"/>
        </w:rPr>
        <w:lastRenderedPageBreak/>
        <w:t>платежа, в соответствии с порядком применения бюджетной классификации Российской Федерации (далее - порядок применения бюджетной классификации);</w:t>
      </w:r>
    </w:p>
    <w:p w:rsidR="00007E68" w:rsidRPr="00007E68" w:rsidRDefault="00007E68" w:rsidP="002F17A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E68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proofErr w:type="spellStart"/>
      <w:r w:rsidRPr="00007E68">
        <w:rPr>
          <w:rFonts w:ascii="Times New Roman" w:eastAsia="Times New Roman" w:hAnsi="Times New Roman" w:cs="Times New Roman"/>
          <w:sz w:val="24"/>
          <w:szCs w:val="24"/>
        </w:rPr>
        <w:t>непревышение</w:t>
      </w:r>
      <w:proofErr w:type="spellEnd"/>
      <w:r w:rsidRPr="00007E68">
        <w:rPr>
          <w:rFonts w:ascii="Times New Roman" w:eastAsia="Times New Roman" w:hAnsi="Times New Roman" w:cs="Times New Roman"/>
          <w:sz w:val="24"/>
          <w:szCs w:val="24"/>
        </w:rPr>
        <w:t xml:space="preserve"> сумм в Заявке остатков соответствующих лимитов бюджетных обязательств и пр</w:t>
      </w:r>
      <w:r>
        <w:rPr>
          <w:rFonts w:ascii="Times New Roman" w:eastAsia="Times New Roman" w:hAnsi="Times New Roman" w:cs="Times New Roman"/>
          <w:sz w:val="24"/>
          <w:szCs w:val="24"/>
        </w:rPr>
        <w:t>едельных объемов финансирования</w:t>
      </w:r>
      <w:r w:rsidRPr="00007E68">
        <w:rPr>
          <w:rFonts w:ascii="Times New Roman" w:eastAsia="Times New Roman" w:hAnsi="Times New Roman" w:cs="Times New Roman"/>
          <w:sz w:val="24"/>
          <w:szCs w:val="24"/>
        </w:rPr>
        <w:t>, учтенных на соответствующем лицевом счете;</w:t>
      </w:r>
    </w:p>
    <w:p w:rsidR="00007E68" w:rsidRPr="00007E68" w:rsidRDefault="00833061" w:rsidP="002F17A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007E68" w:rsidRPr="00007E68">
        <w:rPr>
          <w:rFonts w:ascii="Times New Roman" w:eastAsia="Times New Roman" w:hAnsi="Times New Roman" w:cs="Times New Roman"/>
          <w:sz w:val="24"/>
          <w:szCs w:val="24"/>
        </w:rPr>
        <w:t>) соответствие наименования, ИНН, КПП, банковских реквизитов получателя денежных средств, указанных в Заявке на кассовый расход, наименованию, ИНН, КПП, банковским реквизитам получателя денежных средств, указ</w:t>
      </w:r>
      <w:r w:rsidR="00343C2D">
        <w:rPr>
          <w:rFonts w:ascii="Times New Roman" w:eastAsia="Times New Roman" w:hAnsi="Times New Roman" w:cs="Times New Roman"/>
          <w:sz w:val="24"/>
          <w:szCs w:val="24"/>
        </w:rPr>
        <w:t>анным в бюджетном обязательстве, договоре (контракте) и документах, подтверждающих возникновение денежного обязательства;</w:t>
      </w:r>
    </w:p>
    <w:p w:rsidR="00007E68" w:rsidRPr="00007E68" w:rsidRDefault="00833061" w:rsidP="002F17A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dst100065"/>
      <w:bookmarkStart w:id="14" w:name="dst100066"/>
      <w:bookmarkEnd w:id="13"/>
      <w:bookmarkEnd w:id="14"/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007E68" w:rsidRPr="00007E68">
        <w:rPr>
          <w:rFonts w:ascii="Times New Roman" w:eastAsia="Times New Roman" w:hAnsi="Times New Roman" w:cs="Times New Roman"/>
          <w:sz w:val="24"/>
          <w:szCs w:val="24"/>
        </w:rPr>
        <w:t>) идентичность кода участника бюджетного процесса по Сводному реестру по денежному обязательству и платежу;</w:t>
      </w:r>
    </w:p>
    <w:p w:rsidR="00007E68" w:rsidRPr="00007E68" w:rsidRDefault="00833061" w:rsidP="002F17A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dst100067"/>
      <w:bookmarkEnd w:id="15"/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007E68" w:rsidRPr="00007E68">
        <w:rPr>
          <w:rFonts w:ascii="Times New Roman" w:eastAsia="Times New Roman" w:hAnsi="Times New Roman" w:cs="Times New Roman"/>
          <w:sz w:val="24"/>
          <w:szCs w:val="24"/>
        </w:rPr>
        <w:t>) идентичность кода (кодов) классификации расходов бюджета по денежному обязательству и платежу;</w:t>
      </w:r>
    </w:p>
    <w:p w:rsidR="00007E68" w:rsidRPr="00007E68" w:rsidRDefault="00833061" w:rsidP="002F17A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6" w:name="dst100068"/>
      <w:bookmarkEnd w:id="16"/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007E68" w:rsidRPr="00007E68">
        <w:rPr>
          <w:rFonts w:ascii="Times New Roman" w:eastAsia="Times New Roman" w:hAnsi="Times New Roman" w:cs="Times New Roman"/>
          <w:sz w:val="24"/>
          <w:szCs w:val="24"/>
        </w:rPr>
        <w:t>) идентичность кода валюты, в которой принято денежное обязательство, и кода валюты, в которой должен быть осуществлен платеж по Заявке;</w:t>
      </w:r>
    </w:p>
    <w:p w:rsidR="00007E68" w:rsidRPr="00007E68" w:rsidRDefault="00833061" w:rsidP="002F17A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7" w:name="dst9"/>
      <w:bookmarkEnd w:id="17"/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007E68" w:rsidRPr="00007E6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="00007E68" w:rsidRPr="00007E68">
        <w:rPr>
          <w:rFonts w:ascii="Times New Roman" w:eastAsia="Times New Roman" w:hAnsi="Times New Roman" w:cs="Times New Roman"/>
          <w:sz w:val="24"/>
          <w:szCs w:val="24"/>
        </w:rPr>
        <w:t>непревышение</w:t>
      </w:r>
      <w:proofErr w:type="spellEnd"/>
      <w:r w:rsidR="00007E68" w:rsidRPr="00007E68">
        <w:rPr>
          <w:rFonts w:ascii="Times New Roman" w:eastAsia="Times New Roman" w:hAnsi="Times New Roman" w:cs="Times New Roman"/>
          <w:sz w:val="24"/>
          <w:szCs w:val="24"/>
        </w:rPr>
        <w:t xml:space="preserve"> суммы Заявки над суммой неисполненного денежного обязательства, рассчитанной как разница суммы денежного обязательства (в случае исполнения денежного обязательства многократно - с учетом ранее произведенных выплат по данному денежному обязательству) и суммы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услуг);</w:t>
      </w:r>
    </w:p>
    <w:p w:rsidR="00007E68" w:rsidRPr="00007E68" w:rsidRDefault="00007E68" w:rsidP="002F17A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8" w:name="dst10"/>
      <w:bookmarkEnd w:id="18"/>
      <w:r w:rsidRPr="00007E68">
        <w:rPr>
          <w:rFonts w:ascii="Times New Roman" w:eastAsia="Times New Roman" w:hAnsi="Times New Roman" w:cs="Times New Roman"/>
          <w:sz w:val="24"/>
          <w:szCs w:val="24"/>
        </w:rPr>
        <w:t>1</w:t>
      </w:r>
      <w:r w:rsidR="00343C2D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07E6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007E68">
        <w:rPr>
          <w:rFonts w:ascii="Times New Roman" w:eastAsia="Times New Roman" w:hAnsi="Times New Roman" w:cs="Times New Roman"/>
          <w:sz w:val="24"/>
          <w:szCs w:val="24"/>
        </w:rPr>
        <w:t>непревышение</w:t>
      </w:r>
      <w:proofErr w:type="spellEnd"/>
      <w:r w:rsidRPr="00007E68">
        <w:rPr>
          <w:rFonts w:ascii="Times New Roman" w:eastAsia="Times New Roman" w:hAnsi="Times New Roman" w:cs="Times New Roman"/>
          <w:sz w:val="24"/>
          <w:szCs w:val="24"/>
        </w:rPr>
        <w:t xml:space="preserve"> размера авансового платежа, указанного в Заявке на кассовый расход, над суммой авансового платежа по бюджетному обязательству с учетом ранее осуществленных авансовых платежей;</w:t>
      </w:r>
    </w:p>
    <w:p w:rsidR="00007E68" w:rsidRPr="00007E68" w:rsidRDefault="00007E68" w:rsidP="002F17A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9" w:name="dst100072"/>
      <w:bookmarkStart w:id="20" w:name="dst100073"/>
      <w:bookmarkStart w:id="21" w:name="dst100074"/>
      <w:bookmarkEnd w:id="19"/>
      <w:bookmarkEnd w:id="20"/>
      <w:bookmarkEnd w:id="21"/>
      <w:r w:rsidRPr="000915B4">
        <w:rPr>
          <w:rFonts w:ascii="Times New Roman" w:eastAsia="Times New Roman" w:hAnsi="Times New Roman" w:cs="Times New Roman"/>
          <w:sz w:val="24"/>
          <w:szCs w:val="24"/>
        </w:rPr>
        <w:t>1</w:t>
      </w:r>
      <w:r w:rsidR="00343C2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915B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0915B4">
        <w:rPr>
          <w:rFonts w:ascii="Times New Roman" w:eastAsia="Times New Roman" w:hAnsi="Times New Roman" w:cs="Times New Roman"/>
          <w:sz w:val="24"/>
          <w:szCs w:val="24"/>
        </w:rPr>
        <w:t>непревышение</w:t>
      </w:r>
      <w:proofErr w:type="spellEnd"/>
      <w:r w:rsidRPr="000915B4">
        <w:rPr>
          <w:rFonts w:ascii="Times New Roman" w:eastAsia="Times New Roman" w:hAnsi="Times New Roman" w:cs="Times New Roman"/>
          <w:sz w:val="24"/>
          <w:szCs w:val="24"/>
        </w:rPr>
        <w:t xml:space="preserve"> указанной в </w:t>
      </w:r>
      <w:hyperlink r:id="rId8" w:anchor="dst753" w:history="1">
        <w:r w:rsidRPr="000E10FE">
          <w:rPr>
            <w:rFonts w:ascii="Times New Roman" w:eastAsia="Times New Roman" w:hAnsi="Times New Roman" w:cs="Times New Roman"/>
            <w:sz w:val="24"/>
            <w:szCs w:val="24"/>
          </w:rPr>
          <w:t>Заявке</w:t>
        </w:r>
      </w:hyperlink>
      <w:r w:rsidRPr="000915B4">
        <w:rPr>
          <w:rFonts w:ascii="Times New Roman" w:eastAsia="Times New Roman" w:hAnsi="Times New Roman" w:cs="Times New Roman"/>
          <w:sz w:val="24"/>
          <w:szCs w:val="24"/>
        </w:rPr>
        <w:t xml:space="preserve"> на кассовый расход суммы авансового платежа с учетом сумм ранее произведенных авансовых платежей по соответствующему</w:t>
      </w:r>
      <w:r w:rsidRPr="00007E68">
        <w:rPr>
          <w:rFonts w:ascii="Times New Roman" w:eastAsia="Times New Roman" w:hAnsi="Times New Roman" w:cs="Times New Roman"/>
          <w:sz w:val="24"/>
          <w:szCs w:val="24"/>
        </w:rPr>
        <w:t xml:space="preserve"> бюджетному обязательству над предельным размером авансового платежа, установленным </w:t>
      </w:r>
      <w:r w:rsidR="000E10FE">
        <w:rPr>
          <w:rFonts w:ascii="Times New Roman" w:eastAsia="Times New Roman" w:hAnsi="Times New Roman" w:cs="Times New Roman"/>
          <w:sz w:val="24"/>
          <w:szCs w:val="24"/>
        </w:rPr>
        <w:t>местным</w:t>
      </w:r>
      <w:r w:rsidRPr="00007E68">
        <w:rPr>
          <w:rFonts w:ascii="Times New Roman" w:eastAsia="Times New Roman" w:hAnsi="Times New Roman" w:cs="Times New Roman"/>
          <w:sz w:val="24"/>
          <w:szCs w:val="24"/>
        </w:rPr>
        <w:t xml:space="preserve"> законом (</w:t>
      </w:r>
      <w:r w:rsidR="000E10FE">
        <w:rPr>
          <w:rFonts w:ascii="Times New Roman" w:eastAsia="Times New Roman" w:hAnsi="Times New Roman" w:cs="Times New Roman"/>
          <w:sz w:val="24"/>
          <w:szCs w:val="24"/>
        </w:rPr>
        <w:t>решением Думы Дальнегорского городского округа</w:t>
      </w:r>
      <w:r w:rsidRPr="00007E68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007E68" w:rsidRPr="00007E68" w:rsidRDefault="00007E68" w:rsidP="002F17A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2" w:name="dst100075"/>
      <w:bookmarkEnd w:id="22"/>
      <w:r w:rsidRPr="00007E68">
        <w:rPr>
          <w:rFonts w:ascii="Times New Roman" w:eastAsia="Times New Roman" w:hAnsi="Times New Roman" w:cs="Times New Roman"/>
          <w:sz w:val="24"/>
          <w:szCs w:val="24"/>
        </w:rPr>
        <w:t>1</w:t>
      </w:r>
      <w:r w:rsidR="0055256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07E6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007E68">
        <w:rPr>
          <w:rFonts w:ascii="Times New Roman" w:eastAsia="Times New Roman" w:hAnsi="Times New Roman" w:cs="Times New Roman"/>
          <w:sz w:val="24"/>
          <w:szCs w:val="24"/>
        </w:rPr>
        <w:t>неопережение</w:t>
      </w:r>
      <w:proofErr w:type="spellEnd"/>
      <w:r w:rsidRPr="00007E68">
        <w:rPr>
          <w:rFonts w:ascii="Times New Roman" w:eastAsia="Times New Roman" w:hAnsi="Times New Roman" w:cs="Times New Roman"/>
          <w:sz w:val="24"/>
          <w:szCs w:val="24"/>
        </w:rPr>
        <w:t xml:space="preserve"> графика внесения арендной платы по бюджетному обязательству, в случае представления Заявки для оплаты денежных обязательств по договору аренды;</w:t>
      </w:r>
    </w:p>
    <w:p w:rsidR="000B1D02" w:rsidRDefault="000B1D02" w:rsidP="002F17A2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</w:rPr>
      </w:pPr>
      <w:bookmarkStart w:id="23" w:name="dst11"/>
      <w:bookmarkEnd w:id="23"/>
      <w:r w:rsidRPr="000B1D02">
        <w:rPr>
          <w:rFonts w:ascii="Times New Roman" w:hAnsi="Times New Roman" w:cs="Times New Roman"/>
          <w:sz w:val="24"/>
        </w:rPr>
        <w:t xml:space="preserve">Кроме документов, указанных в настоящем пункте, </w:t>
      </w:r>
      <w:r w:rsidR="00343C2D">
        <w:rPr>
          <w:rFonts w:ascii="Times New Roman" w:hAnsi="Times New Roman" w:cs="Times New Roman"/>
          <w:sz w:val="24"/>
        </w:rPr>
        <w:t>ф</w:t>
      </w:r>
      <w:r>
        <w:rPr>
          <w:rFonts w:ascii="Times New Roman" w:hAnsi="Times New Roman" w:cs="Times New Roman"/>
          <w:sz w:val="24"/>
        </w:rPr>
        <w:t>инансовым управлением</w:t>
      </w:r>
      <w:r w:rsidRPr="000B1D02">
        <w:rPr>
          <w:rFonts w:ascii="Times New Roman" w:hAnsi="Times New Roman" w:cs="Times New Roman"/>
          <w:sz w:val="24"/>
        </w:rPr>
        <w:t xml:space="preserve"> могут быть запрошены и иные документы, подтверждающие возникновение денежны</w:t>
      </w:r>
      <w:r w:rsidR="006457F5">
        <w:rPr>
          <w:rFonts w:ascii="Times New Roman" w:hAnsi="Times New Roman" w:cs="Times New Roman"/>
          <w:sz w:val="24"/>
        </w:rPr>
        <w:t>х обязательств</w:t>
      </w:r>
      <w:r w:rsidR="00B93B82">
        <w:rPr>
          <w:rFonts w:ascii="Times New Roman" w:hAnsi="Times New Roman" w:cs="Times New Roman"/>
          <w:sz w:val="24"/>
        </w:rPr>
        <w:t>.</w:t>
      </w:r>
    </w:p>
    <w:p w:rsidR="00E82155" w:rsidRDefault="00E82155" w:rsidP="002F17A2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</w:rPr>
      </w:pPr>
      <w:r w:rsidRPr="00E82155">
        <w:rPr>
          <w:rFonts w:ascii="Times New Roman" w:hAnsi="Times New Roman" w:cs="Times New Roman"/>
          <w:sz w:val="24"/>
        </w:rPr>
        <w:t xml:space="preserve">После проверки документы, служащие основанием платежа, возвращаются </w:t>
      </w:r>
      <w:r w:rsidR="00B93B82">
        <w:rPr>
          <w:rFonts w:ascii="Times New Roman" w:hAnsi="Times New Roman" w:cs="Times New Roman"/>
          <w:sz w:val="24"/>
        </w:rPr>
        <w:t>учреждению</w:t>
      </w:r>
      <w:r>
        <w:rPr>
          <w:rFonts w:ascii="Times New Roman" w:hAnsi="Times New Roman" w:cs="Times New Roman"/>
          <w:sz w:val="24"/>
        </w:rPr>
        <w:t>.</w:t>
      </w:r>
    </w:p>
    <w:p w:rsidR="000B1D02" w:rsidRPr="00C34870" w:rsidRDefault="00C34870" w:rsidP="002F17A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Pr="00C34870">
        <w:rPr>
          <w:rFonts w:ascii="Times New Roman" w:hAnsi="Times New Roman" w:cs="Times New Roman"/>
          <w:sz w:val="24"/>
        </w:rPr>
        <w:t xml:space="preserve">11. </w:t>
      </w:r>
      <w:r w:rsidR="000B1D02" w:rsidRPr="00C34870">
        <w:rPr>
          <w:rFonts w:ascii="Times New Roman" w:hAnsi="Times New Roman" w:cs="Times New Roman"/>
          <w:sz w:val="24"/>
        </w:rPr>
        <w:t xml:space="preserve">При санкционировании </w:t>
      </w:r>
      <w:r w:rsidR="00005953" w:rsidRPr="00C34870">
        <w:rPr>
          <w:rFonts w:ascii="Times New Roman" w:hAnsi="Times New Roman" w:cs="Times New Roman"/>
          <w:sz w:val="24"/>
        </w:rPr>
        <w:t>оплаты денежных обязательств по расходам по публичным нормативным обязательствам осуществляется проверка Заявки по следующим направлениям:</w:t>
      </w:r>
    </w:p>
    <w:p w:rsidR="00FC5E90" w:rsidRPr="00FC5E90" w:rsidRDefault="00FC5E90" w:rsidP="002F17A2">
      <w:pPr>
        <w:pStyle w:val="a3"/>
        <w:spacing w:after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E90">
        <w:rPr>
          <w:rFonts w:ascii="Times New Roman" w:eastAsia="Times New Roman" w:hAnsi="Times New Roman" w:cs="Times New Roman"/>
          <w:sz w:val="24"/>
          <w:szCs w:val="24"/>
        </w:rPr>
        <w:t xml:space="preserve">1) соответствие указанных в Заявке кодов классификации расходов </w:t>
      </w:r>
      <w:r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FC5E90">
        <w:rPr>
          <w:rFonts w:ascii="Times New Roman" w:eastAsia="Times New Roman" w:hAnsi="Times New Roman" w:cs="Times New Roman"/>
          <w:sz w:val="24"/>
          <w:szCs w:val="24"/>
        </w:rPr>
        <w:t xml:space="preserve"> бюджета кодам бюджетной классификации Российской Федерации, действующим в текущем финансовом году на момент представления Заявки;</w:t>
      </w:r>
    </w:p>
    <w:p w:rsidR="00FC5E90" w:rsidRPr="00FC5E90" w:rsidRDefault="00FC5E90" w:rsidP="002F17A2">
      <w:pPr>
        <w:pStyle w:val="a3"/>
        <w:spacing w:after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4" w:name="dst100085"/>
      <w:bookmarkEnd w:id="24"/>
      <w:r w:rsidRPr="00FC5E90">
        <w:rPr>
          <w:rFonts w:ascii="Times New Roman" w:eastAsia="Times New Roman" w:hAnsi="Times New Roman" w:cs="Times New Roman"/>
          <w:sz w:val="24"/>
          <w:szCs w:val="24"/>
        </w:rPr>
        <w:t xml:space="preserve">2) соответствие указанных в Заявке кодов видов расходов классификации расходов </w:t>
      </w:r>
      <w:r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FC5E90">
        <w:rPr>
          <w:rFonts w:ascii="Times New Roman" w:eastAsia="Times New Roman" w:hAnsi="Times New Roman" w:cs="Times New Roman"/>
          <w:sz w:val="24"/>
          <w:szCs w:val="24"/>
        </w:rPr>
        <w:t xml:space="preserve"> бюджета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FC5E90" w:rsidRPr="00FC5E90" w:rsidRDefault="00FC5E90" w:rsidP="002F17A2">
      <w:pPr>
        <w:pStyle w:val="a3"/>
        <w:spacing w:after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5" w:name="dst100086"/>
      <w:bookmarkEnd w:id="25"/>
      <w:r w:rsidRPr="00FC5E90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proofErr w:type="spellStart"/>
      <w:r w:rsidRPr="00FC5E90">
        <w:rPr>
          <w:rFonts w:ascii="Times New Roman" w:eastAsia="Times New Roman" w:hAnsi="Times New Roman" w:cs="Times New Roman"/>
          <w:sz w:val="24"/>
          <w:szCs w:val="24"/>
        </w:rPr>
        <w:t>непревышение</w:t>
      </w:r>
      <w:proofErr w:type="spellEnd"/>
      <w:r w:rsidRPr="00FC5E90">
        <w:rPr>
          <w:rFonts w:ascii="Times New Roman" w:eastAsia="Times New Roman" w:hAnsi="Times New Roman" w:cs="Times New Roman"/>
          <w:sz w:val="24"/>
          <w:szCs w:val="24"/>
        </w:rPr>
        <w:t xml:space="preserve"> сумм, указанных в Заявке, над остатками соответствующих бюджетных ассигнований, учтенных на лицевом счете</w:t>
      </w:r>
      <w:r w:rsidR="00B93B82">
        <w:rPr>
          <w:rFonts w:ascii="Times New Roman" w:eastAsia="Times New Roman" w:hAnsi="Times New Roman" w:cs="Times New Roman"/>
          <w:sz w:val="24"/>
          <w:szCs w:val="24"/>
        </w:rPr>
        <w:t xml:space="preserve"> учреждения</w:t>
      </w:r>
      <w:r w:rsidRPr="00FC5E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041D" w:rsidRDefault="0079041D" w:rsidP="002F17A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0B1D02">
        <w:rPr>
          <w:rFonts w:ascii="Times New Roman" w:hAnsi="Times New Roman" w:cs="Times New Roman"/>
          <w:sz w:val="24"/>
        </w:rPr>
        <w:lastRenderedPageBreak/>
        <w:t xml:space="preserve">Кроме документов, указанных в настоящем пункте, </w:t>
      </w:r>
      <w:r w:rsidR="00FC5E90">
        <w:rPr>
          <w:rFonts w:ascii="Times New Roman" w:hAnsi="Times New Roman" w:cs="Times New Roman"/>
          <w:sz w:val="24"/>
        </w:rPr>
        <w:t>ф</w:t>
      </w:r>
      <w:r>
        <w:rPr>
          <w:rFonts w:ascii="Times New Roman" w:hAnsi="Times New Roman" w:cs="Times New Roman"/>
          <w:sz w:val="24"/>
        </w:rPr>
        <w:t>инансовым управлением</w:t>
      </w:r>
      <w:r w:rsidRPr="000B1D02">
        <w:rPr>
          <w:rFonts w:ascii="Times New Roman" w:hAnsi="Times New Roman" w:cs="Times New Roman"/>
          <w:sz w:val="24"/>
        </w:rPr>
        <w:t xml:space="preserve"> могут быть запрошены и иные документы, подтверждающие возникновение денежны</w:t>
      </w:r>
      <w:r>
        <w:rPr>
          <w:rFonts w:ascii="Times New Roman" w:hAnsi="Times New Roman" w:cs="Times New Roman"/>
          <w:sz w:val="24"/>
        </w:rPr>
        <w:t>х обязательств</w:t>
      </w:r>
      <w:r w:rsidRPr="000B1D02">
        <w:rPr>
          <w:rFonts w:ascii="Times New Roman" w:hAnsi="Times New Roman" w:cs="Times New Roman"/>
          <w:sz w:val="24"/>
        </w:rPr>
        <w:t>.</w:t>
      </w:r>
    </w:p>
    <w:p w:rsidR="00E82155" w:rsidRDefault="00E82155" w:rsidP="002F17A2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</w:rPr>
      </w:pPr>
      <w:r w:rsidRPr="00E82155">
        <w:rPr>
          <w:rFonts w:ascii="Times New Roman" w:hAnsi="Times New Roman" w:cs="Times New Roman"/>
          <w:sz w:val="24"/>
        </w:rPr>
        <w:t>После проверки документы, служащие основанием платежа, возвращаются</w:t>
      </w:r>
      <w:r w:rsidR="00CB2D7C">
        <w:rPr>
          <w:rFonts w:ascii="Times New Roman" w:hAnsi="Times New Roman" w:cs="Times New Roman"/>
          <w:sz w:val="24"/>
        </w:rPr>
        <w:t xml:space="preserve"> учреждению</w:t>
      </w:r>
      <w:r>
        <w:rPr>
          <w:rFonts w:ascii="Times New Roman" w:hAnsi="Times New Roman" w:cs="Times New Roman"/>
          <w:sz w:val="24"/>
        </w:rPr>
        <w:t>.</w:t>
      </w:r>
    </w:p>
    <w:p w:rsidR="004372C7" w:rsidRPr="004372C7" w:rsidRDefault="004372C7" w:rsidP="002F17A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CA3E4D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372C7">
        <w:rPr>
          <w:rFonts w:ascii="Times New Roman" w:eastAsia="Times New Roman" w:hAnsi="Times New Roman" w:cs="Times New Roman"/>
          <w:sz w:val="24"/>
          <w:szCs w:val="24"/>
        </w:rPr>
        <w:t xml:space="preserve">При санкционировании оплаты денежных обязательств по выплатам по источникам финансирования дефицита </w:t>
      </w:r>
      <w:r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4372C7">
        <w:rPr>
          <w:rFonts w:ascii="Times New Roman" w:eastAsia="Times New Roman" w:hAnsi="Times New Roman" w:cs="Times New Roman"/>
          <w:sz w:val="24"/>
          <w:szCs w:val="24"/>
        </w:rPr>
        <w:t xml:space="preserve"> бюджета осуществляется проверка Заявки по следующим направлениям:</w:t>
      </w:r>
    </w:p>
    <w:p w:rsidR="004372C7" w:rsidRPr="004372C7" w:rsidRDefault="004372C7" w:rsidP="002F17A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6" w:name="dst100088"/>
      <w:bookmarkEnd w:id="26"/>
      <w:r w:rsidRPr="004372C7">
        <w:rPr>
          <w:rFonts w:ascii="Times New Roman" w:eastAsia="Times New Roman" w:hAnsi="Times New Roman" w:cs="Times New Roman"/>
          <w:sz w:val="24"/>
          <w:szCs w:val="24"/>
        </w:rPr>
        <w:t xml:space="preserve">1) соответствие указанных в Заявке кодов классификации источников финансирования дефицита </w:t>
      </w:r>
      <w:r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4372C7">
        <w:rPr>
          <w:rFonts w:ascii="Times New Roman" w:eastAsia="Times New Roman" w:hAnsi="Times New Roman" w:cs="Times New Roman"/>
          <w:sz w:val="24"/>
          <w:szCs w:val="24"/>
        </w:rPr>
        <w:t xml:space="preserve"> бюджета кодам бюджетной классификации Российской Федерации, действующим в текущем финансовом году на момент представления Заявки;</w:t>
      </w:r>
    </w:p>
    <w:p w:rsidR="004372C7" w:rsidRPr="004372C7" w:rsidRDefault="004372C7" w:rsidP="002F17A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7" w:name="dst100089"/>
      <w:bookmarkEnd w:id="27"/>
      <w:r w:rsidRPr="004372C7">
        <w:rPr>
          <w:rFonts w:ascii="Times New Roman" w:eastAsia="Times New Roman" w:hAnsi="Times New Roman" w:cs="Times New Roman"/>
          <w:sz w:val="24"/>
          <w:szCs w:val="24"/>
        </w:rPr>
        <w:t xml:space="preserve">2) соответствие указанных в Заявке кодов аналитической группы вида источника финансирования дефицита </w:t>
      </w:r>
      <w:r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4372C7">
        <w:rPr>
          <w:rFonts w:ascii="Times New Roman" w:eastAsia="Times New Roman" w:hAnsi="Times New Roman" w:cs="Times New Roman"/>
          <w:sz w:val="24"/>
          <w:szCs w:val="24"/>
        </w:rPr>
        <w:t xml:space="preserve"> бюджета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4372C7" w:rsidRDefault="004372C7" w:rsidP="002F17A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8" w:name="dst100090"/>
      <w:bookmarkEnd w:id="28"/>
      <w:r w:rsidRPr="004372C7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proofErr w:type="spellStart"/>
      <w:r w:rsidRPr="004372C7">
        <w:rPr>
          <w:rFonts w:ascii="Times New Roman" w:eastAsia="Times New Roman" w:hAnsi="Times New Roman" w:cs="Times New Roman"/>
          <w:sz w:val="24"/>
          <w:szCs w:val="24"/>
        </w:rPr>
        <w:t>непревышение</w:t>
      </w:r>
      <w:proofErr w:type="spellEnd"/>
      <w:r w:rsidRPr="004372C7">
        <w:rPr>
          <w:rFonts w:ascii="Times New Roman" w:eastAsia="Times New Roman" w:hAnsi="Times New Roman" w:cs="Times New Roman"/>
          <w:sz w:val="24"/>
          <w:szCs w:val="24"/>
        </w:rPr>
        <w:t xml:space="preserve"> сумм, указанных в Заявке, остаткам соответствующих бюджетных ассигнований, учтенных на лицевом счете администратора источников внутреннего (внешнего) финансирования дефицита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местного</w:t>
      </w:r>
      <w:r w:rsidRPr="004372C7">
        <w:rPr>
          <w:rFonts w:ascii="Times New Roman" w:eastAsia="Times New Roman" w:hAnsi="Times New Roman" w:cs="Times New Roman"/>
          <w:sz w:val="24"/>
          <w:szCs w:val="24"/>
        </w:rPr>
        <w:t xml:space="preserve"> бюджета.</w:t>
      </w:r>
    </w:p>
    <w:p w:rsidR="00A50933" w:rsidRDefault="00A50933" w:rsidP="002F17A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0B1D02">
        <w:rPr>
          <w:rFonts w:ascii="Times New Roman" w:hAnsi="Times New Roman" w:cs="Times New Roman"/>
          <w:sz w:val="24"/>
        </w:rPr>
        <w:t xml:space="preserve">Кроме документов, указанных в настоящем пункте, </w:t>
      </w:r>
      <w:r>
        <w:rPr>
          <w:rFonts w:ascii="Times New Roman" w:hAnsi="Times New Roman" w:cs="Times New Roman"/>
          <w:sz w:val="24"/>
        </w:rPr>
        <w:t>финансовым управлением</w:t>
      </w:r>
      <w:r w:rsidRPr="000B1D02">
        <w:rPr>
          <w:rFonts w:ascii="Times New Roman" w:hAnsi="Times New Roman" w:cs="Times New Roman"/>
          <w:sz w:val="24"/>
        </w:rPr>
        <w:t xml:space="preserve"> могут быть запрошены и иные документы, подтверждающие возникновение денежны</w:t>
      </w:r>
      <w:r w:rsidR="002F17A2">
        <w:rPr>
          <w:rFonts w:ascii="Times New Roman" w:hAnsi="Times New Roman" w:cs="Times New Roman"/>
          <w:sz w:val="24"/>
        </w:rPr>
        <w:t>х обязательств</w:t>
      </w:r>
      <w:r w:rsidRPr="000B1D02">
        <w:rPr>
          <w:rFonts w:ascii="Times New Roman" w:hAnsi="Times New Roman" w:cs="Times New Roman"/>
          <w:sz w:val="24"/>
        </w:rPr>
        <w:t>.</w:t>
      </w:r>
    </w:p>
    <w:p w:rsidR="00A50933" w:rsidRDefault="00A50933" w:rsidP="002F17A2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</w:rPr>
      </w:pPr>
      <w:r w:rsidRPr="00E82155">
        <w:rPr>
          <w:rFonts w:ascii="Times New Roman" w:hAnsi="Times New Roman" w:cs="Times New Roman"/>
          <w:sz w:val="24"/>
        </w:rPr>
        <w:t xml:space="preserve">После проверки документы, служащие основанием платежа, возвращаются </w:t>
      </w:r>
      <w:r w:rsidR="002F17A2">
        <w:rPr>
          <w:rFonts w:ascii="Times New Roman" w:hAnsi="Times New Roman" w:cs="Times New Roman"/>
          <w:sz w:val="24"/>
        </w:rPr>
        <w:t>учреждению</w:t>
      </w:r>
      <w:r>
        <w:rPr>
          <w:rFonts w:ascii="Times New Roman" w:hAnsi="Times New Roman" w:cs="Times New Roman"/>
          <w:sz w:val="24"/>
        </w:rPr>
        <w:t>.</w:t>
      </w:r>
    </w:p>
    <w:p w:rsidR="00C047AC" w:rsidRDefault="00C047AC" w:rsidP="002F17A2">
      <w:pPr>
        <w:spacing w:after="0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1</w:t>
      </w:r>
      <w:r w:rsidR="002F17A2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.  </w:t>
      </w:r>
      <w:r w:rsidR="003775FC" w:rsidRPr="00C047AC">
        <w:rPr>
          <w:rFonts w:ascii="Times New Roman" w:hAnsi="Times New Roman" w:cs="Times New Roman"/>
          <w:sz w:val="24"/>
        </w:rPr>
        <w:t xml:space="preserve">В случае если форма или информация, указанная в Заявке, не соответствуют </w:t>
      </w:r>
    </w:p>
    <w:p w:rsidR="003775FC" w:rsidRPr="00C047AC" w:rsidRDefault="003775FC" w:rsidP="002F17A2">
      <w:pPr>
        <w:spacing w:after="0"/>
        <w:jc w:val="both"/>
        <w:rPr>
          <w:rFonts w:ascii="Times New Roman" w:hAnsi="Times New Roman" w:cs="Times New Roman"/>
          <w:sz w:val="24"/>
        </w:rPr>
      </w:pPr>
      <w:r w:rsidRPr="00C047AC">
        <w:rPr>
          <w:rFonts w:ascii="Times New Roman" w:hAnsi="Times New Roman" w:cs="Times New Roman"/>
          <w:sz w:val="24"/>
        </w:rPr>
        <w:t xml:space="preserve">требованиям, установленным </w:t>
      </w:r>
      <w:hyperlink r:id="rId9" w:anchor="dst100028" w:history="1">
        <w:r w:rsidRPr="00C047AC">
          <w:rPr>
            <w:rFonts w:ascii="Times New Roman" w:hAnsi="Times New Roman" w:cs="Times New Roman"/>
            <w:sz w:val="24"/>
          </w:rPr>
          <w:t xml:space="preserve">пунктами </w:t>
        </w:r>
      </w:hyperlink>
      <w:r w:rsidR="00CA3E4D" w:rsidRPr="00C047AC">
        <w:rPr>
          <w:rFonts w:ascii="Times New Roman" w:hAnsi="Times New Roman" w:cs="Times New Roman"/>
          <w:sz w:val="24"/>
        </w:rPr>
        <w:t>7</w:t>
      </w:r>
      <w:r w:rsidR="00404403" w:rsidRPr="00C047AC">
        <w:rPr>
          <w:rFonts w:ascii="Times New Roman" w:hAnsi="Times New Roman" w:cs="Times New Roman"/>
          <w:sz w:val="24"/>
        </w:rPr>
        <w:t>,</w:t>
      </w:r>
      <w:r w:rsidRPr="00C047AC">
        <w:rPr>
          <w:rFonts w:ascii="Times New Roman" w:hAnsi="Times New Roman" w:cs="Times New Roman"/>
          <w:sz w:val="24"/>
        </w:rPr>
        <w:t xml:space="preserve"> </w:t>
      </w:r>
      <w:hyperlink r:id="rId10" w:anchor="dst100031" w:history="1">
        <w:r w:rsidRPr="00C047AC">
          <w:rPr>
            <w:rFonts w:ascii="Times New Roman" w:hAnsi="Times New Roman" w:cs="Times New Roman"/>
            <w:sz w:val="24"/>
          </w:rPr>
          <w:t>8</w:t>
        </w:r>
      </w:hyperlink>
      <w:r w:rsidRPr="00C047AC">
        <w:rPr>
          <w:rFonts w:ascii="Times New Roman" w:hAnsi="Times New Roman" w:cs="Times New Roman"/>
          <w:sz w:val="24"/>
        </w:rPr>
        <w:t xml:space="preserve">, </w:t>
      </w:r>
      <w:hyperlink r:id="rId11" w:anchor="dst100083" w:history="1">
        <w:r w:rsidRPr="00C047AC">
          <w:rPr>
            <w:rFonts w:ascii="Times New Roman" w:hAnsi="Times New Roman" w:cs="Times New Roman"/>
            <w:sz w:val="24"/>
          </w:rPr>
          <w:t>9</w:t>
        </w:r>
      </w:hyperlink>
      <w:r w:rsidR="00CA3E4D" w:rsidRPr="00C047AC">
        <w:rPr>
          <w:rFonts w:ascii="Times New Roman" w:hAnsi="Times New Roman" w:cs="Times New Roman"/>
          <w:sz w:val="24"/>
        </w:rPr>
        <w:t>,</w:t>
      </w:r>
      <w:hyperlink r:id="rId12" w:anchor="dst100087" w:history="1">
        <w:r w:rsidRPr="00C047AC">
          <w:rPr>
            <w:rFonts w:ascii="Times New Roman" w:hAnsi="Times New Roman" w:cs="Times New Roman"/>
            <w:sz w:val="24"/>
          </w:rPr>
          <w:t>10</w:t>
        </w:r>
      </w:hyperlink>
      <w:r w:rsidR="00CA3E4D" w:rsidRPr="00C047AC">
        <w:rPr>
          <w:rFonts w:ascii="Times New Roman" w:hAnsi="Times New Roman" w:cs="Times New Roman"/>
          <w:sz w:val="24"/>
        </w:rPr>
        <w:t>,11</w:t>
      </w:r>
      <w:r w:rsidRPr="00C047AC">
        <w:rPr>
          <w:rFonts w:ascii="Times New Roman" w:hAnsi="Times New Roman" w:cs="Times New Roman"/>
          <w:sz w:val="24"/>
        </w:rPr>
        <w:t xml:space="preserve"> настоящего Порядка</w:t>
      </w:r>
      <w:r w:rsidR="00404403" w:rsidRPr="00C047AC">
        <w:rPr>
          <w:rFonts w:ascii="Times New Roman" w:hAnsi="Times New Roman" w:cs="Times New Roman"/>
          <w:sz w:val="24"/>
        </w:rPr>
        <w:t>,</w:t>
      </w:r>
      <w:r w:rsidRPr="00C047AC">
        <w:rPr>
          <w:rFonts w:ascii="Times New Roman" w:hAnsi="Times New Roman" w:cs="Times New Roman"/>
          <w:sz w:val="24"/>
        </w:rPr>
        <w:t xml:space="preserve"> финансовое управление возвращает представленные</w:t>
      </w:r>
      <w:r w:rsidR="00404403" w:rsidRPr="00C047AC">
        <w:rPr>
          <w:rFonts w:ascii="Times New Roman" w:hAnsi="Times New Roman" w:cs="Times New Roman"/>
          <w:sz w:val="24"/>
        </w:rPr>
        <w:t xml:space="preserve"> экземпляры</w:t>
      </w:r>
      <w:r w:rsidRPr="00C047AC">
        <w:rPr>
          <w:rFonts w:ascii="Times New Roman" w:hAnsi="Times New Roman" w:cs="Times New Roman"/>
          <w:sz w:val="24"/>
        </w:rPr>
        <w:t xml:space="preserve"> Заявки</w:t>
      </w:r>
      <w:r w:rsidR="00404403" w:rsidRPr="00C047AC">
        <w:rPr>
          <w:rFonts w:ascii="Times New Roman" w:hAnsi="Times New Roman" w:cs="Times New Roman"/>
          <w:sz w:val="24"/>
        </w:rPr>
        <w:t xml:space="preserve"> на бумажном носителе</w:t>
      </w:r>
      <w:r w:rsidRPr="00C047AC">
        <w:rPr>
          <w:rFonts w:ascii="Times New Roman" w:hAnsi="Times New Roman" w:cs="Times New Roman"/>
          <w:sz w:val="24"/>
        </w:rPr>
        <w:t xml:space="preserve"> и документы, подтверждающие возникновение денежных обязательств, с указанием причин возврата.</w:t>
      </w:r>
    </w:p>
    <w:p w:rsidR="00A24310" w:rsidRPr="000F317F" w:rsidRDefault="00C047AC" w:rsidP="002F17A2">
      <w:pPr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hAnsi="Times New Roman" w:cs="Times New Roman"/>
          <w:sz w:val="24"/>
        </w:rPr>
        <w:t xml:space="preserve"> 1</w:t>
      </w:r>
      <w:r w:rsidR="002F17A2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. </w:t>
      </w:r>
      <w:bookmarkStart w:id="29" w:name="_GoBack"/>
      <w:bookmarkEnd w:id="29"/>
      <w:proofErr w:type="gramStart"/>
      <w:r w:rsidR="002D33AA">
        <w:rPr>
          <w:rFonts w:ascii="Times New Roman" w:hAnsi="Times New Roman" w:cs="Times New Roman"/>
          <w:sz w:val="24"/>
        </w:rPr>
        <w:t>При положительном результате</w:t>
      </w:r>
      <w:r w:rsidR="002D33AA" w:rsidRPr="002D33AA">
        <w:rPr>
          <w:rFonts w:ascii="Times New Roman" w:hAnsi="Times New Roman" w:cs="Times New Roman"/>
          <w:sz w:val="24"/>
        </w:rPr>
        <w:t xml:space="preserve"> проверки</w:t>
      </w:r>
      <w:r w:rsidR="00A24310">
        <w:rPr>
          <w:rFonts w:ascii="Times New Roman" w:hAnsi="Times New Roman" w:cs="Times New Roman"/>
          <w:sz w:val="24"/>
        </w:rPr>
        <w:t xml:space="preserve"> в соответствии с требованиями, установленными настоящим порядком, </w:t>
      </w:r>
      <w:r w:rsidR="00A24310" w:rsidRPr="002D33AA">
        <w:rPr>
          <w:rFonts w:ascii="Times New Roman" w:hAnsi="Times New Roman" w:cs="Times New Roman"/>
          <w:sz w:val="24"/>
        </w:rPr>
        <w:t>на лицевой стороне двух экземпляров</w:t>
      </w:r>
      <w:r w:rsidR="00A24310">
        <w:rPr>
          <w:rFonts w:ascii="Times New Roman" w:hAnsi="Times New Roman" w:cs="Times New Roman"/>
          <w:sz w:val="24"/>
        </w:rPr>
        <w:t xml:space="preserve"> Заявки, предоставленных на бумажных носителях, работником финансового управления проставляется отметка, подтверждающая санкционирование оплаты денежного обязательства</w:t>
      </w:r>
      <w:r w:rsidR="002F17A2">
        <w:rPr>
          <w:rFonts w:ascii="Times New Roman" w:hAnsi="Times New Roman" w:cs="Times New Roman"/>
          <w:sz w:val="24"/>
        </w:rPr>
        <w:t xml:space="preserve"> учреждения</w:t>
      </w:r>
      <w:r w:rsidR="00A24310">
        <w:rPr>
          <w:rFonts w:ascii="Times New Roman" w:hAnsi="Times New Roman" w:cs="Times New Roman"/>
          <w:sz w:val="24"/>
        </w:rPr>
        <w:t xml:space="preserve"> с указанием даты, подписи, расшифровки</w:t>
      </w:r>
      <w:r w:rsidR="000F317F">
        <w:rPr>
          <w:rFonts w:ascii="Times New Roman" w:hAnsi="Times New Roman" w:cs="Times New Roman"/>
          <w:sz w:val="24"/>
        </w:rPr>
        <w:t xml:space="preserve"> </w:t>
      </w:r>
      <w:r w:rsidR="000F317F" w:rsidRPr="000F317F">
        <w:rPr>
          <w:rFonts w:ascii="Times New Roman" w:eastAsia="Times New Roman" w:hAnsi="Times New Roman" w:cs="Times New Roman"/>
          <w:sz w:val="24"/>
          <w:szCs w:val="24"/>
        </w:rPr>
        <w:t>подписи, содержащей фамилию, инициалы ответственного исполнителя</w:t>
      </w:r>
      <w:r w:rsidR="00A24310" w:rsidRPr="000F317F">
        <w:rPr>
          <w:rFonts w:ascii="Times New Roman" w:hAnsi="Times New Roman" w:cs="Times New Roman"/>
          <w:sz w:val="24"/>
        </w:rPr>
        <w:t xml:space="preserve"> и Заявка принимается к исполнению.</w:t>
      </w:r>
      <w:proofErr w:type="gramEnd"/>
      <w:r w:rsidR="00A24310" w:rsidRPr="000F317F">
        <w:rPr>
          <w:rFonts w:ascii="Times New Roman" w:hAnsi="Times New Roman" w:cs="Times New Roman"/>
          <w:sz w:val="24"/>
        </w:rPr>
        <w:t xml:space="preserve"> Подтверждение исполнения денежных обязательств осуществляется на основании платежных документов, подтверждающих списание денежных сре</w:t>
      </w:r>
      <w:proofErr w:type="gramStart"/>
      <w:r w:rsidR="00A24310" w:rsidRPr="000F317F">
        <w:rPr>
          <w:rFonts w:ascii="Times New Roman" w:hAnsi="Times New Roman" w:cs="Times New Roman"/>
          <w:sz w:val="24"/>
        </w:rPr>
        <w:t>дств с л</w:t>
      </w:r>
      <w:proofErr w:type="gramEnd"/>
      <w:r w:rsidR="00A24310" w:rsidRPr="000F317F">
        <w:rPr>
          <w:rFonts w:ascii="Times New Roman" w:hAnsi="Times New Roman" w:cs="Times New Roman"/>
          <w:sz w:val="24"/>
        </w:rPr>
        <w:t xml:space="preserve">ицевого счета </w:t>
      </w:r>
      <w:r w:rsidR="002F17A2">
        <w:rPr>
          <w:rFonts w:ascii="Times New Roman" w:hAnsi="Times New Roman" w:cs="Times New Roman"/>
          <w:sz w:val="24"/>
        </w:rPr>
        <w:t xml:space="preserve">учреждения </w:t>
      </w:r>
      <w:r w:rsidR="00A24310" w:rsidRPr="000F317F">
        <w:rPr>
          <w:rFonts w:ascii="Times New Roman" w:hAnsi="Times New Roman" w:cs="Times New Roman"/>
          <w:sz w:val="24"/>
        </w:rPr>
        <w:t>в пользу физических или юридических лиц, бюджетов бюджетной системы РФ.</w:t>
      </w:r>
    </w:p>
    <w:sectPr w:rsidR="00A24310" w:rsidRPr="000F317F" w:rsidSect="00623B6B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25D4D"/>
    <w:multiLevelType w:val="hybridMultilevel"/>
    <w:tmpl w:val="5392A3BA"/>
    <w:lvl w:ilvl="0" w:tplc="6E7CE6DE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EB9002E"/>
    <w:multiLevelType w:val="multilevel"/>
    <w:tmpl w:val="BC9C350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120914CC"/>
    <w:multiLevelType w:val="hybridMultilevel"/>
    <w:tmpl w:val="127ECA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2E92877"/>
    <w:multiLevelType w:val="hybridMultilevel"/>
    <w:tmpl w:val="6352D89A"/>
    <w:lvl w:ilvl="0" w:tplc="EBFCA6B8">
      <w:start w:val="1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15E94FC6"/>
    <w:multiLevelType w:val="hybridMultilevel"/>
    <w:tmpl w:val="17882B90"/>
    <w:lvl w:ilvl="0" w:tplc="5BECC166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8FB7C70"/>
    <w:multiLevelType w:val="hybridMultilevel"/>
    <w:tmpl w:val="BD143C5E"/>
    <w:lvl w:ilvl="0" w:tplc="9B7EDB5A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B66424C"/>
    <w:multiLevelType w:val="multilevel"/>
    <w:tmpl w:val="6AF2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210F7837"/>
    <w:multiLevelType w:val="hybridMultilevel"/>
    <w:tmpl w:val="771E2010"/>
    <w:lvl w:ilvl="0" w:tplc="BB22AEE0">
      <w:start w:val="9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>
    <w:nsid w:val="2ABB7244"/>
    <w:multiLevelType w:val="multilevel"/>
    <w:tmpl w:val="6D76AFFE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>
    <w:nsid w:val="2E7E5A4F"/>
    <w:multiLevelType w:val="hybridMultilevel"/>
    <w:tmpl w:val="068C6C2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EA701E"/>
    <w:multiLevelType w:val="hybridMultilevel"/>
    <w:tmpl w:val="9A9A9A2A"/>
    <w:lvl w:ilvl="0" w:tplc="D788294C">
      <w:start w:val="1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378774BA"/>
    <w:multiLevelType w:val="hybridMultilevel"/>
    <w:tmpl w:val="1DD8367C"/>
    <w:lvl w:ilvl="0" w:tplc="469C4178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3DF7817"/>
    <w:multiLevelType w:val="hybridMultilevel"/>
    <w:tmpl w:val="406A787A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80116"/>
    <w:multiLevelType w:val="multilevel"/>
    <w:tmpl w:val="0B02A97C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4">
    <w:nsid w:val="70095851"/>
    <w:multiLevelType w:val="hybridMultilevel"/>
    <w:tmpl w:val="BDD4FE4C"/>
    <w:lvl w:ilvl="0" w:tplc="D6680DDA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0D7436D"/>
    <w:multiLevelType w:val="hybridMultilevel"/>
    <w:tmpl w:val="F348C976"/>
    <w:lvl w:ilvl="0" w:tplc="38C8DC02">
      <w:start w:val="9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71AF0B9C"/>
    <w:multiLevelType w:val="multilevel"/>
    <w:tmpl w:val="BC9C350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7">
    <w:nsid w:val="76043F24"/>
    <w:multiLevelType w:val="multilevel"/>
    <w:tmpl w:val="1384F6A4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8">
    <w:nsid w:val="7B275DBF"/>
    <w:multiLevelType w:val="hybridMultilevel"/>
    <w:tmpl w:val="0CA8DBCE"/>
    <w:lvl w:ilvl="0" w:tplc="222E8E28">
      <w:start w:val="9"/>
      <w:numFmt w:val="decimal"/>
      <w:lvlText w:val="%1."/>
      <w:lvlJc w:val="left"/>
      <w:pPr>
        <w:ind w:left="10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num w:numId="1">
    <w:abstractNumId w:val="6"/>
  </w:num>
  <w:num w:numId="2">
    <w:abstractNumId w:val="17"/>
  </w:num>
  <w:num w:numId="3">
    <w:abstractNumId w:val="16"/>
  </w:num>
  <w:num w:numId="4">
    <w:abstractNumId w:val="1"/>
  </w:num>
  <w:num w:numId="5">
    <w:abstractNumId w:val="2"/>
  </w:num>
  <w:num w:numId="6">
    <w:abstractNumId w:val="13"/>
  </w:num>
  <w:num w:numId="7">
    <w:abstractNumId w:val="8"/>
  </w:num>
  <w:num w:numId="8">
    <w:abstractNumId w:val="5"/>
  </w:num>
  <w:num w:numId="9">
    <w:abstractNumId w:val="0"/>
  </w:num>
  <w:num w:numId="10">
    <w:abstractNumId w:val="11"/>
  </w:num>
  <w:num w:numId="11">
    <w:abstractNumId w:val="18"/>
  </w:num>
  <w:num w:numId="12">
    <w:abstractNumId w:val="7"/>
  </w:num>
  <w:num w:numId="13">
    <w:abstractNumId w:val="15"/>
  </w:num>
  <w:num w:numId="14">
    <w:abstractNumId w:val="14"/>
  </w:num>
  <w:num w:numId="15">
    <w:abstractNumId w:val="4"/>
  </w:num>
  <w:num w:numId="16">
    <w:abstractNumId w:val="9"/>
  </w:num>
  <w:num w:numId="17">
    <w:abstractNumId w:val="10"/>
  </w:num>
  <w:num w:numId="18">
    <w:abstractNumId w:val="3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F335D"/>
    <w:rsid w:val="00002BDA"/>
    <w:rsid w:val="00005953"/>
    <w:rsid w:val="00007E68"/>
    <w:rsid w:val="00016B1E"/>
    <w:rsid w:val="000226AC"/>
    <w:rsid w:val="0002746D"/>
    <w:rsid w:val="00032507"/>
    <w:rsid w:val="000915B4"/>
    <w:rsid w:val="000A65AF"/>
    <w:rsid w:val="000B1D02"/>
    <w:rsid w:val="000E10FE"/>
    <w:rsid w:val="000F317F"/>
    <w:rsid w:val="0011563D"/>
    <w:rsid w:val="001452CA"/>
    <w:rsid w:val="0016026E"/>
    <w:rsid w:val="001A3B18"/>
    <w:rsid w:val="001B1E99"/>
    <w:rsid w:val="001B2C3E"/>
    <w:rsid w:val="001C68F9"/>
    <w:rsid w:val="001D7A82"/>
    <w:rsid w:val="001E67CC"/>
    <w:rsid w:val="00223581"/>
    <w:rsid w:val="00232304"/>
    <w:rsid w:val="00285214"/>
    <w:rsid w:val="002C6189"/>
    <w:rsid w:val="002D33AA"/>
    <w:rsid w:val="002F17A2"/>
    <w:rsid w:val="00315DF7"/>
    <w:rsid w:val="00343C2D"/>
    <w:rsid w:val="003775FC"/>
    <w:rsid w:val="003B1CEC"/>
    <w:rsid w:val="003B3491"/>
    <w:rsid w:val="003D034A"/>
    <w:rsid w:val="003D3440"/>
    <w:rsid w:val="003F0A00"/>
    <w:rsid w:val="003F335D"/>
    <w:rsid w:val="00404403"/>
    <w:rsid w:val="004372C7"/>
    <w:rsid w:val="00471A16"/>
    <w:rsid w:val="004E51A5"/>
    <w:rsid w:val="0055256D"/>
    <w:rsid w:val="0055443C"/>
    <w:rsid w:val="00584DAF"/>
    <w:rsid w:val="005B2A2E"/>
    <w:rsid w:val="005B3B46"/>
    <w:rsid w:val="005B3DFB"/>
    <w:rsid w:val="005C0292"/>
    <w:rsid w:val="005D6B9E"/>
    <w:rsid w:val="005F231D"/>
    <w:rsid w:val="00623B6B"/>
    <w:rsid w:val="006457F5"/>
    <w:rsid w:val="00655EC8"/>
    <w:rsid w:val="006638FA"/>
    <w:rsid w:val="006A0439"/>
    <w:rsid w:val="006A63AF"/>
    <w:rsid w:val="006B4E45"/>
    <w:rsid w:val="007272A2"/>
    <w:rsid w:val="00765A94"/>
    <w:rsid w:val="0079041D"/>
    <w:rsid w:val="007B6064"/>
    <w:rsid w:val="007C2D47"/>
    <w:rsid w:val="007E3C45"/>
    <w:rsid w:val="00821D61"/>
    <w:rsid w:val="00830408"/>
    <w:rsid w:val="00833061"/>
    <w:rsid w:val="0084245C"/>
    <w:rsid w:val="008449D3"/>
    <w:rsid w:val="00850E6F"/>
    <w:rsid w:val="00855F83"/>
    <w:rsid w:val="0087254B"/>
    <w:rsid w:val="008B4532"/>
    <w:rsid w:val="008C76DD"/>
    <w:rsid w:val="00911A8D"/>
    <w:rsid w:val="0098604B"/>
    <w:rsid w:val="00986D2B"/>
    <w:rsid w:val="009B3124"/>
    <w:rsid w:val="009D2E48"/>
    <w:rsid w:val="00A21902"/>
    <w:rsid w:val="00A24310"/>
    <w:rsid w:val="00A260AF"/>
    <w:rsid w:val="00A2662B"/>
    <w:rsid w:val="00A50933"/>
    <w:rsid w:val="00A61906"/>
    <w:rsid w:val="00A670C4"/>
    <w:rsid w:val="00A94A4F"/>
    <w:rsid w:val="00AA5128"/>
    <w:rsid w:val="00AB1073"/>
    <w:rsid w:val="00AC0CB6"/>
    <w:rsid w:val="00B23A25"/>
    <w:rsid w:val="00B25A69"/>
    <w:rsid w:val="00B519A4"/>
    <w:rsid w:val="00B93338"/>
    <w:rsid w:val="00B93B82"/>
    <w:rsid w:val="00BA5F24"/>
    <w:rsid w:val="00BA66DF"/>
    <w:rsid w:val="00BD1BFB"/>
    <w:rsid w:val="00BD79CC"/>
    <w:rsid w:val="00BE3DCC"/>
    <w:rsid w:val="00C047AC"/>
    <w:rsid w:val="00C13A13"/>
    <w:rsid w:val="00C3482E"/>
    <w:rsid w:val="00C34870"/>
    <w:rsid w:val="00C37814"/>
    <w:rsid w:val="00C647ED"/>
    <w:rsid w:val="00C86FDF"/>
    <w:rsid w:val="00CA3E4D"/>
    <w:rsid w:val="00CB2D7C"/>
    <w:rsid w:val="00CB472E"/>
    <w:rsid w:val="00CE0C02"/>
    <w:rsid w:val="00CE3C8B"/>
    <w:rsid w:val="00D17843"/>
    <w:rsid w:val="00D50F70"/>
    <w:rsid w:val="00D75532"/>
    <w:rsid w:val="00DB0147"/>
    <w:rsid w:val="00DC001B"/>
    <w:rsid w:val="00DE12BB"/>
    <w:rsid w:val="00DE29F8"/>
    <w:rsid w:val="00E15D5F"/>
    <w:rsid w:val="00E21E34"/>
    <w:rsid w:val="00E82155"/>
    <w:rsid w:val="00E8723E"/>
    <w:rsid w:val="00EB00D3"/>
    <w:rsid w:val="00EB41FF"/>
    <w:rsid w:val="00ED5468"/>
    <w:rsid w:val="00F0416F"/>
    <w:rsid w:val="00F46A45"/>
    <w:rsid w:val="00F63806"/>
    <w:rsid w:val="00F63E40"/>
    <w:rsid w:val="00F73651"/>
    <w:rsid w:val="00FA2D00"/>
    <w:rsid w:val="00FC2D18"/>
    <w:rsid w:val="00FC5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B46"/>
  </w:style>
  <w:style w:type="paragraph" w:styleId="1">
    <w:name w:val="heading 1"/>
    <w:basedOn w:val="a"/>
    <w:next w:val="a"/>
    <w:link w:val="10"/>
    <w:uiPriority w:val="9"/>
    <w:qFormat/>
    <w:rsid w:val="00CE0C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23B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35D"/>
    <w:pPr>
      <w:ind w:left="720"/>
      <w:contextualSpacing/>
    </w:pPr>
  </w:style>
  <w:style w:type="paragraph" w:customStyle="1" w:styleId="11">
    <w:name w:val="заголовок 1"/>
    <w:basedOn w:val="a"/>
    <w:next w:val="a"/>
    <w:rsid w:val="002D33AA"/>
    <w:pPr>
      <w:keepNext/>
      <w:overflowPunct w:val="0"/>
      <w:autoSpaceDE w:val="0"/>
      <w:autoSpaceDN w:val="0"/>
      <w:adjustRightInd w:val="0"/>
      <w:spacing w:before="120" w:after="24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623B6B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header"/>
    <w:basedOn w:val="a"/>
    <w:link w:val="a5"/>
    <w:unhideWhenUsed/>
    <w:rsid w:val="00623B6B"/>
    <w:pPr>
      <w:tabs>
        <w:tab w:val="center" w:pos="4677"/>
        <w:tab w:val="right" w:pos="9355"/>
      </w:tabs>
      <w:spacing w:after="0" w:line="100" w:lineRule="atLeast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623B6B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34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482E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73651"/>
  </w:style>
  <w:style w:type="character" w:styleId="a8">
    <w:name w:val="Hyperlink"/>
    <w:basedOn w:val="a0"/>
    <w:uiPriority w:val="99"/>
    <w:semiHidden/>
    <w:unhideWhenUsed/>
    <w:rsid w:val="00F7365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E0C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2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5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7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2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4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8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3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3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91950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215640/2ff7a8c72de3994f30496a0ccbb1ddafdaddf518/" TargetMode="External"/><Relationship Id="rId12" Type="http://schemas.openxmlformats.org/officeDocument/2006/relationships/hyperlink" Target="http://www.consultant.ru/document/cons_doc_LAW_284796/33e10359a6a34453e75e2ad36abe8df3bcc474c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03774/" TargetMode="External"/><Relationship Id="rId11" Type="http://schemas.openxmlformats.org/officeDocument/2006/relationships/hyperlink" Target="http://www.consultant.ru/document/cons_doc_LAW_284796/33e10359a6a34453e75e2ad36abe8df3bcc474c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284796/33e10359a6a34453e75e2ad36abe8df3bcc474c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84796/33e10359a6a34453e75e2ad36abe8df3bcc474c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573A9-F588-4E36-B178-A82BC5BB4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4</Pages>
  <Words>1881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RePack by SPecialiST</cp:lastModifiedBy>
  <cp:revision>120</cp:revision>
  <cp:lastPrinted>2018-11-09T06:26:00Z</cp:lastPrinted>
  <dcterms:created xsi:type="dcterms:W3CDTF">2013-09-10T00:33:00Z</dcterms:created>
  <dcterms:modified xsi:type="dcterms:W3CDTF">2018-11-09T06:26:00Z</dcterms:modified>
</cp:coreProperties>
</file>