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4" w:rsidRDefault="00C46524">
      <w:pPr>
        <w:pStyle w:val="ConsPlusTitlePage"/>
      </w:pPr>
    </w:p>
    <w:p w:rsidR="00C46524" w:rsidRPr="00C46524" w:rsidRDefault="00C465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Зарегистрировано в Минюсте России 30 августа 2018 г. N 52027</w:t>
      </w:r>
    </w:p>
    <w:p w:rsidR="00C46524" w:rsidRPr="00C46524" w:rsidRDefault="00C465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МИНИСТЕРСТВО РОССИЙСКОЙ ФЕДЕРАЦИИ ПО РАЗВИТИЮ</w:t>
      </w: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ДАЛЬНЕГО ВОСТОКА</w:t>
      </w:r>
    </w:p>
    <w:p w:rsidR="00C46524" w:rsidRPr="00C46524" w:rsidRDefault="00C465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ПРИКАЗ</w:t>
      </w: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от 16 апреля 2018 г. N 63</w:t>
      </w:r>
    </w:p>
    <w:p w:rsidR="00C46524" w:rsidRPr="00C46524" w:rsidRDefault="00C465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ОБ УТВЕРЖДЕНИИ ФОРМЫ ДЕКЛАРАЦИИ</w:t>
      </w: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ОБ ИСПОЛЬЗОВАНИИ ЗЕМЕЛЬНОГО УЧАСТКА, ПРЕДОСТАВЛЕННОГО</w:t>
      </w: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ГРАЖДАНИНУ (ГРАЖДАНАМ) РОССИЙСКОЙ ФЕДЕРАЦИИ</w:t>
      </w:r>
    </w:p>
    <w:p w:rsidR="00C46524" w:rsidRPr="00C46524" w:rsidRDefault="00C465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частью 22 статьи 8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(Собрание законодательства Российской Федерации, 2016, N 18, ст. 2495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; N 27, ст. 4294; 2017, N 1, ст. 43; N 31, ст. 4796;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 xml:space="preserve">2018, N 1, ст. 39), </w:t>
      </w:r>
      <w:hyperlink r:id="rId5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9.12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9.13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Положения о Министерстве Российской Федерации по развитию Дальнего Востока, утвержденного постановлением Правительства Российской Федерации от 30 июня 2012 г. N 664 "О Министерстве Российской Федерации по развитию Дальнего Востока" (Собрание законодательства Российской Федерации, 2012, N 28, ст. 3898; 2013, N 45, ст. 5822;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2014, N 2, ст. 124; N 15, ст. 1750; 2015, N 2, ст. 491; N 14, ст. 2129; N 15, ст. 2279; 2016, N 28, ст. 4741; N 52, ст. 7678), приказываю:</w:t>
      </w:r>
      <w:proofErr w:type="gramEnd"/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31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декларации об использовании земельного участка, предоставленного гражданину (гражданам) Российской Федерации в безвозмездное пользование.</w:t>
      </w: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652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C46524" w:rsidRPr="00C46524" w:rsidRDefault="00C46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С.В.КАЧАЕВ</w:t>
      </w: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Утверждена</w:t>
      </w:r>
    </w:p>
    <w:p w:rsidR="00C46524" w:rsidRPr="00C46524" w:rsidRDefault="00C46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46524">
        <w:rPr>
          <w:rFonts w:ascii="Times New Roman" w:hAnsi="Times New Roman" w:cs="Times New Roman"/>
          <w:sz w:val="24"/>
          <w:szCs w:val="24"/>
        </w:rPr>
        <w:t>Минвостокразвития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C46524" w:rsidRPr="00C46524" w:rsidRDefault="00C46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от 16 апреля 2018 г. N 63</w:t>
      </w: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(Форма)</w:t>
      </w: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6524">
        <w:rPr>
          <w:rFonts w:ascii="Times New Roman" w:hAnsi="Times New Roman" w:cs="Times New Roman"/>
          <w:sz w:val="24"/>
          <w:szCs w:val="24"/>
        </w:rPr>
        <w:t xml:space="preserve">         ДЕКЛАРАЦИЯ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ОБ ИСПОЛЬЗОВАНИИ ЗЕМЕЛЬНОГО УЧАСТКА, ПРЕДОСТАВЛЕННОГО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ГРАЖДАНИНУ (ГРАЖДАНАМ) РОССИЙСКОЙ ФЕДЕРАЦИИ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В БЕЗВОЗМЕЗДНОЕ ПОЛЬЗОВАНИЕ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             В 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                 уполномоченного органа </w:t>
      </w:r>
      <w:hyperlink w:anchor="P171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46524">
        <w:rPr>
          <w:rFonts w:ascii="Times New Roman" w:hAnsi="Times New Roman" w:cs="Times New Roman"/>
          <w:sz w:val="24"/>
          <w:szCs w:val="24"/>
        </w:rPr>
        <w:t>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 лица, представившего декларацию)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страховой   номер  индивидуального  лицевого  счета  гражданина  в  системе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обязательного пенсионного страхования: 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личность: 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(серия и номер, дата выдачи и орган, выдавший паспорт или иной документ,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2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(адрес места регистрации, почтовый адрес для связи с лицом,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представившим декларацию об использовании земельного участка)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адрес  электронной  почты  лица, представившего декларацию об использовании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земельного участка, телефон: 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(указываются при наличии)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сообщаю  сведения  об  использовании  земельного  участка, предоставленного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гражданину  (гражданам)  Российской Федерации в безвозмездное пользование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2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 с Федеральным </w:t>
      </w:r>
      <w:hyperlink r:id="rId8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от 01.05.2016 N 119-ФЗ "Об особенностях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предоставления  гражданам земельных участков, находящихся в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или  муниципальной  собственности  и расположенных на территориях субъектов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Российской  Федерации,  входящих  в  состав  Дальневосточного  федерального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округа,  и о внесении изменений в отдельные законодательные акты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Федерации": 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(кадастровый номер земельного участка или кадастровые номера земельных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участков, из которых в соответствии со схемой размещения земельного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участка предусмотрено образование соответствующего земельного участка,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в случае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если сведения о таких земельных участках внесены в Единый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государственный реестр недвижимости)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реквизиты договора безвозмездного использования земельного участка: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     (дата, номер)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lastRenderedPageBreak/>
        <w:t xml:space="preserve">кому </w:t>
      </w:r>
      <w:hyperlink w:anchor="P172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46524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 Российской Федерации -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в случае совместного использования земельного участка)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(указываетс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4652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 непосредственно используемый(</w:t>
      </w:r>
      <w:proofErr w:type="spellStart"/>
      <w:r w:rsidRPr="00C465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 вид (виды)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разрешенного использования земельного участка </w:t>
      </w:r>
      <w:hyperlink w:anchor="P173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46524">
        <w:rPr>
          <w:rFonts w:ascii="Times New Roman" w:hAnsi="Times New Roman" w:cs="Times New Roman"/>
          <w:sz w:val="24"/>
          <w:szCs w:val="24"/>
        </w:rPr>
        <w:t>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осуществляемы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465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 вид (виды) деятельности: 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(указываетс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4652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 непосредственно осуществляемый(</w:t>
      </w:r>
      <w:proofErr w:type="spellStart"/>
      <w:r w:rsidRPr="00C465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 вид (виды)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деятельности)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основани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4652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   осуществления   вида   (видов)   деятельности,   с   учетом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требований,    предусмотренных   законодательством   Российской   Федерации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24">
        <w:rPr>
          <w:rFonts w:ascii="Times New Roman" w:hAnsi="Times New Roman" w:cs="Times New Roman"/>
          <w:sz w:val="24"/>
          <w:szCs w:val="24"/>
        </w:rPr>
        <w:t>(получение      специального      разрешения      (лицензии),      членство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в     </w:t>
      </w:r>
      <w:proofErr w:type="spellStart"/>
      <w:r w:rsidRPr="00C4652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 xml:space="preserve">      организации,       получение      свидетельства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52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 xml:space="preserve">   организации  о  допуске  к  определенному   виду  работ,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наличие   заключенного   с  органом   государственной  власти  или  органом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местного   самоуправления   соглашения  о  выполнении  определенных  работ,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об  оказании  определенных  услуг,  направление  в  органы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власти    уведомления    о   начале    осуществления     отдельных    видов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предпринимательской    деятельности,    наличие   регистрации 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лица  в  качестве  индивидуального  предпринимателя  и  другие требования),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с  указанием  реквизитов  выданного  компетентным  органом соответствующего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документа   (вид   документа,   дата,   номер,   срок   действия,  прочие),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24">
        <w:rPr>
          <w:rFonts w:ascii="Times New Roman" w:hAnsi="Times New Roman" w:cs="Times New Roman"/>
          <w:sz w:val="24"/>
          <w:szCs w:val="24"/>
        </w:rPr>
        <w:t>позволяющего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       осуществлять       вид       (виды)       деятельности: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Сведения об использовании земельного участка в соответствии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с выбранны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>и) видом (видами) разрешенного использования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земельного участка </w:t>
      </w:r>
      <w:hyperlink w:anchor="P174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C46524" w:rsidRPr="00C46524">
        <w:tc>
          <w:tcPr>
            <w:tcW w:w="9071" w:type="dxa"/>
            <w:gridSpan w:val="2"/>
          </w:tcPr>
          <w:p w:rsidR="00C46524" w:rsidRPr="00C46524" w:rsidRDefault="00C465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1. Для земельных участков с выбранны</w:t>
            </w: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C46524" w:rsidRPr="00C46524">
        <w:tc>
          <w:tcPr>
            <w:tcW w:w="4025" w:type="dxa"/>
          </w:tcPr>
          <w:p w:rsidR="00C46524" w:rsidRPr="00C46524" w:rsidRDefault="00C4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</w:tcPr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</w:t>
            </w:r>
            <w:r w:rsidRPr="00C4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недвижимости), назначение объекта недвижимости (жилое, нежилое), наименование объекта недвижимости </w:t>
            </w:r>
            <w:hyperlink w:anchor="P175" w:history="1">
              <w:r w:rsidRPr="00C46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</w:tr>
      <w:tr w:rsidR="00C46524" w:rsidRPr="00C46524">
        <w:tc>
          <w:tcPr>
            <w:tcW w:w="9071" w:type="dxa"/>
            <w:gridSpan w:val="2"/>
          </w:tcPr>
          <w:p w:rsidR="00C46524" w:rsidRPr="00C46524" w:rsidRDefault="00C465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Для земельных участков с выбранны</w:t>
            </w: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C46524" w:rsidRPr="00C46524">
        <w:tc>
          <w:tcPr>
            <w:tcW w:w="4025" w:type="dxa"/>
          </w:tcPr>
          <w:p w:rsidR="00C46524" w:rsidRPr="00C46524" w:rsidRDefault="00C4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176" w:history="1">
              <w:r w:rsidRPr="00C46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</w:tcPr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177" w:history="1">
              <w:r w:rsidRPr="00C46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46524" w:rsidRPr="00C46524">
        <w:tc>
          <w:tcPr>
            <w:tcW w:w="4025" w:type="dxa"/>
          </w:tcPr>
          <w:p w:rsidR="00C46524" w:rsidRPr="00C46524" w:rsidRDefault="00C46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</w:tcPr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46524" w:rsidRPr="00C46524">
        <w:tc>
          <w:tcPr>
            <w:tcW w:w="9071" w:type="dxa"/>
            <w:gridSpan w:val="2"/>
          </w:tcPr>
          <w:p w:rsidR="00C46524" w:rsidRPr="00C46524" w:rsidRDefault="00C465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3. Для земельных участков с выбранны</w:t>
            </w: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C46524" w:rsidRPr="00C46524">
        <w:tc>
          <w:tcPr>
            <w:tcW w:w="4025" w:type="dxa"/>
          </w:tcPr>
          <w:p w:rsidR="00C46524" w:rsidRPr="00C46524" w:rsidRDefault="00C4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178" w:history="1">
              <w:r w:rsidRPr="00C46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</w:tcPr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179" w:history="1">
              <w:r w:rsidRPr="00C46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46524" w:rsidRPr="00C46524">
        <w:tc>
          <w:tcPr>
            <w:tcW w:w="9071" w:type="dxa"/>
            <w:gridSpan w:val="2"/>
          </w:tcPr>
          <w:p w:rsidR="00C46524" w:rsidRPr="00C46524" w:rsidRDefault="00C465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4. Для земельных участков с ины</w:t>
            </w: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и) выбранным(и) видом (видами) разрешенного использования</w:t>
            </w:r>
          </w:p>
        </w:tc>
      </w:tr>
      <w:tr w:rsidR="00C46524" w:rsidRPr="00C46524">
        <w:tc>
          <w:tcPr>
            <w:tcW w:w="4025" w:type="dxa"/>
          </w:tcPr>
          <w:p w:rsidR="00C46524" w:rsidRPr="00C46524" w:rsidRDefault="00C4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180" w:history="1">
              <w:r w:rsidRPr="00C46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, описание осуществляемой хозяйственной и </w:t>
            </w:r>
            <w:r w:rsidRPr="00C4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иной деятельности</w:t>
            </w:r>
            <w:proofErr w:type="gramEnd"/>
          </w:p>
        </w:tc>
        <w:tc>
          <w:tcPr>
            <w:tcW w:w="5046" w:type="dxa"/>
          </w:tcPr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46524" w:rsidRPr="00C46524" w:rsidRDefault="00C46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52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иной вид (виды) разрешенного </w:t>
            </w:r>
            <w:r w:rsidRPr="00C4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  <w:proofErr w:type="gramEnd"/>
          </w:p>
        </w:tc>
      </w:tr>
    </w:tbl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     (подпись лица, представляющего декларацию)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Согласие   на  обработку  персональных  данных  (сбор,  систематизация,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распространение   (в  том  числе  передача),  обезличивание,  блокирование,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уничтожение  персональных  данных,  а  также иные действия, необходимые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обработки  персональных  данных,  в  том числе в автоматизированном режиме,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включая   принятие   решений   на   их   основе,   в  целях  предоставления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государственной услуги подтверждаю.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C46524" w:rsidRPr="00C46524" w:rsidRDefault="00C46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 xml:space="preserve">                               (подпись лица, представляющего декларацию)</w:t>
      </w: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5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1"/>
      <w:bookmarkEnd w:id="1"/>
      <w:r w:rsidRPr="00C4652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  <w:r w:rsidRPr="00C4652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>аполняется в случае совместного использования земельного участка гражданами Российской Федерации.</w:t>
      </w:r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C46524">
        <w:rPr>
          <w:rFonts w:ascii="Times New Roman" w:hAnsi="Times New Roman" w:cs="Times New Roman"/>
          <w:sz w:val="24"/>
          <w:szCs w:val="24"/>
        </w:rPr>
        <w:t>&lt;3&gt; Указываетс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4652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 используемый(</w:t>
      </w:r>
      <w:proofErr w:type="spellStart"/>
      <w:r w:rsidRPr="00C465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 xml:space="preserve">) вид (виды) разрешенного использования земельного участка, в соответствии с </w:t>
      </w:r>
      <w:hyperlink r:id="rId9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(зарегистрирован в Минюсте России 08.09.2014, регистрационный N 33995) с изменениями, внесенными приказами Минэкономразвития России от 30.09.2015 N 709 (зарегистрирован в Минюсте России 21.10.2015, регистрационный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N 39397), от 06.10.2017 N 547 (зарегистрирован в Минюсте России 25.10.2017, регистрационный N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  <w:proofErr w:type="gramEnd"/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4"/>
      <w:bookmarkEnd w:id="4"/>
      <w:r w:rsidRPr="00C46524">
        <w:rPr>
          <w:rFonts w:ascii="Times New Roman" w:hAnsi="Times New Roman" w:cs="Times New Roman"/>
          <w:sz w:val="24"/>
          <w:szCs w:val="24"/>
        </w:rPr>
        <w:t>&lt;4&gt; Сведения об использовании земельного участка в соответствии с выбранны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и) видом (видами) разрешенного использования земельного участка заполняются в соответствии с </w:t>
      </w:r>
      <w:hyperlink r:id="rId10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заявления о выделении земельного участка.</w:t>
      </w:r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C46524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</w:t>
      </w:r>
      <w:r w:rsidRPr="00C46524">
        <w:rPr>
          <w:rFonts w:ascii="Times New Roman" w:hAnsi="Times New Roman" w:cs="Times New Roman"/>
          <w:sz w:val="24"/>
          <w:szCs w:val="24"/>
        </w:rPr>
        <w:lastRenderedPageBreak/>
        <w:t>недвижимости - при наличии.</w:t>
      </w:r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6"/>
      <w:bookmarkEnd w:id="6"/>
      <w:r w:rsidRPr="00C46524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1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участков.</w:t>
      </w:r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7"/>
      <w:bookmarkEnd w:id="7"/>
      <w:r w:rsidRPr="00C46524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писывается осуществляемая хозяйственная и (или) иная деятельность.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Например, в случае, если выращивается сельскохозяйственная культура и (или) иная культура, указывается ее (их) наименование.</w:t>
      </w:r>
      <w:proofErr w:type="gramEnd"/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8"/>
      <w:bookmarkEnd w:id="8"/>
      <w:r w:rsidRPr="00C46524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2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участков.</w:t>
      </w:r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C46524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писывается осуществляемая хозяйственная и (или) иная деятельность. 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</w:t>
      </w:r>
      <w:proofErr w:type="spellStart"/>
      <w:r w:rsidRPr="00C4652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), площадь, занимаемую разведением и (или) содержанием, выращиванием объектов рыбоводства (</w:t>
      </w:r>
      <w:proofErr w:type="spellStart"/>
      <w:r w:rsidRPr="00C4652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C465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46524" w:rsidRPr="00C46524" w:rsidRDefault="00C46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0"/>
      <w:bookmarkEnd w:id="10"/>
      <w:r w:rsidRPr="00C46524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C4652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4652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3" w:history="1">
        <w:r w:rsidRPr="00C4652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46524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участков.</w:t>
      </w: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24" w:rsidRPr="00C46524" w:rsidRDefault="00C465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760CF" w:rsidRPr="00C46524" w:rsidRDefault="004760CF">
      <w:pPr>
        <w:rPr>
          <w:rFonts w:ascii="Times New Roman" w:hAnsi="Times New Roman" w:cs="Times New Roman"/>
          <w:sz w:val="24"/>
          <w:szCs w:val="24"/>
        </w:rPr>
      </w:pPr>
    </w:p>
    <w:sectPr w:rsidR="004760CF" w:rsidRPr="00C46524" w:rsidSect="0012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524"/>
    <w:rsid w:val="004760CF"/>
    <w:rsid w:val="00C4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CF4EA4611211E92EE4783BDBC33D5DF66D32D1DD7E4B7C955D9E313F257786B705232923F6FAAC4671ECE41jFj9X" TargetMode="External"/><Relationship Id="rId13" Type="http://schemas.openxmlformats.org/officeDocument/2006/relationships/hyperlink" Target="consultantplus://offline/ref=243CF4EA4611211E92EE4783BDBC33D5DF65D62611DFE4B7C955D9E313F2577879700A3E933B71ABC072489F04A5B303C9D24E26DC5F89A3j3j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CF4EA4611211E92EE4783BDBC33D5DF65D4261BD3E4B7C955D9E313F2577879700A3E933B71ADC772489F04A5B303C9D24E26DC5F89A3j3j2X" TargetMode="External"/><Relationship Id="rId12" Type="http://schemas.openxmlformats.org/officeDocument/2006/relationships/hyperlink" Target="consultantplus://offline/ref=243CF4EA4611211E92EE4783BDBC33D5DF65D62611DFE4B7C955D9E313F2577879700A3E933B71ABC072489F04A5B303C9D24E26DC5F89A3j3j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CF4EA4611211E92EE4783BDBC33D5DF65D4261BD3E4B7C955D9E313F2577879700A3E933B71ADC472489F04A5B303C9D24E26DC5F89A3j3j2X" TargetMode="External"/><Relationship Id="rId11" Type="http://schemas.openxmlformats.org/officeDocument/2006/relationships/hyperlink" Target="consultantplus://offline/ref=243CF4EA4611211E92EE4783BDBC33D5DF65D62611DFE4B7C955D9E313F2577879700A3E933B71ABC072489F04A5B303C9D24E26DC5F89A3j3j2X" TargetMode="External"/><Relationship Id="rId5" Type="http://schemas.openxmlformats.org/officeDocument/2006/relationships/hyperlink" Target="consultantplus://offline/ref=243CF4EA4611211E92EE4783BDBC33D5DF65D4261BD3E4B7C955D9E313F2577879700A3E986F20EE94741DCA5EF0BB1CCFCC4Fj2jA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3CF4EA4611211E92EE4783BDBC33D5DF65D62611DFE4B7C955D9E313F2577879700A3E933B71ABC072489F04A5B303C9D24E26DC5F89A3j3j2X" TargetMode="External"/><Relationship Id="rId4" Type="http://schemas.openxmlformats.org/officeDocument/2006/relationships/hyperlink" Target="consultantplus://offline/ref=243CF4EA4611211E92EE4783BDBC33D5DF66D32D1DD7E4B7C955D9E313F2577879700A3E933B72AFC772489F04A5B303C9D24E26DC5F89A3j3j2X" TargetMode="External"/><Relationship Id="rId9" Type="http://schemas.openxmlformats.org/officeDocument/2006/relationships/hyperlink" Target="consultantplus://offline/ref=243CF4EA4611211E92EE4783BDBC33D5DF65D62611DFE4B7C955D9E313F2577879700A3E933B71ABC072489F04A5B303C9D24E26DC5F89A3j3j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2493</Words>
  <Characters>14215</Characters>
  <Application>Microsoft Office Word</Application>
  <DocSecurity>0</DocSecurity>
  <Lines>118</Lines>
  <Paragraphs>33</Paragraphs>
  <ScaleCrop>false</ScaleCrop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2019-05-13T23:35:00Z</dcterms:created>
  <dcterms:modified xsi:type="dcterms:W3CDTF">2019-05-13T23:38:00Z</dcterms:modified>
</cp:coreProperties>
</file>