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1A" w:rsidRDefault="00D7381A" w:rsidP="00D7381A">
      <w:pPr>
        <w:spacing w:after="0" w:line="240" w:lineRule="auto"/>
        <w:ind w:left="5387" w:right="17"/>
        <w:jc w:val="both"/>
        <w:rPr>
          <w:rFonts w:ascii="Times New Roman" w:hAnsi="Times New Roman" w:cs="Times New Roman"/>
          <w:bCs/>
          <w:i/>
          <w:sz w:val="26"/>
          <w:szCs w:val="26"/>
        </w:rPr>
      </w:pPr>
      <w:r>
        <w:rPr>
          <w:rFonts w:ascii="Times New Roman" w:hAnsi="Times New Roman" w:cs="Times New Roman"/>
          <w:bCs/>
          <w:i/>
          <w:sz w:val="26"/>
          <w:szCs w:val="26"/>
        </w:rPr>
        <w:t>Проект подготовлен комитетом</w:t>
      </w:r>
    </w:p>
    <w:p w:rsidR="00D7381A" w:rsidRDefault="00D7381A" w:rsidP="00D7381A">
      <w:pPr>
        <w:spacing w:after="0" w:line="240" w:lineRule="auto"/>
        <w:ind w:left="5387" w:right="17"/>
        <w:jc w:val="both"/>
        <w:rPr>
          <w:rFonts w:ascii="Times New Roman" w:hAnsi="Times New Roman" w:cs="Times New Roman"/>
          <w:bCs/>
          <w:i/>
          <w:sz w:val="26"/>
          <w:szCs w:val="26"/>
        </w:rPr>
      </w:pPr>
      <w:r>
        <w:rPr>
          <w:rFonts w:ascii="Times New Roman" w:hAnsi="Times New Roman" w:cs="Times New Roman"/>
          <w:bCs/>
          <w:i/>
          <w:sz w:val="26"/>
          <w:szCs w:val="26"/>
        </w:rPr>
        <w:t>Думы Дальнегорского городского округа по бюджету и экономической политике</w:t>
      </w:r>
    </w:p>
    <w:p w:rsidR="00D7381A" w:rsidRPr="00AE6570" w:rsidRDefault="00D7381A" w:rsidP="00D7381A">
      <w:pPr>
        <w:spacing w:after="0" w:line="240" w:lineRule="auto"/>
        <w:ind w:left="5387" w:right="17"/>
        <w:jc w:val="both"/>
        <w:rPr>
          <w:rFonts w:ascii="Times New Roman" w:hAnsi="Times New Roman" w:cs="Times New Roman"/>
          <w:bCs/>
          <w:sz w:val="26"/>
          <w:szCs w:val="26"/>
        </w:rPr>
      </w:pPr>
    </w:p>
    <w:p w:rsidR="00D7381A" w:rsidRPr="00B641F4" w:rsidRDefault="00D7381A" w:rsidP="00D7381A">
      <w:pPr>
        <w:spacing w:after="0" w:line="240" w:lineRule="auto"/>
        <w:ind w:right="17"/>
        <w:jc w:val="center"/>
        <w:rPr>
          <w:rFonts w:ascii="Times New Roman" w:hAnsi="Times New Roman" w:cs="Times New Roman"/>
          <w:b/>
          <w:bCs/>
          <w:sz w:val="26"/>
          <w:szCs w:val="26"/>
        </w:rPr>
      </w:pPr>
      <w:r w:rsidRPr="00B641F4">
        <w:rPr>
          <w:rFonts w:ascii="Times New Roman" w:hAnsi="Times New Roman" w:cs="Times New Roman"/>
          <w:b/>
          <w:bCs/>
          <w:noProof/>
          <w:sz w:val="26"/>
          <w:szCs w:val="26"/>
          <w:lang w:eastAsia="ru-RU"/>
        </w:rPr>
        <w:drawing>
          <wp:inline distT="0" distB="0" distL="0" distR="0">
            <wp:extent cx="601151" cy="759348"/>
            <wp:effectExtent l="19050" t="0" r="8449"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04054" cy="763015"/>
                    </a:xfrm>
                    <a:prstGeom prst="rect">
                      <a:avLst/>
                    </a:prstGeom>
                    <a:solidFill>
                      <a:srgbClr val="FFFFFF"/>
                    </a:solidFill>
                    <a:ln w="9525">
                      <a:noFill/>
                      <a:miter lim="800000"/>
                      <a:headEnd/>
                      <a:tailEnd/>
                    </a:ln>
                  </pic:spPr>
                </pic:pic>
              </a:graphicData>
            </a:graphic>
          </wp:inline>
        </w:drawing>
      </w:r>
    </w:p>
    <w:p w:rsidR="00D7381A" w:rsidRPr="00DE7E6D" w:rsidRDefault="00D7381A" w:rsidP="00D7381A">
      <w:pPr>
        <w:spacing w:after="0" w:line="240" w:lineRule="auto"/>
        <w:ind w:right="17"/>
        <w:jc w:val="center"/>
        <w:rPr>
          <w:rFonts w:ascii="Times New Roman" w:hAnsi="Times New Roman" w:cs="Times New Roman"/>
          <w:b/>
          <w:sz w:val="26"/>
          <w:szCs w:val="26"/>
        </w:rPr>
      </w:pPr>
      <w:r w:rsidRPr="00DE7E6D">
        <w:rPr>
          <w:rFonts w:ascii="Times New Roman" w:hAnsi="Times New Roman" w:cs="Times New Roman"/>
          <w:b/>
          <w:sz w:val="26"/>
          <w:szCs w:val="26"/>
        </w:rPr>
        <w:t>Приморский край</w:t>
      </w:r>
    </w:p>
    <w:p w:rsidR="00D7381A" w:rsidRPr="00DE7E6D" w:rsidRDefault="00D7381A" w:rsidP="00D7381A">
      <w:pPr>
        <w:pStyle w:val="a3"/>
        <w:ind w:right="17"/>
        <w:rPr>
          <w:rFonts w:cs="Times New Roman"/>
          <w:b/>
          <w:szCs w:val="26"/>
        </w:rPr>
      </w:pPr>
      <w:r w:rsidRPr="00DE7E6D">
        <w:rPr>
          <w:rFonts w:cs="Times New Roman"/>
          <w:b/>
          <w:szCs w:val="26"/>
        </w:rPr>
        <w:t>Дума Дальнегорского городского округа</w:t>
      </w:r>
    </w:p>
    <w:p w:rsidR="00D7381A" w:rsidRPr="00DE7E6D" w:rsidRDefault="00D7381A" w:rsidP="00D7381A">
      <w:pPr>
        <w:pStyle w:val="a3"/>
        <w:ind w:right="17"/>
        <w:rPr>
          <w:rFonts w:cs="Times New Roman"/>
          <w:b/>
          <w:szCs w:val="26"/>
        </w:rPr>
      </w:pPr>
      <w:r w:rsidRPr="00DE7E6D">
        <w:rPr>
          <w:rFonts w:cs="Times New Roman"/>
          <w:b/>
          <w:szCs w:val="26"/>
        </w:rPr>
        <w:t>седьмого созыва</w:t>
      </w:r>
    </w:p>
    <w:p w:rsidR="00D7381A" w:rsidRPr="00DE7E6D" w:rsidRDefault="00D7381A" w:rsidP="00D7381A">
      <w:pPr>
        <w:pStyle w:val="a3"/>
        <w:ind w:right="17"/>
        <w:rPr>
          <w:rFonts w:cs="Times New Roman"/>
          <w:b/>
          <w:szCs w:val="26"/>
        </w:rPr>
      </w:pPr>
    </w:p>
    <w:p w:rsidR="00D7381A" w:rsidRPr="00B641F4" w:rsidRDefault="00D7381A" w:rsidP="00D7381A">
      <w:pPr>
        <w:pStyle w:val="1"/>
        <w:ind w:left="0" w:right="17" w:firstLine="0"/>
        <w:jc w:val="center"/>
        <w:rPr>
          <w:sz w:val="26"/>
          <w:szCs w:val="26"/>
        </w:rPr>
      </w:pPr>
      <w:r>
        <w:rPr>
          <w:sz w:val="26"/>
          <w:szCs w:val="26"/>
        </w:rPr>
        <w:t xml:space="preserve">ПРОЕКТ </w:t>
      </w:r>
      <w:r w:rsidRPr="00B641F4">
        <w:rPr>
          <w:sz w:val="26"/>
          <w:szCs w:val="26"/>
        </w:rPr>
        <w:t>РЕШЕНИ</w:t>
      </w:r>
      <w:r>
        <w:rPr>
          <w:sz w:val="26"/>
          <w:szCs w:val="26"/>
        </w:rPr>
        <w:t>Я</w:t>
      </w:r>
    </w:p>
    <w:p w:rsidR="00D7381A" w:rsidRPr="00B641F4" w:rsidRDefault="00D7381A" w:rsidP="00D7381A">
      <w:pPr>
        <w:spacing w:line="360" w:lineRule="auto"/>
        <w:ind w:right="17"/>
        <w:rPr>
          <w:rFonts w:ascii="Times New Roman" w:hAnsi="Times New Roman" w:cs="Times New Roman"/>
          <w:sz w:val="26"/>
          <w:szCs w:val="26"/>
        </w:rPr>
      </w:pPr>
      <w:r>
        <w:rPr>
          <w:rFonts w:ascii="Times New Roman" w:hAnsi="Times New Roman" w:cs="Times New Roman"/>
          <w:sz w:val="26"/>
          <w:szCs w:val="26"/>
        </w:rPr>
        <w:t>«__» __________</w:t>
      </w:r>
      <w:r w:rsidRPr="00B641F4">
        <w:rPr>
          <w:rFonts w:ascii="Times New Roman" w:hAnsi="Times New Roman" w:cs="Times New Roman"/>
          <w:sz w:val="26"/>
          <w:szCs w:val="26"/>
        </w:rPr>
        <w:t xml:space="preserve"> 202</w:t>
      </w:r>
      <w:r>
        <w:rPr>
          <w:rFonts w:ascii="Times New Roman" w:hAnsi="Times New Roman" w:cs="Times New Roman"/>
          <w:sz w:val="26"/>
          <w:szCs w:val="26"/>
        </w:rPr>
        <w:t>1</w:t>
      </w:r>
      <w:r w:rsidRPr="00B641F4">
        <w:rPr>
          <w:rFonts w:ascii="Times New Roman" w:hAnsi="Times New Roman" w:cs="Times New Roman"/>
          <w:sz w:val="26"/>
          <w:szCs w:val="26"/>
        </w:rPr>
        <w:t xml:space="preserve"> года</w:t>
      </w:r>
      <w:r>
        <w:rPr>
          <w:rFonts w:ascii="Times New Roman" w:hAnsi="Times New Roman" w:cs="Times New Roman"/>
          <w:sz w:val="26"/>
          <w:szCs w:val="26"/>
        </w:rPr>
        <w:t xml:space="preserve">        </w:t>
      </w:r>
      <w:r w:rsidRPr="00B641F4">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gramStart"/>
      <w:r w:rsidRPr="00B641F4">
        <w:rPr>
          <w:rFonts w:ascii="Times New Roman" w:hAnsi="Times New Roman" w:cs="Times New Roman"/>
          <w:sz w:val="26"/>
          <w:szCs w:val="26"/>
        </w:rPr>
        <w:t>г</w:t>
      </w:r>
      <w:proofErr w:type="gramEnd"/>
      <w:r w:rsidRPr="00B641F4">
        <w:rPr>
          <w:rFonts w:ascii="Times New Roman" w:hAnsi="Times New Roman" w:cs="Times New Roman"/>
          <w:sz w:val="26"/>
          <w:szCs w:val="26"/>
        </w:rPr>
        <w:t xml:space="preserve">. Дальнегорск </w:t>
      </w:r>
      <w:r>
        <w:rPr>
          <w:rFonts w:ascii="Times New Roman" w:hAnsi="Times New Roman" w:cs="Times New Roman"/>
          <w:sz w:val="26"/>
          <w:szCs w:val="26"/>
        </w:rPr>
        <w:t xml:space="preserve">  </w:t>
      </w:r>
      <w:r w:rsidRPr="00B641F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641F4">
        <w:rPr>
          <w:rFonts w:ascii="Times New Roman" w:hAnsi="Times New Roman" w:cs="Times New Roman"/>
          <w:sz w:val="26"/>
          <w:szCs w:val="26"/>
        </w:rPr>
        <w:t xml:space="preserve">                   №</w:t>
      </w:r>
      <w:r>
        <w:rPr>
          <w:rFonts w:ascii="Times New Roman" w:hAnsi="Times New Roman" w:cs="Times New Roman"/>
          <w:sz w:val="26"/>
          <w:szCs w:val="26"/>
        </w:rPr>
        <w:t xml:space="preserve"> ___</w:t>
      </w:r>
    </w:p>
    <w:p w:rsidR="00D7381A" w:rsidRDefault="00D7381A" w:rsidP="00D7381A">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О Положении «О приватизации муниципального имущества</w:t>
      </w:r>
    </w:p>
    <w:p w:rsidR="00D7381A" w:rsidRPr="00DE7E6D" w:rsidRDefault="00D7381A" w:rsidP="00D7381A">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Дальнегорского городского округа»</w:t>
      </w:r>
    </w:p>
    <w:p w:rsidR="00D7381A" w:rsidRPr="00B641F4" w:rsidRDefault="00D7381A" w:rsidP="00D7381A">
      <w:pPr>
        <w:spacing w:after="0" w:line="240" w:lineRule="auto"/>
        <w:ind w:firstLine="851"/>
        <w:jc w:val="both"/>
        <w:rPr>
          <w:rFonts w:ascii="Times New Roman" w:hAnsi="Times New Roman" w:cs="Times New Roman"/>
          <w:sz w:val="26"/>
          <w:szCs w:val="26"/>
        </w:rPr>
      </w:pPr>
    </w:p>
    <w:p w:rsidR="00D7381A" w:rsidRPr="00B641F4" w:rsidRDefault="00D7381A" w:rsidP="00D7381A">
      <w:pPr>
        <w:spacing w:after="0" w:line="360" w:lineRule="auto"/>
        <w:ind w:firstLine="993"/>
        <w:jc w:val="both"/>
        <w:rPr>
          <w:rFonts w:ascii="Times New Roman" w:hAnsi="Times New Roman" w:cs="Times New Roman"/>
          <w:sz w:val="26"/>
          <w:szCs w:val="26"/>
        </w:rPr>
      </w:pPr>
      <w:r w:rsidRPr="00B641F4">
        <w:rPr>
          <w:rFonts w:ascii="Times New Roman" w:hAnsi="Times New Roman" w:cs="Times New Roman"/>
          <w:sz w:val="26"/>
          <w:szCs w:val="26"/>
        </w:rPr>
        <w:t xml:space="preserve">Руководствуясь </w:t>
      </w:r>
      <w:r>
        <w:rPr>
          <w:rFonts w:ascii="Times New Roman" w:hAnsi="Times New Roman" w:cs="Times New Roman"/>
          <w:sz w:val="26"/>
          <w:szCs w:val="26"/>
        </w:rPr>
        <w:t>ф</w:t>
      </w:r>
      <w:r w:rsidRPr="00B641F4">
        <w:rPr>
          <w:rFonts w:ascii="Times New Roman" w:hAnsi="Times New Roman" w:cs="Times New Roman"/>
          <w:sz w:val="26"/>
          <w:szCs w:val="26"/>
        </w:rPr>
        <w:t>едеральным</w:t>
      </w:r>
      <w:r>
        <w:rPr>
          <w:rFonts w:ascii="Times New Roman" w:hAnsi="Times New Roman" w:cs="Times New Roman"/>
          <w:sz w:val="26"/>
          <w:szCs w:val="26"/>
        </w:rPr>
        <w:t>и</w:t>
      </w:r>
      <w:r w:rsidRPr="00B641F4">
        <w:rPr>
          <w:rFonts w:ascii="Times New Roman" w:hAnsi="Times New Roman" w:cs="Times New Roman"/>
          <w:sz w:val="26"/>
          <w:szCs w:val="26"/>
        </w:rPr>
        <w:t xml:space="preserve"> закон</w:t>
      </w:r>
      <w:r>
        <w:rPr>
          <w:rFonts w:ascii="Times New Roman" w:hAnsi="Times New Roman" w:cs="Times New Roman"/>
          <w:sz w:val="26"/>
          <w:szCs w:val="26"/>
        </w:rPr>
        <w:t>ами</w:t>
      </w:r>
      <w:r w:rsidRPr="00B641F4">
        <w:rPr>
          <w:rFonts w:ascii="Times New Roman" w:hAnsi="Times New Roman" w:cs="Times New Roman"/>
          <w:sz w:val="26"/>
          <w:szCs w:val="26"/>
        </w:rPr>
        <w:t xml:space="preserve"> от 6 октября 2003 года №131-ФЗ «Об общих принципах организации местного самоуправления в Российской Федерации», </w:t>
      </w:r>
      <w:r>
        <w:rPr>
          <w:rFonts w:ascii="Times New Roman" w:hAnsi="Times New Roman" w:cs="Times New Roman"/>
          <w:sz w:val="26"/>
          <w:szCs w:val="26"/>
        </w:rPr>
        <w:t xml:space="preserve">от 21 декабря 2001 года №178-ФЗ «О приватизации государственного и муниципального имущества», </w:t>
      </w:r>
      <w:r w:rsidRPr="00B641F4">
        <w:rPr>
          <w:rFonts w:ascii="Times New Roman" w:hAnsi="Times New Roman" w:cs="Times New Roman"/>
          <w:sz w:val="26"/>
          <w:szCs w:val="26"/>
        </w:rPr>
        <w:t>Уставом Дальнегорского городского округа,</w:t>
      </w:r>
    </w:p>
    <w:p w:rsidR="00D7381A" w:rsidRPr="00B641F4" w:rsidRDefault="00D7381A" w:rsidP="00D7381A">
      <w:pPr>
        <w:spacing w:after="0" w:line="360" w:lineRule="auto"/>
        <w:ind w:firstLine="993"/>
        <w:jc w:val="both"/>
        <w:rPr>
          <w:rFonts w:ascii="Times New Roman" w:hAnsi="Times New Roman" w:cs="Times New Roman"/>
          <w:sz w:val="26"/>
          <w:szCs w:val="26"/>
        </w:rPr>
      </w:pPr>
      <w:r w:rsidRPr="00B641F4">
        <w:rPr>
          <w:rFonts w:ascii="Times New Roman" w:hAnsi="Times New Roman" w:cs="Times New Roman"/>
          <w:sz w:val="26"/>
          <w:szCs w:val="26"/>
        </w:rPr>
        <w:t>Дума Дальнегорского городского округа</w:t>
      </w:r>
    </w:p>
    <w:p w:rsidR="00D7381A" w:rsidRPr="00B641F4" w:rsidRDefault="00D7381A" w:rsidP="00D7381A">
      <w:pPr>
        <w:spacing w:after="0" w:line="240" w:lineRule="auto"/>
        <w:ind w:right="17" w:firstLine="993"/>
        <w:rPr>
          <w:rFonts w:ascii="Times New Roman" w:hAnsi="Times New Roman" w:cs="Times New Roman"/>
          <w:sz w:val="26"/>
          <w:szCs w:val="26"/>
        </w:rPr>
      </w:pPr>
      <w:r w:rsidRPr="00B641F4">
        <w:rPr>
          <w:rFonts w:ascii="Times New Roman" w:hAnsi="Times New Roman" w:cs="Times New Roman"/>
          <w:sz w:val="26"/>
          <w:szCs w:val="26"/>
        </w:rPr>
        <w:t>РЕШИЛА:</w:t>
      </w:r>
    </w:p>
    <w:p w:rsidR="00D7381A" w:rsidRPr="00B641F4" w:rsidRDefault="00D7381A" w:rsidP="00D7381A">
      <w:pPr>
        <w:spacing w:after="0" w:line="240" w:lineRule="auto"/>
        <w:ind w:right="17"/>
        <w:rPr>
          <w:rFonts w:ascii="Times New Roman" w:hAnsi="Times New Roman" w:cs="Times New Roman"/>
          <w:bCs/>
          <w:sz w:val="26"/>
          <w:szCs w:val="26"/>
        </w:rPr>
      </w:pPr>
    </w:p>
    <w:p w:rsidR="00D7381A" w:rsidRDefault="00D7381A" w:rsidP="00D7381A">
      <w:pPr>
        <w:spacing w:after="0" w:line="360" w:lineRule="auto"/>
        <w:ind w:firstLine="851"/>
        <w:jc w:val="both"/>
        <w:rPr>
          <w:rFonts w:ascii="Times New Roman" w:hAnsi="Times New Roman" w:cs="Times New Roman"/>
          <w:bCs/>
          <w:sz w:val="26"/>
          <w:szCs w:val="26"/>
        </w:rPr>
      </w:pPr>
      <w:r w:rsidRPr="00B641F4">
        <w:rPr>
          <w:rFonts w:ascii="Times New Roman" w:hAnsi="Times New Roman" w:cs="Times New Roman"/>
          <w:bCs/>
          <w:sz w:val="26"/>
          <w:szCs w:val="26"/>
        </w:rPr>
        <w:t xml:space="preserve">1. </w:t>
      </w:r>
      <w:r>
        <w:rPr>
          <w:rFonts w:ascii="Times New Roman" w:hAnsi="Times New Roman" w:cs="Times New Roman"/>
          <w:bCs/>
          <w:sz w:val="26"/>
          <w:szCs w:val="26"/>
        </w:rPr>
        <w:t>Принять прилагаемое Положение «О приватизации муниципального имущества Дальнегорского городского округа».</w:t>
      </w:r>
    </w:p>
    <w:p w:rsidR="00D7381A" w:rsidRDefault="00D7381A" w:rsidP="00D7381A">
      <w:pPr>
        <w:spacing w:after="0" w:line="360" w:lineRule="auto"/>
        <w:ind w:firstLine="851"/>
        <w:jc w:val="both"/>
        <w:rPr>
          <w:rFonts w:ascii="Times New Roman" w:hAnsi="Times New Roman" w:cs="Times New Roman"/>
          <w:bCs/>
          <w:sz w:val="26"/>
          <w:szCs w:val="26"/>
        </w:rPr>
      </w:pPr>
      <w:r>
        <w:rPr>
          <w:rFonts w:ascii="Times New Roman" w:hAnsi="Times New Roman" w:cs="Times New Roman"/>
          <w:bCs/>
          <w:sz w:val="26"/>
          <w:szCs w:val="26"/>
        </w:rPr>
        <w:t>2. Признать утратившими силу:</w:t>
      </w:r>
    </w:p>
    <w:p w:rsidR="00D7381A" w:rsidRDefault="00D7381A" w:rsidP="00D7381A">
      <w:pPr>
        <w:spacing w:after="0" w:line="360" w:lineRule="auto"/>
        <w:ind w:firstLine="851"/>
        <w:jc w:val="both"/>
        <w:rPr>
          <w:rFonts w:ascii="Times New Roman" w:hAnsi="Times New Roman" w:cs="Times New Roman"/>
          <w:sz w:val="26"/>
          <w:szCs w:val="26"/>
        </w:rPr>
      </w:pPr>
      <w:r>
        <w:rPr>
          <w:rFonts w:ascii="Times New Roman" w:hAnsi="Times New Roman" w:cs="Times New Roman"/>
          <w:sz w:val="26"/>
          <w:szCs w:val="26"/>
        </w:rPr>
        <w:t>2.1) пункт 1 решения Думы Дальнегорского городского округа  от 25 марта 2010 года №181 «О Положении «О приватизации муниципального имущества Дальнегорского городского округа» (газета «Трудовое слово» от 08.05.2010 №58-59);</w:t>
      </w:r>
    </w:p>
    <w:p w:rsidR="00D7381A" w:rsidRDefault="00D7381A" w:rsidP="00D7381A">
      <w:pPr>
        <w:spacing w:after="0" w:line="360" w:lineRule="auto"/>
        <w:ind w:firstLine="851"/>
        <w:jc w:val="both"/>
        <w:rPr>
          <w:rFonts w:ascii="Times New Roman" w:hAnsi="Times New Roman" w:cs="Times New Roman"/>
          <w:sz w:val="26"/>
          <w:szCs w:val="26"/>
        </w:rPr>
      </w:pPr>
      <w:r>
        <w:rPr>
          <w:rFonts w:ascii="Times New Roman" w:hAnsi="Times New Roman" w:cs="Times New Roman"/>
          <w:sz w:val="26"/>
          <w:szCs w:val="26"/>
        </w:rPr>
        <w:t>2.2) решение Думы Дальнегорского городского округа от 29 июля 2010 года №1228 «О внесении изменений и дополнений в Положение «О приватизации муниципального имущества Дальнегорского городского округа» (газета «Трудовое слово» от 07.08.2010 №101-102);</w:t>
      </w:r>
    </w:p>
    <w:p w:rsidR="00D7381A" w:rsidRDefault="00D7381A" w:rsidP="00D7381A">
      <w:pPr>
        <w:spacing w:after="0" w:line="36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2.3) пункт 3 решения Думы Дальнегорского городского округа от 25 ноября 2010 года №36 «О внесении изменений в муниципальные правовые акты Думы </w:t>
      </w:r>
      <w:r>
        <w:rPr>
          <w:rFonts w:ascii="Times New Roman" w:hAnsi="Times New Roman" w:cs="Times New Roman"/>
          <w:sz w:val="26"/>
          <w:szCs w:val="26"/>
        </w:rPr>
        <w:lastRenderedPageBreak/>
        <w:t>Дальнегорского городского округа, регулирующие отношения при отчуждении муниципального имущества»;</w:t>
      </w:r>
    </w:p>
    <w:p w:rsidR="00D7381A" w:rsidRDefault="00D7381A" w:rsidP="00D7381A">
      <w:pPr>
        <w:spacing w:after="0" w:line="360" w:lineRule="auto"/>
        <w:ind w:firstLine="851"/>
        <w:jc w:val="both"/>
        <w:rPr>
          <w:rFonts w:ascii="Times New Roman" w:hAnsi="Times New Roman" w:cs="Times New Roman"/>
          <w:sz w:val="26"/>
          <w:szCs w:val="26"/>
        </w:rPr>
      </w:pPr>
      <w:r>
        <w:rPr>
          <w:rFonts w:ascii="Times New Roman" w:hAnsi="Times New Roman" w:cs="Times New Roman"/>
          <w:sz w:val="26"/>
          <w:szCs w:val="26"/>
        </w:rPr>
        <w:t>2.4) решение Думы Дальнегорского городского округа от 24 ноября 2016 года №528 «О внесении изменений в Положение «О приватизации муниципального имущества Дальнегорского городского округа» (газета «Трудовое слово» от 07.12.2016 №49);</w:t>
      </w:r>
    </w:p>
    <w:p w:rsidR="00D7381A" w:rsidRDefault="00D7381A" w:rsidP="00D7381A">
      <w:pPr>
        <w:spacing w:after="0" w:line="360" w:lineRule="auto"/>
        <w:ind w:firstLine="851"/>
        <w:jc w:val="both"/>
        <w:rPr>
          <w:rFonts w:ascii="Times New Roman" w:hAnsi="Times New Roman" w:cs="Times New Roman"/>
          <w:sz w:val="26"/>
          <w:szCs w:val="26"/>
        </w:rPr>
      </w:pPr>
      <w:r>
        <w:rPr>
          <w:rFonts w:ascii="Times New Roman" w:hAnsi="Times New Roman" w:cs="Times New Roman"/>
          <w:sz w:val="26"/>
          <w:szCs w:val="26"/>
        </w:rPr>
        <w:t>2.5) пункт 1 решения Думы Дальнегорского городского округа от 28 июля 2017 года № 590 «О внесении изменений в Положение «О приватизации муниципального имущества Дальнегорского городского округа» (газета «Трудовое слово» от 09.08.2017 № 32);</w:t>
      </w:r>
    </w:p>
    <w:p w:rsidR="00D7381A" w:rsidRDefault="00D7381A" w:rsidP="00D7381A">
      <w:pPr>
        <w:spacing w:after="0" w:line="360" w:lineRule="auto"/>
        <w:ind w:firstLine="851"/>
        <w:jc w:val="both"/>
        <w:rPr>
          <w:rFonts w:ascii="Times New Roman" w:hAnsi="Times New Roman" w:cs="Times New Roman"/>
          <w:sz w:val="26"/>
          <w:szCs w:val="26"/>
        </w:rPr>
      </w:pPr>
      <w:r>
        <w:rPr>
          <w:rFonts w:ascii="Times New Roman" w:hAnsi="Times New Roman" w:cs="Times New Roman"/>
          <w:sz w:val="26"/>
          <w:szCs w:val="26"/>
        </w:rPr>
        <w:t>2.6) решение Думы Дальнегорского городского округа от 31 октября 2019 года № 329 «О внесении изменений в Положение «О приватизации муниципального имущества Дальнегорского городского округа» (газета «Трудовое слово» от 06.11.2019 № 45);</w:t>
      </w:r>
    </w:p>
    <w:p w:rsidR="00D7381A" w:rsidRDefault="00D7381A" w:rsidP="00D7381A">
      <w:pPr>
        <w:spacing w:after="0" w:line="360" w:lineRule="auto"/>
        <w:ind w:firstLine="851"/>
        <w:jc w:val="both"/>
        <w:rPr>
          <w:rFonts w:ascii="Times New Roman" w:hAnsi="Times New Roman" w:cs="Times New Roman"/>
          <w:sz w:val="26"/>
          <w:szCs w:val="26"/>
        </w:rPr>
      </w:pPr>
      <w:r>
        <w:rPr>
          <w:rFonts w:ascii="Times New Roman" w:hAnsi="Times New Roman" w:cs="Times New Roman"/>
          <w:sz w:val="26"/>
          <w:szCs w:val="26"/>
        </w:rPr>
        <w:t>3. Предложить Главе Дальнегорского городского округа привести правовые акты администрации городского округа в соответствие с прилагаемым Положением.</w:t>
      </w:r>
    </w:p>
    <w:p w:rsidR="00D7381A" w:rsidRDefault="00D7381A" w:rsidP="00D7381A">
      <w:pPr>
        <w:spacing w:after="0" w:line="360" w:lineRule="auto"/>
        <w:ind w:firstLine="851"/>
        <w:jc w:val="both"/>
        <w:rPr>
          <w:rFonts w:ascii="Times New Roman" w:hAnsi="Times New Roman" w:cs="Times New Roman"/>
          <w:sz w:val="26"/>
          <w:szCs w:val="26"/>
        </w:rPr>
      </w:pPr>
      <w:r>
        <w:rPr>
          <w:rFonts w:ascii="Times New Roman" w:hAnsi="Times New Roman" w:cs="Times New Roman"/>
          <w:sz w:val="26"/>
          <w:szCs w:val="26"/>
        </w:rPr>
        <w:t>4</w:t>
      </w:r>
      <w:r w:rsidRPr="00B641F4">
        <w:rPr>
          <w:rFonts w:ascii="Times New Roman" w:hAnsi="Times New Roman" w:cs="Times New Roman"/>
          <w:sz w:val="26"/>
          <w:szCs w:val="26"/>
        </w:rPr>
        <w:t xml:space="preserve">. </w:t>
      </w:r>
      <w:proofErr w:type="gramStart"/>
      <w:r>
        <w:rPr>
          <w:rFonts w:ascii="Times New Roman" w:hAnsi="Times New Roman" w:cs="Times New Roman"/>
          <w:sz w:val="26"/>
          <w:szCs w:val="26"/>
        </w:rPr>
        <w:t>Разместить</w:t>
      </w:r>
      <w:proofErr w:type="gramEnd"/>
      <w:r w:rsidRPr="00B641F4">
        <w:rPr>
          <w:rFonts w:ascii="Times New Roman" w:hAnsi="Times New Roman" w:cs="Times New Roman"/>
          <w:sz w:val="26"/>
          <w:szCs w:val="26"/>
        </w:rPr>
        <w:t xml:space="preserve"> настоящее решение на официальном сайте Дальнегорского городского округа в информационно-телекоммуникационной сети «Интернет».</w:t>
      </w:r>
    </w:p>
    <w:p w:rsidR="00D7381A" w:rsidRDefault="00D7381A" w:rsidP="00D7381A">
      <w:pPr>
        <w:tabs>
          <w:tab w:val="left" w:pos="5865"/>
        </w:tabs>
        <w:spacing w:after="0" w:line="360" w:lineRule="auto"/>
        <w:ind w:right="17" w:firstLine="851"/>
        <w:jc w:val="both"/>
        <w:rPr>
          <w:rFonts w:ascii="Times New Roman" w:hAnsi="Times New Roman" w:cs="Times New Roman"/>
          <w:sz w:val="26"/>
          <w:szCs w:val="26"/>
        </w:rPr>
      </w:pPr>
      <w:r>
        <w:rPr>
          <w:rFonts w:ascii="Times New Roman" w:hAnsi="Times New Roman" w:cs="Times New Roman"/>
          <w:sz w:val="26"/>
          <w:szCs w:val="26"/>
        </w:rPr>
        <w:t>5</w:t>
      </w:r>
      <w:r w:rsidRPr="00B641F4">
        <w:rPr>
          <w:rFonts w:ascii="Times New Roman" w:hAnsi="Times New Roman" w:cs="Times New Roman"/>
          <w:sz w:val="26"/>
          <w:szCs w:val="26"/>
        </w:rPr>
        <w:t>. Настоящее решение вступает в силу после</w:t>
      </w:r>
      <w:r>
        <w:rPr>
          <w:rFonts w:ascii="Times New Roman" w:hAnsi="Times New Roman" w:cs="Times New Roman"/>
          <w:sz w:val="26"/>
          <w:szCs w:val="26"/>
        </w:rPr>
        <w:t xml:space="preserve"> его официального опубликования в газете «Трудовое слово».</w:t>
      </w:r>
    </w:p>
    <w:p w:rsidR="00D7381A" w:rsidRPr="00B641F4" w:rsidRDefault="00D7381A" w:rsidP="00D7381A">
      <w:pPr>
        <w:spacing w:after="0" w:line="240" w:lineRule="auto"/>
        <w:ind w:right="17" w:hanging="120"/>
        <w:rPr>
          <w:rFonts w:ascii="Times New Roman" w:hAnsi="Times New Roman" w:cs="Times New Roman"/>
          <w:sz w:val="26"/>
          <w:szCs w:val="26"/>
        </w:rPr>
      </w:pPr>
    </w:p>
    <w:p w:rsidR="00D7381A" w:rsidRDefault="00D7381A" w:rsidP="00D7381A">
      <w:pPr>
        <w:spacing w:after="0" w:line="240" w:lineRule="auto"/>
        <w:ind w:right="17"/>
        <w:rPr>
          <w:rFonts w:ascii="Times New Roman" w:hAnsi="Times New Roman" w:cs="Times New Roman"/>
          <w:sz w:val="26"/>
          <w:szCs w:val="26"/>
        </w:rPr>
      </w:pPr>
    </w:p>
    <w:p w:rsidR="00D7381A" w:rsidRPr="00B641F4" w:rsidRDefault="00D7381A" w:rsidP="00D7381A">
      <w:pPr>
        <w:spacing w:after="0" w:line="240" w:lineRule="auto"/>
        <w:ind w:right="17"/>
        <w:rPr>
          <w:rFonts w:ascii="Times New Roman" w:hAnsi="Times New Roman" w:cs="Times New Roman"/>
          <w:sz w:val="26"/>
          <w:szCs w:val="26"/>
        </w:rPr>
      </w:pPr>
      <w:r w:rsidRPr="00B641F4">
        <w:rPr>
          <w:rFonts w:ascii="Times New Roman" w:hAnsi="Times New Roman" w:cs="Times New Roman"/>
          <w:sz w:val="26"/>
          <w:szCs w:val="26"/>
        </w:rPr>
        <w:t xml:space="preserve">Председатель Думы </w:t>
      </w:r>
    </w:p>
    <w:p w:rsidR="00D7381A" w:rsidRPr="00B641F4" w:rsidRDefault="00D7381A" w:rsidP="00D7381A">
      <w:pPr>
        <w:spacing w:after="0" w:line="240" w:lineRule="auto"/>
        <w:ind w:right="17"/>
        <w:rPr>
          <w:rFonts w:ascii="Times New Roman" w:hAnsi="Times New Roman" w:cs="Times New Roman"/>
          <w:sz w:val="26"/>
          <w:szCs w:val="26"/>
        </w:rPr>
      </w:pPr>
      <w:r w:rsidRPr="00B641F4">
        <w:rPr>
          <w:rFonts w:ascii="Times New Roman" w:hAnsi="Times New Roman" w:cs="Times New Roman"/>
          <w:sz w:val="26"/>
          <w:szCs w:val="26"/>
        </w:rPr>
        <w:t xml:space="preserve">Дальнегорского городского округа                                                        В.И. </w:t>
      </w:r>
      <w:proofErr w:type="spellStart"/>
      <w:r w:rsidRPr="00B641F4">
        <w:rPr>
          <w:rFonts w:ascii="Times New Roman" w:hAnsi="Times New Roman" w:cs="Times New Roman"/>
          <w:sz w:val="26"/>
          <w:szCs w:val="26"/>
        </w:rPr>
        <w:t>Язвенко</w:t>
      </w:r>
      <w:proofErr w:type="spellEnd"/>
    </w:p>
    <w:p w:rsidR="00D7381A" w:rsidRDefault="00D7381A" w:rsidP="00D7381A">
      <w:pPr>
        <w:spacing w:after="0" w:line="240" w:lineRule="auto"/>
        <w:ind w:right="17"/>
        <w:rPr>
          <w:rFonts w:ascii="Times New Roman" w:hAnsi="Times New Roman" w:cs="Times New Roman"/>
          <w:sz w:val="26"/>
          <w:szCs w:val="26"/>
        </w:rPr>
      </w:pPr>
    </w:p>
    <w:p w:rsidR="00D7381A" w:rsidRDefault="00D7381A" w:rsidP="00D7381A">
      <w:pPr>
        <w:spacing w:after="0" w:line="240" w:lineRule="auto"/>
        <w:ind w:right="17"/>
        <w:rPr>
          <w:rFonts w:ascii="Times New Roman" w:hAnsi="Times New Roman" w:cs="Times New Roman"/>
          <w:sz w:val="26"/>
          <w:szCs w:val="26"/>
        </w:rPr>
      </w:pPr>
    </w:p>
    <w:p w:rsidR="00D7381A" w:rsidRPr="00B641F4" w:rsidRDefault="00D7381A" w:rsidP="00D7381A">
      <w:pPr>
        <w:spacing w:after="0" w:line="240" w:lineRule="auto"/>
        <w:ind w:right="17"/>
        <w:rPr>
          <w:rFonts w:ascii="Times New Roman" w:hAnsi="Times New Roman" w:cs="Times New Roman"/>
          <w:sz w:val="26"/>
          <w:szCs w:val="26"/>
        </w:rPr>
      </w:pPr>
      <w:r w:rsidRPr="00B641F4">
        <w:rPr>
          <w:rFonts w:ascii="Times New Roman" w:hAnsi="Times New Roman" w:cs="Times New Roman"/>
          <w:sz w:val="26"/>
          <w:szCs w:val="26"/>
        </w:rPr>
        <w:t>Глава</w:t>
      </w:r>
    </w:p>
    <w:p w:rsidR="00D7381A" w:rsidRDefault="00D7381A" w:rsidP="00D7381A">
      <w:pPr>
        <w:spacing w:after="0" w:line="240" w:lineRule="auto"/>
        <w:ind w:right="17"/>
        <w:rPr>
          <w:rFonts w:ascii="Times New Roman" w:hAnsi="Times New Roman" w:cs="Times New Roman"/>
          <w:sz w:val="26"/>
          <w:szCs w:val="26"/>
        </w:rPr>
      </w:pPr>
      <w:r w:rsidRPr="00B641F4">
        <w:rPr>
          <w:rFonts w:ascii="Times New Roman" w:hAnsi="Times New Roman" w:cs="Times New Roman"/>
          <w:sz w:val="26"/>
          <w:szCs w:val="26"/>
        </w:rPr>
        <w:t xml:space="preserve">Дальнегорского городского округа                                                        А.М. </w:t>
      </w:r>
      <w:proofErr w:type="spellStart"/>
      <w:r w:rsidRPr="00B641F4">
        <w:rPr>
          <w:rFonts w:ascii="Times New Roman" w:hAnsi="Times New Roman" w:cs="Times New Roman"/>
          <w:sz w:val="26"/>
          <w:szCs w:val="26"/>
        </w:rPr>
        <w:t>Теребилов</w:t>
      </w:r>
      <w:proofErr w:type="spellEnd"/>
    </w:p>
    <w:p w:rsidR="00D7381A" w:rsidRDefault="00D7381A" w:rsidP="005C0F74">
      <w:pPr>
        <w:spacing w:after="0" w:line="240" w:lineRule="auto"/>
        <w:ind w:left="5103"/>
        <w:rPr>
          <w:rFonts w:ascii="Times New Roman" w:hAnsi="Times New Roman" w:cs="Times New Roman"/>
          <w:sz w:val="26"/>
          <w:szCs w:val="26"/>
        </w:rPr>
      </w:pPr>
    </w:p>
    <w:p w:rsidR="00D7381A" w:rsidRDefault="00D7381A" w:rsidP="005C0F74">
      <w:pPr>
        <w:spacing w:after="0" w:line="240" w:lineRule="auto"/>
        <w:ind w:left="5103"/>
        <w:rPr>
          <w:rFonts w:ascii="Times New Roman" w:hAnsi="Times New Roman" w:cs="Times New Roman"/>
          <w:sz w:val="26"/>
          <w:szCs w:val="26"/>
        </w:rPr>
      </w:pPr>
    </w:p>
    <w:p w:rsidR="00D7381A" w:rsidRDefault="00D7381A" w:rsidP="005C0F74">
      <w:pPr>
        <w:spacing w:after="0" w:line="240" w:lineRule="auto"/>
        <w:ind w:left="5103"/>
        <w:rPr>
          <w:rFonts w:ascii="Times New Roman" w:hAnsi="Times New Roman" w:cs="Times New Roman"/>
          <w:sz w:val="26"/>
          <w:szCs w:val="26"/>
        </w:rPr>
      </w:pPr>
    </w:p>
    <w:p w:rsidR="00D7381A" w:rsidRDefault="00D7381A" w:rsidP="005C0F74">
      <w:pPr>
        <w:spacing w:after="0" w:line="240" w:lineRule="auto"/>
        <w:ind w:left="5103"/>
        <w:rPr>
          <w:rFonts w:ascii="Times New Roman" w:hAnsi="Times New Roman" w:cs="Times New Roman"/>
          <w:sz w:val="26"/>
          <w:szCs w:val="26"/>
        </w:rPr>
      </w:pPr>
    </w:p>
    <w:p w:rsidR="00D7381A" w:rsidRDefault="00D7381A" w:rsidP="005C0F74">
      <w:pPr>
        <w:spacing w:after="0" w:line="240" w:lineRule="auto"/>
        <w:ind w:left="5103"/>
        <w:rPr>
          <w:rFonts w:ascii="Times New Roman" w:hAnsi="Times New Roman" w:cs="Times New Roman"/>
          <w:sz w:val="26"/>
          <w:szCs w:val="26"/>
        </w:rPr>
      </w:pPr>
    </w:p>
    <w:p w:rsidR="00D7381A" w:rsidRDefault="00D7381A" w:rsidP="005C0F74">
      <w:pPr>
        <w:spacing w:after="0" w:line="240" w:lineRule="auto"/>
        <w:ind w:left="5103"/>
        <w:rPr>
          <w:rFonts w:ascii="Times New Roman" w:hAnsi="Times New Roman" w:cs="Times New Roman"/>
          <w:sz w:val="26"/>
          <w:szCs w:val="26"/>
        </w:rPr>
      </w:pPr>
    </w:p>
    <w:p w:rsidR="00D7381A" w:rsidRDefault="00D7381A" w:rsidP="005C0F74">
      <w:pPr>
        <w:spacing w:after="0" w:line="240" w:lineRule="auto"/>
        <w:ind w:left="5103"/>
        <w:rPr>
          <w:rFonts w:ascii="Times New Roman" w:hAnsi="Times New Roman" w:cs="Times New Roman"/>
          <w:sz w:val="26"/>
          <w:szCs w:val="26"/>
        </w:rPr>
      </w:pPr>
    </w:p>
    <w:p w:rsidR="00D7381A" w:rsidRDefault="00D7381A" w:rsidP="005C0F74">
      <w:pPr>
        <w:spacing w:after="0" w:line="240" w:lineRule="auto"/>
        <w:ind w:left="5103"/>
        <w:rPr>
          <w:rFonts w:ascii="Times New Roman" w:hAnsi="Times New Roman" w:cs="Times New Roman"/>
          <w:sz w:val="26"/>
          <w:szCs w:val="26"/>
        </w:rPr>
      </w:pPr>
    </w:p>
    <w:p w:rsidR="00D7381A" w:rsidRDefault="00D7381A" w:rsidP="005C0F74">
      <w:pPr>
        <w:spacing w:after="0" w:line="240" w:lineRule="auto"/>
        <w:ind w:left="5103"/>
        <w:rPr>
          <w:rFonts w:ascii="Times New Roman" w:hAnsi="Times New Roman" w:cs="Times New Roman"/>
          <w:sz w:val="26"/>
          <w:szCs w:val="26"/>
        </w:rPr>
      </w:pPr>
    </w:p>
    <w:p w:rsidR="005C0F74" w:rsidRDefault="005C0F74" w:rsidP="005C0F74">
      <w:pPr>
        <w:spacing w:after="0" w:line="240" w:lineRule="auto"/>
        <w:ind w:left="5103"/>
        <w:rPr>
          <w:rFonts w:ascii="Times New Roman" w:hAnsi="Times New Roman" w:cs="Times New Roman"/>
          <w:sz w:val="26"/>
          <w:szCs w:val="26"/>
        </w:rPr>
      </w:pPr>
      <w:r>
        <w:rPr>
          <w:rFonts w:ascii="Times New Roman" w:hAnsi="Times New Roman" w:cs="Times New Roman"/>
          <w:sz w:val="26"/>
          <w:szCs w:val="26"/>
        </w:rPr>
        <w:lastRenderedPageBreak/>
        <w:t>Приложение к решению Думы</w:t>
      </w:r>
    </w:p>
    <w:p w:rsidR="005C0F74" w:rsidRDefault="005C0F74" w:rsidP="005C0F74">
      <w:pPr>
        <w:spacing w:after="0" w:line="240" w:lineRule="auto"/>
        <w:ind w:left="5103"/>
        <w:rPr>
          <w:rFonts w:ascii="Times New Roman" w:hAnsi="Times New Roman" w:cs="Times New Roman"/>
          <w:sz w:val="26"/>
          <w:szCs w:val="26"/>
        </w:rPr>
      </w:pPr>
      <w:r>
        <w:rPr>
          <w:rFonts w:ascii="Times New Roman" w:hAnsi="Times New Roman" w:cs="Times New Roman"/>
          <w:sz w:val="26"/>
          <w:szCs w:val="26"/>
        </w:rPr>
        <w:t>Дальнегорского городского округа</w:t>
      </w:r>
    </w:p>
    <w:p w:rsidR="005C0F74" w:rsidRDefault="005C0F74" w:rsidP="005C0F74">
      <w:pPr>
        <w:spacing w:after="0" w:line="240" w:lineRule="auto"/>
        <w:ind w:left="5103"/>
        <w:rPr>
          <w:rFonts w:ascii="Times New Roman" w:hAnsi="Times New Roman" w:cs="Times New Roman"/>
          <w:sz w:val="26"/>
          <w:szCs w:val="26"/>
        </w:rPr>
      </w:pPr>
      <w:r>
        <w:rPr>
          <w:rFonts w:ascii="Times New Roman" w:hAnsi="Times New Roman" w:cs="Times New Roman"/>
          <w:sz w:val="26"/>
          <w:szCs w:val="26"/>
        </w:rPr>
        <w:t>от «__» _________ 2021г. №______</w:t>
      </w:r>
    </w:p>
    <w:p w:rsidR="005C0F74" w:rsidRDefault="005C0F74" w:rsidP="005C0F74">
      <w:pPr>
        <w:spacing w:after="0" w:line="240" w:lineRule="auto"/>
        <w:rPr>
          <w:rFonts w:ascii="Times New Roman" w:hAnsi="Times New Roman" w:cs="Times New Roman"/>
          <w:sz w:val="26"/>
          <w:szCs w:val="26"/>
        </w:rPr>
      </w:pPr>
    </w:p>
    <w:p w:rsidR="005C0F74" w:rsidRDefault="005C0F74" w:rsidP="005C0F74">
      <w:pPr>
        <w:spacing w:after="0" w:line="240" w:lineRule="auto"/>
        <w:rPr>
          <w:rFonts w:ascii="Times New Roman" w:hAnsi="Times New Roman" w:cs="Times New Roman"/>
          <w:sz w:val="26"/>
          <w:szCs w:val="26"/>
        </w:rPr>
      </w:pPr>
    </w:p>
    <w:p w:rsidR="005C0F74" w:rsidRDefault="005C0F74" w:rsidP="005C0F7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ПОЛОЖЕНИЕ</w:t>
      </w:r>
    </w:p>
    <w:p w:rsidR="005C0F74" w:rsidRDefault="005C0F74" w:rsidP="005C0F7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«О приватизации муниципального имущества</w:t>
      </w:r>
    </w:p>
    <w:p w:rsidR="005C0F74" w:rsidRDefault="005C0F74" w:rsidP="005C0F74">
      <w:pPr>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Дальнегорском</w:t>
      </w:r>
      <w:proofErr w:type="gramEnd"/>
      <w:r>
        <w:rPr>
          <w:rFonts w:ascii="Times New Roman" w:hAnsi="Times New Roman" w:cs="Times New Roman"/>
          <w:sz w:val="26"/>
          <w:szCs w:val="26"/>
        </w:rPr>
        <w:t xml:space="preserve"> городском округе Приморского края»</w:t>
      </w:r>
    </w:p>
    <w:p w:rsidR="005C0F74" w:rsidRDefault="005C0F74" w:rsidP="005C0F74">
      <w:pPr>
        <w:spacing w:after="0" w:line="240" w:lineRule="auto"/>
        <w:jc w:val="center"/>
        <w:rPr>
          <w:rFonts w:ascii="Times New Roman" w:hAnsi="Times New Roman" w:cs="Times New Roman"/>
          <w:sz w:val="26"/>
          <w:szCs w:val="26"/>
        </w:rPr>
      </w:pPr>
    </w:p>
    <w:p w:rsidR="005C0F74" w:rsidRDefault="005C0F74" w:rsidP="005C0F7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 ОБЩИЕ ПОЛОЖЕНИЯ</w:t>
      </w:r>
    </w:p>
    <w:p w:rsidR="005C0F74" w:rsidRPr="005C0F74" w:rsidRDefault="005C0F74" w:rsidP="005C0F74">
      <w:pPr>
        <w:spacing w:after="0" w:line="240" w:lineRule="auto"/>
        <w:jc w:val="center"/>
        <w:rPr>
          <w:rFonts w:ascii="Times New Roman" w:hAnsi="Times New Roman" w:cs="Times New Roman"/>
          <w:sz w:val="26"/>
          <w:szCs w:val="26"/>
        </w:rPr>
      </w:pPr>
    </w:p>
    <w:p w:rsidR="005C0F74" w:rsidRPr="005C0F74" w:rsidRDefault="005C0F74" w:rsidP="00FF65A6">
      <w:pPr>
        <w:pStyle w:val="ConsPlusNormal"/>
        <w:ind w:firstLine="851"/>
        <w:jc w:val="both"/>
        <w:rPr>
          <w:rFonts w:ascii="Times New Roman" w:hAnsi="Times New Roman" w:cs="Times New Roman"/>
          <w:sz w:val="26"/>
          <w:szCs w:val="26"/>
        </w:rPr>
      </w:pPr>
      <w:r w:rsidRPr="005C0F74">
        <w:rPr>
          <w:rFonts w:ascii="Times New Roman" w:hAnsi="Times New Roman" w:cs="Times New Roman"/>
          <w:sz w:val="26"/>
          <w:szCs w:val="26"/>
        </w:rPr>
        <w:t>1.1</w:t>
      </w:r>
      <w:r w:rsidR="00FF65A6">
        <w:rPr>
          <w:rFonts w:ascii="Times New Roman" w:hAnsi="Times New Roman" w:cs="Times New Roman"/>
          <w:sz w:val="26"/>
          <w:szCs w:val="26"/>
        </w:rPr>
        <w:t>.</w:t>
      </w:r>
      <w:r w:rsidRPr="005C0F74">
        <w:rPr>
          <w:rFonts w:ascii="Times New Roman" w:hAnsi="Times New Roman" w:cs="Times New Roman"/>
          <w:sz w:val="26"/>
          <w:szCs w:val="26"/>
        </w:rPr>
        <w:t xml:space="preserve"> Настоящее </w:t>
      </w:r>
      <w:r>
        <w:rPr>
          <w:rFonts w:ascii="Times New Roman" w:hAnsi="Times New Roman" w:cs="Times New Roman"/>
          <w:sz w:val="26"/>
          <w:szCs w:val="26"/>
        </w:rPr>
        <w:t>П</w:t>
      </w:r>
      <w:r w:rsidRPr="005C0F74">
        <w:rPr>
          <w:rFonts w:ascii="Times New Roman" w:hAnsi="Times New Roman" w:cs="Times New Roman"/>
          <w:sz w:val="26"/>
          <w:szCs w:val="26"/>
        </w:rPr>
        <w:t xml:space="preserve">оложение определяет порядок приватизации </w:t>
      </w:r>
      <w:r w:rsidR="00E526AC">
        <w:rPr>
          <w:rFonts w:ascii="Times New Roman" w:hAnsi="Times New Roman" w:cs="Times New Roman"/>
          <w:sz w:val="26"/>
          <w:szCs w:val="26"/>
        </w:rPr>
        <w:t xml:space="preserve">имущества, находящегося в собственности Дальнегорского городского округа </w:t>
      </w:r>
      <w:r w:rsidR="00CE693F">
        <w:rPr>
          <w:rFonts w:ascii="Times New Roman" w:hAnsi="Times New Roman" w:cs="Times New Roman"/>
          <w:sz w:val="26"/>
          <w:szCs w:val="26"/>
        </w:rPr>
        <w:t xml:space="preserve">Приморского края </w:t>
      </w:r>
      <w:r w:rsidR="00E526AC">
        <w:rPr>
          <w:rFonts w:ascii="Times New Roman" w:hAnsi="Times New Roman" w:cs="Times New Roman"/>
          <w:sz w:val="26"/>
          <w:szCs w:val="26"/>
        </w:rPr>
        <w:t>(далее – приватизация муниципального имущества)</w:t>
      </w:r>
      <w:r w:rsidR="00E613E7">
        <w:rPr>
          <w:rFonts w:ascii="Times New Roman" w:hAnsi="Times New Roman" w:cs="Times New Roman"/>
          <w:sz w:val="26"/>
          <w:szCs w:val="26"/>
        </w:rPr>
        <w:t xml:space="preserve">, структуру, содержание, порядок, требования и сроки разработки прогнозного плана (программы) приватизации </w:t>
      </w:r>
      <w:r w:rsidR="00E526AC">
        <w:rPr>
          <w:rFonts w:ascii="Times New Roman" w:hAnsi="Times New Roman" w:cs="Times New Roman"/>
          <w:sz w:val="26"/>
          <w:szCs w:val="26"/>
        </w:rPr>
        <w:t xml:space="preserve">такого имущества </w:t>
      </w:r>
      <w:r w:rsidR="00E613E7">
        <w:rPr>
          <w:rFonts w:ascii="Times New Roman" w:hAnsi="Times New Roman" w:cs="Times New Roman"/>
          <w:sz w:val="26"/>
          <w:szCs w:val="26"/>
        </w:rPr>
        <w:t xml:space="preserve">(далее – программа приватизации), а также порядок </w:t>
      </w:r>
      <w:proofErr w:type="gramStart"/>
      <w:r w:rsidR="00E613E7">
        <w:rPr>
          <w:rFonts w:ascii="Times New Roman" w:hAnsi="Times New Roman" w:cs="Times New Roman"/>
          <w:sz w:val="26"/>
          <w:szCs w:val="26"/>
        </w:rPr>
        <w:t>рассмотрения итогов исполнения программы приватизации</w:t>
      </w:r>
      <w:proofErr w:type="gramEnd"/>
      <w:r w:rsidR="002A3615">
        <w:rPr>
          <w:rFonts w:ascii="Times New Roman" w:hAnsi="Times New Roman" w:cs="Times New Roman"/>
          <w:sz w:val="26"/>
          <w:szCs w:val="26"/>
        </w:rPr>
        <w:t xml:space="preserve"> за отчетный год</w:t>
      </w:r>
      <w:r w:rsidR="00E613E7">
        <w:rPr>
          <w:rFonts w:ascii="Times New Roman" w:hAnsi="Times New Roman" w:cs="Times New Roman"/>
          <w:sz w:val="26"/>
          <w:szCs w:val="26"/>
        </w:rPr>
        <w:t>.</w:t>
      </w:r>
    </w:p>
    <w:p w:rsidR="00FF65A6" w:rsidRDefault="00FF65A6" w:rsidP="00FF65A6">
      <w:pPr>
        <w:pStyle w:val="ConsPlusNormal"/>
        <w:ind w:firstLine="851"/>
        <w:jc w:val="both"/>
        <w:rPr>
          <w:rFonts w:ascii="Times New Roman" w:hAnsi="Times New Roman" w:cs="Times New Roman"/>
          <w:sz w:val="26"/>
          <w:szCs w:val="26"/>
        </w:rPr>
      </w:pPr>
    </w:p>
    <w:p w:rsidR="005C0F74" w:rsidRPr="005C0F74" w:rsidRDefault="005C0F74" w:rsidP="00FF65A6">
      <w:pPr>
        <w:pStyle w:val="ConsPlusNormal"/>
        <w:ind w:firstLine="851"/>
        <w:jc w:val="both"/>
        <w:rPr>
          <w:rFonts w:ascii="Times New Roman" w:hAnsi="Times New Roman" w:cs="Times New Roman"/>
          <w:sz w:val="26"/>
          <w:szCs w:val="26"/>
        </w:rPr>
      </w:pPr>
      <w:r w:rsidRPr="005C0F74">
        <w:rPr>
          <w:rFonts w:ascii="Times New Roman" w:hAnsi="Times New Roman" w:cs="Times New Roman"/>
          <w:sz w:val="26"/>
          <w:szCs w:val="26"/>
        </w:rPr>
        <w:t>1.2.</w:t>
      </w:r>
      <w:r w:rsidR="00FF65A6">
        <w:rPr>
          <w:rFonts w:ascii="Times New Roman" w:hAnsi="Times New Roman" w:cs="Times New Roman"/>
          <w:sz w:val="26"/>
          <w:szCs w:val="26"/>
        </w:rPr>
        <w:t xml:space="preserve"> </w:t>
      </w:r>
      <w:r w:rsidRPr="005C0F74">
        <w:rPr>
          <w:rFonts w:ascii="Times New Roman" w:hAnsi="Times New Roman" w:cs="Times New Roman"/>
          <w:sz w:val="26"/>
          <w:szCs w:val="26"/>
        </w:rPr>
        <w:t>Под приватизацией муниципального имущества понимается возмездное отчуждение имущества, находящегося в собственности Дальнегорского городского округа</w:t>
      </w:r>
      <w:r w:rsidR="00CE693F">
        <w:rPr>
          <w:rFonts w:ascii="Times New Roman" w:hAnsi="Times New Roman" w:cs="Times New Roman"/>
          <w:sz w:val="26"/>
          <w:szCs w:val="26"/>
        </w:rPr>
        <w:t xml:space="preserve"> Приморского края (далее – городской округ)</w:t>
      </w:r>
      <w:r w:rsidRPr="005C0F74">
        <w:rPr>
          <w:rFonts w:ascii="Times New Roman" w:hAnsi="Times New Roman" w:cs="Times New Roman"/>
          <w:sz w:val="26"/>
          <w:szCs w:val="26"/>
        </w:rPr>
        <w:t>, в собственность юридических и физических лиц</w:t>
      </w:r>
      <w:r w:rsidR="002A3615">
        <w:rPr>
          <w:rFonts w:ascii="Times New Roman" w:hAnsi="Times New Roman" w:cs="Times New Roman"/>
          <w:sz w:val="26"/>
          <w:szCs w:val="26"/>
        </w:rPr>
        <w:t xml:space="preserve"> в соответствии </w:t>
      </w:r>
      <w:r w:rsidR="00E526AC">
        <w:rPr>
          <w:rFonts w:ascii="Times New Roman" w:hAnsi="Times New Roman" w:cs="Times New Roman"/>
          <w:sz w:val="26"/>
          <w:szCs w:val="26"/>
        </w:rPr>
        <w:t>с программой приватизации, утвержденной на плановый период</w:t>
      </w:r>
      <w:r w:rsidRPr="005C0F74">
        <w:rPr>
          <w:rFonts w:ascii="Times New Roman" w:hAnsi="Times New Roman" w:cs="Times New Roman"/>
          <w:sz w:val="26"/>
          <w:szCs w:val="26"/>
        </w:rPr>
        <w:t>.</w:t>
      </w:r>
    </w:p>
    <w:p w:rsidR="00FF65A6" w:rsidRDefault="00FF65A6" w:rsidP="00FF65A6">
      <w:pPr>
        <w:pStyle w:val="ConsPlusNormal"/>
        <w:ind w:firstLine="851"/>
        <w:jc w:val="both"/>
        <w:rPr>
          <w:rFonts w:ascii="Times New Roman" w:hAnsi="Times New Roman" w:cs="Times New Roman"/>
          <w:sz w:val="26"/>
          <w:szCs w:val="26"/>
        </w:rPr>
      </w:pPr>
    </w:p>
    <w:p w:rsidR="005C0F74" w:rsidRPr="005C0F74" w:rsidRDefault="005C0F74" w:rsidP="00FF65A6">
      <w:pPr>
        <w:pStyle w:val="ConsPlusNormal"/>
        <w:ind w:firstLine="851"/>
        <w:jc w:val="both"/>
        <w:rPr>
          <w:rFonts w:ascii="Times New Roman" w:hAnsi="Times New Roman" w:cs="Times New Roman"/>
          <w:sz w:val="26"/>
          <w:szCs w:val="26"/>
        </w:rPr>
      </w:pPr>
      <w:r w:rsidRPr="005C0F74">
        <w:rPr>
          <w:rFonts w:ascii="Times New Roman" w:hAnsi="Times New Roman" w:cs="Times New Roman"/>
          <w:sz w:val="26"/>
          <w:szCs w:val="26"/>
        </w:rPr>
        <w:t>1.</w:t>
      </w:r>
      <w:r w:rsidR="00E526AC">
        <w:rPr>
          <w:rFonts w:ascii="Times New Roman" w:hAnsi="Times New Roman" w:cs="Times New Roman"/>
          <w:sz w:val="26"/>
          <w:szCs w:val="26"/>
        </w:rPr>
        <w:t>3</w:t>
      </w:r>
      <w:r w:rsidRPr="005C0F74">
        <w:rPr>
          <w:rFonts w:ascii="Times New Roman" w:hAnsi="Times New Roman" w:cs="Times New Roman"/>
          <w:sz w:val="26"/>
          <w:szCs w:val="26"/>
        </w:rPr>
        <w:t xml:space="preserve">. Приватизация муниципального имущества осуществляется </w:t>
      </w:r>
      <w:r w:rsidR="00CE693F">
        <w:rPr>
          <w:rFonts w:ascii="Times New Roman" w:hAnsi="Times New Roman" w:cs="Times New Roman"/>
          <w:sz w:val="26"/>
          <w:szCs w:val="26"/>
        </w:rPr>
        <w:t>администрацией</w:t>
      </w:r>
      <w:r w:rsidRPr="005C0F74">
        <w:rPr>
          <w:rFonts w:ascii="Times New Roman" w:hAnsi="Times New Roman" w:cs="Times New Roman"/>
          <w:sz w:val="26"/>
          <w:szCs w:val="26"/>
        </w:rPr>
        <w:t xml:space="preserve"> городского округа в порядке, пред</w:t>
      </w:r>
      <w:r w:rsidR="00E526AC">
        <w:rPr>
          <w:rFonts w:ascii="Times New Roman" w:hAnsi="Times New Roman" w:cs="Times New Roman"/>
          <w:sz w:val="26"/>
          <w:szCs w:val="26"/>
        </w:rPr>
        <w:t>усмотренном Федеральным законом «О приватизации государственного и муниципального имущества» и настоящим Положением.</w:t>
      </w:r>
    </w:p>
    <w:p w:rsidR="00EE7563" w:rsidRDefault="00EE7563" w:rsidP="00FF65A6">
      <w:pPr>
        <w:pStyle w:val="ConsPlusNormal"/>
        <w:ind w:firstLine="851"/>
        <w:jc w:val="both"/>
        <w:rPr>
          <w:rFonts w:ascii="Times New Roman" w:hAnsi="Times New Roman" w:cs="Times New Roman"/>
          <w:sz w:val="26"/>
          <w:szCs w:val="26"/>
        </w:rPr>
      </w:pPr>
      <w:bookmarkStart w:id="0" w:name="P58"/>
      <w:bookmarkEnd w:id="0"/>
    </w:p>
    <w:p w:rsidR="00EE7563" w:rsidRPr="005C0F74" w:rsidRDefault="00EE7563" w:rsidP="00EE7563">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1.4. </w:t>
      </w:r>
      <w:r w:rsidRPr="005C0F74">
        <w:rPr>
          <w:rFonts w:ascii="Times New Roman" w:hAnsi="Times New Roman" w:cs="Times New Roman"/>
          <w:sz w:val="26"/>
          <w:szCs w:val="26"/>
        </w:rPr>
        <w:t>Приватизация муниципального имущества основывается на принципах:</w:t>
      </w:r>
    </w:p>
    <w:p w:rsidR="00EE7563" w:rsidRDefault="00EE7563" w:rsidP="00EE7563">
      <w:pPr>
        <w:pStyle w:val="ConsPlusNormal"/>
        <w:ind w:firstLine="851"/>
        <w:jc w:val="both"/>
        <w:rPr>
          <w:rFonts w:ascii="Times New Roman" w:hAnsi="Times New Roman" w:cs="Times New Roman"/>
          <w:sz w:val="26"/>
          <w:szCs w:val="26"/>
        </w:rPr>
      </w:pPr>
    </w:p>
    <w:p w:rsidR="00EE7563" w:rsidRPr="005C0F74" w:rsidRDefault="00EE7563" w:rsidP="00EE7563">
      <w:pPr>
        <w:pStyle w:val="ConsPlusNormal"/>
        <w:ind w:firstLine="851"/>
        <w:jc w:val="both"/>
        <w:rPr>
          <w:rFonts w:ascii="Times New Roman" w:hAnsi="Times New Roman" w:cs="Times New Roman"/>
          <w:sz w:val="26"/>
          <w:szCs w:val="26"/>
        </w:rPr>
      </w:pPr>
      <w:r w:rsidRPr="005C0F74">
        <w:rPr>
          <w:rFonts w:ascii="Times New Roman" w:hAnsi="Times New Roman" w:cs="Times New Roman"/>
          <w:sz w:val="26"/>
          <w:szCs w:val="26"/>
        </w:rPr>
        <w:t>1) признания равенства покупателей муниципального имущества;</w:t>
      </w:r>
    </w:p>
    <w:p w:rsidR="00EE7563" w:rsidRDefault="00EE7563" w:rsidP="00EE7563">
      <w:pPr>
        <w:pStyle w:val="ConsPlusNormal"/>
        <w:ind w:firstLine="851"/>
        <w:jc w:val="both"/>
        <w:rPr>
          <w:rFonts w:ascii="Times New Roman" w:hAnsi="Times New Roman" w:cs="Times New Roman"/>
          <w:sz w:val="26"/>
          <w:szCs w:val="26"/>
        </w:rPr>
      </w:pPr>
    </w:p>
    <w:p w:rsidR="00EE7563" w:rsidRPr="005C0F74" w:rsidRDefault="00EE7563" w:rsidP="00EE7563">
      <w:pPr>
        <w:pStyle w:val="ConsPlusNormal"/>
        <w:ind w:firstLine="851"/>
        <w:jc w:val="both"/>
        <w:rPr>
          <w:rFonts w:ascii="Times New Roman" w:hAnsi="Times New Roman" w:cs="Times New Roman"/>
          <w:sz w:val="26"/>
          <w:szCs w:val="26"/>
        </w:rPr>
      </w:pPr>
      <w:r w:rsidRPr="005C0F74">
        <w:rPr>
          <w:rFonts w:ascii="Times New Roman" w:hAnsi="Times New Roman" w:cs="Times New Roman"/>
          <w:sz w:val="26"/>
          <w:szCs w:val="26"/>
        </w:rPr>
        <w:t>2) открытости деятельности органов местного самоуправления городского округа;</w:t>
      </w:r>
    </w:p>
    <w:p w:rsidR="00EE7563" w:rsidRDefault="00EE7563" w:rsidP="00EE7563">
      <w:pPr>
        <w:pStyle w:val="ConsPlusNormal"/>
        <w:ind w:firstLine="851"/>
        <w:jc w:val="both"/>
        <w:rPr>
          <w:rFonts w:ascii="Times New Roman" w:hAnsi="Times New Roman" w:cs="Times New Roman"/>
          <w:sz w:val="26"/>
          <w:szCs w:val="26"/>
        </w:rPr>
      </w:pPr>
    </w:p>
    <w:p w:rsidR="00EE7563" w:rsidRPr="005C0F74" w:rsidRDefault="00EE7563" w:rsidP="00D306FF">
      <w:pPr>
        <w:autoSpaceDE w:val="0"/>
        <w:autoSpaceDN w:val="0"/>
        <w:adjustRightInd w:val="0"/>
        <w:spacing w:after="0" w:line="240" w:lineRule="auto"/>
        <w:ind w:firstLine="851"/>
        <w:jc w:val="both"/>
        <w:rPr>
          <w:rFonts w:ascii="Times New Roman" w:hAnsi="Times New Roman" w:cs="Times New Roman"/>
          <w:sz w:val="26"/>
          <w:szCs w:val="26"/>
        </w:rPr>
      </w:pPr>
      <w:r w:rsidRPr="005C0F74">
        <w:rPr>
          <w:rFonts w:ascii="Times New Roman" w:hAnsi="Times New Roman" w:cs="Times New Roman"/>
          <w:sz w:val="26"/>
          <w:szCs w:val="26"/>
        </w:rPr>
        <w:t>3) возмездного отчуждения муниципального имущества в собственность физических и (или) юридических лиц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w:t>
      </w:r>
      <w:r w:rsidR="00D306FF">
        <w:rPr>
          <w:rFonts w:ascii="Times New Roman" w:hAnsi="Times New Roman" w:cs="Times New Roman"/>
          <w:sz w:val="26"/>
          <w:szCs w:val="26"/>
        </w:rPr>
        <w:t>, либо акций, долей</w:t>
      </w:r>
      <w:r w:rsidR="00D306FF" w:rsidRPr="00D306FF">
        <w:rPr>
          <w:rFonts w:ascii="Times New Roman" w:hAnsi="Times New Roman" w:cs="Times New Roman"/>
          <w:sz w:val="26"/>
          <w:szCs w:val="26"/>
        </w:rPr>
        <w:t xml:space="preserve"> </w:t>
      </w:r>
      <w:r w:rsidR="00D306FF">
        <w:rPr>
          <w:rFonts w:ascii="Times New Roman" w:hAnsi="Times New Roman" w:cs="Times New Roman"/>
          <w:sz w:val="26"/>
          <w:szCs w:val="26"/>
        </w:rPr>
        <w:t>в уставном капитале хозяйственных обществ, созданных путем преобразования государственных и муниципальных унитарных предприятий</w:t>
      </w:r>
      <w:r w:rsidRPr="005C0F74">
        <w:rPr>
          <w:rFonts w:ascii="Times New Roman" w:hAnsi="Times New Roman" w:cs="Times New Roman"/>
          <w:sz w:val="26"/>
          <w:szCs w:val="26"/>
        </w:rPr>
        <w:t>).</w:t>
      </w:r>
    </w:p>
    <w:p w:rsidR="00EE7563" w:rsidRDefault="00EE7563" w:rsidP="00FF65A6">
      <w:pPr>
        <w:pStyle w:val="ConsPlusNormal"/>
        <w:ind w:firstLine="851"/>
        <w:jc w:val="both"/>
        <w:rPr>
          <w:rFonts w:ascii="Times New Roman" w:hAnsi="Times New Roman" w:cs="Times New Roman"/>
          <w:sz w:val="26"/>
          <w:szCs w:val="26"/>
        </w:rPr>
      </w:pPr>
    </w:p>
    <w:p w:rsidR="005C0F74" w:rsidRDefault="009F672D" w:rsidP="00FF65A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1.5. </w:t>
      </w:r>
      <w:r w:rsidR="005C0F74" w:rsidRPr="005C0F74">
        <w:rPr>
          <w:rFonts w:ascii="Times New Roman" w:hAnsi="Times New Roman" w:cs="Times New Roman"/>
          <w:sz w:val="26"/>
          <w:szCs w:val="26"/>
        </w:rPr>
        <w:t>Действие настоящего Положения не распространяется на отношения, возникающие при отчуждении:</w:t>
      </w:r>
    </w:p>
    <w:p w:rsidR="009F672D" w:rsidRPr="005C0F74" w:rsidRDefault="009F672D" w:rsidP="00FF65A6">
      <w:pPr>
        <w:pStyle w:val="ConsPlusNormal"/>
        <w:ind w:firstLine="851"/>
        <w:jc w:val="both"/>
        <w:rPr>
          <w:rFonts w:ascii="Times New Roman" w:hAnsi="Times New Roman" w:cs="Times New Roman"/>
          <w:sz w:val="26"/>
          <w:szCs w:val="26"/>
        </w:rPr>
      </w:pPr>
    </w:p>
    <w:p w:rsidR="005C0F74" w:rsidRPr="005C0F74" w:rsidRDefault="005C0F74" w:rsidP="00FF65A6">
      <w:pPr>
        <w:pStyle w:val="ConsPlusNormal"/>
        <w:ind w:firstLine="851"/>
        <w:jc w:val="both"/>
        <w:rPr>
          <w:rFonts w:ascii="Times New Roman" w:hAnsi="Times New Roman" w:cs="Times New Roman"/>
          <w:sz w:val="26"/>
          <w:szCs w:val="26"/>
        </w:rPr>
      </w:pPr>
      <w:r w:rsidRPr="005C0F74">
        <w:rPr>
          <w:rFonts w:ascii="Times New Roman" w:hAnsi="Times New Roman" w:cs="Times New Roman"/>
          <w:sz w:val="26"/>
          <w:szCs w:val="26"/>
        </w:rPr>
        <w:t>1) земли, за исключением отчуждения земельных участков, на которых расположены объекты недвижимости, в т.ч. имущественные комплексы;</w:t>
      </w:r>
    </w:p>
    <w:p w:rsidR="005C0F74" w:rsidRPr="005C0F74" w:rsidRDefault="005C0F74" w:rsidP="00FF65A6">
      <w:pPr>
        <w:pStyle w:val="ConsPlusNormal"/>
        <w:ind w:firstLine="851"/>
        <w:jc w:val="both"/>
        <w:rPr>
          <w:rFonts w:ascii="Times New Roman" w:hAnsi="Times New Roman" w:cs="Times New Roman"/>
          <w:sz w:val="26"/>
          <w:szCs w:val="26"/>
        </w:rPr>
      </w:pPr>
      <w:r w:rsidRPr="005C0F74">
        <w:rPr>
          <w:rFonts w:ascii="Times New Roman" w:hAnsi="Times New Roman" w:cs="Times New Roman"/>
          <w:sz w:val="26"/>
          <w:szCs w:val="26"/>
        </w:rPr>
        <w:lastRenderedPageBreak/>
        <w:t>2) природных ресурсов;</w:t>
      </w:r>
    </w:p>
    <w:p w:rsidR="00D306FF" w:rsidRDefault="00D306FF" w:rsidP="00FF65A6">
      <w:pPr>
        <w:pStyle w:val="ConsPlusNormal"/>
        <w:ind w:firstLine="851"/>
        <w:jc w:val="both"/>
        <w:rPr>
          <w:rFonts w:ascii="Times New Roman" w:hAnsi="Times New Roman" w:cs="Times New Roman"/>
          <w:sz w:val="26"/>
          <w:szCs w:val="26"/>
        </w:rPr>
      </w:pPr>
    </w:p>
    <w:p w:rsidR="005C0F74" w:rsidRPr="005C0F74" w:rsidRDefault="005C0F74" w:rsidP="00FF65A6">
      <w:pPr>
        <w:pStyle w:val="ConsPlusNormal"/>
        <w:ind w:firstLine="851"/>
        <w:jc w:val="both"/>
        <w:rPr>
          <w:rFonts w:ascii="Times New Roman" w:hAnsi="Times New Roman" w:cs="Times New Roman"/>
          <w:sz w:val="26"/>
          <w:szCs w:val="26"/>
        </w:rPr>
      </w:pPr>
      <w:r w:rsidRPr="005C0F74">
        <w:rPr>
          <w:rFonts w:ascii="Times New Roman" w:hAnsi="Times New Roman" w:cs="Times New Roman"/>
          <w:sz w:val="26"/>
          <w:szCs w:val="26"/>
        </w:rPr>
        <w:t>3) муниципального жилищного фонда;</w:t>
      </w:r>
    </w:p>
    <w:p w:rsidR="00E03967" w:rsidRDefault="00E03967" w:rsidP="00FF65A6">
      <w:pPr>
        <w:pStyle w:val="ConsPlusNormal"/>
        <w:ind w:firstLine="851"/>
        <w:jc w:val="both"/>
        <w:rPr>
          <w:rFonts w:ascii="Times New Roman" w:hAnsi="Times New Roman" w:cs="Times New Roman"/>
          <w:sz w:val="26"/>
          <w:szCs w:val="26"/>
        </w:rPr>
      </w:pPr>
    </w:p>
    <w:p w:rsidR="005C0F74" w:rsidRPr="005C0F74" w:rsidRDefault="005C0F74" w:rsidP="00FF65A6">
      <w:pPr>
        <w:pStyle w:val="ConsPlusNormal"/>
        <w:ind w:firstLine="851"/>
        <w:jc w:val="both"/>
        <w:rPr>
          <w:rFonts w:ascii="Times New Roman" w:hAnsi="Times New Roman" w:cs="Times New Roman"/>
          <w:sz w:val="26"/>
          <w:szCs w:val="26"/>
        </w:rPr>
      </w:pPr>
      <w:r w:rsidRPr="005C0F74">
        <w:rPr>
          <w:rFonts w:ascii="Times New Roman" w:hAnsi="Times New Roman" w:cs="Times New Roman"/>
          <w:sz w:val="26"/>
          <w:szCs w:val="26"/>
        </w:rPr>
        <w:t>4) муниципального имущества, находящегося за пределами территорий РФ;</w:t>
      </w:r>
    </w:p>
    <w:p w:rsidR="00E03967" w:rsidRDefault="00E03967" w:rsidP="00FF65A6">
      <w:pPr>
        <w:pStyle w:val="ConsPlusNormal"/>
        <w:ind w:firstLine="851"/>
        <w:jc w:val="both"/>
        <w:rPr>
          <w:rFonts w:ascii="Times New Roman" w:hAnsi="Times New Roman" w:cs="Times New Roman"/>
          <w:sz w:val="26"/>
          <w:szCs w:val="26"/>
        </w:rPr>
      </w:pPr>
    </w:p>
    <w:p w:rsidR="005C0F74" w:rsidRPr="005C0F74" w:rsidRDefault="005C0F74" w:rsidP="00FF65A6">
      <w:pPr>
        <w:pStyle w:val="ConsPlusNormal"/>
        <w:ind w:firstLine="851"/>
        <w:jc w:val="both"/>
        <w:rPr>
          <w:rFonts w:ascii="Times New Roman" w:hAnsi="Times New Roman" w:cs="Times New Roman"/>
          <w:sz w:val="26"/>
          <w:szCs w:val="26"/>
        </w:rPr>
      </w:pPr>
      <w:r w:rsidRPr="005C0F74">
        <w:rPr>
          <w:rFonts w:ascii="Times New Roman" w:hAnsi="Times New Roman" w:cs="Times New Roman"/>
          <w:sz w:val="26"/>
          <w:szCs w:val="26"/>
        </w:rPr>
        <w:t>5) муниципального имущества в случаях, предусмотренных международными договорами Р</w:t>
      </w:r>
      <w:r w:rsidR="00CE693F">
        <w:rPr>
          <w:rFonts w:ascii="Times New Roman" w:hAnsi="Times New Roman" w:cs="Times New Roman"/>
          <w:sz w:val="26"/>
          <w:szCs w:val="26"/>
        </w:rPr>
        <w:t>оссийской Федерации;</w:t>
      </w:r>
    </w:p>
    <w:p w:rsidR="00E03967" w:rsidRDefault="00E03967" w:rsidP="00FF65A6">
      <w:pPr>
        <w:pStyle w:val="ConsPlusNormal"/>
        <w:ind w:firstLine="851"/>
        <w:jc w:val="both"/>
        <w:rPr>
          <w:rFonts w:ascii="Times New Roman" w:hAnsi="Times New Roman" w:cs="Times New Roman"/>
          <w:sz w:val="26"/>
          <w:szCs w:val="26"/>
        </w:rPr>
      </w:pPr>
    </w:p>
    <w:p w:rsidR="005C0F74" w:rsidRPr="005C0F74" w:rsidRDefault="005C0F74" w:rsidP="00FF65A6">
      <w:pPr>
        <w:pStyle w:val="ConsPlusNormal"/>
        <w:ind w:firstLine="851"/>
        <w:jc w:val="both"/>
        <w:rPr>
          <w:rFonts w:ascii="Times New Roman" w:hAnsi="Times New Roman" w:cs="Times New Roman"/>
          <w:sz w:val="26"/>
          <w:szCs w:val="26"/>
        </w:rPr>
      </w:pPr>
      <w:proofErr w:type="gramStart"/>
      <w:r w:rsidRPr="005C0F74">
        <w:rPr>
          <w:rFonts w:ascii="Times New Roman" w:hAnsi="Times New Roman" w:cs="Times New Roman"/>
          <w:sz w:val="26"/>
          <w:szCs w:val="26"/>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5C0F74">
        <w:rPr>
          <w:rFonts w:ascii="Times New Roman" w:hAnsi="Times New Roman" w:cs="Times New Roman"/>
          <w:sz w:val="26"/>
          <w:szCs w:val="26"/>
        </w:rPr>
        <w:t xml:space="preserve"> здания, строения и сооружения, находящиеся в собственности указанных организаций;</w:t>
      </w:r>
    </w:p>
    <w:p w:rsidR="00E03967" w:rsidRDefault="00E03967" w:rsidP="00FF65A6">
      <w:pPr>
        <w:pStyle w:val="ConsPlusNormal"/>
        <w:ind w:firstLine="851"/>
        <w:jc w:val="both"/>
        <w:rPr>
          <w:rFonts w:ascii="Times New Roman" w:hAnsi="Times New Roman" w:cs="Times New Roman"/>
          <w:sz w:val="26"/>
          <w:szCs w:val="26"/>
        </w:rPr>
      </w:pPr>
    </w:p>
    <w:p w:rsidR="005C0F74" w:rsidRPr="005C0F74" w:rsidRDefault="005C0F74" w:rsidP="00FF65A6">
      <w:pPr>
        <w:pStyle w:val="ConsPlusNormal"/>
        <w:ind w:firstLine="851"/>
        <w:jc w:val="both"/>
        <w:rPr>
          <w:rFonts w:ascii="Times New Roman" w:hAnsi="Times New Roman" w:cs="Times New Roman"/>
          <w:sz w:val="26"/>
          <w:szCs w:val="26"/>
        </w:rPr>
      </w:pPr>
      <w:r w:rsidRPr="005C0F74">
        <w:rPr>
          <w:rFonts w:ascii="Times New Roman" w:hAnsi="Times New Roman" w:cs="Times New Roman"/>
          <w:sz w:val="26"/>
          <w:szCs w:val="26"/>
        </w:rPr>
        <w:t>7)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городского округа;</w:t>
      </w:r>
    </w:p>
    <w:p w:rsidR="00E03967" w:rsidRDefault="00E03967" w:rsidP="00FF65A6">
      <w:pPr>
        <w:pStyle w:val="ConsPlusNormal"/>
        <w:ind w:firstLine="851"/>
        <w:jc w:val="both"/>
        <w:rPr>
          <w:rFonts w:ascii="Times New Roman" w:hAnsi="Times New Roman" w:cs="Times New Roman"/>
          <w:sz w:val="26"/>
          <w:szCs w:val="26"/>
        </w:rPr>
      </w:pPr>
    </w:p>
    <w:p w:rsidR="005C0F74" w:rsidRPr="005C0F74" w:rsidRDefault="005C0F74" w:rsidP="00FF65A6">
      <w:pPr>
        <w:pStyle w:val="ConsPlusNormal"/>
        <w:ind w:firstLine="851"/>
        <w:jc w:val="both"/>
        <w:rPr>
          <w:rFonts w:ascii="Times New Roman" w:hAnsi="Times New Roman" w:cs="Times New Roman"/>
          <w:sz w:val="26"/>
          <w:szCs w:val="26"/>
        </w:rPr>
      </w:pPr>
      <w:r w:rsidRPr="005C0F74">
        <w:rPr>
          <w:rFonts w:ascii="Times New Roman" w:hAnsi="Times New Roman" w:cs="Times New Roman"/>
          <w:sz w:val="26"/>
          <w:szCs w:val="26"/>
        </w:rPr>
        <w:t>8) муниципальными унитарными предприятиями, муниципальными учреждениями имущества, закрепленного за ними на праве хозяйственного ведения или оперативного управления;</w:t>
      </w:r>
    </w:p>
    <w:p w:rsidR="00E03967" w:rsidRDefault="00E03967" w:rsidP="00FF65A6">
      <w:pPr>
        <w:pStyle w:val="ConsPlusNormal"/>
        <w:ind w:firstLine="851"/>
        <w:jc w:val="both"/>
        <w:rPr>
          <w:rFonts w:ascii="Times New Roman" w:hAnsi="Times New Roman" w:cs="Times New Roman"/>
          <w:sz w:val="26"/>
          <w:szCs w:val="26"/>
        </w:rPr>
      </w:pPr>
    </w:p>
    <w:p w:rsidR="005C0F74" w:rsidRPr="005C0F74" w:rsidRDefault="005C0F74" w:rsidP="00FF65A6">
      <w:pPr>
        <w:pStyle w:val="ConsPlusNormal"/>
        <w:ind w:firstLine="851"/>
        <w:jc w:val="both"/>
        <w:rPr>
          <w:rFonts w:ascii="Times New Roman" w:hAnsi="Times New Roman" w:cs="Times New Roman"/>
          <w:sz w:val="26"/>
          <w:szCs w:val="26"/>
        </w:rPr>
      </w:pPr>
      <w:r w:rsidRPr="005C0F74">
        <w:rPr>
          <w:rFonts w:ascii="Times New Roman" w:hAnsi="Times New Roman" w:cs="Times New Roman"/>
          <w:sz w:val="26"/>
          <w:szCs w:val="26"/>
        </w:rPr>
        <w:t>9) муниципального имущества на основании судебных решений;</w:t>
      </w:r>
    </w:p>
    <w:p w:rsidR="00E03967" w:rsidRDefault="00E03967" w:rsidP="00FF65A6">
      <w:pPr>
        <w:pStyle w:val="ConsPlusNormal"/>
        <w:ind w:firstLine="851"/>
        <w:jc w:val="both"/>
        <w:rPr>
          <w:rFonts w:ascii="Times New Roman" w:hAnsi="Times New Roman" w:cs="Times New Roman"/>
          <w:sz w:val="26"/>
          <w:szCs w:val="26"/>
        </w:rPr>
      </w:pPr>
    </w:p>
    <w:p w:rsidR="005C0F74" w:rsidRPr="005C0F74" w:rsidRDefault="005C0F74" w:rsidP="00FF65A6">
      <w:pPr>
        <w:pStyle w:val="ConsPlusNormal"/>
        <w:ind w:firstLine="851"/>
        <w:jc w:val="both"/>
        <w:rPr>
          <w:rFonts w:ascii="Times New Roman" w:hAnsi="Times New Roman" w:cs="Times New Roman"/>
          <w:sz w:val="26"/>
          <w:szCs w:val="26"/>
        </w:rPr>
      </w:pPr>
      <w:r w:rsidRPr="005C0F74">
        <w:rPr>
          <w:rFonts w:ascii="Times New Roman" w:hAnsi="Times New Roman" w:cs="Times New Roman"/>
          <w:sz w:val="26"/>
          <w:szCs w:val="26"/>
        </w:rPr>
        <w:t>10)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E03967" w:rsidRDefault="00E03967" w:rsidP="00FF65A6">
      <w:pPr>
        <w:pStyle w:val="ConsPlusNormal"/>
        <w:ind w:firstLine="851"/>
        <w:jc w:val="both"/>
        <w:rPr>
          <w:rFonts w:ascii="Times New Roman" w:hAnsi="Times New Roman" w:cs="Times New Roman"/>
          <w:sz w:val="26"/>
          <w:szCs w:val="26"/>
        </w:rPr>
      </w:pPr>
    </w:p>
    <w:p w:rsidR="005C0F74" w:rsidRPr="006C3CB1" w:rsidRDefault="005C0F74" w:rsidP="00FF65A6">
      <w:pPr>
        <w:pStyle w:val="ConsPlusNormal"/>
        <w:ind w:firstLine="851"/>
        <w:jc w:val="both"/>
        <w:rPr>
          <w:rFonts w:ascii="Times New Roman" w:hAnsi="Times New Roman" w:cs="Times New Roman"/>
          <w:sz w:val="26"/>
          <w:szCs w:val="26"/>
        </w:rPr>
      </w:pPr>
      <w:r w:rsidRPr="006C3CB1">
        <w:rPr>
          <w:rFonts w:ascii="Times New Roman" w:hAnsi="Times New Roman" w:cs="Times New Roman"/>
          <w:sz w:val="26"/>
          <w:szCs w:val="26"/>
        </w:rPr>
        <w:t xml:space="preserve">11) имущества, передаваемого в собственность управляющей компании в качестве имущественного взноса городского округа в порядке, установленном Федеральным </w:t>
      </w:r>
      <w:hyperlink r:id="rId6" w:history="1">
        <w:r w:rsidRPr="006C3CB1">
          <w:rPr>
            <w:rFonts w:ascii="Times New Roman" w:hAnsi="Times New Roman" w:cs="Times New Roman"/>
            <w:sz w:val="26"/>
            <w:szCs w:val="26"/>
          </w:rPr>
          <w:t>законом</w:t>
        </w:r>
      </w:hyperlink>
      <w:r w:rsidRPr="006C3CB1">
        <w:rPr>
          <w:rFonts w:ascii="Times New Roman" w:hAnsi="Times New Roman" w:cs="Times New Roman"/>
          <w:sz w:val="26"/>
          <w:szCs w:val="26"/>
        </w:rPr>
        <w:t xml:space="preserve"> </w:t>
      </w:r>
      <w:r w:rsidR="006C3CB1">
        <w:rPr>
          <w:rFonts w:ascii="Times New Roman" w:hAnsi="Times New Roman" w:cs="Times New Roman"/>
          <w:sz w:val="26"/>
          <w:szCs w:val="26"/>
        </w:rPr>
        <w:t>«</w:t>
      </w:r>
      <w:r w:rsidRPr="006C3CB1">
        <w:rPr>
          <w:rFonts w:ascii="Times New Roman" w:hAnsi="Times New Roman" w:cs="Times New Roman"/>
          <w:sz w:val="26"/>
          <w:szCs w:val="26"/>
        </w:rPr>
        <w:t>О территориях опережающего социально-экономического развития в Российской Федерации</w:t>
      </w:r>
      <w:r w:rsidR="006C3CB1">
        <w:rPr>
          <w:rFonts w:ascii="Times New Roman" w:hAnsi="Times New Roman" w:cs="Times New Roman"/>
          <w:sz w:val="26"/>
          <w:szCs w:val="26"/>
        </w:rPr>
        <w:t>»</w:t>
      </w:r>
      <w:r w:rsidRPr="006C3CB1">
        <w:rPr>
          <w:rFonts w:ascii="Times New Roman" w:hAnsi="Times New Roman" w:cs="Times New Roman"/>
          <w:sz w:val="26"/>
          <w:szCs w:val="26"/>
        </w:rPr>
        <w:t>.</w:t>
      </w:r>
    </w:p>
    <w:p w:rsidR="00E03967" w:rsidRDefault="00E03967" w:rsidP="00FF65A6">
      <w:pPr>
        <w:pStyle w:val="ConsPlusNormal"/>
        <w:ind w:firstLine="851"/>
        <w:jc w:val="both"/>
        <w:rPr>
          <w:rFonts w:ascii="Times New Roman" w:hAnsi="Times New Roman" w:cs="Times New Roman"/>
          <w:sz w:val="26"/>
          <w:szCs w:val="26"/>
        </w:rPr>
      </w:pPr>
    </w:p>
    <w:p w:rsidR="006C3CB1" w:rsidRDefault="006C3CB1" w:rsidP="00FF65A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12) имущества, принадлежащего на праве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закона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w:t>
      </w:r>
      <w:r>
        <w:rPr>
          <w:rFonts w:ascii="Times New Roman" w:hAnsi="Times New Roman" w:cs="Times New Roman"/>
          <w:sz w:val="26"/>
          <w:szCs w:val="26"/>
        </w:rPr>
        <w:lastRenderedPageBreak/>
        <w:t>Российской Федерации».</w:t>
      </w:r>
    </w:p>
    <w:p w:rsidR="006C3CB1" w:rsidRDefault="006C3CB1" w:rsidP="00FF65A6">
      <w:pPr>
        <w:pStyle w:val="ConsPlusNormal"/>
        <w:ind w:firstLine="851"/>
        <w:jc w:val="both"/>
        <w:rPr>
          <w:rFonts w:ascii="Times New Roman" w:hAnsi="Times New Roman" w:cs="Times New Roman"/>
          <w:sz w:val="26"/>
          <w:szCs w:val="26"/>
        </w:rPr>
      </w:pPr>
    </w:p>
    <w:p w:rsidR="005C0F74" w:rsidRDefault="00B96411" w:rsidP="00FF65A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1.6. </w:t>
      </w:r>
      <w:r w:rsidR="005C0F74" w:rsidRPr="005C0F74">
        <w:rPr>
          <w:rFonts w:ascii="Times New Roman" w:hAnsi="Times New Roman" w:cs="Times New Roman"/>
          <w:sz w:val="26"/>
          <w:szCs w:val="26"/>
        </w:rPr>
        <w:t>Приватизации не подлежит муниципальное имущество, отнесенное федеральным законодательством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40693F" w:rsidRPr="005C0F74" w:rsidRDefault="0040693F" w:rsidP="00FF65A6">
      <w:pPr>
        <w:pStyle w:val="ConsPlusNormal"/>
        <w:ind w:firstLine="851"/>
        <w:jc w:val="both"/>
        <w:rPr>
          <w:rFonts w:ascii="Times New Roman" w:hAnsi="Times New Roman" w:cs="Times New Roman"/>
          <w:sz w:val="26"/>
          <w:szCs w:val="26"/>
        </w:rPr>
      </w:pPr>
    </w:p>
    <w:p w:rsidR="005C0F74" w:rsidRDefault="0040693F" w:rsidP="00FF65A6">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1.7</w:t>
      </w:r>
      <w:r w:rsidR="005C0F74" w:rsidRPr="005C0F74">
        <w:rPr>
          <w:rFonts w:ascii="Times New Roman" w:hAnsi="Times New Roman" w:cs="Times New Roman"/>
          <w:sz w:val="26"/>
          <w:szCs w:val="26"/>
        </w:rPr>
        <w:t xml:space="preserve">. Отчуждение муниципального имущества, указанного в </w:t>
      </w:r>
      <w:r>
        <w:rPr>
          <w:rFonts w:ascii="Times New Roman" w:hAnsi="Times New Roman" w:cs="Times New Roman"/>
          <w:sz w:val="26"/>
          <w:szCs w:val="26"/>
        </w:rPr>
        <w:t xml:space="preserve">пункте 1.5 </w:t>
      </w:r>
      <w:r w:rsidR="005C0F74" w:rsidRPr="005C0F74">
        <w:rPr>
          <w:rFonts w:ascii="Times New Roman" w:hAnsi="Times New Roman" w:cs="Times New Roman"/>
          <w:sz w:val="26"/>
          <w:szCs w:val="26"/>
        </w:rPr>
        <w:t>настоящего Положения, регулируется федеральными законами и (или) иными нормативными правовыми актами.</w:t>
      </w:r>
    </w:p>
    <w:p w:rsidR="001611AB" w:rsidRDefault="001611AB" w:rsidP="00FF65A6">
      <w:pPr>
        <w:pStyle w:val="ConsPlusNormal"/>
        <w:ind w:firstLine="851"/>
        <w:jc w:val="both"/>
        <w:rPr>
          <w:rFonts w:ascii="Times New Roman" w:hAnsi="Times New Roman" w:cs="Times New Roman"/>
          <w:sz w:val="26"/>
          <w:szCs w:val="26"/>
        </w:rPr>
      </w:pPr>
    </w:p>
    <w:p w:rsidR="00A223BF" w:rsidRDefault="004245F7" w:rsidP="00A223BF">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1.8. </w:t>
      </w:r>
      <w:r w:rsidR="00A223BF">
        <w:rPr>
          <w:rFonts w:ascii="Times New Roman" w:hAnsi="Times New Roman" w:cs="Times New Roman"/>
          <w:sz w:val="26"/>
          <w:szCs w:val="26"/>
        </w:rPr>
        <w:t>Приватизация муниципального имущества, арендуемого субъектами малого и среднего предпринимательства, осуществляется в соответствии с требованиями, предусмотренными Федеральным законом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F87A90" w:rsidRDefault="00F87A90" w:rsidP="00A223BF">
      <w:pPr>
        <w:autoSpaceDE w:val="0"/>
        <w:autoSpaceDN w:val="0"/>
        <w:adjustRightInd w:val="0"/>
        <w:spacing w:after="0" w:line="240" w:lineRule="auto"/>
        <w:ind w:firstLine="851"/>
        <w:jc w:val="both"/>
        <w:rPr>
          <w:rFonts w:ascii="Times New Roman" w:hAnsi="Times New Roman" w:cs="Times New Roman"/>
          <w:sz w:val="26"/>
          <w:szCs w:val="26"/>
        </w:rPr>
      </w:pPr>
    </w:p>
    <w:p w:rsidR="00F87A90" w:rsidRDefault="00F87A90" w:rsidP="00F87A9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 ПОЛНОМОЧИЯ ОРГАНОВ МЕСТНОГО САМОУПРАВЛЕНИЯ</w:t>
      </w:r>
    </w:p>
    <w:p w:rsidR="00F87A90" w:rsidRDefault="00F87A90" w:rsidP="00F87A90">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ДАЛЬНЕГОРСКОГО ГОРОДСКОГО ОКРУГА</w:t>
      </w:r>
      <w:r w:rsidR="00A5529F">
        <w:rPr>
          <w:rFonts w:ascii="Times New Roman" w:hAnsi="Times New Roman" w:cs="Times New Roman"/>
          <w:sz w:val="26"/>
          <w:szCs w:val="26"/>
        </w:rPr>
        <w:t xml:space="preserve">  В СФЕРЕ ПРИВАТИЗАЦИИ МУНИЦИПАЛЬНОГО ИМУЩЕСТВА</w:t>
      </w:r>
    </w:p>
    <w:p w:rsidR="00F87A90" w:rsidRDefault="00F87A90" w:rsidP="00F87A90">
      <w:pPr>
        <w:autoSpaceDE w:val="0"/>
        <w:autoSpaceDN w:val="0"/>
        <w:adjustRightInd w:val="0"/>
        <w:spacing w:after="0" w:line="240" w:lineRule="auto"/>
        <w:jc w:val="center"/>
        <w:rPr>
          <w:rFonts w:ascii="Times New Roman" w:hAnsi="Times New Roman" w:cs="Times New Roman"/>
          <w:sz w:val="26"/>
          <w:szCs w:val="26"/>
        </w:rPr>
      </w:pPr>
    </w:p>
    <w:p w:rsidR="00A5529F" w:rsidRPr="00A5529F" w:rsidRDefault="00A5529F" w:rsidP="00A5529F">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2.1. </w:t>
      </w:r>
      <w:r w:rsidRPr="00A5529F">
        <w:rPr>
          <w:rFonts w:ascii="Times New Roman" w:hAnsi="Times New Roman" w:cs="Times New Roman"/>
          <w:sz w:val="26"/>
          <w:szCs w:val="26"/>
        </w:rPr>
        <w:t xml:space="preserve">Дума городского округа </w:t>
      </w:r>
      <w:r>
        <w:rPr>
          <w:rFonts w:ascii="Times New Roman" w:hAnsi="Times New Roman" w:cs="Times New Roman"/>
          <w:sz w:val="26"/>
          <w:szCs w:val="26"/>
        </w:rPr>
        <w:t>осуществляет</w:t>
      </w:r>
      <w:r w:rsidRPr="00A5529F">
        <w:rPr>
          <w:rFonts w:ascii="Times New Roman" w:hAnsi="Times New Roman" w:cs="Times New Roman"/>
          <w:sz w:val="26"/>
          <w:szCs w:val="26"/>
        </w:rPr>
        <w:t xml:space="preserve"> следующи</w:t>
      </w:r>
      <w:r>
        <w:rPr>
          <w:rFonts w:ascii="Times New Roman" w:hAnsi="Times New Roman" w:cs="Times New Roman"/>
          <w:sz w:val="26"/>
          <w:szCs w:val="26"/>
        </w:rPr>
        <w:t>е</w:t>
      </w:r>
      <w:r w:rsidRPr="00A5529F">
        <w:rPr>
          <w:rFonts w:ascii="Times New Roman" w:hAnsi="Times New Roman" w:cs="Times New Roman"/>
          <w:sz w:val="26"/>
          <w:szCs w:val="26"/>
        </w:rPr>
        <w:t xml:space="preserve"> полномочия</w:t>
      </w:r>
      <w:r>
        <w:rPr>
          <w:rFonts w:ascii="Times New Roman" w:hAnsi="Times New Roman" w:cs="Times New Roman"/>
          <w:sz w:val="26"/>
          <w:szCs w:val="26"/>
        </w:rPr>
        <w:t xml:space="preserve"> в сфере приватизации муниципального имущества</w:t>
      </w:r>
      <w:r w:rsidRPr="00A5529F">
        <w:rPr>
          <w:rFonts w:ascii="Times New Roman" w:hAnsi="Times New Roman" w:cs="Times New Roman"/>
          <w:sz w:val="26"/>
          <w:szCs w:val="26"/>
        </w:rPr>
        <w:t>:</w:t>
      </w:r>
    </w:p>
    <w:p w:rsidR="00A5529F" w:rsidRPr="00A5529F" w:rsidRDefault="00A5529F" w:rsidP="00A5529F">
      <w:pPr>
        <w:pStyle w:val="ConsPlusNormal"/>
        <w:spacing w:before="220"/>
        <w:ind w:firstLine="851"/>
        <w:jc w:val="both"/>
        <w:rPr>
          <w:rFonts w:ascii="Times New Roman" w:hAnsi="Times New Roman" w:cs="Times New Roman"/>
          <w:sz w:val="26"/>
          <w:szCs w:val="26"/>
        </w:rPr>
      </w:pPr>
      <w:r w:rsidRPr="00A5529F">
        <w:rPr>
          <w:rFonts w:ascii="Times New Roman" w:hAnsi="Times New Roman" w:cs="Times New Roman"/>
          <w:sz w:val="26"/>
          <w:szCs w:val="26"/>
        </w:rPr>
        <w:t xml:space="preserve">1) </w:t>
      </w:r>
      <w:r w:rsidR="00D306FF">
        <w:rPr>
          <w:rFonts w:ascii="Times New Roman" w:hAnsi="Times New Roman" w:cs="Times New Roman"/>
          <w:sz w:val="26"/>
          <w:szCs w:val="26"/>
        </w:rPr>
        <w:t xml:space="preserve">принятие муниципального нормативного </w:t>
      </w:r>
      <w:r w:rsidR="00C6164E">
        <w:rPr>
          <w:rFonts w:ascii="Times New Roman" w:hAnsi="Times New Roman" w:cs="Times New Roman"/>
          <w:sz w:val="26"/>
          <w:szCs w:val="26"/>
        </w:rPr>
        <w:t>правового акта о</w:t>
      </w:r>
      <w:r w:rsidRPr="00A5529F">
        <w:rPr>
          <w:rFonts w:ascii="Times New Roman" w:hAnsi="Times New Roman" w:cs="Times New Roman"/>
          <w:sz w:val="26"/>
          <w:szCs w:val="26"/>
        </w:rPr>
        <w:t xml:space="preserve"> порядк</w:t>
      </w:r>
      <w:r w:rsidR="00C6164E">
        <w:rPr>
          <w:rFonts w:ascii="Times New Roman" w:hAnsi="Times New Roman" w:cs="Times New Roman"/>
          <w:sz w:val="26"/>
          <w:szCs w:val="26"/>
        </w:rPr>
        <w:t>е</w:t>
      </w:r>
      <w:r w:rsidRPr="00A5529F">
        <w:rPr>
          <w:rFonts w:ascii="Times New Roman" w:hAnsi="Times New Roman" w:cs="Times New Roman"/>
          <w:sz w:val="26"/>
          <w:szCs w:val="26"/>
        </w:rPr>
        <w:t xml:space="preserve"> приватизации муниципального имущества в городском округе</w:t>
      </w:r>
      <w:r w:rsidR="00C6164E">
        <w:rPr>
          <w:rFonts w:ascii="Times New Roman" w:hAnsi="Times New Roman" w:cs="Times New Roman"/>
          <w:sz w:val="26"/>
          <w:szCs w:val="26"/>
        </w:rPr>
        <w:t>;</w:t>
      </w:r>
    </w:p>
    <w:p w:rsidR="00A5529F" w:rsidRPr="00A5529F" w:rsidRDefault="00A5529F" w:rsidP="00A5529F">
      <w:pPr>
        <w:pStyle w:val="ConsPlusNormal"/>
        <w:spacing w:before="220"/>
        <w:ind w:firstLine="851"/>
        <w:jc w:val="both"/>
        <w:rPr>
          <w:rFonts w:ascii="Times New Roman" w:hAnsi="Times New Roman" w:cs="Times New Roman"/>
          <w:sz w:val="26"/>
          <w:szCs w:val="26"/>
        </w:rPr>
      </w:pPr>
      <w:r w:rsidRPr="00A5529F">
        <w:rPr>
          <w:rFonts w:ascii="Times New Roman" w:hAnsi="Times New Roman" w:cs="Times New Roman"/>
          <w:sz w:val="26"/>
          <w:szCs w:val="26"/>
        </w:rPr>
        <w:t xml:space="preserve">2) </w:t>
      </w:r>
      <w:r w:rsidR="00C6164E">
        <w:rPr>
          <w:rFonts w:ascii="Times New Roman" w:hAnsi="Times New Roman" w:cs="Times New Roman"/>
          <w:sz w:val="26"/>
          <w:szCs w:val="26"/>
        </w:rPr>
        <w:t>рассмотрение и принятие проектов муниципальных нормативных правовых актов о внесении изменений в настоящее Положение</w:t>
      </w:r>
      <w:r w:rsidRPr="00A5529F">
        <w:rPr>
          <w:rFonts w:ascii="Times New Roman" w:hAnsi="Times New Roman" w:cs="Times New Roman"/>
          <w:sz w:val="26"/>
          <w:szCs w:val="26"/>
        </w:rPr>
        <w:t>;</w:t>
      </w:r>
    </w:p>
    <w:p w:rsidR="00A5529F" w:rsidRPr="00A5529F" w:rsidRDefault="00A5529F" w:rsidP="00A5529F">
      <w:pPr>
        <w:pStyle w:val="ConsPlusNormal"/>
        <w:spacing w:before="220"/>
        <w:ind w:firstLine="851"/>
        <w:jc w:val="both"/>
        <w:rPr>
          <w:rFonts w:ascii="Times New Roman" w:hAnsi="Times New Roman" w:cs="Times New Roman"/>
          <w:sz w:val="26"/>
          <w:szCs w:val="26"/>
        </w:rPr>
      </w:pPr>
      <w:r w:rsidRPr="00A5529F">
        <w:rPr>
          <w:rFonts w:ascii="Times New Roman" w:hAnsi="Times New Roman" w:cs="Times New Roman"/>
          <w:sz w:val="26"/>
          <w:szCs w:val="26"/>
        </w:rPr>
        <w:t xml:space="preserve">3) </w:t>
      </w:r>
      <w:r w:rsidR="00C6164E">
        <w:rPr>
          <w:rFonts w:ascii="Times New Roman" w:hAnsi="Times New Roman" w:cs="Times New Roman"/>
          <w:sz w:val="26"/>
          <w:szCs w:val="26"/>
        </w:rPr>
        <w:t xml:space="preserve">рассмотрение и </w:t>
      </w:r>
      <w:r w:rsidRPr="00A5529F">
        <w:rPr>
          <w:rFonts w:ascii="Times New Roman" w:hAnsi="Times New Roman" w:cs="Times New Roman"/>
          <w:sz w:val="26"/>
          <w:szCs w:val="26"/>
        </w:rPr>
        <w:t xml:space="preserve">утверждение отчета администрации городского округа о результатах приватизации муниципального имущества за </w:t>
      </w:r>
      <w:r w:rsidR="00EE3F6B">
        <w:rPr>
          <w:rFonts w:ascii="Times New Roman" w:hAnsi="Times New Roman" w:cs="Times New Roman"/>
          <w:sz w:val="26"/>
          <w:szCs w:val="26"/>
        </w:rPr>
        <w:t>прошедший</w:t>
      </w:r>
      <w:r w:rsidRPr="00A5529F">
        <w:rPr>
          <w:rFonts w:ascii="Times New Roman" w:hAnsi="Times New Roman" w:cs="Times New Roman"/>
          <w:sz w:val="26"/>
          <w:szCs w:val="26"/>
        </w:rPr>
        <w:t xml:space="preserve"> год;</w:t>
      </w:r>
    </w:p>
    <w:p w:rsidR="00EE3F6B" w:rsidRDefault="000A4B29" w:rsidP="00A5529F">
      <w:pPr>
        <w:pStyle w:val="ConsPlusNormal"/>
        <w:spacing w:before="220"/>
        <w:ind w:firstLine="851"/>
        <w:jc w:val="both"/>
        <w:rPr>
          <w:rFonts w:ascii="Times New Roman" w:hAnsi="Times New Roman" w:cs="Times New Roman"/>
          <w:sz w:val="26"/>
          <w:szCs w:val="26"/>
        </w:rPr>
      </w:pPr>
      <w:r>
        <w:rPr>
          <w:rFonts w:ascii="Times New Roman" w:hAnsi="Times New Roman" w:cs="Times New Roman"/>
          <w:sz w:val="26"/>
          <w:szCs w:val="26"/>
        </w:rPr>
        <w:t>4</w:t>
      </w:r>
      <w:r w:rsidR="00A5529F" w:rsidRPr="00A5529F">
        <w:rPr>
          <w:rFonts w:ascii="Times New Roman" w:hAnsi="Times New Roman" w:cs="Times New Roman"/>
          <w:sz w:val="26"/>
          <w:szCs w:val="26"/>
        </w:rPr>
        <w:t xml:space="preserve">) </w:t>
      </w:r>
      <w:r w:rsidR="00EE3F6B">
        <w:rPr>
          <w:rFonts w:ascii="Times New Roman" w:hAnsi="Times New Roman" w:cs="Times New Roman"/>
          <w:sz w:val="26"/>
          <w:szCs w:val="26"/>
        </w:rPr>
        <w:t>рассмотрение информации о ходе приватизации муниципального имущества в текущем плановом периоде;</w:t>
      </w:r>
    </w:p>
    <w:p w:rsidR="00EE3F6B" w:rsidRDefault="00EE3F6B" w:rsidP="00A5529F">
      <w:pPr>
        <w:pStyle w:val="ConsPlusNormal"/>
        <w:spacing w:before="220"/>
        <w:ind w:firstLine="851"/>
        <w:jc w:val="both"/>
        <w:rPr>
          <w:rFonts w:ascii="Times New Roman" w:hAnsi="Times New Roman" w:cs="Times New Roman"/>
          <w:sz w:val="26"/>
          <w:szCs w:val="26"/>
        </w:rPr>
      </w:pPr>
      <w:r>
        <w:rPr>
          <w:rFonts w:ascii="Times New Roman" w:hAnsi="Times New Roman" w:cs="Times New Roman"/>
          <w:sz w:val="26"/>
          <w:szCs w:val="26"/>
        </w:rPr>
        <w:t xml:space="preserve">5) </w:t>
      </w:r>
      <w:r w:rsidR="001B76BC">
        <w:rPr>
          <w:rFonts w:ascii="Times New Roman" w:hAnsi="Times New Roman" w:cs="Times New Roman"/>
          <w:sz w:val="26"/>
          <w:szCs w:val="26"/>
        </w:rPr>
        <w:t xml:space="preserve">внесение </w:t>
      </w:r>
      <w:r w:rsidR="001D4D9B">
        <w:rPr>
          <w:rFonts w:ascii="Times New Roman" w:hAnsi="Times New Roman" w:cs="Times New Roman"/>
          <w:sz w:val="26"/>
          <w:szCs w:val="26"/>
        </w:rPr>
        <w:t xml:space="preserve">в администрацию городского округа </w:t>
      </w:r>
      <w:r w:rsidR="001B76BC">
        <w:rPr>
          <w:rFonts w:ascii="Times New Roman" w:hAnsi="Times New Roman" w:cs="Times New Roman"/>
          <w:sz w:val="26"/>
          <w:szCs w:val="26"/>
        </w:rPr>
        <w:t>предложений по приватизации муниципального имущества;</w:t>
      </w:r>
    </w:p>
    <w:p w:rsidR="00A5529F" w:rsidRDefault="001B76BC" w:rsidP="00A5529F">
      <w:pPr>
        <w:pStyle w:val="ConsPlusNormal"/>
        <w:spacing w:before="220"/>
        <w:ind w:firstLine="851"/>
        <w:jc w:val="both"/>
        <w:rPr>
          <w:rFonts w:ascii="Times New Roman" w:hAnsi="Times New Roman" w:cs="Times New Roman"/>
          <w:sz w:val="26"/>
          <w:szCs w:val="26"/>
        </w:rPr>
      </w:pPr>
      <w:r>
        <w:rPr>
          <w:rFonts w:ascii="Times New Roman" w:hAnsi="Times New Roman" w:cs="Times New Roman"/>
          <w:sz w:val="26"/>
          <w:szCs w:val="26"/>
        </w:rPr>
        <w:t xml:space="preserve">6) </w:t>
      </w:r>
      <w:r w:rsidR="00A5529F" w:rsidRPr="00A5529F">
        <w:rPr>
          <w:rFonts w:ascii="Times New Roman" w:hAnsi="Times New Roman" w:cs="Times New Roman"/>
          <w:sz w:val="26"/>
          <w:szCs w:val="26"/>
        </w:rPr>
        <w:t xml:space="preserve">осуществление </w:t>
      </w:r>
      <w:proofErr w:type="gramStart"/>
      <w:r w:rsidR="00A5529F" w:rsidRPr="00A5529F">
        <w:rPr>
          <w:rFonts w:ascii="Times New Roman" w:hAnsi="Times New Roman" w:cs="Times New Roman"/>
          <w:sz w:val="26"/>
          <w:szCs w:val="26"/>
        </w:rPr>
        <w:t>контроля за</w:t>
      </w:r>
      <w:proofErr w:type="gramEnd"/>
      <w:r w:rsidR="00A5529F" w:rsidRPr="00A5529F">
        <w:rPr>
          <w:rFonts w:ascii="Times New Roman" w:hAnsi="Times New Roman" w:cs="Times New Roman"/>
          <w:sz w:val="26"/>
          <w:szCs w:val="26"/>
        </w:rPr>
        <w:t xml:space="preserve"> приватизаци</w:t>
      </w:r>
      <w:r w:rsidR="007A7A76">
        <w:rPr>
          <w:rFonts w:ascii="Times New Roman" w:hAnsi="Times New Roman" w:cs="Times New Roman"/>
          <w:sz w:val="26"/>
          <w:szCs w:val="26"/>
        </w:rPr>
        <w:t>ей муниципального имущества;</w:t>
      </w:r>
    </w:p>
    <w:p w:rsidR="007A7A76" w:rsidRDefault="007A7A76" w:rsidP="00A5529F">
      <w:pPr>
        <w:pStyle w:val="ConsPlusNormal"/>
        <w:spacing w:before="220"/>
        <w:ind w:firstLine="851"/>
        <w:jc w:val="both"/>
        <w:rPr>
          <w:rFonts w:ascii="Times New Roman" w:hAnsi="Times New Roman" w:cs="Times New Roman"/>
          <w:sz w:val="26"/>
          <w:szCs w:val="26"/>
        </w:rPr>
      </w:pPr>
      <w:r>
        <w:rPr>
          <w:rFonts w:ascii="Times New Roman" w:hAnsi="Times New Roman" w:cs="Times New Roman"/>
          <w:sz w:val="26"/>
          <w:szCs w:val="26"/>
        </w:rPr>
        <w:t xml:space="preserve">7) утверждение бюджета городского округа в части расходов на </w:t>
      </w:r>
      <w:r w:rsidR="00722FAF">
        <w:rPr>
          <w:rFonts w:ascii="Times New Roman" w:hAnsi="Times New Roman" w:cs="Times New Roman"/>
          <w:sz w:val="26"/>
          <w:szCs w:val="26"/>
        </w:rPr>
        <w:t>организацию и проведение приватизации муниципального имущества.</w:t>
      </w:r>
      <w:r>
        <w:rPr>
          <w:rFonts w:ascii="Times New Roman" w:hAnsi="Times New Roman" w:cs="Times New Roman"/>
          <w:sz w:val="26"/>
          <w:szCs w:val="26"/>
        </w:rPr>
        <w:t xml:space="preserve"> </w:t>
      </w:r>
    </w:p>
    <w:p w:rsidR="00BD311F" w:rsidRDefault="00BD311F" w:rsidP="00A5529F">
      <w:pPr>
        <w:pStyle w:val="ConsPlusNormal"/>
        <w:spacing w:before="220"/>
        <w:ind w:firstLine="851"/>
        <w:jc w:val="both"/>
        <w:rPr>
          <w:rFonts w:ascii="Times New Roman" w:hAnsi="Times New Roman" w:cs="Times New Roman"/>
          <w:sz w:val="26"/>
          <w:szCs w:val="26"/>
        </w:rPr>
      </w:pPr>
      <w:r>
        <w:rPr>
          <w:rFonts w:ascii="Times New Roman" w:hAnsi="Times New Roman" w:cs="Times New Roman"/>
          <w:sz w:val="26"/>
          <w:szCs w:val="26"/>
        </w:rPr>
        <w:t>2.2. Администрация</w:t>
      </w:r>
      <w:r w:rsidRPr="00A5529F">
        <w:rPr>
          <w:rFonts w:ascii="Times New Roman" w:hAnsi="Times New Roman" w:cs="Times New Roman"/>
          <w:sz w:val="26"/>
          <w:szCs w:val="26"/>
        </w:rPr>
        <w:t xml:space="preserve"> городского округа </w:t>
      </w:r>
      <w:r>
        <w:rPr>
          <w:rFonts w:ascii="Times New Roman" w:hAnsi="Times New Roman" w:cs="Times New Roman"/>
          <w:sz w:val="26"/>
          <w:szCs w:val="26"/>
        </w:rPr>
        <w:t>осуществляет</w:t>
      </w:r>
      <w:r w:rsidRPr="00A5529F">
        <w:rPr>
          <w:rFonts w:ascii="Times New Roman" w:hAnsi="Times New Roman" w:cs="Times New Roman"/>
          <w:sz w:val="26"/>
          <w:szCs w:val="26"/>
        </w:rPr>
        <w:t xml:space="preserve"> следующи</w:t>
      </w:r>
      <w:r>
        <w:rPr>
          <w:rFonts w:ascii="Times New Roman" w:hAnsi="Times New Roman" w:cs="Times New Roman"/>
          <w:sz w:val="26"/>
          <w:szCs w:val="26"/>
        </w:rPr>
        <w:t>е</w:t>
      </w:r>
      <w:r w:rsidRPr="00A5529F">
        <w:rPr>
          <w:rFonts w:ascii="Times New Roman" w:hAnsi="Times New Roman" w:cs="Times New Roman"/>
          <w:sz w:val="26"/>
          <w:szCs w:val="26"/>
        </w:rPr>
        <w:t xml:space="preserve"> полномочия</w:t>
      </w:r>
      <w:r>
        <w:rPr>
          <w:rFonts w:ascii="Times New Roman" w:hAnsi="Times New Roman" w:cs="Times New Roman"/>
          <w:sz w:val="26"/>
          <w:szCs w:val="26"/>
        </w:rPr>
        <w:t xml:space="preserve"> в сфере приватизации муниципального имущества</w:t>
      </w:r>
      <w:r w:rsidRPr="00A5529F">
        <w:rPr>
          <w:rFonts w:ascii="Times New Roman" w:hAnsi="Times New Roman" w:cs="Times New Roman"/>
          <w:sz w:val="26"/>
          <w:szCs w:val="26"/>
        </w:rPr>
        <w:t>:</w:t>
      </w:r>
    </w:p>
    <w:p w:rsidR="001D4D9B" w:rsidRDefault="001D4D9B" w:rsidP="001D4D9B">
      <w:pPr>
        <w:pStyle w:val="ConsPlusNormal"/>
        <w:ind w:firstLine="851"/>
        <w:jc w:val="both"/>
        <w:rPr>
          <w:rFonts w:ascii="Times New Roman" w:hAnsi="Times New Roman" w:cs="Times New Roman"/>
          <w:sz w:val="26"/>
          <w:szCs w:val="26"/>
        </w:rPr>
      </w:pPr>
    </w:p>
    <w:p w:rsidR="001D4D9B" w:rsidRPr="001D4D9B" w:rsidRDefault="001D4D9B" w:rsidP="001D4D9B">
      <w:pPr>
        <w:pStyle w:val="ConsPlusNormal"/>
        <w:ind w:firstLine="851"/>
        <w:jc w:val="both"/>
        <w:rPr>
          <w:rFonts w:ascii="Times New Roman" w:hAnsi="Times New Roman" w:cs="Times New Roman"/>
          <w:sz w:val="26"/>
          <w:szCs w:val="26"/>
        </w:rPr>
      </w:pPr>
      <w:r w:rsidRPr="001D4D9B">
        <w:rPr>
          <w:rFonts w:ascii="Times New Roman" w:hAnsi="Times New Roman" w:cs="Times New Roman"/>
          <w:sz w:val="26"/>
          <w:szCs w:val="26"/>
        </w:rPr>
        <w:t xml:space="preserve">1) </w:t>
      </w:r>
      <w:r>
        <w:rPr>
          <w:rFonts w:ascii="Times New Roman" w:hAnsi="Times New Roman" w:cs="Times New Roman"/>
          <w:sz w:val="26"/>
          <w:szCs w:val="26"/>
        </w:rPr>
        <w:t>принятие</w:t>
      </w:r>
      <w:r w:rsidRPr="001D4D9B">
        <w:rPr>
          <w:rFonts w:ascii="Times New Roman" w:hAnsi="Times New Roman" w:cs="Times New Roman"/>
          <w:sz w:val="26"/>
          <w:szCs w:val="26"/>
        </w:rPr>
        <w:t xml:space="preserve"> в пределах своей компетенции правовы</w:t>
      </w:r>
      <w:r>
        <w:rPr>
          <w:rFonts w:ascii="Times New Roman" w:hAnsi="Times New Roman" w:cs="Times New Roman"/>
          <w:sz w:val="26"/>
          <w:szCs w:val="26"/>
        </w:rPr>
        <w:t>х</w:t>
      </w:r>
      <w:r w:rsidRPr="001D4D9B">
        <w:rPr>
          <w:rFonts w:ascii="Times New Roman" w:hAnsi="Times New Roman" w:cs="Times New Roman"/>
          <w:sz w:val="26"/>
          <w:szCs w:val="26"/>
        </w:rPr>
        <w:t xml:space="preserve"> акт</w:t>
      </w:r>
      <w:r>
        <w:rPr>
          <w:rFonts w:ascii="Times New Roman" w:hAnsi="Times New Roman" w:cs="Times New Roman"/>
          <w:sz w:val="26"/>
          <w:szCs w:val="26"/>
        </w:rPr>
        <w:t>ов</w:t>
      </w:r>
      <w:r w:rsidRPr="001D4D9B">
        <w:rPr>
          <w:rFonts w:ascii="Times New Roman" w:hAnsi="Times New Roman" w:cs="Times New Roman"/>
          <w:sz w:val="26"/>
          <w:szCs w:val="26"/>
        </w:rPr>
        <w:t xml:space="preserve"> по вопросам </w:t>
      </w:r>
      <w:r w:rsidRPr="001D4D9B">
        <w:rPr>
          <w:rFonts w:ascii="Times New Roman" w:hAnsi="Times New Roman" w:cs="Times New Roman"/>
          <w:sz w:val="26"/>
          <w:szCs w:val="26"/>
        </w:rPr>
        <w:lastRenderedPageBreak/>
        <w:t>приватизации муниципального имущества;</w:t>
      </w:r>
    </w:p>
    <w:p w:rsidR="001D4D9B" w:rsidRDefault="001D4D9B" w:rsidP="001D4D9B">
      <w:pPr>
        <w:pStyle w:val="ConsPlusNormal"/>
        <w:ind w:firstLine="851"/>
        <w:jc w:val="both"/>
        <w:rPr>
          <w:rFonts w:ascii="Times New Roman" w:hAnsi="Times New Roman" w:cs="Times New Roman"/>
          <w:sz w:val="26"/>
          <w:szCs w:val="26"/>
        </w:rPr>
      </w:pPr>
    </w:p>
    <w:p w:rsidR="001D4D9B" w:rsidRPr="001D4D9B" w:rsidRDefault="001D4D9B" w:rsidP="001D4D9B">
      <w:pPr>
        <w:pStyle w:val="ConsPlusNormal"/>
        <w:ind w:firstLine="851"/>
        <w:jc w:val="both"/>
        <w:rPr>
          <w:rFonts w:ascii="Times New Roman" w:hAnsi="Times New Roman" w:cs="Times New Roman"/>
          <w:sz w:val="26"/>
          <w:szCs w:val="26"/>
        </w:rPr>
      </w:pPr>
      <w:r w:rsidRPr="001D4D9B">
        <w:rPr>
          <w:rFonts w:ascii="Times New Roman" w:hAnsi="Times New Roman" w:cs="Times New Roman"/>
          <w:sz w:val="26"/>
          <w:szCs w:val="26"/>
        </w:rPr>
        <w:t>2) вн</w:t>
      </w:r>
      <w:r>
        <w:rPr>
          <w:rFonts w:ascii="Times New Roman" w:hAnsi="Times New Roman" w:cs="Times New Roman"/>
          <w:sz w:val="26"/>
          <w:szCs w:val="26"/>
        </w:rPr>
        <w:t>есение</w:t>
      </w:r>
      <w:r w:rsidRPr="001D4D9B">
        <w:rPr>
          <w:rFonts w:ascii="Times New Roman" w:hAnsi="Times New Roman" w:cs="Times New Roman"/>
          <w:sz w:val="26"/>
          <w:szCs w:val="26"/>
        </w:rPr>
        <w:t xml:space="preserve"> проект</w:t>
      </w:r>
      <w:r>
        <w:rPr>
          <w:rFonts w:ascii="Times New Roman" w:hAnsi="Times New Roman" w:cs="Times New Roman"/>
          <w:sz w:val="26"/>
          <w:szCs w:val="26"/>
        </w:rPr>
        <w:t>ов</w:t>
      </w:r>
      <w:r w:rsidRPr="001D4D9B">
        <w:rPr>
          <w:rFonts w:ascii="Times New Roman" w:hAnsi="Times New Roman" w:cs="Times New Roman"/>
          <w:sz w:val="26"/>
          <w:szCs w:val="26"/>
        </w:rPr>
        <w:t xml:space="preserve"> </w:t>
      </w:r>
      <w:r>
        <w:rPr>
          <w:rFonts w:ascii="Times New Roman" w:hAnsi="Times New Roman" w:cs="Times New Roman"/>
          <w:sz w:val="26"/>
          <w:szCs w:val="26"/>
        </w:rPr>
        <w:t>муниципальных нормативных правовых актов</w:t>
      </w:r>
      <w:r w:rsidRPr="001D4D9B">
        <w:rPr>
          <w:rFonts w:ascii="Times New Roman" w:hAnsi="Times New Roman" w:cs="Times New Roman"/>
          <w:sz w:val="26"/>
          <w:szCs w:val="26"/>
        </w:rPr>
        <w:t xml:space="preserve"> </w:t>
      </w:r>
      <w:r>
        <w:rPr>
          <w:rFonts w:ascii="Times New Roman" w:hAnsi="Times New Roman" w:cs="Times New Roman"/>
          <w:sz w:val="26"/>
          <w:szCs w:val="26"/>
        </w:rPr>
        <w:t xml:space="preserve">в </w:t>
      </w:r>
      <w:r w:rsidRPr="001D4D9B">
        <w:rPr>
          <w:rFonts w:ascii="Times New Roman" w:hAnsi="Times New Roman" w:cs="Times New Roman"/>
          <w:sz w:val="26"/>
          <w:szCs w:val="26"/>
        </w:rPr>
        <w:t xml:space="preserve">сфере приватизации муниципального имущества </w:t>
      </w:r>
      <w:r>
        <w:rPr>
          <w:rFonts w:ascii="Times New Roman" w:hAnsi="Times New Roman" w:cs="Times New Roman"/>
          <w:sz w:val="26"/>
          <w:szCs w:val="26"/>
        </w:rPr>
        <w:t>в</w:t>
      </w:r>
      <w:r w:rsidRPr="001D4D9B">
        <w:rPr>
          <w:rFonts w:ascii="Times New Roman" w:hAnsi="Times New Roman" w:cs="Times New Roman"/>
          <w:sz w:val="26"/>
          <w:szCs w:val="26"/>
        </w:rPr>
        <w:t xml:space="preserve"> Дум</w:t>
      </w:r>
      <w:r>
        <w:rPr>
          <w:rFonts w:ascii="Times New Roman" w:hAnsi="Times New Roman" w:cs="Times New Roman"/>
          <w:sz w:val="26"/>
          <w:szCs w:val="26"/>
        </w:rPr>
        <w:t>у</w:t>
      </w:r>
      <w:r w:rsidRPr="001D4D9B">
        <w:rPr>
          <w:rFonts w:ascii="Times New Roman" w:hAnsi="Times New Roman" w:cs="Times New Roman"/>
          <w:sz w:val="26"/>
          <w:szCs w:val="26"/>
        </w:rPr>
        <w:t xml:space="preserve"> городского округа;</w:t>
      </w:r>
    </w:p>
    <w:p w:rsidR="007A7A76" w:rsidRDefault="007A7A76" w:rsidP="001D4D9B">
      <w:pPr>
        <w:pStyle w:val="ConsPlusNormal"/>
        <w:ind w:firstLine="851"/>
        <w:jc w:val="both"/>
        <w:rPr>
          <w:rFonts w:ascii="Times New Roman" w:hAnsi="Times New Roman" w:cs="Times New Roman"/>
          <w:sz w:val="26"/>
          <w:szCs w:val="26"/>
        </w:rPr>
      </w:pPr>
    </w:p>
    <w:p w:rsidR="001D4D9B" w:rsidRPr="001D4D9B" w:rsidRDefault="001D4D9B" w:rsidP="001D4D9B">
      <w:pPr>
        <w:pStyle w:val="ConsPlusNormal"/>
        <w:ind w:firstLine="851"/>
        <w:jc w:val="both"/>
        <w:rPr>
          <w:rFonts w:ascii="Times New Roman" w:hAnsi="Times New Roman" w:cs="Times New Roman"/>
          <w:sz w:val="26"/>
          <w:szCs w:val="26"/>
        </w:rPr>
      </w:pPr>
      <w:r w:rsidRPr="001D4D9B">
        <w:rPr>
          <w:rFonts w:ascii="Times New Roman" w:hAnsi="Times New Roman" w:cs="Times New Roman"/>
          <w:sz w:val="26"/>
          <w:szCs w:val="26"/>
        </w:rPr>
        <w:t>3) разработк</w:t>
      </w:r>
      <w:r w:rsidR="007A7A76">
        <w:rPr>
          <w:rFonts w:ascii="Times New Roman" w:hAnsi="Times New Roman" w:cs="Times New Roman"/>
          <w:sz w:val="26"/>
          <w:szCs w:val="26"/>
        </w:rPr>
        <w:t>а</w:t>
      </w:r>
      <w:r w:rsidRPr="001D4D9B">
        <w:rPr>
          <w:rFonts w:ascii="Times New Roman" w:hAnsi="Times New Roman" w:cs="Times New Roman"/>
          <w:sz w:val="26"/>
          <w:szCs w:val="26"/>
        </w:rPr>
        <w:t xml:space="preserve"> </w:t>
      </w:r>
      <w:r w:rsidR="007A7A76">
        <w:rPr>
          <w:rFonts w:ascii="Times New Roman" w:hAnsi="Times New Roman" w:cs="Times New Roman"/>
          <w:sz w:val="26"/>
          <w:szCs w:val="26"/>
        </w:rPr>
        <w:t>и утверждение программы</w:t>
      </w:r>
      <w:r w:rsidRPr="001D4D9B">
        <w:rPr>
          <w:rFonts w:ascii="Times New Roman" w:hAnsi="Times New Roman" w:cs="Times New Roman"/>
          <w:sz w:val="26"/>
          <w:szCs w:val="26"/>
        </w:rPr>
        <w:t xml:space="preserve"> приватизации муниципального имущества на соответствующий </w:t>
      </w:r>
      <w:r w:rsidR="007A7A76">
        <w:rPr>
          <w:rFonts w:ascii="Times New Roman" w:hAnsi="Times New Roman" w:cs="Times New Roman"/>
          <w:sz w:val="26"/>
          <w:szCs w:val="26"/>
        </w:rPr>
        <w:t>плановый период</w:t>
      </w:r>
      <w:r w:rsidRPr="001D4D9B">
        <w:rPr>
          <w:rFonts w:ascii="Times New Roman" w:hAnsi="Times New Roman" w:cs="Times New Roman"/>
          <w:sz w:val="26"/>
          <w:szCs w:val="26"/>
        </w:rPr>
        <w:t>, обеспеч</w:t>
      </w:r>
      <w:r w:rsidR="007A7A76">
        <w:rPr>
          <w:rFonts w:ascii="Times New Roman" w:hAnsi="Times New Roman" w:cs="Times New Roman"/>
          <w:sz w:val="26"/>
          <w:szCs w:val="26"/>
        </w:rPr>
        <w:t>ение</w:t>
      </w:r>
      <w:r w:rsidRPr="001D4D9B">
        <w:rPr>
          <w:rFonts w:ascii="Times New Roman" w:hAnsi="Times New Roman" w:cs="Times New Roman"/>
          <w:sz w:val="26"/>
          <w:szCs w:val="26"/>
        </w:rPr>
        <w:t xml:space="preserve"> ее выполнени</w:t>
      </w:r>
      <w:r w:rsidR="007A7A76">
        <w:rPr>
          <w:rFonts w:ascii="Times New Roman" w:hAnsi="Times New Roman" w:cs="Times New Roman"/>
          <w:sz w:val="26"/>
          <w:szCs w:val="26"/>
        </w:rPr>
        <w:t>я</w:t>
      </w:r>
      <w:r w:rsidRPr="001D4D9B">
        <w:rPr>
          <w:rFonts w:ascii="Times New Roman" w:hAnsi="Times New Roman" w:cs="Times New Roman"/>
          <w:sz w:val="26"/>
          <w:szCs w:val="26"/>
        </w:rPr>
        <w:t>;</w:t>
      </w:r>
    </w:p>
    <w:p w:rsidR="007A7A76" w:rsidRDefault="007A7A76" w:rsidP="001D4D9B">
      <w:pPr>
        <w:pStyle w:val="ConsPlusNormal"/>
        <w:ind w:firstLine="851"/>
        <w:jc w:val="both"/>
        <w:rPr>
          <w:rFonts w:ascii="Times New Roman" w:hAnsi="Times New Roman" w:cs="Times New Roman"/>
          <w:sz w:val="26"/>
          <w:szCs w:val="26"/>
        </w:rPr>
      </w:pPr>
    </w:p>
    <w:p w:rsidR="001D4D9B" w:rsidRPr="001D4D9B" w:rsidRDefault="001D4D9B" w:rsidP="001D4D9B">
      <w:pPr>
        <w:pStyle w:val="ConsPlusNormal"/>
        <w:ind w:firstLine="851"/>
        <w:jc w:val="both"/>
        <w:rPr>
          <w:rFonts w:ascii="Times New Roman" w:hAnsi="Times New Roman" w:cs="Times New Roman"/>
          <w:sz w:val="26"/>
          <w:szCs w:val="26"/>
        </w:rPr>
      </w:pPr>
      <w:r w:rsidRPr="001D4D9B">
        <w:rPr>
          <w:rFonts w:ascii="Times New Roman" w:hAnsi="Times New Roman" w:cs="Times New Roman"/>
          <w:sz w:val="26"/>
          <w:szCs w:val="26"/>
        </w:rPr>
        <w:t xml:space="preserve">4) </w:t>
      </w:r>
      <w:r w:rsidR="00E324D3">
        <w:rPr>
          <w:rFonts w:ascii="Times New Roman" w:hAnsi="Times New Roman" w:cs="Times New Roman"/>
          <w:sz w:val="26"/>
          <w:szCs w:val="26"/>
        </w:rPr>
        <w:t>осуществление функций продавца муниципального имущества самостоятельно либо в лице органа администрации городского округа, наделенного полномочиями по управлению и распоряжению муниципальной собственностью;</w:t>
      </w:r>
    </w:p>
    <w:p w:rsidR="007A7A76" w:rsidRDefault="007A7A76" w:rsidP="001D4D9B">
      <w:pPr>
        <w:pStyle w:val="ConsPlusNormal"/>
        <w:ind w:firstLine="851"/>
        <w:jc w:val="both"/>
        <w:rPr>
          <w:rFonts w:ascii="Times New Roman" w:hAnsi="Times New Roman" w:cs="Times New Roman"/>
          <w:sz w:val="26"/>
          <w:szCs w:val="26"/>
        </w:rPr>
      </w:pPr>
    </w:p>
    <w:p w:rsidR="001D4D9B" w:rsidRDefault="001D4D9B" w:rsidP="001D4D9B">
      <w:pPr>
        <w:pStyle w:val="ConsPlusNormal"/>
        <w:ind w:firstLine="851"/>
        <w:jc w:val="both"/>
        <w:rPr>
          <w:rFonts w:ascii="Times New Roman" w:hAnsi="Times New Roman" w:cs="Times New Roman"/>
          <w:sz w:val="26"/>
          <w:szCs w:val="26"/>
        </w:rPr>
      </w:pPr>
      <w:r w:rsidRPr="001D4D9B">
        <w:rPr>
          <w:rFonts w:ascii="Times New Roman" w:hAnsi="Times New Roman" w:cs="Times New Roman"/>
          <w:sz w:val="26"/>
          <w:szCs w:val="26"/>
        </w:rPr>
        <w:t xml:space="preserve">5) </w:t>
      </w:r>
      <w:r w:rsidR="00E324D3">
        <w:rPr>
          <w:rFonts w:ascii="Times New Roman" w:hAnsi="Times New Roman" w:cs="Times New Roman"/>
          <w:sz w:val="26"/>
          <w:szCs w:val="26"/>
        </w:rPr>
        <w:t>п</w:t>
      </w:r>
      <w:r w:rsidRPr="001D4D9B">
        <w:rPr>
          <w:rFonts w:ascii="Times New Roman" w:hAnsi="Times New Roman" w:cs="Times New Roman"/>
          <w:sz w:val="26"/>
          <w:szCs w:val="26"/>
        </w:rPr>
        <w:t>рин</w:t>
      </w:r>
      <w:r w:rsidR="00E324D3">
        <w:rPr>
          <w:rFonts w:ascii="Times New Roman" w:hAnsi="Times New Roman" w:cs="Times New Roman"/>
          <w:sz w:val="26"/>
          <w:szCs w:val="26"/>
        </w:rPr>
        <w:t>ятие</w:t>
      </w:r>
      <w:r w:rsidRPr="001D4D9B">
        <w:rPr>
          <w:rFonts w:ascii="Times New Roman" w:hAnsi="Times New Roman" w:cs="Times New Roman"/>
          <w:sz w:val="26"/>
          <w:szCs w:val="26"/>
        </w:rPr>
        <w:t xml:space="preserve"> решени</w:t>
      </w:r>
      <w:r w:rsidR="00E324D3">
        <w:rPr>
          <w:rFonts w:ascii="Times New Roman" w:hAnsi="Times New Roman" w:cs="Times New Roman"/>
          <w:sz w:val="26"/>
          <w:szCs w:val="26"/>
        </w:rPr>
        <w:t>й</w:t>
      </w:r>
      <w:r w:rsidRPr="001D4D9B">
        <w:rPr>
          <w:rFonts w:ascii="Times New Roman" w:hAnsi="Times New Roman" w:cs="Times New Roman"/>
          <w:sz w:val="26"/>
          <w:szCs w:val="26"/>
        </w:rPr>
        <w:t xml:space="preserve"> об условиях приватизации муниципального имущества;</w:t>
      </w:r>
    </w:p>
    <w:p w:rsidR="00E324D3" w:rsidRPr="001D4D9B" w:rsidRDefault="00E324D3" w:rsidP="001D4D9B">
      <w:pPr>
        <w:pStyle w:val="ConsPlusNormal"/>
        <w:ind w:firstLine="851"/>
        <w:jc w:val="both"/>
        <w:rPr>
          <w:rFonts w:ascii="Times New Roman" w:hAnsi="Times New Roman" w:cs="Times New Roman"/>
          <w:sz w:val="26"/>
          <w:szCs w:val="26"/>
        </w:rPr>
      </w:pPr>
    </w:p>
    <w:p w:rsidR="001D4D9B" w:rsidRPr="001D4D9B" w:rsidRDefault="001D4D9B" w:rsidP="001D4D9B">
      <w:pPr>
        <w:pStyle w:val="ConsPlusNormal"/>
        <w:ind w:firstLine="851"/>
        <w:jc w:val="both"/>
        <w:rPr>
          <w:rFonts w:ascii="Times New Roman" w:hAnsi="Times New Roman" w:cs="Times New Roman"/>
          <w:sz w:val="26"/>
          <w:szCs w:val="26"/>
        </w:rPr>
      </w:pPr>
      <w:r w:rsidRPr="001D4D9B">
        <w:rPr>
          <w:rFonts w:ascii="Times New Roman" w:hAnsi="Times New Roman" w:cs="Times New Roman"/>
          <w:sz w:val="26"/>
          <w:szCs w:val="26"/>
        </w:rPr>
        <w:t>7) подготовк</w:t>
      </w:r>
      <w:r w:rsidR="00E324D3">
        <w:rPr>
          <w:rFonts w:ascii="Times New Roman" w:hAnsi="Times New Roman" w:cs="Times New Roman"/>
          <w:sz w:val="26"/>
          <w:szCs w:val="26"/>
        </w:rPr>
        <w:t>а</w:t>
      </w:r>
      <w:r w:rsidRPr="001D4D9B">
        <w:rPr>
          <w:rFonts w:ascii="Times New Roman" w:hAnsi="Times New Roman" w:cs="Times New Roman"/>
          <w:sz w:val="26"/>
          <w:szCs w:val="26"/>
        </w:rPr>
        <w:t xml:space="preserve"> отчета о результатах приватизации муниципального имущества за прошедший год и представл</w:t>
      </w:r>
      <w:r w:rsidR="00E324D3">
        <w:rPr>
          <w:rFonts w:ascii="Times New Roman" w:hAnsi="Times New Roman" w:cs="Times New Roman"/>
          <w:sz w:val="26"/>
          <w:szCs w:val="26"/>
        </w:rPr>
        <w:t>ение</w:t>
      </w:r>
      <w:r w:rsidRPr="001D4D9B">
        <w:rPr>
          <w:rFonts w:ascii="Times New Roman" w:hAnsi="Times New Roman" w:cs="Times New Roman"/>
          <w:sz w:val="26"/>
          <w:szCs w:val="26"/>
        </w:rPr>
        <w:t xml:space="preserve"> его в Думу городского округа;</w:t>
      </w:r>
    </w:p>
    <w:p w:rsidR="00E324D3" w:rsidRDefault="00E324D3" w:rsidP="001D4D9B">
      <w:pPr>
        <w:pStyle w:val="ConsPlusNormal"/>
        <w:ind w:firstLine="851"/>
        <w:jc w:val="both"/>
        <w:rPr>
          <w:rFonts w:ascii="Times New Roman" w:hAnsi="Times New Roman" w:cs="Times New Roman"/>
          <w:sz w:val="26"/>
          <w:szCs w:val="26"/>
        </w:rPr>
      </w:pPr>
    </w:p>
    <w:p w:rsidR="001D4D9B" w:rsidRPr="001D4D9B" w:rsidRDefault="00F91EF1" w:rsidP="001D4D9B">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8</w:t>
      </w:r>
      <w:r w:rsidR="001D4D9B" w:rsidRPr="001D4D9B">
        <w:rPr>
          <w:rFonts w:ascii="Times New Roman" w:hAnsi="Times New Roman" w:cs="Times New Roman"/>
          <w:sz w:val="26"/>
          <w:szCs w:val="26"/>
        </w:rPr>
        <w:t>) обеспечение свободного доступа неограниченного круга лиц к информации о приватизации муниципального имущества</w:t>
      </w:r>
      <w:r>
        <w:rPr>
          <w:rFonts w:ascii="Times New Roman" w:hAnsi="Times New Roman" w:cs="Times New Roman"/>
          <w:sz w:val="26"/>
          <w:szCs w:val="26"/>
        </w:rPr>
        <w:t>,</w:t>
      </w:r>
      <w:r w:rsidR="001D4D9B" w:rsidRPr="001D4D9B">
        <w:rPr>
          <w:rFonts w:ascii="Times New Roman" w:hAnsi="Times New Roman" w:cs="Times New Roman"/>
          <w:sz w:val="26"/>
          <w:szCs w:val="26"/>
        </w:rPr>
        <w:t xml:space="preserve"> </w:t>
      </w:r>
      <w:r>
        <w:rPr>
          <w:rFonts w:ascii="Times New Roman" w:hAnsi="Times New Roman" w:cs="Times New Roman"/>
          <w:sz w:val="26"/>
          <w:szCs w:val="26"/>
        </w:rPr>
        <w:t xml:space="preserve">а также </w:t>
      </w:r>
      <w:r w:rsidR="001D4D9B" w:rsidRPr="001D4D9B">
        <w:rPr>
          <w:rFonts w:ascii="Times New Roman" w:hAnsi="Times New Roman" w:cs="Times New Roman"/>
          <w:sz w:val="26"/>
          <w:szCs w:val="26"/>
        </w:rPr>
        <w:t>организ</w:t>
      </w:r>
      <w:r>
        <w:rPr>
          <w:rFonts w:ascii="Times New Roman" w:hAnsi="Times New Roman" w:cs="Times New Roman"/>
          <w:sz w:val="26"/>
          <w:szCs w:val="26"/>
        </w:rPr>
        <w:t>ация</w:t>
      </w:r>
      <w:r w:rsidR="001D4D9B" w:rsidRPr="001D4D9B">
        <w:rPr>
          <w:rFonts w:ascii="Times New Roman" w:hAnsi="Times New Roman" w:cs="Times New Roman"/>
          <w:sz w:val="26"/>
          <w:szCs w:val="26"/>
        </w:rPr>
        <w:t xml:space="preserve"> информационно</w:t>
      </w:r>
      <w:r>
        <w:rPr>
          <w:rFonts w:ascii="Times New Roman" w:hAnsi="Times New Roman" w:cs="Times New Roman"/>
          <w:sz w:val="26"/>
          <w:szCs w:val="26"/>
        </w:rPr>
        <w:t>го</w:t>
      </w:r>
      <w:r w:rsidR="001D4D9B" w:rsidRPr="001D4D9B">
        <w:rPr>
          <w:rFonts w:ascii="Times New Roman" w:hAnsi="Times New Roman" w:cs="Times New Roman"/>
          <w:sz w:val="26"/>
          <w:szCs w:val="26"/>
        </w:rPr>
        <w:t xml:space="preserve"> обеспечени</w:t>
      </w:r>
      <w:r>
        <w:rPr>
          <w:rFonts w:ascii="Times New Roman" w:hAnsi="Times New Roman" w:cs="Times New Roman"/>
          <w:sz w:val="26"/>
          <w:szCs w:val="26"/>
        </w:rPr>
        <w:t>я</w:t>
      </w:r>
      <w:r w:rsidR="001D4D9B" w:rsidRPr="001D4D9B">
        <w:rPr>
          <w:rFonts w:ascii="Times New Roman" w:hAnsi="Times New Roman" w:cs="Times New Roman"/>
          <w:sz w:val="26"/>
          <w:szCs w:val="26"/>
        </w:rPr>
        <w:t xml:space="preserve"> приватизации муниципального имущества в соответствии с Федеральным законом </w:t>
      </w:r>
      <w:r>
        <w:rPr>
          <w:rFonts w:ascii="Times New Roman" w:hAnsi="Times New Roman" w:cs="Times New Roman"/>
          <w:sz w:val="26"/>
          <w:szCs w:val="26"/>
        </w:rPr>
        <w:t>«</w:t>
      </w:r>
      <w:r w:rsidR="001D4D9B" w:rsidRPr="001D4D9B">
        <w:rPr>
          <w:rFonts w:ascii="Times New Roman" w:hAnsi="Times New Roman" w:cs="Times New Roman"/>
          <w:sz w:val="26"/>
          <w:szCs w:val="26"/>
        </w:rPr>
        <w:t>О приватизации государственного и муниципа</w:t>
      </w:r>
      <w:r>
        <w:rPr>
          <w:rFonts w:ascii="Times New Roman" w:hAnsi="Times New Roman" w:cs="Times New Roman"/>
          <w:sz w:val="26"/>
          <w:szCs w:val="26"/>
        </w:rPr>
        <w:t>льного имущества»</w:t>
      </w:r>
      <w:r w:rsidR="001D4D9B" w:rsidRPr="001D4D9B">
        <w:rPr>
          <w:rFonts w:ascii="Times New Roman" w:hAnsi="Times New Roman" w:cs="Times New Roman"/>
          <w:sz w:val="26"/>
          <w:szCs w:val="26"/>
        </w:rPr>
        <w:t>;</w:t>
      </w:r>
    </w:p>
    <w:p w:rsidR="006F376B" w:rsidRDefault="006F376B" w:rsidP="001D4D9B">
      <w:pPr>
        <w:pStyle w:val="ConsPlusNormal"/>
        <w:ind w:firstLine="851"/>
        <w:jc w:val="both"/>
        <w:rPr>
          <w:rFonts w:ascii="Times New Roman" w:hAnsi="Times New Roman" w:cs="Times New Roman"/>
          <w:sz w:val="26"/>
          <w:szCs w:val="26"/>
        </w:rPr>
      </w:pPr>
    </w:p>
    <w:p w:rsidR="001D4D9B" w:rsidRPr="001D4D9B" w:rsidRDefault="00F91EF1" w:rsidP="001D4D9B">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9</w:t>
      </w:r>
      <w:r w:rsidR="001D4D9B" w:rsidRPr="001D4D9B">
        <w:rPr>
          <w:rFonts w:ascii="Times New Roman" w:hAnsi="Times New Roman" w:cs="Times New Roman"/>
          <w:sz w:val="26"/>
          <w:szCs w:val="26"/>
        </w:rPr>
        <w:t>) организ</w:t>
      </w:r>
      <w:r>
        <w:rPr>
          <w:rFonts w:ascii="Times New Roman" w:hAnsi="Times New Roman" w:cs="Times New Roman"/>
          <w:sz w:val="26"/>
          <w:szCs w:val="26"/>
        </w:rPr>
        <w:t>ация</w:t>
      </w:r>
      <w:r w:rsidR="001D4D9B" w:rsidRPr="001D4D9B">
        <w:rPr>
          <w:rFonts w:ascii="Times New Roman" w:hAnsi="Times New Roman" w:cs="Times New Roman"/>
          <w:sz w:val="26"/>
          <w:szCs w:val="26"/>
        </w:rPr>
        <w:t xml:space="preserve"> продаж</w:t>
      </w:r>
      <w:r>
        <w:rPr>
          <w:rFonts w:ascii="Times New Roman" w:hAnsi="Times New Roman" w:cs="Times New Roman"/>
          <w:sz w:val="26"/>
          <w:szCs w:val="26"/>
        </w:rPr>
        <w:t>и</w:t>
      </w:r>
      <w:r w:rsidR="001D4D9B" w:rsidRPr="001D4D9B">
        <w:rPr>
          <w:rFonts w:ascii="Times New Roman" w:hAnsi="Times New Roman" w:cs="Times New Roman"/>
          <w:sz w:val="26"/>
          <w:szCs w:val="26"/>
        </w:rPr>
        <w:t xml:space="preserve"> муниципального имущества </w:t>
      </w:r>
      <w:r w:rsidR="006F376B">
        <w:rPr>
          <w:rFonts w:ascii="Times New Roman" w:hAnsi="Times New Roman" w:cs="Times New Roman"/>
          <w:sz w:val="26"/>
          <w:szCs w:val="26"/>
        </w:rPr>
        <w:t>в соответствии</w:t>
      </w:r>
      <w:r w:rsidR="001D4D9B" w:rsidRPr="001D4D9B">
        <w:rPr>
          <w:rFonts w:ascii="Times New Roman" w:hAnsi="Times New Roman" w:cs="Times New Roman"/>
          <w:sz w:val="26"/>
          <w:szCs w:val="26"/>
        </w:rPr>
        <w:t xml:space="preserve"> </w:t>
      </w:r>
      <w:r w:rsidR="006F376B">
        <w:rPr>
          <w:rFonts w:ascii="Times New Roman" w:hAnsi="Times New Roman" w:cs="Times New Roman"/>
          <w:sz w:val="26"/>
          <w:szCs w:val="26"/>
        </w:rPr>
        <w:t xml:space="preserve">с </w:t>
      </w:r>
      <w:r w:rsidR="001D4D9B" w:rsidRPr="001D4D9B">
        <w:rPr>
          <w:rFonts w:ascii="Times New Roman" w:hAnsi="Times New Roman" w:cs="Times New Roman"/>
          <w:sz w:val="26"/>
          <w:szCs w:val="26"/>
        </w:rPr>
        <w:t>программ</w:t>
      </w:r>
      <w:r w:rsidR="006F376B">
        <w:rPr>
          <w:rFonts w:ascii="Times New Roman" w:hAnsi="Times New Roman" w:cs="Times New Roman"/>
          <w:sz w:val="26"/>
          <w:szCs w:val="26"/>
        </w:rPr>
        <w:t>ой</w:t>
      </w:r>
      <w:r w:rsidR="001D4D9B" w:rsidRPr="001D4D9B">
        <w:rPr>
          <w:rFonts w:ascii="Times New Roman" w:hAnsi="Times New Roman" w:cs="Times New Roman"/>
          <w:sz w:val="26"/>
          <w:szCs w:val="26"/>
        </w:rPr>
        <w:t xml:space="preserve"> приватизации муниципального имущества и в соответствии с требованиями нормативных правовых актов Российской Федерации;</w:t>
      </w:r>
    </w:p>
    <w:p w:rsidR="00BD311F" w:rsidRDefault="007F3107" w:rsidP="00A5529F">
      <w:pPr>
        <w:pStyle w:val="ConsPlusNormal"/>
        <w:spacing w:before="220"/>
        <w:ind w:firstLine="851"/>
        <w:jc w:val="both"/>
        <w:rPr>
          <w:rFonts w:ascii="Times New Roman" w:hAnsi="Times New Roman" w:cs="Times New Roman"/>
          <w:sz w:val="26"/>
          <w:szCs w:val="26"/>
        </w:rPr>
      </w:pPr>
      <w:r>
        <w:rPr>
          <w:rFonts w:ascii="Times New Roman" w:hAnsi="Times New Roman" w:cs="Times New Roman"/>
          <w:sz w:val="26"/>
          <w:szCs w:val="26"/>
        </w:rPr>
        <w:t>10) определ</w:t>
      </w:r>
      <w:r w:rsidR="00740A6D">
        <w:rPr>
          <w:rFonts w:ascii="Times New Roman" w:hAnsi="Times New Roman" w:cs="Times New Roman"/>
          <w:sz w:val="26"/>
          <w:szCs w:val="26"/>
        </w:rPr>
        <w:t>ение</w:t>
      </w:r>
      <w:r>
        <w:rPr>
          <w:rFonts w:ascii="Times New Roman" w:hAnsi="Times New Roman" w:cs="Times New Roman"/>
          <w:sz w:val="26"/>
          <w:szCs w:val="26"/>
        </w:rPr>
        <w:t xml:space="preserve"> </w:t>
      </w:r>
      <w:r w:rsidR="007070D2">
        <w:rPr>
          <w:rFonts w:ascii="Times New Roman" w:hAnsi="Times New Roman" w:cs="Times New Roman"/>
          <w:sz w:val="26"/>
          <w:szCs w:val="26"/>
        </w:rPr>
        <w:t>переч</w:t>
      </w:r>
      <w:r w:rsidR="00740A6D">
        <w:rPr>
          <w:rFonts w:ascii="Times New Roman" w:hAnsi="Times New Roman" w:cs="Times New Roman"/>
          <w:sz w:val="26"/>
          <w:szCs w:val="26"/>
        </w:rPr>
        <w:t>ня</w:t>
      </w:r>
      <w:r w:rsidR="007070D2">
        <w:rPr>
          <w:rFonts w:ascii="Times New Roman" w:hAnsi="Times New Roman" w:cs="Times New Roman"/>
          <w:sz w:val="26"/>
          <w:szCs w:val="26"/>
        </w:rPr>
        <w:t xml:space="preserve"> юридических лиц, осуществляющих от имени городского округа п</w:t>
      </w:r>
      <w:r w:rsidR="00740A6D">
        <w:rPr>
          <w:rFonts w:ascii="Times New Roman" w:hAnsi="Times New Roman" w:cs="Times New Roman"/>
          <w:sz w:val="26"/>
          <w:szCs w:val="26"/>
        </w:rPr>
        <w:t>родажу муниципального имущества;</w:t>
      </w:r>
    </w:p>
    <w:p w:rsidR="00740A6D" w:rsidRDefault="00740A6D" w:rsidP="00A5529F">
      <w:pPr>
        <w:pStyle w:val="ConsPlusNormal"/>
        <w:spacing w:before="220"/>
        <w:ind w:firstLine="851"/>
        <w:jc w:val="both"/>
        <w:rPr>
          <w:rFonts w:ascii="Times New Roman" w:hAnsi="Times New Roman" w:cs="Times New Roman"/>
          <w:sz w:val="26"/>
          <w:szCs w:val="26"/>
        </w:rPr>
      </w:pPr>
      <w:r>
        <w:rPr>
          <w:rFonts w:ascii="Times New Roman" w:hAnsi="Times New Roman" w:cs="Times New Roman"/>
          <w:sz w:val="26"/>
          <w:szCs w:val="26"/>
        </w:rPr>
        <w:t xml:space="preserve">11) </w:t>
      </w:r>
      <w:r w:rsidR="00AF546E">
        <w:rPr>
          <w:rFonts w:ascii="Times New Roman" w:hAnsi="Times New Roman" w:cs="Times New Roman"/>
          <w:sz w:val="26"/>
          <w:szCs w:val="26"/>
        </w:rPr>
        <w:t>утверждение перечней муниципального имущества в соответствии с частью 4 статьи 18 Федерального закона «О развитии малого и среднего предпринимательства в Российской Федерации».</w:t>
      </w:r>
    </w:p>
    <w:p w:rsidR="00D95BFC" w:rsidRDefault="00D95BFC" w:rsidP="00D95BFC">
      <w:pPr>
        <w:autoSpaceDE w:val="0"/>
        <w:autoSpaceDN w:val="0"/>
        <w:adjustRightInd w:val="0"/>
        <w:spacing w:after="0" w:line="240" w:lineRule="auto"/>
        <w:jc w:val="both"/>
        <w:rPr>
          <w:rFonts w:ascii="Times New Roman" w:hAnsi="Times New Roman" w:cs="Times New Roman"/>
          <w:sz w:val="26"/>
          <w:szCs w:val="26"/>
        </w:rPr>
      </w:pPr>
    </w:p>
    <w:p w:rsidR="0005151C" w:rsidRDefault="0005151C" w:rsidP="00D95BFC">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2.2.1. Администрация городского округа своим решением вправе поручить юридическим лицам, указанным в подпункте 8.1 пункта 1 статьи 6 Федерального закона «О приватизации государственного и муниципального имущества», организовывать от имени собственника в установленном порядке продажу приватизируемого имущества, находящегося в собственности городского округа, и (или) осуществлять функции продавца такого имущества.</w:t>
      </w:r>
    </w:p>
    <w:p w:rsidR="0005151C" w:rsidRDefault="009832A8" w:rsidP="00D95BFC">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В указанном решении определяются подлежащее приватизации муниципальное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муниципального имущества.</w:t>
      </w:r>
    </w:p>
    <w:p w:rsidR="0005151C" w:rsidRDefault="0005151C" w:rsidP="00D95BFC">
      <w:pPr>
        <w:autoSpaceDE w:val="0"/>
        <w:autoSpaceDN w:val="0"/>
        <w:adjustRightInd w:val="0"/>
        <w:spacing w:after="0" w:line="240" w:lineRule="auto"/>
        <w:ind w:firstLine="851"/>
        <w:jc w:val="both"/>
        <w:rPr>
          <w:rFonts w:ascii="Times New Roman" w:hAnsi="Times New Roman" w:cs="Times New Roman"/>
          <w:sz w:val="26"/>
          <w:szCs w:val="26"/>
        </w:rPr>
      </w:pPr>
    </w:p>
    <w:p w:rsidR="00325613" w:rsidRDefault="0005151C" w:rsidP="00D23F3D">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lastRenderedPageBreak/>
        <w:t xml:space="preserve">2.3. </w:t>
      </w:r>
      <w:r w:rsidR="00325613">
        <w:rPr>
          <w:rFonts w:ascii="Times New Roman" w:hAnsi="Times New Roman" w:cs="Times New Roman"/>
          <w:sz w:val="26"/>
          <w:szCs w:val="26"/>
        </w:rPr>
        <w:t>Контрольно-счетная палата</w:t>
      </w:r>
      <w:r w:rsidR="00325613" w:rsidRPr="00A5529F">
        <w:rPr>
          <w:rFonts w:ascii="Times New Roman" w:hAnsi="Times New Roman" w:cs="Times New Roman"/>
          <w:sz w:val="26"/>
          <w:szCs w:val="26"/>
        </w:rPr>
        <w:t xml:space="preserve"> городского округа </w:t>
      </w:r>
      <w:r w:rsidR="00325613">
        <w:rPr>
          <w:rFonts w:ascii="Times New Roman" w:hAnsi="Times New Roman" w:cs="Times New Roman"/>
          <w:sz w:val="26"/>
          <w:szCs w:val="26"/>
        </w:rPr>
        <w:t>в сфере приватизации муниципального имущества</w:t>
      </w:r>
      <w:r w:rsidR="00D95BFC">
        <w:rPr>
          <w:rFonts w:ascii="Times New Roman" w:hAnsi="Times New Roman" w:cs="Times New Roman"/>
          <w:sz w:val="26"/>
          <w:szCs w:val="26"/>
        </w:rPr>
        <w:t xml:space="preserve"> осуществляет полномочия в соответствии с Бюджетным кодексом Российской Федерации,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Дальнегорского городского округа».</w:t>
      </w:r>
    </w:p>
    <w:p w:rsidR="00D23F3D" w:rsidRDefault="00D23F3D" w:rsidP="00D23F3D">
      <w:pPr>
        <w:autoSpaceDE w:val="0"/>
        <w:autoSpaceDN w:val="0"/>
        <w:adjustRightInd w:val="0"/>
        <w:spacing w:after="0" w:line="240" w:lineRule="auto"/>
        <w:ind w:firstLine="851"/>
        <w:jc w:val="both"/>
        <w:rPr>
          <w:rFonts w:ascii="Times New Roman" w:hAnsi="Times New Roman" w:cs="Times New Roman"/>
          <w:sz w:val="26"/>
          <w:szCs w:val="26"/>
        </w:rPr>
      </w:pPr>
    </w:p>
    <w:p w:rsidR="00D23F3D" w:rsidRDefault="00313D05" w:rsidP="00D23F3D">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2.4. Органы местного самоуправления городского округа осуществляют также иные полномочия в сфере приватизации муниципального имущества, предусмотренные федеральными законами</w:t>
      </w:r>
      <w:r w:rsidR="00C2121F">
        <w:rPr>
          <w:rFonts w:ascii="Times New Roman" w:hAnsi="Times New Roman" w:cs="Times New Roman"/>
          <w:sz w:val="26"/>
          <w:szCs w:val="26"/>
        </w:rPr>
        <w:t>,</w:t>
      </w:r>
      <w:r>
        <w:rPr>
          <w:rFonts w:ascii="Times New Roman" w:hAnsi="Times New Roman" w:cs="Times New Roman"/>
          <w:sz w:val="26"/>
          <w:szCs w:val="26"/>
        </w:rPr>
        <w:t xml:space="preserve"> иными нормативными правов</w:t>
      </w:r>
      <w:r w:rsidR="00C2121F">
        <w:rPr>
          <w:rFonts w:ascii="Times New Roman" w:hAnsi="Times New Roman" w:cs="Times New Roman"/>
          <w:sz w:val="26"/>
          <w:szCs w:val="26"/>
        </w:rPr>
        <w:t>ыми актами Российской Федерации и настоящим Положением.</w:t>
      </w:r>
    </w:p>
    <w:p w:rsidR="00C2121F" w:rsidRDefault="00C2121F" w:rsidP="00D23F3D">
      <w:pPr>
        <w:autoSpaceDE w:val="0"/>
        <w:autoSpaceDN w:val="0"/>
        <w:adjustRightInd w:val="0"/>
        <w:spacing w:after="0" w:line="240" w:lineRule="auto"/>
        <w:ind w:firstLine="851"/>
        <w:jc w:val="both"/>
        <w:rPr>
          <w:rFonts w:ascii="Times New Roman" w:hAnsi="Times New Roman" w:cs="Times New Roman"/>
          <w:sz w:val="26"/>
          <w:szCs w:val="26"/>
        </w:rPr>
      </w:pPr>
    </w:p>
    <w:p w:rsidR="00B95EC1" w:rsidRDefault="00C2121F" w:rsidP="00C2121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3. </w:t>
      </w:r>
      <w:r w:rsidR="00B95EC1">
        <w:rPr>
          <w:rFonts w:ascii="Times New Roman" w:hAnsi="Times New Roman" w:cs="Times New Roman"/>
          <w:sz w:val="26"/>
          <w:szCs w:val="26"/>
        </w:rPr>
        <w:t>РАЗРАБОТКА ПРОГНОЗНОГО ПЛАНА (ПРОГРАММЫ)</w:t>
      </w:r>
    </w:p>
    <w:p w:rsidR="00C2121F" w:rsidRDefault="00B95EC1" w:rsidP="00C2121F">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ПРИВАТИЗАЦИИ МУНИЦИПАЛЬНОГО ИМУЩЕСТВА</w:t>
      </w:r>
    </w:p>
    <w:p w:rsidR="00B95EC1" w:rsidRDefault="00B95EC1" w:rsidP="00C2121F">
      <w:pPr>
        <w:autoSpaceDE w:val="0"/>
        <w:autoSpaceDN w:val="0"/>
        <w:adjustRightInd w:val="0"/>
        <w:spacing w:after="0" w:line="240" w:lineRule="auto"/>
        <w:jc w:val="center"/>
        <w:rPr>
          <w:rFonts w:ascii="Times New Roman" w:hAnsi="Times New Roman" w:cs="Times New Roman"/>
          <w:sz w:val="26"/>
          <w:szCs w:val="26"/>
        </w:rPr>
      </w:pPr>
    </w:p>
    <w:p w:rsidR="00B95EC1" w:rsidRDefault="009A322E"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3.1. Разработка программы приватизации осуществляется в соответствии с утвержденной </w:t>
      </w:r>
      <w:r w:rsidR="006C676E">
        <w:rPr>
          <w:rFonts w:ascii="Times New Roman" w:hAnsi="Times New Roman" w:cs="Times New Roman"/>
          <w:sz w:val="26"/>
          <w:szCs w:val="26"/>
        </w:rPr>
        <w:t xml:space="preserve">Думой городского округа </w:t>
      </w:r>
      <w:r>
        <w:rPr>
          <w:rFonts w:ascii="Times New Roman" w:hAnsi="Times New Roman" w:cs="Times New Roman"/>
          <w:sz w:val="26"/>
          <w:szCs w:val="26"/>
        </w:rPr>
        <w:t xml:space="preserve">программой </w:t>
      </w:r>
      <w:r w:rsidR="006C676E">
        <w:rPr>
          <w:rFonts w:ascii="Times New Roman" w:hAnsi="Times New Roman" w:cs="Times New Roman"/>
          <w:sz w:val="26"/>
          <w:szCs w:val="26"/>
        </w:rPr>
        <w:t xml:space="preserve">(стратегией) </w:t>
      </w:r>
      <w:r>
        <w:rPr>
          <w:rFonts w:ascii="Times New Roman" w:hAnsi="Times New Roman" w:cs="Times New Roman"/>
          <w:sz w:val="26"/>
          <w:szCs w:val="26"/>
        </w:rPr>
        <w:t>социально-экономического развития городского округа</w:t>
      </w:r>
      <w:r w:rsidR="006C676E">
        <w:rPr>
          <w:rFonts w:ascii="Times New Roman" w:hAnsi="Times New Roman" w:cs="Times New Roman"/>
          <w:sz w:val="26"/>
          <w:szCs w:val="26"/>
        </w:rPr>
        <w:t xml:space="preserve">, а также </w:t>
      </w:r>
      <w:r w:rsidR="00094952">
        <w:rPr>
          <w:rFonts w:ascii="Times New Roman" w:hAnsi="Times New Roman" w:cs="Times New Roman"/>
          <w:sz w:val="26"/>
          <w:szCs w:val="26"/>
        </w:rPr>
        <w:t xml:space="preserve">с </w:t>
      </w:r>
      <w:r w:rsidR="006C676E">
        <w:rPr>
          <w:rFonts w:ascii="Times New Roman" w:hAnsi="Times New Roman" w:cs="Times New Roman"/>
          <w:sz w:val="26"/>
          <w:szCs w:val="26"/>
        </w:rPr>
        <w:t>программами и задачами, определенными администрацией городского округа.</w:t>
      </w:r>
    </w:p>
    <w:p w:rsidR="006C676E" w:rsidRDefault="006C676E" w:rsidP="00B95EC1">
      <w:pPr>
        <w:autoSpaceDE w:val="0"/>
        <w:autoSpaceDN w:val="0"/>
        <w:adjustRightInd w:val="0"/>
        <w:spacing w:after="0" w:line="240" w:lineRule="auto"/>
        <w:ind w:firstLine="851"/>
        <w:jc w:val="both"/>
        <w:rPr>
          <w:rFonts w:ascii="Times New Roman" w:hAnsi="Times New Roman" w:cs="Times New Roman"/>
          <w:sz w:val="26"/>
          <w:szCs w:val="26"/>
        </w:rPr>
      </w:pPr>
    </w:p>
    <w:p w:rsidR="006C676E" w:rsidRDefault="00094952"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3.2. Программа приватизации разрабатывается </w:t>
      </w:r>
      <w:r w:rsidR="002110ED">
        <w:rPr>
          <w:rFonts w:ascii="Times New Roman" w:hAnsi="Times New Roman" w:cs="Times New Roman"/>
          <w:sz w:val="26"/>
          <w:szCs w:val="26"/>
        </w:rPr>
        <w:t xml:space="preserve">и утверждается </w:t>
      </w:r>
      <w:r w:rsidR="00C628C6">
        <w:rPr>
          <w:rFonts w:ascii="Times New Roman" w:hAnsi="Times New Roman" w:cs="Times New Roman"/>
          <w:sz w:val="26"/>
          <w:szCs w:val="26"/>
        </w:rPr>
        <w:t xml:space="preserve">в порядке, установленном администрацией городского округа, </w:t>
      </w:r>
      <w:r w:rsidR="002110ED">
        <w:rPr>
          <w:rFonts w:ascii="Times New Roman" w:hAnsi="Times New Roman" w:cs="Times New Roman"/>
          <w:sz w:val="26"/>
          <w:szCs w:val="26"/>
        </w:rPr>
        <w:t>на плановый период, срок которого составляет от одного года до трех лет.</w:t>
      </w:r>
    </w:p>
    <w:p w:rsidR="0064700B" w:rsidRDefault="0064700B" w:rsidP="00B95EC1">
      <w:pPr>
        <w:autoSpaceDE w:val="0"/>
        <w:autoSpaceDN w:val="0"/>
        <w:adjustRightInd w:val="0"/>
        <w:spacing w:after="0" w:line="240" w:lineRule="auto"/>
        <w:ind w:firstLine="851"/>
        <w:jc w:val="both"/>
        <w:rPr>
          <w:rFonts w:ascii="Times New Roman" w:hAnsi="Times New Roman" w:cs="Times New Roman"/>
          <w:sz w:val="26"/>
          <w:szCs w:val="26"/>
        </w:rPr>
      </w:pPr>
    </w:p>
    <w:p w:rsidR="0064700B" w:rsidRDefault="0064700B"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3.3. Программа приватизации должна содержать:</w:t>
      </w:r>
    </w:p>
    <w:p w:rsidR="0064700B" w:rsidRDefault="0064700B" w:rsidP="00B95EC1">
      <w:pPr>
        <w:autoSpaceDE w:val="0"/>
        <w:autoSpaceDN w:val="0"/>
        <w:adjustRightInd w:val="0"/>
        <w:spacing w:after="0" w:line="240" w:lineRule="auto"/>
        <w:ind w:firstLine="851"/>
        <w:jc w:val="both"/>
        <w:rPr>
          <w:rFonts w:ascii="Times New Roman" w:hAnsi="Times New Roman" w:cs="Times New Roman"/>
          <w:sz w:val="26"/>
          <w:szCs w:val="26"/>
        </w:rPr>
      </w:pPr>
    </w:p>
    <w:p w:rsidR="0064700B" w:rsidRDefault="0064700B"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а) перечни сгруппированного по видам экономической деятельности муниципального имущества, приватизация которого планируется в плановом периоде (унитарных предприятий, акций акционерных обществ и долей в уставных капиталах обществ с ограниченной ответственностью, находящихся в муниципальной собственности, иного имущества, составляющего казну городского округа), с указанием характеристики соответствующего имущества;</w:t>
      </w:r>
    </w:p>
    <w:p w:rsidR="0064700B" w:rsidRDefault="0064700B" w:rsidP="00B95EC1">
      <w:pPr>
        <w:autoSpaceDE w:val="0"/>
        <w:autoSpaceDN w:val="0"/>
        <w:adjustRightInd w:val="0"/>
        <w:spacing w:after="0" w:line="240" w:lineRule="auto"/>
        <w:ind w:firstLine="851"/>
        <w:jc w:val="both"/>
        <w:rPr>
          <w:rFonts w:ascii="Times New Roman" w:hAnsi="Times New Roman" w:cs="Times New Roman"/>
          <w:sz w:val="26"/>
          <w:szCs w:val="26"/>
        </w:rPr>
      </w:pPr>
    </w:p>
    <w:p w:rsidR="0064700B" w:rsidRDefault="0064700B"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б) </w:t>
      </w:r>
      <w:r w:rsidR="006363A1">
        <w:rPr>
          <w:rFonts w:ascii="Times New Roman" w:hAnsi="Times New Roman" w:cs="Times New Roman"/>
          <w:sz w:val="26"/>
          <w:szCs w:val="26"/>
        </w:rPr>
        <w:t xml:space="preserve">сведения об акционерных обществах и обществах с ограниченной ответственностью, акции, </w:t>
      </w:r>
      <w:proofErr w:type="gramStart"/>
      <w:r w:rsidR="006363A1">
        <w:rPr>
          <w:rFonts w:ascii="Times New Roman" w:hAnsi="Times New Roman" w:cs="Times New Roman"/>
          <w:sz w:val="26"/>
          <w:szCs w:val="26"/>
        </w:rPr>
        <w:t>доли</w:t>
      </w:r>
      <w:proofErr w:type="gramEnd"/>
      <w:r w:rsidR="006363A1">
        <w:rPr>
          <w:rFonts w:ascii="Times New Roman" w:hAnsi="Times New Roman" w:cs="Times New Roman"/>
          <w:sz w:val="26"/>
          <w:szCs w:val="26"/>
        </w:rPr>
        <w:t xml:space="preserve"> в уставных капиталах которых в соответствии с решениями администрации городского округа подлежат внесению в уставный капитал иных акционерных обществ;</w:t>
      </w:r>
    </w:p>
    <w:p w:rsidR="006363A1" w:rsidRDefault="006363A1" w:rsidP="00B95EC1">
      <w:pPr>
        <w:autoSpaceDE w:val="0"/>
        <w:autoSpaceDN w:val="0"/>
        <w:adjustRightInd w:val="0"/>
        <w:spacing w:after="0" w:line="240" w:lineRule="auto"/>
        <w:ind w:firstLine="851"/>
        <w:jc w:val="both"/>
        <w:rPr>
          <w:rFonts w:ascii="Times New Roman" w:hAnsi="Times New Roman" w:cs="Times New Roman"/>
          <w:sz w:val="26"/>
          <w:szCs w:val="26"/>
        </w:rPr>
      </w:pPr>
    </w:p>
    <w:p w:rsidR="006363A1" w:rsidRDefault="006363A1"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в) </w:t>
      </w:r>
      <w:r w:rsidR="00115013">
        <w:rPr>
          <w:rFonts w:ascii="Times New Roman" w:hAnsi="Times New Roman" w:cs="Times New Roman"/>
          <w:sz w:val="26"/>
          <w:szCs w:val="26"/>
        </w:rPr>
        <w:t>сведения об ином имуществе, составляющем казну городского округа, которое подлежит внесению в уставный капитал акционерных обществ;</w:t>
      </w:r>
    </w:p>
    <w:p w:rsidR="00115013" w:rsidRDefault="00115013" w:rsidP="00B95EC1">
      <w:pPr>
        <w:autoSpaceDE w:val="0"/>
        <w:autoSpaceDN w:val="0"/>
        <w:adjustRightInd w:val="0"/>
        <w:spacing w:after="0" w:line="240" w:lineRule="auto"/>
        <w:ind w:firstLine="851"/>
        <w:jc w:val="both"/>
        <w:rPr>
          <w:rFonts w:ascii="Times New Roman" w:hAnsi="Times New Roman" w:cs="Times New Roman"/>
          <w:sz w:val="26"/>
          <w:szCs w:val="26"/>
        </w:rPr>
      </w:pPr>
    </w:p>
    <w:p w:rsidR="00115013" w:rsidRDefault="00115013"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г) </w:t>
      </w:r>
      <w:r w:rsidR="00B636D5">
        <w:rPr>
          <w:rFonts w:ascii="Times New Roman" w:hAnsi="Times New Roman" w:cs="Times New Roman"/>
          <w:sz w:val="26"/>
          <w:szCs w:val="26"/>
        </w:rPr>
        <w:t>прогноз объемов поступлений в бюджет городского округа в результате исполнения программы приватизации,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 установленными Правительством Российской Федерации.</w:t>
      </w:r>
    </w:p>
    <w:p w:rsidR="00B636D5" w:rsidRDefault="00B636D5" w:rsidP="00B95EC1">
      <w:pPr>
        <w:autoSpaceDE w:val="0"/>
        <w:autoSpaceDN w:val="0"/>
        <w:adjustRightInd w:val="0"/>
        <w:spacing w:after="0" w:line="240" w:lineRule="auto"/>
        <w:ind w:firstLine="851"/>
        <w:jc w:val="both"/>
        <w:rPr>
          <w:rFonts w:ascii="Times New Roman" w:hAnsi="Times New Roman" w:cs="Times New Roman"/>
          <w:sz w:val="26"/>
          <w:szCs w:val="26"/>
        </w:rPr>
      </w:pPr>
    </w:p>
    <w:p w:rsidR="00B636D5" w:rsidRDefault="00B636D5"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lastRenderedPageBreak/>
        <w:t>3.4. В случае если программа приватизации утверждается на плановый период, превышающий один год, прогноз объемов поступлений от реализации муниципального имущества указывается с разбивкой по годам. Прогнозные показатели поступлений от приватизации имущества ежегодно, не позднее 1 февраля, подлежат корректировке с учетом стоимости имущества, продажа которого завершена, изменений, внесенных в программы приватизации за отчетный период.</w:t>
      </w:r>
    </w:p>
    <w:p w:rsidR="002A4B38" w:rsidRDefault="002A4B38" w:rsidP="00B95EC1">
      <w:pPr>
        <w:autoSpaceDE w:val="0"/>
        <w:autoSpaceDN w:val="0"/>
        <w:adjustRightInd w:val="0"/>
        <w:spacing w:after="0" w:line="240" w:lineRule="auto"/>
        <w:ind w:firstLine="851"/>
        <w:jc w:val="both"/>
        <w:rPr>
          <w:rFonts w:ascii="Times New Roman" w:hAnsi="Times New Roman" w:cs="Times New Roman"/>
          <w:sz w:val="26"/>
          <w:szCs w:val="26"/>
        </w:rPr>
      </w:pPr>
    </w:p>
    <w:p w:rsidR="002A4B38" w:rsidRDefault="002A4B38"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3.5. </w:t>
      </w:r>
      <w:r w:rsidR="003B73AC">
        <w:rPr>
          <w:rFonts w:ascii="Times New Roman" w:hAnsi="Times New Roman" w:cs="Times New Roman"/>
          <w:sz w:val="26"/>
          <w:szCs w:val="26"/>
        </w:rPr>
        <w:t>При включении муниципального имущества в соответствующие перечни указываются:</w:t>
      </w:r>
    </w:p>
    <w:p w:rsidR="003B73AC" w:rsidRDefault="003B73AC" w:rsidP="00B95EC1">
      <w:pPr>
        <w:autoSpaceDE w:val="0"/>
        <w:autoSpaceDN w:val="0"/>
        <w:adjustRightInd w:val="0"/>
        <w:spacing w:after="0" w:line="240" w:lineRule="auto"/>
        <w:ind w:firstLine="851"/>
        <w:jc w:val="both"/>
        <w:rPr>
          <w:rFonts w:ascii="Times New Roman" w:hAnsi="Times New Roman" w:cs="Times New Roman"/>
          <w:sz w:val="26"/>
          <w:szCs w:val="26"/>
        </w:rPr>
      </w:pPr>
    </w:p>
    <w:p w:rsidR="003B73AC" w:rsidRDefault="003B73AC"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а) </w:t>
      </w:r>
      <w:r w:rsidR="0043277D">
        <w:rPr>
          <w:rFonts w:ascii="Times New Roman" w:hAnsi="Times New Roman" w:cs="Times New Roman"/>
          <w:sz w:val="26"/>
          <w:szCs w:val="26"/>
        </w:rPr>
        <w:t>для муниципальных унитарных предприятий – наименование и место нахождения;</w:t>
      </w:r>
    </w:p>
    <w:p w:rsidR="0043277D" w:rsidRDefault="0043277D" w:rsidP="00B95EC1">
      <w:pPr>
        <w:autoSpaceDE w:val="0"/>
        <w:autoSpaceDN w:val="0"/>
        <w:adjustRightInd w:val="0"/>
        <w:spacing w:after="0" w:line="240" w:lineRule="auto"/>
        <w:ind w:firstLine="851"/>
        <w:jc w:val="both"/>
        <w:rPr>
          <w:rFonts w:ascii="Times New Roman" w:hAnsi="Times New Roman" w:cs="Times New Roman"/>
          <w:sz w:val="26"/>
          <w:szCs w:val="26"/>
        </w:rPr>
      </w:pPr>
    </w:p>
    <w:p w:rsidR="0043277D" w:rsidRDefault="0043277D"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б) </w:t>
      </w:r>
      <w:r w:rsidR="00C50933">
        <w:rPr>
          <w:rFonts w:ascii="Times New Roman" w:hAnsi="Times New Roman" w:cs="Times New Roman"/>
          <w:sz w:val="26"/>
          <w:szCs w:val="26"/>
        </w:rPr>
        <w:t>для акций акционерных обществ, находящихся в муниципальной собственности:</w:t>
      </w:r>
    </w:p>
    <w:p w:rsidR="00C50933" w:rsidRDefault="00C50933" w:rsidP="00B95EC1">
      <w:pPr>
        <w:autoSpaceDE w:val="0"/>
        <w:autoSpaceDN w:val="0"/>
        <w:adjustRightInd w:val="0"/>
        <w:spacing w:after="0" w:line="240" w:lineRule="auto"/>
        <w:ind w:firstLine="851"/>
        <w:jc w:val="both"/>
        <w:rPr>
          <w:rFonts w:ascii="Times New Roman" w:hAnsi="Times New Roman" w:cs="Times New Roman"/>
          <w:sz w:val="26"/>
          <w:szCs w:val="26"/>
        </w:rPr>
      </w:pPr>
    </w:p>
    <w:p w:rsidR="00C50933" w:rsidRDefault="00C50933"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наименование и место нахождения акционерного общества;</w:t>
      </w:r>
    </w:p>
    <w:p w:rsidR="00C50933" w:rsidRDefault="00C50933" w:rsidP="00B95EC1">
      <w:pPr>
        <w:autoSpaceDE w:val="0"/>
        <w:autoSpaceDN w:val="0"/>
        <w:adjustRightInd w:val="0"/>
        <w:spacing w:after="0" w:line="240" w:lineRule="auto"/>
        <w:ind w:firstLine="851"/>
        <w:jc w:val="both"/>
        <w:rPr>
          <w:rFonts w:ascii="Times New Roman" w:hAnsi="Times New Roman" w:cs="Times New Roman"/>
          <w:sz w:val="26"/>
          <w:szCs w:val="26"/>
        </w:rPr>
      </w:pPr>
    </w:p>
    <w:p w:rsidR="00C50933" w:rsidRDefault="00C50933"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доля, принадлежащих городскому округу акций в общем количестве акций акционерного общества либо, если доля акций менее 0,01 процента, - количество акций;</w:t>
      </w:r>
    </w:p>
    <w:p w:rsidR="00C50933" w:rsidRDefault="00C50933" w:rsidP="00B95EC1">
      <w:pPr>
        <w:autoSpaceDE w:val="0"/>
        <w:autoSpaceDN w:val="0"/>
        <w:adjustRightInd w:val="0"/>
        <w:spacing w:after="0" w:line="240" w:lineRule="auto"/>
        <w:ind w:firstLine="851"/>
        <w:jc w:val="both"/>
        <w:rPr>
          <w:rFonts w:ascii="Times New Roman" w:hAnsi="Times New Roman" w:cs="Times New Roman"/>
          <w:sz w:val="26"/>
          <w:szCs w:val="26"/>
        </w:rPr>
      </w:pPr>
    </w:p>
    <w:p w:rsidR="00C50933" w:rsidRDefault="00C50933"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доля и количество акций, подлежащих приватизации;</w:t>
      </w:r>
    </w:p>
    <w:p w:rsidR="00846399" w:rsidRDefault="00846399" w:rsidP="00B95EC1">
      <w:pPr>
        <w:autoSpaceDE w:val="0"/>
        <w:autoSpaceDN w:val="0"/>
        <w:adjustRightInd w:val="0"/>
        <w:spacing w:after="0" w:line="240" w:lineRule="auto"/>
        <w:ind w:firstLine="851"/>
        <w:jc w:val="both"/>
        <w:rPr>
          <w:rFonts w:ascii="Times New Roman" w:hAnsi="Times New Roman" w:cs="Times New Roman"/>
          <w:sz w:val="26"/>
          <w:szCs w:val="26"/>
        </w:rPr>
      </w:pPr>
    </w:p>
    <w:p w:rsidR="00846399" w:rsidRDefault="00846399"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в) для долей в уставных капиталах обществ с ограниченной ответственностью, находящихся в муниципальной собственности:</w:t>
      </w:r>
    </w:p>
    <w:p w:rsidR="00846399" w:rsidRDefault="00846399" w:rsidP="00B95EC1">
      <w:pPr>
        <w:autoSpaceDE w:val="0"/>
        <w:autoSpaceDN w:val="0"/>
        <w:adjustRightInd w:val="0"/>
        <w:spacing w:after="0" w:line="240" w:lineRule="auto"/>
        <w:ind w:firstLine="851"/>
        <w:jc w:val="both"/>
        <w:rPr>
          <w:rFonts w:ascii="Times New Roman" w:hAnsi="Times New Roman" w:cs="Times New Roman"/>
          <w:sz w:val="26"/>
          <w:szCs w:val="26"/>
        </w:rPr>
      </w:pPr>
    </w:p>
    <w:p w:rsidR="00846399" w:rsidRDefault="00846399"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наименование и место нахождения общества с ограниченной ответственностью;</w:t>
      </w:r>
    </w:p>
    <w:p w:rsidR="00846399" w:rsidRDefault="00846399" w:rsidP="00B95EC1">
      <w:pPr>
        <w:autoSpaceDE w:val="0"/>
        <w:autoSpaceDN w:val="0"/>
        <w:adjustRightInd w:val="0"/>
        <w:spacing w:after="0" w:line="240" w:lineRule="auto"/>
        <w:ind w:firstLine="851"/>
        <w:jc w:val="both"/>
        <w:rPr>
          <w:rFonts w:ascii="Times New Roman" w:hAnsi="Times New Roman" w:cs="Times New Roman"/>
          <w:sz w:val="26"/>
          <w:szCs w:val="26"/>
        </w:rPr>
      </w:pPr>
    </w:p>
    <w:p w:rsidR="00846399" w:rsidRDefault="00846399"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доля в уставном капитале общества с ограниченной ответственностью, принадлежащая городскому округу и подлежащая приватизации;</w:t>
      </w:r>
    </w:p>
    <w:p w:rsidR="00846399" w:rsidRDefault="00846399" w:rsidP="00B95EC1">
      <w:pPr>
        <w:autoSpaceDE w:val="0"/>
        <w:autoSpaceDN w:val="0"/>
        <w:adjustRightInd w:val="0"/>
        <w:spacing w:after="0" w:line="240" w:lineRule="auto"/>
        <w:ind w:firstLine="851"/>
        <w:jc w:val="both"/>
        <w:rPr>
          <w:rFonts w:ascii="Times New Roman" w:hAnsi="Times New Roman" w:cs="Times New Roman"/>
          <w:sz w:val="26"/>
          <w:szCs w:val="26"/>
        </w:rPr>
      </w:pPr>
    </w:p>
    <w:p w:rsidR="00846399" w:rsidRDefault="00846399"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г) </w:t>
      </w:r>
      <w:r w:rsidR="006B628A">
        <w:rPr>
          <w:rFonts w:ascii="Times New Roman" w:hAnsi="Times New Roman" w:cs="Times New Roman"/>
          <w:sz w:val="26"/>
          <w:szCs w:val="26"/>
        </w:rPr>
        <w:t>для иного имущества – наименование, местонахождение, кадастровый номер (для недвижимого имущества) и назначение имущества. В случае</w:t>
      </w:r>
      <w:proofErr w:type="gramStart"/>
      <w:r w:rsidR="006B628A">
        <w:rPr>
          <w:rFonts w:ascii="Times New Roman" w:hAnsi="Times New Roman" w:cs="Times New Roman"/>
          <w:sz w:val="26"/>
          <w:szCs w:val="26"/>
        </w:rPr>
        <w:t>,</w:t>
      </w:r>
      <w:proofErr w:type="gramEnd"/>
      <w:r w:rsidR="006B628A">
        <w:rPr>
          <w:rFonts w:ascii="Times New Roman" w:hAnsi="Times New Roman" w:cs="Times New Roman"/>
          <w:sz w:val="26"/>
          <w:szCs w:val="26"/>
        </w:rPr>
        <w:t xml:space="preserve"> если объект иного имущества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дополнительно указывается информация об отнесении его к объектам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w:t>
      </w:r>
    </w:p>
    <w:p w:rsidR="006B628A" w:rsidRDefault="006B628A" w:rsidP="00B95EC1">
      <w:pPr>
        <w:autoSpaceDE w:val="0"/>
        <w:autoSpaceDN w:val="0"/>
        <w:adjustRightInd w:val="0"/>
        <w:spacing w:after="0" w:line="240" w:lineRule="auto"/>
        <w:ind w:firstLine="851"/>
        <w:jc w:val="both"/>
        <w:rPr>
          <w:rFonts w:ascii="Times New Roman" w:hAnsi="Times New Roman" w:cs="Times New Roman"/>
          <w:sz w:val="26"/>
          <w:szCs w:val="26"/>
        </w:rPr>
      </w:pPr>
    </w:p>
    <w:p w:rsidR="006B628A" w:rsidRDefault="0087200D"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3.6. </w:t>
      </w:r>
      <w:r w:rsidR="00886979">
        <w:rPr>
          <w:rFonts w:ascii="Times New Roman" w:hAnsi="Times New Roman" w:cs="Times New Roman"/>
          <w:sz w:val="26"/>
          <w:szCs w:val="26"/>
        </w:rPr>
        <w:t>Программа приватизации должна быть утверждена до внесения в Думу городского округа проекта бюджета городского округа на очередной финансовый год и плановый период</w:t>
      </w:r>
      <w:r w:rsidR="00223486">
        <w:rPr>
          <w:rFonts w:ascii="Times New Roman" w:hAnsi="Times New Roman" w:cs="Times New Roman"/>
          <w:sz w:val="26"/>
          <w:szCs w:val="26"/>
        </w:rPr>
        <w:t>, но не позднее десяти рабочих дней до начала планового периода</w:t>
      </w:r>
      <w:r w:rsidR="00886979">
        <w:rPr>
          <w:rFonts w:ascii="Times New Roman" w:hAnsi="Times New Roman" w:cs="Times New Roman"/>
          <w:sz w:val="26"/>
          <w:szCs w:val="26"/>
        </w:rPr>
        <w:t>.</w:t>
      </w:r>
    </w:p>
    <w:p w:rsidR="00886979" w:rsidRDefault="00886979" w:rsidP="00B95EC1">
      <w:pPr>
        <w:autoSpaceDE w:val="0"/>
        <w:autoSpaceDN w:val="0"/>
        <w:adjustRightInd w:val="0"/>
        <w:spacing w:after="0" w:line="240" w:lineRule="auto"/>
        <w:ind w:firstLine="851"/>
        <w:jc w:val="both"/>
        <w:rPr>
          <w:rFonts w:ascii="Times New Roman" w:hAnsi="Times New Roman" w:cs="Times New Roman"/>
          <w:sz w:val="26"/>
          <w:szCs w:val="26"/>
        </w:rPr>
      </w:pPr>
    </w:p>
    <w:p w:rsidR="00886979" w:rsidRDefault="00886979"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lastRenderedPageBreak/>
        <w:t xml:space="preserve">3.7. </w:t>
      </w:r>
      <w:proofErr w:type="gramStart"/>
      <w:r w:rsidR="004F1B63">
        <w:rPr>
          <w:rFonts w:ascii="Times New Roman" w:hAnsi="Times New Roman" w:cs="Times New Roman"/>
          <w:sz w:val="26"/>
          <w:szCs w:val="26"/>
        </w:rPr>
        <w:t xml:space="preserve">При разработке проекта программы приватизации структурные подразделения администрации городского округа, муниципальные органы, осуществляющие координацию и регулирование деятельности в различных отраслях экономики, депутаты Думы городского округа, муниципальные унитарные предприятия, хозяйственные общества, акции и доли которых находятся в муниципальной собственности, субъекты малого и среднего предпринимательства и граждане вносят до 1 </w:t>
      </w:r>
      <w:r w:rsidR="00923AAF">
        <w:rPr>
          <w:rFonts w:ascii="Times New Roman" w:hAnsi="Times New Roman" w:cs="Times New Roman"/>
          <w:sz w:val="26"/>
          <w:szCs w:val="26"/>
        </w:rPr>
        <w:t>августа</w:t>
      </w:r>
      <w:r w:rsidR="004F1B63">
        <w:rPr>
          <w:rFonts w:ascii="Times New Roman" w:hAnsi="Times New Roman" w:cs="Times New Roman"/>
          <w:sz w:val="26"/>
          <w:szCs w:val="26"/>
        </w:rPr>
        <w:t xml:space="preserve"> текущего финансового года свои предложения по приватизации муниципального имущества в очередном</w:t>
      </w:r>
      <w:proofErr w:type="gramEnd"/>
      <w:r w:rsidR="004F1B63">
        <w:rPr>
          <w:rFonts w:ascii="Times New Roman" w:hAnsi="Times New Roman" w:cs="Times New Roman"/>
          <w:sz w:val="26"/>
          <w:szCs w:val="26"/>
        </w:rPr>
        <w:t xml:space="preserve"> плановом </w:t>
      </w:r>
      <w:proofErr w:type="gramStart"/>
      <w:r w:rsidR="004F1B63">
        <w:rPr>
          <w:rFonts w:ascii="Times New Roman" w:hAnsi="Times New Roman" w:cs="Times New Roman"/>
          <w:sz w:val="26"/>
          <w:szCs w:val="26"/>
        </w:rPr>
        <w:t>периоде</w:t>
      </w:r>
      <w:proofErr w:type="gramEnd"/>
      <w:r w:rsidR="004F1B63">
        <w:rPr>
          <w:rFonts w:ascii="Times New Roman" w:hAnsi="Times New Roman" w:cs="Times New Roman"/>
          <w:sz w:val="26"/>
          <w:szCs w:val="26"/>
        </w:rPr>
        <w:t>.</w:t>
      </w:r>
    </w:p>
    <w:p w:rsidR="008B2518" w:rsidRDefault="008B2518" w:rsidP="00B95EC1">
      <w:pPr>
        <w:autoSpaceDE w:val="0"/>
        <w:autoSpaceDN w:val="0"/>
        <w:adjustRightInd w:val="0"/>
        <w:spacing w:after="0" w:line="240" w:lineRule="auto"/>
        <w:ind w:firstLine="851"/>
        <w:jc w:val="both"/>
        <w:rPr>
          <w:rFonts w:ascii="Times New Roman" w:hAnsi="Times New Roman" w:cs="Times New Roman"/>
          <w:sz w:val="26"/>
          <w:szCs w:val="26"/>
        </w:rPr>
      </w:pPr>
    </w:p>
    <w:p w:rsidR="00923AAF" w:rsidRDefault="00923AAF"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Подготовленный проект программы приватизации муниципального имущества на очередной плановый период незамедлительно направляется в Контрольно-счетную палату городского округа для проведения финансово-экономической экспертизы и в прокуратуру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Дальнегорска для проведения антикоррупционной экспертизы.</w:t>
      </w:r>
    </w:p>
    <w:p w:rsidR="00923AAF" w:rsidRDefault="00923AAF" w:rsidP="00B95EC1">
      <w:pPr>
        <w:autoSpaceDE w:val="0"/>
        <w:autoSpaceDN w:val="0"/>
        <w:adjustRightInd w:val="0"/>
        <w:spacing w:after="0" w:line="240" w:lineRule="auto"/>
        <w:ind w:firstLine="851"/>
        <w:jc w:val="both"/>
        <w:rPr>
          <w:rFonts w:ascii="Times New Roman" w:hAnsi="Times New Roman" w:cs="Times New Roman"/>
          <w:sz w:val="26"/>
          <w:szCs w:val="26"/>
        </w:rPr>
      </w:pPr>
    </w:p>
    <w:p w:rsidR="00DE3755" w:rsidRDefault="00DE3755"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Утверждение программы приватизации без соответствующих заключений Контрольно-счетной палаты городского округа и прокуратуры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Дальнегорска не допускается.</w:t>
      </w:r>
    </w:p>
    <w:p w:rsidR="00DE3755" w:rsidRDefault="00DE3755" w:rsidP="00B95EC1">
      <w:pPr>
        <w:autoSpaceDE w:val="0"/>
        <w:autoSpaceDN w:val="0"/>
        <w:adjustRightInd w:val="0"/>
        <w:spacing w:after="0" w:line="240" w:lineRule="auto"/>
        <w:ind w:firstLine="851"/>
        <w:jc w:val="both"/>
        <w:rPr>
          <w:rFonts w:ascii="Times New Roman" w:hAnsi="Times New Roman" w:cs="Times New Roman"/>
          <w:sz w:val="26"/>
          <w:szCs w:val="26"/>
        </w:rPr>
      </w:pPr>
    </w:p>
    <w:p w:rsidR="008B2518" w:rsidRDefault="008B2518" w:rsidP="00B95EC1">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3.8. </w:t>
      </w:r>
      <w:r w:rsidR="00505A20">
        <w:rPr>
          <w:rFonts w:ascii="Times New Roman" w:hAnsi="Times New Roman" w:cs="Times New Roman"/>
          <w:sz w:val="26"/>
          <w:szCs w:val="26"/>
        </w:rPr>
        <w:t>На основании предложений лиц и с учетом требований, указанных в пункте 3.7 настоящего Положения, по согласованию с финансовым органом городского округа администрация городского округа вправе вносить изменения и дополнения в программу приватизации муниципального имущества в течение планового периода.</w:t>
      </w:r>
    </w:p>
    <w:p w:rsidR="00505A20" w:rsidRDefault="00505A20" w:rsidP="00B95EC1">
      <w:pPr>
        <w:autoSpaceDE w:val="0"/>
        <w:autoSpaceDN w:val="0"/>
        <w:adjustRightInd w:val="0"/>
        <w:spacing w:after="0" w:line="240" w:lineRule="auto"/>
        <w:ind w:firstLine="851"/>
        <w:jc w:val="both"/>
        <w:rPr>
          <w:rFonts w:ascii="Times New Roman" w:hAnsi="Times New Roman" w:cs="Times New Roman"/>
          <w:sz w:val="26"/>
          <w:szCs w:val="26"/>
        </w:rPr>
      </w:pPr>
    </w:p>
    <w:p w:rsidR="00505A20" w:rsidRDefault="004421F8" w:rsidP="004421F8">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4. ПОРЯДОК ПРИНЯТИЯ РЕШЕНИЯ ОБ УСЛОВИЯХ ПРИВАТИЗАЦИИ МУНИЦИПАЛЬНОГО ИМУЩЕСТВА</w:t>
      </w:r>
    </w:p>
    <w:p w:rsidR="004421F8" w:rsidRDefault="004421F8" w:rsidP="004421F8">
      <w:pPr>
        <w:autoSpaceDE w:val="0"/>
        <w:autoSpaceDN w:val="0"/>
        <w:adjustRightInd w:val="0"/>
        <w:spacing w:after="0" w:line="240" w:lineRule="auto"/>
        <w:jc w:val="center"/>
        <w:rPr>
          <w:rFonts w:ascii="Times New Roman" w:hAnsi="Times New Roman" w:cs="Times New Roman"/>
          <w:sz w:val="26"/>
          <w:szCs w:val="26"/>
        </w:rPr>
      </w:pPr>
    </w:p>
    <w:p w:rsidR="004A4DC1" w:rsidRPr="0009181E" w:rsidRDefault="00B65F32" w:rsidP="004A4DC1">
      <w:pPr>
        <w:pStyle w:val="ConsPlusNormal"/>
        <w:ind w:firstLine="851"/>
        <w:jc w:val="both"/>
        <w:rPr>
          <w:rFonts w:ascii="Times New Roman" w:hAnsi="Times New Roman" w:cs="Times New Roman"/>
          <w:sz w:val="26"/>
          <w:szCs w:val="26"/>
        </w:rPr>
      </w:pPr>
      <w:r w:rsidRPr="0009181E">
        <w:rPr>
          <w:rFonts w:ascii="Times New Roman" w:hAnsi="Times New Roman" w:cs="Times New Roman"/>
          <w:sz w:val="26"/>
          <w:szCs w:val="26"/>
        </w:rPr>
        <w:t>4</w:t>
      </w:r>
      <w:r w:rsidR="004A4DC1" w:rsidRPr="0009181E">
        <w:rPr>
          <w:rFonts w:ascii="Times New Roman" w:hAnsi="Times New Roman" w:cs="Times New Roman"/>
          <w:sz w:val="26"/>
          <w:szCs w:val="26"/>
        </w:rPr>
        <w:t xml:space="preserve">.1. Решение об условиях приватизации муниципального имущества принимается администрацией городского округа в установленном ею порядке и в соответствии с </w:t>
      </w:r>
      <w:r w:rsidRPr="0009181E">
        <w:rPr>
          <w:rFonts w:ascii="Times New Roman" w:hAnsi="Times New Roman" w:cs="Times New Roman"/>
          <w:sz w:val="26"/>
          <w:szCs w:val="26"/>
        </w:rPr>
        <w:t>программой</w:t>
      </w:r>
      <w:r w:rsidR="004A4DC1" w:rsidRPr="0009181E">
        <w:rPr>
          <w:rFonts w:ascii="Times New Roman" w:hAnsi="Times New Roman" w:cs="Times New Roman"/>
          <w:sz w:val="26"/>
          <w:szCs w:val="26"/>
        </w:rPr>
        <w:t xml:space="preserve"> приватизации муниципального имущества, утвержденн</w:t>
      </w:r>
      <w:r w:rsidRPr="0009181E">
        <w:rPr>
          <w:rFonts w:ascii="Times New Roman" w:hAnsi="Times New Roman" w:cs="Times New Roman"/>
          <w:sz w:val="26"/>
          <w:szCs w:val="26"/>
        </w:rPr>
        <w:t>ой</w:t>
      </w:r>
      <w:r w:rsidR="004A4DC1" w:rsidRPr="0009181E">
        <w:rPr>
          <w:rFonts w:ascii="Times New Roman" w:hAnsi="Times New Roman" w:cs="Times New Roman"/>
          <w:sz w:val="26"/>
          <w:szCs w:val="26"/>
        </w:rPr>
        <w:t xml:space="preserve"> на соответствующий </w:t>
      </w:r>
      <w:r w:rsidRPr="0009181E">
        <w:rPr>
          <w:rFonts w:ascii="Times New Roman" w:hAnsi="Times New Roman" w:cs="Times New Roman"/>
          <w:sz w:val="26"/>
          <w:szCs w:val="26"/>
        </w:rPr>
        <w:t>плановый период</w:t>
      </w:r>
      <w:r w:rsidR="004A4DC1" w:rsidRPr="0009181E">
        <w:rPr>
          <w:rFonts w:ascii="Times New Roman" w:hAnsi="Times New Roman" w:cs="Times New Roman"/>
          <w:sz w:val="26"/>
          <w:szCs w:val="26"/>
        </w:rPr>
        <w:t xml:space="preserve">. Решение об условиях приватизации муниципального имущества принимается в отношении каждого объекта, указанного в </w:t>
      </w:r>
      <w:r w:rsidRPr="0009181E">
        <w:rPr>
          <w:rFonts w:ascii="Times New Roman" w:hAnsi="Times New Roman" w:cs="Times New Roman"/>
          <w:sz w:val="26"/>
          <w:szCs w:val="26"/>
        </w:rPr>
        <w:t>программе</w:t>
      </w:r>
      <w:r w:rsidR="004A4DC1" w:rsidRPr="0009181E">
        <w:rPr>
          <w:rFonts w:ascii="Times New Roman" w:hAnsi="Times New Roman" w:cs="Times New Roman"/>
          <w:sz w:val="26"/>
          <w:szCs w:val="26"/>
        </w:rPr>
        <w:t xml:space="preserve"> приватизации.</w:t>
      </w:r>
    </w:p>
    <w:p w:rsidR="00B65F32" w:rsidRPr="004A4DC1" w:rsidRDefault="00B65F32" w:rsidP="004A4DC1">
      <w:pPr>
        <w:pStyle w:val="ConsPlusNormal"/>
        <w:ind w:firstLine="851"/>
        <w:jc w:val="both"/>
        <w:rPr>
          <w:rFonts w:ascii="Times New Roman" w:hAnsi="Times New Roman" w:cs="Times New Roman"/>
          <w:color w:val="FF0000"/>
          <w:sz w:val="26"/>
          <w:szCs w:val="26"/>
        </w:rPr>
      </w:pPr>
    </w:p>
    <w:p w:rsidR="004A4DC1" w:rsidRPr="0009181E" w:rsidRDefault="00B65F32" w:rsidP="004A4DC1">
      <w:pPr>
        <w:pStyle w:val="ConsPlusNormal"/>
        <w:ind w:firstLine="851"/>
        <w:jc w:val="both"/>
        <w:rPr>
          <w:rFonts w:ascii="Times New Roman" w:hAnsi="Times New Roman" w:cs="Times New Roman"/>
          <w:sz w:val="26"/>
          <w:szCs w:val="26"/>
        </w:rPr>
      </w:pPr>
      <w:r w:rsidRPr="0009181E">
        <w:rPr>
          <w:rFonts w:ascii="Times New Roman" w:hAnsi="Times New Roman" w:cs="Times New Roman"/>
          <w:sz w:val="26"/>
          <w:szCs w:val="26"/>
        </w:rPr>
        <w:t xml:space="preserve">4.2. </w:t>
      </w:r>
      <w:r w:rsidR="004A4DC1" w:rsidRPr="0009181E">
        <w:rPr>
          <w:rFonts w:ascii="Times New Roman" w:hAnsi="Times New Roman" w:cs="Times New Roman"/>
          <w:sz w:val="26"/>
          <w:szCs w:val="26"/>
        </w:rPr>
        <w:t>В решении об условиях приватизации муниципального имущества должны содержаться следующие сведения:</w:t>
      </w:r>
    </w:p>
    <w:p w:rsidR="00B65F32" w:rsidRDefault="00B65F32" w:rsidP="004A4DC1">
      <w:pPr>
        <w:pStyle w:val="ConsPlusNormal"/>
        <w:ind w:firstLine="851"/>
        <w:jc w:val="both"/>
        <w:rPr>
          <w:rFonts w:ascii="Times New Roman" w:hAnsi="Times New Roman" w:cs="Times New Roman"/>
          <w:color w:val="FF0000"/>
          <w:sz w:val="26"/>
          <w:szCs w:val="26"/>
        </w:rPr>
      </w:pPr>
    </w:p>
    <w:p w:rsidR="0009181E" w:rsidRDefault="00CD46DC" w:rsidP="0009181E">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а) </w:t>
      </w:r>
      <w:r w:rsidR="0009181E">
        <w:rPr>
          <w:rFonts w:ascii="Times New Roman" w:hAnsi="Times New Roman" w:cs="Times New Roman"/>
          <w:sz w:val="26"/>
          <w:szCs w:val="26"/>
        </w:rPr>
        <w:t>наименование имущества и иные позволяющие его индивидуализировать данные (характеристика имущества);</w:t>
      </w:r>
    </w:p>
    <w:p w:rsidR="00CD46DC" w:rsidRDefault="00CD46DC" w:rsidP="0009181E">
      <w:pPr>
        <w:autoSpaceDE w:val="0"/>
        <w:autoSpaceDN w:val="0"/>
        <w:adjustRightInd w:val="0"/>
        <w:spacing w:after="0" w:line="240" w:lineRule="auto"/>
        <w:ind w:firstLine="851"/>
        <w:jc w:val="both"/>
        <w:rPr>
          <w:rFonts w:ascii="Times New Roman" w:hAnsi="Times New Roman" w:cs="Times New Roman"/>
          <w:sz w:val="26"/>
          <w:szCs w:val="26"/>
        </w:rPr>
      </w:pPr>
    </w:p>
    <w:p w:rsidR="0009181E" w:rsidRDefault="00CD46DC" w:rsidP="0009181E">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б) </w:t>
      </w:r>
      <w:r w:rsidR="0009181E">
        <w:rPr>
          <w:rFonts w:ascii="Times New Roman" w:hAnsi="Times New Roman" w:cs="Times New Roman"/>
          <w:sz w:val="26"/>
          <w:szCs w:val="26"/>
        </w:rPr>
        <w:t xml:space="preserve">способ приватизации </w:t>
      </w:r>
      <w:r>
        <w:rPr>
          <w:rFonts w:ascii="Times New Roman" w:hAnsi="Times New Roman" w:cs="Times New Roman"/>
          <w:sz w:val="26"/>
          <w:szCs w:val="26"/>
        </w:rPr>
        <w:t xml:space="preserve">такого </w:t>
      </w:r>
      <w:r w:rsidR="0009181E">
        <w:rPr>
          <w:rFonts w:ascii="Times New Roman" w:hAnsi="Times New Roman" w:cs="Times New Roman"/>
          <w:sz w:val="26"/>
          <w:szCs w:val="26"/>
        </w:rPr>
        <w:t>имущества;</w:t>
      </w:r>
    </w:p>
    <w:p w:rsidR="00CD46DC" w:rsidRDefault="00CD46DC" w:rsidP="0009181E">
      <w:pPr>
        <w:autoSpaceDE w:val="0"/>
        <w:autoSpaceDN w:val="0"/>
        <w:adjustRightInd w:val="0"/>
        <w:spacing w:after="0" w:line="240" w:lineRule="auto"/>
        <w:ind w:firstLine="851"/>
        <w:jc w:val="both"/>
        <w:rPr>
          <w:rFonts w:ascii="Times New Roman" w:hAnsi="Times New Roman" w:cs="Times New Roman"/>
          <w:sz w:val="26"/>
          <w:szCs w:val="26"/>
        </w:rPr>
      </w:pPr>
    </w:p>
    <w:p w:rsidR="0009181E" w:rsidRDefault="00CD46DC" w:rsidP="0009181E">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в) </w:t>
      </w:r>
      <w:r w:rsidR="0009181E">
        <w:rPr>
          <w:rFonts w:ascii="Times New Roman" w:hAnsi="Times New Roman" w:cs="Times New Roman"/>
          <w:sz w:val="26"/>
          <w:szCs w:val="26"/>
        </w:rPr>
        <w:t xml:space="preserve">начальная цена имущества, если иное не предусмотрено решением </w:t>
      </w:r>
      <w:r>
        <w:rPr>
          <w:rFonts w:ascii="Times New Roman" w:hAnsi="Times New Roman" w:cs="Times New Roman"/>
          <w:sz w:val="26"/>
          <w:szCs w:val="26"/>
        </w:rPr>
        <w:t>администрации городского округа</w:t>
      </w:r>
      <w:r w:rsidR="0009181E">
        <w:rPr>
          <w:rFonts w:ascii="Times New Roman" w:hAnsi="Times New Roman" w:cs="Times New Roman"/>
          <w:sz w:val="26"/>
          <w:szCs w:val="26"/>
        </w:rPr>
        <w:t>, принятым в соответствии с</w:t>
      </w:r>
      <w:r>
        <w:rPr>
          <w:rFonts w:ascii="Times New Roman" w:hAnsi="Times New Roman" w:cs="Times New Roman"/>
          <w:sz w:val="26"/>
          <w:szCs w:val="26"/>
        </w:rPr>
        <w:t xml:space="preserve"> пунктом 2.2.1 настоящего Положения;</w:t>
      </w:r>
    </w:p>
    <w:p w:rsidR="00CD46DC" w:rsidRDefault="00CD46DC" w:rsidP="0009181E">
      <w:pPr>
        <w:autoSpaceDE w:val="0"/>
        <w:autoSpaceDN w:val="0"/>
        <w:adjustRightInd w:val="0"/>
        <w:spacing w:after="0" w:line="240" w:lineRule="auto"/>
        <w:ind w:firstLine="851"/>
        <w:jc w:val="both"/>
        <w:rPr>
          <w:rFonts w:ascii="Times New Roman" w:hAnsi="Times New Roman" w:cs="Times New Roman"/>
          <w:sz w:val="26"/>
          <w:szCs w:val="26"/>
        </w:rPr>
      </w:pPr>
    </w:p>
    <w:p w:rsidR="0009181E" w:rsidRDefault="00CD46DC" w:rsidP="0009181E">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г) </w:t>
      </w:r>
      <w:r w:rsidR="0009181E">
        <w:rPr>
          <w:rFonts w:ascii="Times New Roman" w:hAnsi="Times New Roman" w:cs="Times New Roman"/>
          <w:sz w:val="26"/>
          <w:szCs w:val="26"/>
        </w:rPr>
        <w:t>срок рассрочки платежа (в случае ее предоставления);</w:t>
      </w:r>
    </w:p>
    <w:p w:rsidR="006C51BE" w:rsidRDefault="006C51BE" w:rsidP="0009181E">
      <w:pPr>
        <w:autoSpaceDE w:val="0"/>
        <w:autoSpaceDN w:val="0"/>
        <w:adjustRightInd w:val="0"/>
        <w:spacing w:after="0" w:line="240" w:lineRule="auto"/>
        <w:ind w:firstLine="851"/>
        <w:jc w:val="both"/>
        <w:rPr>
          <w:rFonts w:ascii="Times New Roman" w:hAnsi="Times New Roman" w:cs="Times New Roman"/>
          <w:sz w:val="26"/>
          <w:szCs w:val="26"/>
        </w:rPr>
      </w:pPr>
      <w:proofErr w:type="spellStart"/>
      <w:r>
        <w:rPr>
          <w:rFonts w:ascii="Times New Roman" w:hAnsi="Times New Roman" w:cs="Times New Roman"/>
          <w:sz w:val="26"/>
          <w:szCs w:val="26"/>
        </w:rPr>
        <w:lastRenderedPageBreak/>
        <w:t>д</w:t>
      </w:r>
      <w:proofErr w:type="spellEnd"/>
      <w:r>
        <w:rPr>
          <w:rFonts w:ascii="Times New Roman" w:hAnsi="Times New Roman" w:cs="Times New Roman"/>
          <w:sz w:val="26"/>
          <w:szCs w:val="26"/>
        </w:rPr>
        <w:t xml:space="preserve">) </w:t>
      </w:r>
      <w:r w:rsidRPr="006C51BE">
        <w:rPr>
          <w:rFonts w:ascii="Times New Roman" w:hAnsi="Times New Roman" w:cs="Times New Roman"/>
          <w:sz w:val="26"/>
          <w:szCs w:val="26"/>
        </w:rPr>
        <w:t>сведения об обременении приватизируемого муниципального имущества (</w:t>
      </w:r>
      <w:r w:rsidR="00037F72">
        <w:rPr>
          <w:rFonts w:ascii="Times New Roman" w:hAnsi="Times New Roman" w:cs="Times New Roman"/>
          <w:sz w:val="26"/>
          <w:szCs w:val="26"/>
        </w:rPr>
        <w:t>при наличии такого обременения);</w:t>
      </w:r>
    </w:p>
    <w:p w:rsidR="006C51BE" w:rsidRDefault="006C51BE" w:rsidP="0009181E">
      <w:pPr>
        <w:autoSpaceDE w:val="0"/>
        <w:autoSpaceDN w:val="0"/>
        <w:adjustRightInd w:val="0"/>
        <w:spacing w:after="0" w:line="240" w:lineRule="auto"/>
        <w:ind w:firstLine="851"/>
        <w:jc w:val="both"/>
        <w:rPr>
          <w:rFonts w:ascii="Times New Roman" w:hAnsi="Times New Roman" w:cs="Times New Roman"/>
          <w:sz w:val="26"/>
          <w:szCs w:val="26"/>
        </w:rPr>
      </w:pPr>
    </w:p>
    <w:p w:rsidR="00037F72" w:rsidRDefault="00037F72" w:rsidP="00037F72">
      <w:pPr>
        <w:autoSpaceDE w:val="0"/>
        <w:autoSpaceDN w:val="0"/>
        <w:adjustRightInd w:val="0"/>
        <w:spacing w:after="0" w:line="240" w:lineRule="auto"/>
        <w:ind w:firstLine="851"/>
        <w:jc w:val="both"/>
        <w:rPr>
          <w:rFonts w:ascii="Times New Roman" w:hAnsi="Times New Roman" w:cs="Times New Roman"/>
          <w:sz w:val="26"/>
          <w:szCs w:val="26"/>
        </w:rPr>
      </w:pPr>
      <w:proofErr w:type="gramStart"/>
      <w:r>
        <w:rPr>
          <w:rFonts w:ascii="Times New Roman" w:hAnsi="Times New Roman" w:cs="Times New Roman"/>
          <w:sz w:val="26"/>
          <w:szCs w:val="26"/>
        </w:rPr>
        <w:t>е) сведения о преимущественном праве субъекта малого и среднего предпринимательства арендующего муниципальное имущество, подлежащее приватизации, на приобретение такого имущества с учетом требований статьи 3 Федерального закона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(при наличии согласия субъекта малого</w:t>
      </w:r>
      <w:proofErr w:type="gramEnd"/>
      <w:r>
        <w:rPr>
          <w:rFonts w:ascii="Times New Roman" w:hAnsi="Times New Roman" w:cs="Times New Roman"/>
          <w:sz w:val="26"/>
          <w:szCs w:val="26"/>
        </w:rPr>
        <w:t xml:space="preserve"> и среднего предпринимательства реализовать данное преимущественное право);</w:t>
      </w:r>
    </w:p>
    <w:p w:rsidR="00037F72" w:rsidRDefault="00037F72" w:rsidP="0009181E">
      <w:pPr>
        <w:autoSpaceDE w:val="0"/>
        <w:autoSpaceDN w:val="0"/>
        <w:adjustRightInd w:val="0"/>
        <w:spacing w:after="0" w:line="240" w:lineRule="auto"/>
        <w:ind w:firstLine="851"/>
        <w:jc w:val="both"/>
        <w:rPr>
          <w:rFonts w:ascii="Times New Roman" w:hAnsi="Times New Roman" w:cs="Times New Roman"/>
          <w:sz w:val="26"/>
          <w:szCs w:val="26"/>
        </w:rPr>
      </w:pPr>
    </w:p>
    <w:p w:rsidR="0009181E" w:rsidRDefault="00037F72" w:rsidP="0009181E">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ж) </w:t>
      </w:r>
      <w:r w:rsidR="0009181E">
        <w:rPr>
          <w:rFonts w:ascii="Times New Roman" w:hAnsi="Times New Roman" w:cs="Times New Roman"/>
          <w:sz w:val="26"/>
          <w:szCs w:val="26"/>
        </w:rPr>
        <w:t>иные необходимые для приватизации имущества сведения.</w:t>
      </w:r>
    </w:p>
    <w:p w:rsidR="006C51BE" w:rsidRDefault="006C51BE" w:rsidP="0009181E">
      <w:pPr>
        <w:autoSpaceDE w:val="0"/>
        <w:autoSpaceDN w:val="0"/>
        <w:adjustRightInd w:val="0"/>
        <w:spacing w:after="0" w:line="240" w:lineRule="auto"/>
        <w:ind w:firstLine="851"/>
        <w:jc w:val="both"/>
        <w:rPr>
          <w:rFonts w:ascii="Times New Roman" w:hAnsi="Times New Roman" w:cs="Times New Roman"/>
          <w:sz w:val="26"/>
          <w:szCs w:val="26"/>
        </w:rPr>
      </w:pPr>
    </w:p>
    <w:p w:rsidR="0009181E" w:rsidRDefault="00E3083F" w:rsidP="0009181E">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4.3. </w:t>
      </w:r>
      <w:r w:rsidR="0009181E">
        <w:rPr>
          <w:rFonts w:ascii="Times New Roman" w:hAnsi="Times New Roman" w:cs="Times New Roman"/>
          <w:sz w:val="26"/>
          <w:szCs w:val="26"/>
        </w:rPr>
        <w:t xml:space="preserve">В случае приватизации имущественного комплекса </w:t>
      </w:r>
      <w:r w:rsidR="00942AE0">
        <w:rPr>
          <w:rFonts w:ascii="Times New Roman" w:hAnsi="Times New Roman" w:cs="Times New Roman"/>
          <w:sz w:val="26"/>
          <w:szCs w:val="26"/>
        </w:rPr>
        <w:t xml:space="preserve">муниципального </w:t>
      </w:r>
      <w:r w:rsidR="0009181E">
        <w:rPr>
          <w:rFonts w:ascii="Times New Roman" w:hAnsi="Times New Roman" w:cs="Times New Roman"/>
          <w:sz w:val="26"/>
          <w:szCs w:val="26"/>
        </w:rPr>
        <w:t xml:space="preserve">унитарного предприятия решением об условиях приватизации </w:t>
      </w:r>
      <w:r w:rsidR="00942AE0">
        <w:rPr>
          <w:rFonts w:ascii="Times New Roman" w:hAnsi="Times New Roman" w:cs="Times New Roman"/>
          <w:sz w:val="26"/>
          <w:szCs w:val="26"/>
        </w:rPr>
        <w:t xml:space="preserve">муниципального </w:t>
      </w:r>
      <w:r w:rsidR="0009181E">
        <w:rPr>
          <w:rFonts w:ascii="Times New Roman" w:hAnsi="Times New Roman" w:cs="Times New Roman"/>
          <w:sz w:val="26"/>
          <w:szCs w:val="26"/>
        </w:rPr>
        <w:t>имущества также утверждается:</w:t>
      </w:r>
    </w:p>
    <w:p w:rsidR="00942AE0" w:rsidRDefault="00942AE0" w:rsidP="0009181E">
      <w:pPr>
        <w:autoSpaceDE w:val="0"/>
        <w:autoSpaceDN w:val="0"/>
        <w:adjustRightInd w:val="0"/>
        <w:spacing w:after="0" w:line="240" w:lineRule="auto"/>
        <w:ind w:firstLine="851"/>
        <w:jc w:val="both"/>
        <w:rPr>
          <w:rFonts w:ascii="Times New Roman" w:hAnsi="Times New Roman" w:cs="Times New Roman"/>
          <w:sz w:val="26"/>
          <w:szCs w:val="26"/>
        </w:rPr>
      </w:pPr>
    </w:p>
    <w:p w:rsidR="0009181E" w:rsidRDefault="00942AE0" w:rsidP="0009181E">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а) </w:t>
      </w:r>
      <w:r w:rsidR="0009181E">
        <w:rPr>
          <w:rFonts w:ascii="Times New Roman" w:hAnsi="Times New Roman" w:cs="Times New Roman"/>
          <w:sz w:val="26"/>
          <w:szCs w:val="26"/>
        </w:rPr>
        <w:t xml:space="preserve">состав подлежащего приватизации имущественного комплекса </w:t>
      </w:r>
      <w:r w:rsidRPr="00942AE0">
        <w:rPr>
          <w:rFonts w:ascii="Times New Roman" w:hAnsi="Times New Roman" w:cs="Times New Roman"/>
          <w:sz w:val="26"/>
          <w:szCs w:val="26"/>
        </w:rPr>
        <w:t xml:space="preserve">муниципального </w:t>
      </w:r>
      <w:r w:rsidR="0009181E" w:rsidRPr="00942AE0">
        <w:rPr>
          <w:rFonts w:ascii="Times New Roman" w:hAnsi="Times New Roman" w:cs="Times New Roman"/>
          <w:sz w:val="26"/>
          <w:szCs w:val="26"/>
        </w:rPr>
        <w:t xml:space="preserve">унитарного предприятия, определенный в соответствии со </w:t>
      </w:r>
      <w:hyperlink r:id="rId7" w:history="1">
        <w:r w:rsidR="0009181E" w:rsidRPr="00942AE0">
          <w:rPr>
            <w:rFonts w:ascii="Times New Roman" w:hAnsi="Times New Roman" w:cs="Times New Roman"/>
            <w:sz w:val="26"/>
            <w:szCs w:val="26"/>
          </w:rPr>
          <w:t>статьей 11</w:t>
        </w:r>
      </w:hyperlink>
      <w:r w:rsidR="0009181E">
        <w:rPr>
          <w:rFonts w:ascii="Times New Roman" w:hAnsi="Times New Roman" w:cs="Times New Roman"/>
          <w:sz w:val="26"/>
          <w:szCs w:val="26"/>
        </w:rPr>
        <w:t xml:space="preserve"> Федерального закона</w:t>
      </w:r>
      <w:r>
        <w:rPr>
          <w:rFonts w:ascii="Times New Roman" w:hAnsi="Times New Roman" w:cs="Times New Roman"/>
          <w:sz w:val="26"/>
          <w:szCs w:val="26"/>
        </w:rPr>
        <w:t xml:space="preserve"> «О приватизации государственного и муниципального имущества»</w:t>
      </w:r>
      <w:r w:rsidR="0009181E">
        <w:rPr>
          <w:rFonts w:ascii="Times New Roman" w:hAnsi="Times New Roman" w:cs="Times New Roman"/>
          <w:sz w:val="26"/>
          <w:szCs w:val="26"/>
        </w:rPr>
        <w:t>;</w:t>
      </w:r>
    </w:p>
    <w:p w:rsidR="00942AE0" w:rsidRDefault="00942AE0" w:rsidP="0009181E">
      <w:pPr>
        <w:autoSpaceDE w:val="0"/>
        <w:autoSpaceDN w:val="0"/>
        <w:adjustRightInd w:val="0"/>
        <w:spacing w:after="0" w:line="240" w:lineRule="auto"/>
        <w:ind w:firstLine="851"/>
        <w:jc w:val="both"/>
        <w:rPr>
          <w:rFonts w:ascii="Times New Roman" w:hAnsi="Times New Roman" w:cs="Times New Roman"/>
          <w:sz w:val="26"/>
          <w:szCs w:val="26"/>
        </w:rPr>
      </w:pPr>
    </w:p>
    <w:p w:rsidR="0009181E" w:rsidRDefault="00942AE0" w:rsidP="0009181E">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б) </w:t>
      </w:r>
      <w:r w:rsidR="0009181E">
        <w:rPr>
          <w:rFonts w:ascii="Times New Roman" w:hAnsi="Times New Roman" w:cs="Times New Roman"/>
          <w:sz w:val="26"/>
          <w:szCs w:val="26"/>
        </w:rPr>
        <w:t xml:space="preserve">перечень объектов (в том числе исключительных прав), не подлежащих приватизации в составе имущественного комплекса </w:t>
      </w:r>
      <w:r>
        <w:rPr>
          <w:rFonts w:ascii="Times New Roman" w:hAnsi="Times New Roman" w:cs="Times New Roman"/>
          <w:sz w:val="26"/>
          <w:szCs w:val="26"/>
        </w:rPr>
        <w:t xml:space="preserve">муниципального </w:t>
      </w:r>
      <w:r w:rsidR="0009181E">
        <w:rPr>
          <w:rFonts w:ascii="Times New Roman" w:hAnsi="Times New Roman" w:cs="Times New Roman"/>
          <w:sz w:val="26"/>
          <w:szCs w:val="26"/>
        </w:rPr>
        <w:t>унитарного предприятия;</w:t>
      </w:r>
    </w:p>
    <w:p w:rsidR="00942AE0" w:rsidRDefault="00942AE0" w:rsidP="0009181E">
      <w:pPr>
        <w:autoSpaceDE w:val="0"/>
        <w:autoSpaceDN w:val="0"/>
        <w:adjustRightInd w:val="0"/>
        <w:spacing w:after="0" w:line="240" w:lineRule="auto"/>
        <w:ind w:firstLine="851"/>
        <w:jc w:val="both"/>
        <w:rPr>
          <w:rFonts w:ascii="Times New Roman" w:hAnsi="Times New Roman" w:cs="Times New Roman"/>
          <w:sz w:val="26"/>
          <w:szCs w:val="26"/>
        </w:rPr>
      </w:pPr>
    </w:p>
    <w:p w:rsidR="0009181E" w:rsidRDefault="00942AE0" w:rsidP="0009181E">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в) </w:t>
      </w:r>
      <w:r w:rsidR="0009181E">
        <w:rPr>
          <w:rFonts w:ascii="Times New Roman" w:hAnsi="Times New Roman" w:cs="Times New Roman"/>
          <w:sz w:val="26"/>
          <w:szCs w:val="26"/>
        </w:rPr>
        <w:t xml:space="preserve">размер уставного капитала акционерного общества или общества с ограниченной ответственностью, </w:t>
      </w:r>
      <w:proofErr w:type="gramStart"/>
      <w:r w:rsidR="0009181E">
        <w:rPr>
          <w:rFonts w:ascii="Times New Roman" w:hAnsi="Times New Roman" w:cs="Times New Roman"/>
          <w:sz w:val="26"/>
          <w:szCs w:val="26"/>
        </w:rPr>
        <w:t>создаваемых</w:t>
      </w:r>
      <w:proofErr w:type="gramEnd"/>
      <w:r w:rsidR="0009181E">
        <w:rPr>
          <w:rFonts w:ascii="Times New Roman" w:hAnsi="Times New Roman" w:cs="Times New Roman"/>
          <w:sz w:val="26"/>
          <w:szCs w:val="26"/>
        </w:rPr>
        <w:t xml:space="preserve"> посредством преобразования унитарного предприятия;</w:t>
      </w:r>
    </w:p>
    <w:p w:rsidR="00942AE0" w:rsidRDefault="00942AE0" w:rsidP="0009181E">
      <w:pPr>
        <w:autoSpaceDE w:val="0"/>
        <w:autoSpaceDN w:val="0"/>
        <w:adjustRightInd w:val="0"/>
        <w:spacing w:after="0" w:line="240" w:lineRule="auto"/>
        <w:ind w:firstLine="851"/>
        <w:jc w:val="both"/>
        <w:rPr>
          <w:rFonts w:ascii="Times New Roman" w:hAnsi="Times New Roman" w:cs="Times New Roman"/>
          <w:sz w:val="26"/>
          <w:szCs w:val="26"/>
        </w:rPr>
      </w:pPr>
    </w:p>
    <w:p w:rsidR="0009181E" w:rsidRDefault="00252B2E" w:rsidP="0009181E">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г) </w:t>
      </w:r>
      <w:r w:rsidR="0009181E">
        <w:rPr>
          <w:rFonts w:ascii="Times New Roman" w:hAnsi="Times New Roman" w:cs="Times New Roman"/>
          <w:sz w:val="26"/>
          <w:szCs w:val="26"/>
        </w:rPr>
        <w:t xml:space="preserve">количество, категории и номинальная стоимость </w:t>
      </w:r>
      <w:r>
        <w:rPr>
          <w:rFonts w:ascii="Times New Roman" w:hAnsi="Times New Roman" w:cs="Times New Roman"/>
          <w:sz w:val="26"/>
          <w:szCs w:val="26"/>
        </w:rPr>
        <w:t xml:space="preserve">принадлежащих городскому округу </w:t>
      </w:r>
      <w:r w:rsidR="0009181E">
        <w:rPr>
          <w:rFonts w:ascii="Times New Roman" w:hAnsi="Times New Roman" w:cs="Times New Roman"/>
          <w:sz w:val="26"/>
          <w:szCs w:val="26"/>
        </w:rPr>
        <w:t xml:space="preserve">акций акционерного общества или номинальная стоимость доли </w:t>
      </w:r>
      <w:r>
        <w:rPr>
          <w:rFonts w:ascii="Times New Roman" w:hAnsi="Times New Roman" w:cs="Times New Roman"/>
          <w:sz w:val="26"/>
          <w:szCs w:val="26"/>
        </w:rPr>
        <w:t>городского округа в уставном капитале</w:t>
      </w:r>
      <w:r w:rsidR="0009181E">
        <w:rPr>
          <w:rFonts w:ascii="Times New Roman" w:hAnsi="Times New Roman" w:cs="Times New Roman"/>
          <w:sz w:val="26"/>
          <w:szCs w:val="26"/>
        </w:rPr>
        <w:t xml:space="preserve"> общества с ограниченной ответственностью</w:t>
      </w:r>
      <w:r>
        <w:rPr>
          <w:rFonts w:ascii="Times New Roman" w:hAnsi="Times New Roman" w:cs="Times New Roman"/>
          <w:sz w:val="26"/>
          <w:szCs w:val="26"/>
        </w:rPr>
        <w:t>.</w:t>
      </w:r>
    </w:p>
    <w:p w:rsidR="00252B2E" w:rsidRDefault="00252B2E" w:rsidP="0009181E">
      <w:pPr>
        <w:autoSpaceDE w:val="0"/>
        <w:autoSpaceDN w:val="0"/>
        <w:adjustRightInd w:val="0"/>
        <w:spacing w:after="0" w:line="240" w:lineRule="auto"/>
        <w:ind w:firstLine="851"/>
        <w:jc w:val="both"/>
        <w:rPr>
          <w:rFonts w:ascii="Times New Roman" w:hAnsi="Times New Roman" w:cs="Times New Roman"/>
          <w:sz w:val="26"/>
          <w:szCs w:val="26"/>
        </w:rPr>
      </w:pPr>
    </w:p>
    <w:p w:rsidR="0009181E" w:rsidRDefault="00252B2E" w:rsidP="0009181E">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4.4</w:t>
      </w:r>
      <w:r w:rsidR="0009181E">
        <w:rPr>
          <w:rFonts w:ascii="Times New Roman" w:hAnsi="Times New Roman" w:cs="Times New Roman"/>
          <w:sz w:val="26"/>
          <w:szCs w:val="26"/>
        </w:rPr>
        <w:t xml:space="preserve">. Со дня утверждения программы приватизации </w:t>
      </w:r>
      <w:r>
        <w:rPr>
          <w:rFonts w:ascii="Times New Roman" w:hAnsi="Times New Roman" w:cs="Times New Roman"/>
          <w:sz w:val="26"/>
          <w:szCs w:val="26"/>
        </w:rPr>
        <w:t>муниципального</w:t>
      </w:r>
      <w:r w:rsidR="0009181E">
        <w:rPr>
          <w:rFonts w:ascii="Times New Roman" w:hAnsi="Times New Roman" w:cs="Times New Roman"/>
          <w:sz w:val="26"/>
          <w:szCs w:val="26"/>
        </w:rPr>
        <w:t xml:space="preserve"> имущества и до дня государственной регистрации созданного хозяйственного общества </w:t>
      </w:r>
      <w:r>
        <w:rPr>
          <w:rFonts w:ascii="Times New Roman" w:hAnsi="Times New Roman" w:cs="Times New Roman"/>
          <w:sz w:val="26"/>
          <w:szCs w:val="26"/>
        </w:rPr>
        <w:t xml:space="preserve">муниципальное </w:t>
      </w:r>
      <w:r w:rsidR="0009181E">
        <w:rPr>
          <w:rFonts w:ascii="Times New Roman" w:hAnsi="Times New Roman" w:cs="Times New Roman"/>
          <w:sz w:val="26"/>
          <w:szCs w:val="26"/>
        </w:rPr>
        <w:t>унитарное предприятие без согласия собственника его имущества не вправе:</w:t>
      </w:r>
    </w:p>
    <w:p w:rsidR="00252B2E" w:rsidRDefault="00252B2E" w:rsidP="0009181E">
      <w:pPr>
        <w:autoSpaceDE w:val="0"/>
        <w:autoSpaceDN w:val="0"/>
        <w:adjustRightInd w:val="0"/>
        <w:spacing w:after="0" w:line="240" w:lineRule="auto"/>
        <w:ind w:firstLine="851"/>
        <w:jc w:val="both"/>
        <w:rPr>
          <w:rFonts w:ascii="Times New Roman" w:hAnsi="Times New Roman" w:cs="Times New Roman"/>
          <w:sz w:val="26"/>
          <w:szCs w:val="26"/>
        </w:rPr>
      </w:pPr>
    </w:p>
    <w:p w:rsidR="0009181E" w:rsidRDefault="00252B2E" w:rsidP="0009181E">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а) </w:t>
      </w:r>
      <w:r w:rsidR="0009181E">
        <w:rPr>
          <w:rFonts w:ascii="Times New Roman" w:hAnsi="Times New Roman" w:cs="Times New Roman"/>
          <w:sz w:val="26"/>
          <w:szCs w:val="26"/>
        </w:rPr>
        <w:t xml:space="preserve">сокращать численность работников указанного </w:t>
      </w:r>
      <w:r>
        <w:rPr>
          <w:rFonts w:ascii="Times New Roman" w:hAnsi="Times New Roman" w:cs="Times New Roman"/>
          <w:sz w:val="26"/>
          <w:szCs w:val="26"/>
        </w:rPr>
        <w:t xml:space="preserve">муниципального </w:t>
      </w:r>
      <w:r w:rsidR="0009181E">
        <w:rPr>
          <w:rFonts w:ascii="Times New Roman" w:hAnsi="Times New Roman" w:cs="Times New Roman"/>
          <w:sz w:val="26"/>
          <w:szCs w:val="26"/>
        </w:rPr>
        <w:t>унитарного предприятия;</w:t>
      </w:r>
    </w:p>
    <w:p w:rsidR="00252B2E" w:rsidRDefault="00252B2E" w:rsidP="0009181E">
      <w:pPr>
        <w:autoSpaceDE w:val="0"/>
        <w:autoSpaceDN w:val="0"/>
        <w:adjustRightInd w:val="0"/>
        <w:spacing w:after="0" w:line="240" w:lineRule="auto"/>
        <w:ind w:firstLine="851"/>
        <w:jc w:val="both"/>
        <w:rPr>
          <w:rFonts w:ascii="Times New Roman" w:hAnsi="Times New Roman" w:cs="Times New Roman"/>
          <w:sz w:val="26"/>
          <w:szCs w:val="26"/>
        </w:rPr>
      </w:pPr>
    </w:p>
    <w:p w:rsidR="0009181E" w:rsidRDefault="00252B2E" w:rsidP="0009181E">
      <w:pPr>
        <w:autoSpaceDE w:val="0"/>
        <w:autoSpaceDN w:val="0"/>
        <w:adjustRightInd w:val="0"/>
        <w:spacing w:after="0" w:line="240" w:lineRule="auto"/>
        <w:ind w:firstLine="851"/>
        <w:jc w:val="both"/>
        <w:rPr>
          <w:rFonts w:ascii="Times New Roman" w:hAnsi="Times New Roman" w:cs="Times New Roman"/>
          <w:sz w:val="26"/>
          <w:szCs w:val="26"/>
        </w:rPr>
      </w:pPr>
      <w:proofErr w:type="gramStart"/>
      <w:r>
        <w:rPr>
          <w:rFonts w:ascii="Times New Roman" w:hAnsi="Times New Roman" w:cs="Times New Roman"/>
          <w:sz w:val="26"/>
          <w:szCs w:val="26"/>
        </w:rPr>
        <w:t xml:space="preserve">б) </w:t>
      </w:r>
      <w:r w:rsidR="0009181E">
        <w:rPr>
          <w:rFonts w:ascii="Times New Roman" w:hAnsi="Times New Roman" w:cs="Times New Roman"/>
          <w:sz w:val="26"/>
          <w:szCs w:val="26"/>
        </w:rPr>
        <w:t xml:space="preserve">совершать сделки (несколько взаимосвязанных сделок), цена которых превышает </w:t>
      </w:r>
      <w:r w:rsidR="007A25AF">
        <w:rPr>
          <w:rFonts w:ascii="Times New Roman" w:hAnsi="Times New Roman" w:cs="Times New Roman"/>
          <w:sz w:val="26"/>
          <w:szCs w:val="26"/>
        </w:rPr>
        <w:t>пять</w:t>
      </w:r>
      <w:r w:rsidR="0009181E">
        <w:rPr>
          <w:rFonts w:ascii="Times New Roman" w:hAnsi="Times New Roman" w:cs="Times New Roman"/>
          <w:sz w:val="26"/>
          <w:szCs w:val="26"/>
        </w:rPr>
        <w:t xml:space="preserve"> процентов балансовой стоимости активов указанного </w:t>
      </w:r>
      <w:r w:rsidR="007A25AF">
        <w:rPr>
          <w:rFonts w:ascii="Times New Roman" w:hAnsi="Times New Roman" w:cs="Times New Roman"/>
          <w:sz w:val="26"/>
          <w:szCs w:val="26"/>
        </w:rPr>
        <w:t xml:space="preserve">муниципального </w:t>
      </w:r>
      <w:r w:rsidR="0009181E">
        <w:rPr>
          <w:rFonts w:ascii="Times New Roman" w:hAnsi="Times New Roman" w:cs="Times New Roman"/>
          <w:sz w:val="26"/>
          <w:szCs w:val="26"/>
        </w:rPr>
        <w:t xml:space="preserve">унитарного предприятия на дату утверждения его последнего балансового отчета или более чем в </w:t>
      </w:r>
      <w:r w:rsidR="007A25AF">
        <w:rPr>
          <w:rFonts w:ascii="Times New Roman" w:hAnsi="Times New Roman" w:cs="Times New Roman"/>
          <w:sz w:val="26"/>
          <w:szCs w:val="26"/>
        </w:rPr>
        <w:t>десять</w:t>
      </w:r>
      <w:r w:rsidR="0009181E">
        <w:rPr>
          <w:rFonts w:ascii="Times New Roman" w:hAnsi="Times New Roman" w:cs="Times New Roman"/>
          <w:sz w:val="26"/>
          <w:szCs w:val="26"/>
        </w:rPr>
        <w:t xml:space="preserve"> раз превышает установленный </w:t>
      </w:r>
      <w:r w:rsidR="0009181E">
        <w:rPr>
          <w:rFonts w:ascii="Times New Roman" w:hAnsi="Times New Roman" w:cs="Times New Roman"/>
          <w:sz w:val="26"/>
          <w:szCs w:val="26"/>
        </w:rPr>
        <w:lastRenderedPageBreak/>
        <w:t xml:space="preserve">федеральным законом минимальный размер уставного фонда </w:t>
      </w:r>
      <w:r w:rsidR="007A25AF">
        <w:rPr>
          <w:rFonts w:ascii="Times New Roman" w:hAnsi="Times New Roman" w:cs="Times New Roman"/>
          <w:sz w:val="26"/>
          <w:szCs w:val="26"/>
        </w:rPr>
        <w:t>муниципального</w:t>
      </w:r>
      <w:r w:rsidR="0009181E">
        <w:rPr>
          <w:rFonts w:ascii="Times New Roman" w:hAnsi="Times New Roman" w:cs="Times New Roman"/>
          <w:sz w:val="26"/>
          <w:szCs w:val="26"/>
        </w:rPr>
        <w:t xml:space="preserve">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w:t>
      </w:r>
      <w:r w:rsidR="007A25AF">
        <w:rPr>
          <w:rFonts w:ascii="Times New Roman" w:hAnsi="Times New Roman" w:cs="Times New Roman"/>
          <w:sz w:val="26"/>
          <w:szCs w:val="26"/>
        </w:rPr>
        <w:t>пять</w:t>
      </w:r>
      <w:proofErr w:type="gramEnd"/>
      <w:r w:rsidR="0009181E">
        <w:rPr>
          <w:rFonts w:ascii="Times New Roman" w:hAnsi="Times New Roman" w:cs="Times New Roman"/>
          <w:sz w:val="26"/>
          <w:szCs w:val="26"/>
        </w:rPr>
        <w:t xml:space="preserve"> процентов балансовой стоимости активов указанного </w:t>
      </w:r>
      <w:r w:rsidR="007A25AF">
        <w:rPr>
          <w:rFonts w:ascii="Times New Roman" w:hAnsi="Times New Roman" w:cs="Times New Roman"/>
          <w:sz w:val="26"/>
          <w:szCs w:val="26"/>
        </w:rPr>
        <w:t xml:space="preserve">муниципального </w:t>
      </w:r>
      <w:r w:rsidR="0009181E">
        <w:rPr>
          <w:rFonts w:ascii="Times New Roman" w:hAnsi="Times New Roman" w:cs="Times New Roman"/>
          <w:sz w:val="26"/>
          <w:szCs w:val="26"/>
        </w:rPr>
        <w:t xml:space="preserve">унитарного предприятия на дату утверждения его последнего балансового отчета или более чем в </w:t>
      </w:r>
      <w:r w:rsidR="007A25AF">
        <w:rPr>
          <w:rFonts w:ascii="Times New Roman" w:hAnsi="Times New Roman" w:cs="Times New Roman"/>
          <w:sz w:val="26"/>
          <w:szCs w:val="26"/>
        </w:rPr>
        <w:t>десять</w:t>
      </w:r>
      <w:r w:rsidR="0009181E">
        <w:rPr>
          <w:rFonts w:ascii="Times New Roman" w:hAnsi="Times New Roman" w:cs="Times New Roman"/>
          <w:sz w:val="26"/>
          <w:szCs w:val="26"/>
        </w:rPr>
        <w:t xml:space="preserve"> раз превышает установленный </w:t>
      </w:r>
      <w:r w:rsidR="0009181E" w:rsidRPr="007A25AF">
        <w:rPr>
          <w:rFonts w:ascii="Times New Roman" w:hAnsi="Times New Roman" w:cs="Times New Roman"/>
          <w:sz w:val="26"/>
          <w:szCs w:val="26"/>
        </w:rPr>
        <w:t xml:space="preserve">федеральным </w:t>
      </w:r>
      <w:hyperlink r:id="rId8" w:history="1">
        <w:r w:rsidR="0009181E" w:rsidRPr="007A25AF">
          <w:rPr>
            <w:rFonts w:ascii="Times New Roman" w:hAnsi="Times New Roman" w:cs="Times New Roman"/>
            <w:sz w:val="26"/>
            <w:szCs w:val="26"/>
          </w:rPr>
          <w:t>законом</w:t>
        </w:r>
      </w:hyperlink>
      <w:r w:rsidR="0009181E" w:rsidRPr="007A25AF">
        <w:rPr>
          <w:rFonts w:ascii="Times New Roman" w:hAnsi="Times New Roman" w:cs="Times New Roman"/>
          <w:sz w:val="26"/>
          <w:szCs w:val="26"/>
        </w:rPr>
        <w:t xml:space="preserve"> минимальный размер уставного фонда </w:t>
      </w:r>
      <w:r w:rsidR="007A25AF">
        <w:rPr>
          <w:rFonts w:ascii="Times New Roman" w:hAnsi="Times New Roman" w:cs="Times New Roman"/>
          <w:sz w:val="26"/>
          <w:szCs w:val="26"/>
        </w:rPr>
        <w:t>муниципального</w:t>
      </w:r>
      <w:r w:rsidR="0009181E">
        <w:rPr>
          <w:rFonts w:ascii="Times New Roman" w:hAnsi="Times New Roman" w:cs="Times New Roman"/>
          <w:sz w:val="26"/>
          <w:szCs w:val="26"/>
        </w:rPr>
        <w:t xml:space="preserve"> унитарного предприятия;</w:t>
      </w:r>
    </w:p>
    <w:p w:rsidR="007A25AF" w:rsidRDefault="007A25AF" w:rsidP="0009181E">
      <w:pPr>
        <w:autoSpaceDE w:val="0"/>
        <w:autoSpaceDN w:val="0"/>
        <w:adjustRightInd w:val="0"/>
        <w:spacing w:after="0" w:line="240" w:lineRule="auto"/>
        <w:ind w:firstLine="851"/>
        <w:jc w:val="both"/>
        <w:rPr>
          <w:rFonts w:ascii="Times New Roman" w:hAnsi="Times New Roman" w:cs="Times New Roman"/>
          <w:sz w:val="26"/>
          <w:szCs w:val="26"/>
        </w:rPr>
      </w:pPr>
    </w:p>
    <w:p w:rsidR="0009181E" w:rsidRDefault="007A25AF" w:rsidP="0009181E">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в) </w:t>
      </w:r>
      <w:r w:rsidR="0009181E">
        <w:rPr>
          <w:rFonts w:ascii="Times New Roman" w:hAnsi="Times New Roman" w:cs="Times New Roman"/>
          <w:sz w:val="26"/>
          <w:szCs w:val="26"/>
        </w:rPr>
        <w:t>получать кредиты;</w:t>
      </w:r>
    </w:p>
    <w:p w:rsidR="007A25AF" w:rsidRDefault="007A25AF" w:rsidP="0009181E">
      <w:pPr>
        <w:autoSpaceDE w:val="0"/>
        <w:autoSpaceDN w:val="0"/>
        <w:adjustRightInd w:val="0"/>
        <w:spacing w:after="0" w:line="240" w:lineRule="auto"/>
        <w:ind w:firstLine="851"/>
        <w:jc w:val="both"/>
        <w:rPr>
          <w:rFonts w:ascii="Times New Roman" w:hAnsi="Times New Roman" w:cs="Times New Roman"/>
          <w:sz w:val="26"/>
          <w:szCs w:val="26"/>
        </w:rPr>
      </w:pPr>
    </w:p>
    <w:p w:rsidR="0009181E" w:rsidRDefault="007A25AF" w:rsidP="0009181E">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г) </w:t>
      </w:r>
      <w:r w:rsidR="0009181E">
        <w:rPr>
          <w:rFonts w:ascii="Times New Roman" w:hAnsi="Times New Roman" w:cs="Times New Roman"/>
          <w:sz w:val="26"/>
          <w:szCs w:val="26"/>
        </w:rPr>
        <w:t>осуществлять выпуск ценных бумаг;</w:t>
      </w:r>
    </w:p>
    <w:p w:rsidR="007A25AF" w:rsidRDefault="007A25AF" w:rsidP="0009181E">
      <w:pPr>
        <w:autoSpaceDE w:val="0"/>
        <w:autoSpaceDN w:val="0"/>
        <w:adjustRightInd w:val="0"/>
        <w:spacing w:after="0" w:line="240" w:lineRule="auto"/>
        <w:ind w:firstLine="851"/>
        <w:jc w:val="both"/>
        <w:rPr>
          <w:rFonts w:ascii="Times New Roman" w:hAnsi="Times New Roman" w:cs="Times New Roman"/>
          <w:sz w:val="26"/>
          <w:szCs w:val="26"/>
        </w:rPr>
      </w:pPr>
    </w:p>
    <w:p w:rsidR="0009181E" w:rsidRDefault="007A25AF" w:rsidP="0009181E">
      <w:pPr>
        <w:autoSpaceDE w:val="0"/>
        <w:autoSpaceDN w:val="0"/>
        <w:adjustRightInd w:val="0"/>
        <w:spacing w:after="0" w:line="240" w:lineRule="auto"/>
        <w:ind w:firstLine="851"/>
        <w:jc w:val="both"/>
        <w:rPr>
          <w:rFonts w:ascii="Times New Roman" w:hAnsi="Times New Roman" w:cs="Times New Roman"/>
          <w:sz w:val="26"/>
          <w:szCs w:val="26"/>
        </w:rPr>
      </w:pPr>
      <w:proofErr w:type="spellStart"/>
      <w:r>
        <w:rPr>
          <w:rFonts w:ascii="Times New Roman" w:hAnsi="Times New Roman" w:cs="Times New Roman"/>
          <w:sz w:val="26"/>
          <w:szCs w:val="26"/>
        </w:rPr>
        <w:t>д</w:t>
      </w:r>
      <w:proofErr w:type="spellEnd"/>
      <w:r>
        <w:rPr>
          <w:rFonts w:ascii="Times New Roman" w:hAnsi="Times New Roman" w:cs="Times New Roman"/>
          <w:sz w:val="26"/>
          <w:szCs w:val="26"/>
        </w:rPr>
        <w:t xml:space="preserve">) </w:t>
      </w:r>
      <w:r w:rsidR="0009181E">
        <w:rPr>
          <w:rFonts w:ascii="Times New Roman" w:hAnsi="Times New Roman" w:cs="Times New Roman"/>
          <w:sz w:val="26"/>
          <w:szCs w:val="26"/>
        </w:rP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09181E" w:rsidRPr="00B222A4" w:rsidRDefault="0009181E" w:rsidP="004A4DC1">
      <w:pPr>
        <w:pStyle w:val="ConsPlusNormal"/>
        <w:ind w:firstLine="851"/>
        <w:jc w:val="both"/>
        <w:rPr>
          <w:rFonts w:ascii="Times New Roman" w:hAnsi="Times New Roman" w:cs="Times New Roman"/>
          <w:sz w:val="26"/>
          <w:szCs w:val="26"/>
        </w:rPr>
      </w:pPr>
    </w:p>
    <w:p w:rsidR="0009181E" w:rsidRDefault="00B222A4" w:rsidP="00B222A4">
      <w:pPr>
        <w:pStyle w:val="ConsPlusNormal"/>
        <w:jc w:val="center"/>
        <w:rPr>
          <w:rFonts w:ascii="Times New Roman" w:hAnsi="Times New Roman" w:cs="Times New Roman"/>
          <w:sz w:val="26"/>
          <w:szCs w:val="26"/>
        </w:rPr>
      </w:pPr>
      <w:r w:rsidRPr="00B222A4">
        <w:rPr>
          <w:rFonts w:ascii="Times New Roman" w:hAnsi="Times New Roman" w:cs="Times New Roman"/>
          <w:sz w:val="26"/>
          <w:szCs w:val="26"/>
        </w:rPr>
        <w:t xml:space="preserve">5. </w:t>
      </w:r>
      <w:r>
        <w:rPr>
          <w:rFonts w:ascii="Times New Roman" w:hAnsi="Times New Roman" w:cs="Times New Roman"/>
          <w:sz w:val="26"/>
          <w:szCs w:val="26"/>
        </w:rPr>
        <w:t>ИНФОРМАЦИОННОЕ ОБЕСПЕЧЕНИЕ ПРИВАТИЗАЦИИ МУНИЦИПАЛЬНОГО ИМУЩЕСТВА</w:t>
      </w:r>
    </w:p>
    <w:p w:rsidR="00B222A4" w:rsidRDefault="00B222A4" w:rsidP="00B222A4">
      <w:pPr>
        <w:pStyle w:val="ConsPlusNormal"/>
        <w:jc w:val="center"/>
        <w:rPr>
          <w:rFonts w:ascii="Times New Roman" w:hAnsi="Times New Roman" w:cs="Times New Roman"/>
          <w:sz w:val="26"/>
          <w:szCs w:val="26"/>
        </w:rPr>
      </w:pPr>
    </w:p>
    <w:p w:rsidR="00526768" w:rsidRDefault="00526768" w:rsidP="00526768">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5.1. </w:t>
      </w:r>
      <w:proofErr w:type="gramStart"/>
      <w:r>
        <w:rPr>
          <w:rFonts w:ascii="Times New Roman" w:hAnsi="Times New Roman" w:cs="Times New Roman"/>
          <w:sz w:val="26"/>
          <w:szCs w:val="26"/>
        </w:rPr>
        <w:t>Программа приватизации муниципального имущества, решения об условиях приватизации муниципального имущества, информационные сообщения о продаже муниципального имущества и об итогах его продажи, ежегодных отчетов о результатах приватизации муниципального имущества подлежат размещению на официальном сайте в сети «Интернет», определенном Правительством Российской Федерации для размещения информации о проведении торгов</w:t>
      </w:r>
      <w:r w:rsidR="001008C4">
        <w:rPr>
          <w:rFonts w:ascii="Times New Roman" w:hAnsi="Times New Roman" w:cs="Times New Roman"/>
          <w:sz w:val="26"/>
          <w:szCs w:val="26"/>
        </w:rPr>
        <w:t xml:space="preserve"> (далее – официальный сайт в сети «Интернет»).</w:t>
      </w:r>
      <w:proofErr w:type="gramEnd"/>
    </w:p>
    <w:p w:rsidR="001008C4" w:rsidRDefault="001008C4" w:rsidP="00526768">
      <w:pPr>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Информация о приватизации муниципального имущества, указанная в настоящем пункте, дополнительно размещается на официальном сайте Дальнегорского городского округа.</w:t>
      </w:r>
    </w:p>
    <w:p w:rsidR="00B222A4" w:rsidRDefault="00EE7DDD" w:rsidP="00B222A4">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Информационное сообщение о продаже муниципального имущества и о результатах его продажи также размещается на официальных сайтах продавца такого имущества</w:t>
      </w:r>
      <w:r w:rsidR="001113DF">
        <w:rPr>
          <w:rFonts w:ascii="Times New Roman" w:hAnsi="Times New Roman" w:cs="Times New Roman"/>
          <w:sz w:val="26"/>
          <w:szCs w:val="26"/>
        </w:rPr>
        <w:t>.</w:t>
      </w:r>
    </w:p>
    <w:p w:rsidR="001113DF" w:rsidRPr="00B222A4" w:rsidRDefault="001113DF" w:rsidP="00B222A4">
      <w:pPr>
        <w:pStyle w:val="ConsPlusNormal"/>
        <w:ind w:firstLine="851"/>
        <w:jc w:val="both"/>
        <w:rPr>
          <w:rFonts w:ascii="Times New Roman" w:hAnsi="Times New Roman" w:cs="Times New Roman"/>
          <w:sz w:val="26"/>
          <w:szCs w:val="26"/>
        </w:rPr>
      </w:pPr>
    </w:p>
    <w:p w:rsidR="0009181E" w:rsidRDefault="00EE7DDD" w:rsidP="004A4DC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5.2. </w:t>
      </w:r>
      <w:r w:rsidR="001113DF">
        <w:rPr>
          <w:rFonts w:ascii="Times New Roman" w:hAnsi="Times New Roman" w:cs="Times New Roman"/>
          <w:sz w:val="26"/>
          <w:szCs w:val="26"/>
        </w:rPr>
        <w:t>Программа приватизации муниципального имущества размещается на официальном сайте в сети «Интернет» в течение пятнадцати дней со дня ее утверждения.</w:t>
      </w:r>
    </w:p>
    <w:p w:rsidR="001113DF" w:rsidRDefault="001113DF" w:rsidP="004A4DC1">
      <w:pPr>
        <w:pStyle w:val="ConsPlusNormal"/>
        <w:ind w:firstLine="851"/>
        <w:jc w:val="both"/>
        <w:rPr>
          <w:rFonts w:ascii="Times New Roman" w:hAnsi="Times New Roman" w:cs="Times New Roman"/>
          <w:sz w:val="26"/>
          <w:szCs w:val="26"/>
        </w:rPr>
      </w:pPr>
    </w:p>
    <w:p w:rsidR="001113DF" w:rsidRDefault="0059134A" w:rsidP="004A4DC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5.3. Решения об условиях приватизации муниципального имущества, информационные сообщения о продаже муниципального имущества и об итогах его продажи, ежегодных отчетов о результатах приватизации муниципального имущества размещаются на официальном сайте в сети «Интернет» в соответствии с порядком и сроками, определенными статьёй 15 Федерального закона «О приватизации государственного и муниципального имущества».</w:t>
      </w:r>
    </w:p>
    <w:p w:rsidR="00B85B30" w:rsidRDefault="00B85B30" w:rsidP="004A4DC1">
      <w:pPr>
        <w:pStyle w:val="ConsPlusNormal"/>
        <w:ind w:firstLine="851"/>
        <w:jc w:val="both"/>
        <w:rPr>
          <w:rFonts w:ascii="Times New Roman" w:hAnsi="Times New Roman" w:cs="Times New Roman"/>
          <w:sz w:val="26"/>
          <w:szCs w:val="26"/>
        </w:rPr>
      </w:pPr>
    </w:p>
    <w:p w:rsidR="00B85B30" w:rsidRDefault="00B85B30" w:rsidP="00B85B30">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6. </w:t>
      </w:r>
      <w:r w:rsidR="004D1E6E">
        <w:rPr>
          <w:rFonts w:ascii="Times New Roman" w:hAnsi="Times New Roman" w:cs="Times New Roman"/>
          <w:sz w:val="26"/>
          <w:szCs w:val="26"/>
        </w:rPr>
        <w:t>ПОРЯДОК ОПЛАТЫ СТОИМОСТИ ПРИВАТИЗИРОВАННОГО МУНИЦИПАЛЬНОГО ИМУЩЕСТВА</w:t>
      </w:r>
    </w:p>
    <w:p w:rsidR="004D1E6E" w:rsidRDefault="004D1E6E" w:rsidP="00B85B30">
      <w:pPr>
        <w:pStyle w:val="ConsPlusNormal"/>
        <w:jc w:val="center"/>
        <w:rPr>
          <w:rFonts w:ascii="Times New Roman" w:hAnsi="Times New Roman" w:cs="Times New Roman"/>
          <w:sz w:val="26"/>
          <w:szCs w:val="26"/>
        </w:rPr>
      </w:pPr>
    </w:p>
    <w:p w:rsidR="00481117" w:rsidRPr="00481117" w:rsidRDefault="00481117" w:rsidP="00481117">
      <w:pPr>
        <w:pStyle w:val="ConsPlusNormal"/>
        <w:ind w:firstLine="851"/>
        <w:jc w:val="both"/>
        <w:rPr>
          <w:rFonts w:ascii="Times New Roman" w:hAnsi="Times New Roman" w:cs="Times New Roman"/>
          <w:sz w:val="26"/>
          <w:szCs w:val="26"/>
        </w:rPr>
      </w:pPr>
      <w:r w:rsidRPr="00481117">
        <w:rPr>
          <w:rFonts w:ascii="Times New Roman" w:hAnsi="Times New Roman" w:cs="Times New Roman"/>
          <w:sz w:val="26"/>
          <w:szCs w:val="26"/>
        </w:rPr>
        <w:t>6.1.</w:t>
      </w:r>
      <w:r>
        <w:rPr>
          <w:rFonts w:ascii="Times New Roman" w:hAnsi="Times New Roman" w:cs="Times New Roman"/>
          <w:sz w:val="26"/>
          <w:szCs w:val="26"/>
        </w:rPr>
        <w:t xml:space="preserve"> </w:t>
      </w:r>
      <w:r w:rsidRPr="00481117">
        <w:rPr>
          <w:rFonts w:ascii="Times New Roman" w:hAnsi="Times New Roman" w:cs="Times New Roman"/>
          <w:sz w:val="26"/>
          <w:szCs w:val="26"/>
        </w:rPr>
        <w:t xml:space="preserve">Оплата </w:t>
      </w:r>
      <w:r>
        <w:rPr>
          <w:rFonts w:ascii="Times New Roman" w:hAnsi="Times New Roman" w:cs="Times New Roman"/>
          <w:sz w:val="26"/>
          <w:szCs w:val="26"/>
        </w:rPr>
        <w:t xml:space="preserve">стоимости </w:t>
      </w:r>
      <w:r w:rsidRPr="00481117">
        <w:rPr>
          <w:rFonts w:ascii="Times New Roman" w:hAnsi="Times New Roman" w:cs="Times New Roman"/>
          <w:sz w:val="26"/>
          <w:szCs w:val="26"/>
        </w:rPr>
        <w:t xml:space="preserve">приобретаемого покупателем муниципального </w:t>
      </w:r>
      <w:r w:rsidRPr="00481117">
        <w:rPr>
          <w:rFonts w:ascii="Times New Roman" w:hAnsi="Times New Roman" w:cs="Times New Roman"/>
          <w:sz w:val="26"/>
          <w:szCs w:val="26"/>
        </w:rPr>
        <w:lastRenderedPageBreak/>
        <w:t>имущества производится в порядке и сроки, указанные в договоре купли-продажи в соответствии с решением об условиях приватизации муниципального имущества.</w:t>
      </w:r>
    </w:p>
    <w:p w:rsidR="00526EF8" w:rsidRDefault="00526EF8" w:rsidP="00526EF8">
      <w:pPr>
        <w:pStyle w:val="ConsPlusNormal"/>
        <w:ind w:firstLine="851"/>
        <w:jc w:val="both"/>
        <w:rPr>
          <w:rFonts w:ascii="Times New Roman" w:hAnsi="Times New Roman" w:cs="Times New Roman"/>
          <w:sz w:val="26"/>
          <w:szCs w:val="26"/>
        </w:rPr>
      </w:pPr>
    </w:p>
    <w:p w:rsidR="00481117" w:rsidRPr="00481117" w:rsidRDefault="00D1556A" w:rsidP="00526EF8">
      <w:pPr>
        <w:pStyle w:val="ConsPlusNormal"/>
        <w:ind w:firstLine="851"/>
        <w:jc w:val="both"/>
        <w:rPr>
          <w:rFonts w:ascii="Times New Roman" w:hAnsi="Times New Roman" w:cs="Times New Roman"/>
          <w:sz w:val="26"/>
          <w:szCs w:val="26"/>
        </w:rPr>
      </w:pPr>
      <w:hyperlink r:id="rId9" w:history="1">
        <w:r w:rsidR="00526EF8">
          <w:rPr>
            <w:rFonts w:ascii="Times New Roman" w:hAnsi="Times New Roman" w:cs="Times New Roman"/>
            <w:sz w:val="26"/>
            <w:szCs w:val="26"/>
          </w:rPr>
          <w:t>6.2</w:t>
        </w:r>
      </w:hyperlink>
      <w:r w:rsidR="00481117" w:rsidRPr="00481117">
        <w:rPr>
          <w:rFonts w:ascii="Times New Roman" w:hAnsi="Times New Roman" w:cs="Times New Roman"/>
          <w:sz w:val="26"/>
          <w:szCs w:val="26"/>
        </w:rPr>
        <w:t xml:space="preserve">. При предоставлении рассрочки </w:t>
      </w:r>
      <w:r w:rsidR="00526EF8">
        <w:rPr>
          <w:rFonts w:ascii="Times New Roman" w:hAnsi="Times New Roman" w:cs="Times New Roman"/>
          <w:sz w:val="26"/>
          <w:szCs w:val="26"/>
        </w:rPr>
        <w:t xml:space="preserve">оплаты стоимости приобретенного муниципального имущества </w:t>
      </w:r>
      <w:r w:rsidR="00481117" w:rsidRPr="00481117">
        <w:rPr>
          <w:rFonts w:ascii="Times New Roman" w:hAnsi="Times New Roman" w:cs="Times New Roman"/>
          <w:sz w:val="26"/>
          <w:szCs w:val="26"/>
        </w:rPr>
        <w:t xml:space="preserve">срок </w:t>
      </w:r>
      <w:r w:rsidR="00526EF8">
        <w:rPr>
          <w:rFonts w:ascii="Times New Roman" w:hAnsi="Times New Roman" w:cs="Times New Roman"/>
          <w:sz w:val="26"/>
          <w:szCs w:val="26"/>
        </w:rPr>
        <w:t xml:space="preserve">такой </w:t>
      </w:r>
      <w:r w:rsidR="00481117" w:rsidRPr="00481117">
        <w:rPr>
          <w:rFonts w:ascii="Times New Roman" w:hAnsi="Times New Roman" w:cs="Times New Roman"/>
          <w:sz w:val="26"/>
          <w:szCs w:val="26"/>
        </w:rPr>
        <w:t>рассрочки не может быть более чем один год, за исключением случаев, предусмотренных законодательством Р</w:t>
      </w:r>
      <w:r w:rsidR="00526EF8">
        <w:rPr>
          <w:rFonts w:ascii="Times New Roman" w:hAnsi="Times New Roman" w:cs="Times New Roman"/>
          <w:sz w:val="26"/>
          <w:szCs w:val="26"/>
        </w:rPr>
        <w:t xml:space="preserve">оссийской </w:t>
      </w:r>
      <w:r w:rsidR="00481117" w:rsidRPr="00481117">
        <w:rPr>
          <w:rFonts w:ascii="Times New Roman" w:hAnsi="Times New Roman" w:cs="Times New Roman"/>
          <w:sz w:val="26"/>
          <w:szCs w:val="26"/>
        </w:rPr>
        <w:t>Ф</w:t>
      </w:r>
      <w:r w:rsidR="00526EF8">
        <w:rPr>
          <w:rFonts w:ascii="Times New Roman" w:hAnsi="Times New Roman" w:cs="Times New Roman"/>
          <w:sz w:val="26"/>
          <w:szCs w:val="26"/>
        </w:rPr>
        <w:t>едерации и Приморского края</w:t>
      </w:r>
      <w:r w:rsidR="00481117" w:rsidRPr="00481117">
        <w:rPr>
          <w:rFonts w:ascii="Times New Roman" w:hAnsi="Times New Roman" w:cs="Times New Roman"/>
          <w:sz w:val="26"/>
          <w:szCs w:val="26"/>
        </w:rPr>
        <w:t>.</w:t>
      </w:r>
    </w:p>
    <w:p w:rsidR="00F26CF1" w:rsidRDefault="00F26CF1" w:rsidP="00526EF8">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На период предоставленной рассрочки на сумму оплаты стоимости муниципального имущества</w:t>
      </w:r>
      <w:r w:rsidR="00481117" w:rsidRPr="00481117">
        <w:rPr>
          <w:rFonts w:ascii="Times New Roman" w:hAnsi="Times New Roman" w:cs="Times New Roman"/>
          <w:sz w:val="26"/>
          <w:szCs w:val="26"/>
        </w:rPr>
        <w:t xml:space="preserve"> </w:t>
      </w:r>
      <w:r>
        <w:rPr>
          <w:rFonts w:ascii="Times New Roman" w:hAnsi="Times New Roman" w:cs="Times New Roman"/>
          <w:sz w:val="26"/>
          <w:szCs w:val="26"/>
        </w:rPr>
        <w:t xml:space="preserve">производится </w:t>
      </w:r>
      <w:r w:rsidR="00481117" w:rsidRPr="00481117">
        <w:rPr>
          <w:rFonts w:ascii="Times New Roman" w:hAnsi="Times New Roman" w:cs="Times New Roman"/>
          <w:sz w:val="26"/>
          <w:szCs w:val="26"/>
        </w:rPr>
        <w:t xml:space="preserve">начисление процентов исходя из ставки, равной </w:t>
      </w:r>
      <w:r>
        <w:rPr>
          <w:rFonts w:ascii="Times New Roman" w:hAnsi="Times New Roman" w:cs="Times New Roman"/>
          <w:sz w:val="26"/>
          <w:szCs w:val="26"/>
        </w:rPr>
        <w:t xml:space="preserve">одной трети </w:t>
      </w:r>
      <w:r w:rsidR="00481117" w:rsidRPr="00481117">
        <w:rPr>
          <w:rFonts w:ascii="Times New Roman" w:hAnsi="Times New Roman" w:cs="Times New Roman"/>
          <w:sz w:val="26"/>
          <w:szCs w:val="26"/>
        </w:rPr>
        <w:t>ставки рефинансирования Центрального банка Р</w:t>
      </w:r>
      <w:r>
        <w:rPr>
          <w:rFonts w:ascii="Times New Roman" w:hAnsi="Times New Roman" w:cs="Times New Roman"/>
          <w:sz w:val="26"/>
          <w:szCs w:val="26"/>
        </w:rPr>
        <w:t xml:space="preserve">оссийской </w:t>
      </w:r>
      <w:r w:rsidR="00481117" w:rsidRPr="00481117">
        <w:rPr>
          <w:rFonts w:ascii="Times New Roman" w:hAnsi="Times New Roman" w:cs="Times New Roman"/>
          <w:sz w:val="26"/>
          <w:szCs w:val="26"/>
        </w:rPr>
        <w:t>Ф</w:t>
      </w:r>
      <w:r>
        <w:rPr>
          <w:rFonts w:ascii="Times New Roman" w:hAnsi="Times New Roman" w:cs="Times New Roman"/>
          <w:sz w:val="26"/>
          <w:szCs w:val="26"/>
        </w:rPr>
        <w:t>едерации</w:t>
      </w:r>
      <w:r w:rsidR="00481117" w:rsidRPr="00481117">
        <w:rPr>
          <w:rFonts w:ascii="Times New Roman" w:hAnsi="Times New Roman" w:cs="Times New Roman"/>
          <w:sz w:val="26"/>
          <w:szCs w:val="26"/>
        </w:rPr>
        <w:t xml:space="preserve">, действующей на день </w:t>
      </w:r>
      <w:r>
        <w:rPr>
          <w:rFonts w:ascii="Times New Roman" w:hAnsi="Times New Roman" w:cs="Times New Roman"/>
          <w:sz w:val="26"/>
          <w:szCs w:val="26"/>
        </w:rPr>
        <w:t>размещения информации</w:t>
      </w:r>
      <w:r w:rsidR="00481117" w:rsidRPr="00481117">
        <w:rPr>
          <w:rFonts w:ascii="Times New Roman" w:hAnsi="Times New Roman" w:cs="Times New Roman"/>
          <w:sz w:val="26"/>
          <w:szCs w:val="26"/>
        </w:rPr>
        <w:t xml:space="preserve"> о продаже</w:t>
      </w:r>
      <w:r>
        <w:rPr>
          <w:rFonts w:ascii="Times New Roman" w:hAnsi="Times New Roman" w:cs="Times New Roman"/>
          <w:sz w:val="26"/>
          <w:szCs w:val="26"/>
        </w:rPr>
        <w:t xml:space="preserve"> указанного муниципального имущества</w:t>
      </w:r>
      <w:r w:rsidR="00481117" w:rsidRPr="00481117">
        <w:rPr>
          <w:rFonts w:ascii="Times New Roman" w:hAnsi="Times New Roman" w:cs="Times New Roman"/>
          <w:sz w:val="26"/>
          <w:szCs w:val="26"/>
        </w:rPr>
        <w:t xml:space="preserve">. </w:t>
      </w:r>
    </w:p>
    <w:p w:rsidR="00F26CF1" w:rsidRDefault="00F26CF1" w:rsidP="00526EF8">
      <w:pPr>
        <w:pStyle w:val="ConsPlusNormal"/>
        <w:ind w:firstLine="851"/>
        <w:jc w:val="both"/>
        <w:rPr>
          <w:rFonts w:ascii="Times New Roman" w:hAnsi="Times New Roman" w:cs="Times New Roman"/>
          <w:sz w:val="26"/>
          <w:szCs w:val="26"/>
        </w:rPr>
      </w:pPr>
    </w:p>
    <w:p w:rsidR="00481117" w:rsidRPr="00F26CF1" w:rsidRDefault="00F26CF1" w:rsidP="00F26CF1">
      <w:pPr>
        <w:pStyle w:val="ConsPlusNormal"/>
        <w:ind w:firstLine="851"/>
        <w:jc w:val="both"/>
        <w:rPr>
          <w:rFonts w:ascii="Times New Roman" w:hAnsi="Times New Roman" w:cs="Times New Roman"/>
          <w:sz w:val="26"/>
          <w:szCs w:val="26"/>
        </w:rPr>
      </w:pPr>
      <w:r w:rsidRPr="00F26CF1">
        <w:rPr>
          <w:rFonts w:ascii="Times New Roman" w:hAnsi="Times New Roman" w:cs="Times New Roman"/>
          <w:sz w:val="26"/>
          <w:szCs w:val="26"/>
        </w:rPr>
        <w:t>6.3</w:t>
      </w:r>
      <w:r w:rsidR="00481117" w:rsidRPr="00F26CF1">
        <w:rPr>
          <w:rFonts w:ascii="Times New Roman" w:hAnsi="Times New Roman" w:cs="Times New Roman"/>
          <w:sz w:val="26"/>
          <w:szCs w:val="26"/>
        </w:rPr>
        <w:t xml:space="preserve">. </w:t>
      </w:r>
      <w:r w:rsidRPr="00F26CF1">
        <w:rPr>
          <w:rFonts w:ascii="Times New Roman" w:hAnsi="Times New Roman" w:cs="Times New Roman"/>
          <w:sz w:val="26"/>
          <w:szCs w:val="26"/>
        </w:rPr>
        <w:t xml:space="preserve">Денежные средства, полученные от продажи муниципального имущества, перечисляются в бюджет городского округа. </w:t>
      </w:r>
      <w:proofErr w:type="gramStart"/>
      <w:r w:rsidR="00481117" w:rsidRPr="00F26CF1">
        <w:rPr>
          <w:rFonts w:ascii="Times New Roman" w:hAnsi="Times New Roman" w:cs="Times New Roman"/>
          <w:sz w:val="26"/>
          <w:szCs w:val="26"/>
        </w:rPr>
        <w:t>Контроль за</w:t>
      </w:r>
      <w:proofErr w:type="gramEnd"/>
      <w:r w:rsidR="00481117" w:rsidRPr="00F26CF1">
        <w:rPr>
          <w:rFonts w:ascii="Times New Roman" w:hAnsi="Times New Roman" w:cs="Times New Roman"/>
          <w:sz w:val="26"/>
          <w:szCs w:val="26"/>
        </w:rPr>
        <w:t xml:space="preserve"> порядком и своевременностью перечисления полученных от продажи муниципального имущества денежных средств в местный бюджет осуществляет продавец.</w:t>
      </w:r>
    </w:p>
    <w:p w:rsidR="00481117" w:rsidRPr="00F26CF1" w:rsidRDefault="00481117" w:rsidP="00F26CF1">
      <w:pPr>
        <w:pStyle w:val="ConsPlusNormal"/>
        <w:ind w:firstLine="851"/>
        <w:jc w:val="both"/>
        <w:rPr>
          <w:rFonts w:ascii="Times New Roman" w:hAnsi="Times New Roman" w:cs="Times New Roman"/>
          <w:sz w:val="26"/>
          <w:szCs w:val="26"/>
        </w:rPr>
      </w:pPr>
    </w:p>
    <w:bookmarkStart w:id="1" w:name="P235"/>
    <w:bookmarkEnd w:id="1"/>
    <w:p w:rsidR="00481117" w:rsidRPr="00F26CF1" w:rsidRDefault="00D1556A" w:rsidP="00F26CF1">
      <w:pPr>
        <w:pStyle w:val="ConsPlusNormal"/>
        <w:ind w:firstLine="851"/>
        <w:jc w:val="both"/>
        <w:rPr>
          <w:rFonts w:ascii="Times New Roman" w:hAnsi="Times New Roman" w:cs="Times New Roman"/>
          <w:sz w:val="26"/>
          <w:szCs w:val="26"/>
        </w:rPr>
      </w:pPr>
      <w:r w:rsidRPr="00F26CF1">
        <w:rPr>
          <w:rFonts w:ascii="Times New Roman" w:hAnsi="Times New Roman" w:cs="Times New Roman"/>
          <w:sz w:val="26"/>
          <w:szCs w:val="26"/>
        </w:rPr>
        <w:fldChar w:fldCharType="begin"/>
      </w:r>
      <w:r w:rsidR="00481117" w:rsidRPr="00F26CF1">
        <w:rPr>
          <w:rFonts w:ascii="Times New Roman" w:hAnsi="Times New Roman" w:cs="Times New Roman"/>
          <w:sz w:val="26"/>
          <w:szCs w:val="26"/>
        </w:rPr>
        <w:instrText>HYPERLINK "consultantplus://offline/ref=09FA81C06002B64FAAC0ABDD092F707E7DDE47B2917910D80E366B223B782C5AC1C50ABAD3D289F87CBC15F658aFA"</w:instrText>
      </w:r>
      <w:r w:rsidRPr="00F26CF1">
        <w:rPr>
          <w:rFonts w:ascii="Times New Roman" w:hAnsi="Times New Roman" w:cs="Times New Roman"/>
          <w:sz w:val="26"/>
          <w:szCs w:val="26"/>
        </w:rPr>
        <w:fldChar w:fldCharType="separate"/>
      </w:r>
      <w:r w:rsidR="00F26CF1">
        <w:rPr>
          <w:rFonts w:ascii="Times New Roman" w:hAnsi="Times New Roman" w:cs="Times New Roman"/>
          <w:sz w:val="26"/>
          <w:szCs w:val="26"/>
        </w:rPr>
        <w:t>6.4</w:t>
      </w:r>
      <w:r w:rsidRPr="00F26CF1">
        <w:rPr>
          <w:rFonts w:ascii="Times New Roman" w:hAnsi="Times New Roman" w:cs="Times New Roman"/>
          <w:sz w:val="26"/>
          <w:szCs w:val="26"/>
        </w:rPr>
        <w:fldChar w:fldCharType="end"/>
      </w:r>
      <w:r w:rsidR="00481117" w:rsidRPr="00F26CF1">
        <w:rPr>
          <w:rFonts w:ascii="Times New Roman" w:hAnsi="Times New Roman" w:cs="Times New Roman"/>
          <w:sz w:val="26"/>
          <w:szCs w:val="26"/>
        </w:rPr>
        <w:t xml:space="preserve">. Продавец представляет в Думу городского округа информацию о продаже </w:t>
      </w:r>
      <w:r w:rsidR="00931415">
        <w:rPr>
          <w:rFonts w:ascii="Times New Roman" w:hAnsi="Times New Roman" w:cs="Times New Roman"/>
          <w:sz w:val="26"/>
          <w:szCs w:val="26"/>
        </w:rPr>
        <w:t>муниципального имущества</w:t>
      </w:r>
      <w:r w:rsidR="00481117" w:rsidRPr="00F26CF1">
        <w:rPr>
          <w:rFonts w:ascii="Times New Roman" w:hAnsi="Times New Roman" w:cs="Times New Roman"/>
          <w:sz w:val="26"/>
          <w:szCs w:val="26"/>
        </w:rPr>
        <w:t xml:space="preserve">, подлежавшего приватизации, в течение </w:t>
      </w:r>
      <w:r w:rsidR="008843C8">
        <w:rPr>
          <w:rFonts w:ascii="Times New Roman" w:hAnsi="Times New Roman" w:cs="Times New Roman"/>
          <w:sz w:val="26"/>
          <w:szCs w:val="26"/>
        </w:rPr>
        <w:t>десяти</w:t>
      </w:r>
      <w:r w:rsidR="00481117" w:rsidRPr="00F26CF1">
        <w:rPr>
          <w:rFonts w:ascii="Times New Roman" w:hAnsi="Times New Roman" w:cs="Times New Roman"/>
          <w:sz w:val="26"/>
          <w:szCs w:val="26"/>
        </w:rPr>
        <w:t xml:space="preserve"> дней со дня совершения сделки купли-продажи. В информации указываются следующие сведения:</w:t>
      </w:r>
    </w:p>
    <w:p w:rsidR="008843C8" w:rsidRDefault="008843C8" w:rsidP="00F26CF1">
      <w:pPr>
        <w:pStyle w:val="ConsPlusNormal"/>
        <w:ind w:firstLine="851"/>
        <w:jc w:val="both"/>
        <w:rPr>
          <w:rFonts w:ascii="Times New Roman" w:hAnsi="Times New Roman" w:cs="Times New Roman"/>
          <w:sz w:val="26"/>
          <w:szCs w:val="26"/>
        </w:rPr>
      </w:pPr>
    </w:p>
    <w:p w:rsidR="00481117" w:rsidRPr="00F26CF1" w:rsidRDefault="00481117" w:rsidP="00F26CF1">
      <w:pPr>
        <w:pStyle w:val="ConsPlusNormal"/>
        <w:ind w:firstLine="851"/>
        <w:jc w:val="both"/>
        <w:rPr>
          <w:rFonts w:ascii="Times New Roman" w:hAnsi="Times New Roman" w:cs="Times New Roman"/>
          <w:sz w:val="26"/>
          <w:szCs w:val="26"/>
        </w:rPr>
      </w:pPr>
      <w:r w:rsidRPr="00F26CF1">
        <w:rPr>
          <w:rFonts w:ascii="Times New Roman" w:hAnsi="Times New Roman" w:cs="Times New Roman"/>
          <w:sz w:val="26"/>
          <w:szCs w:val="26"/>
        </w:rPr>
        <w:t>а) наименование имущества и иные позволяющие его индивидуализировать данные (характеристика имущества);</w:t>
      </w:r>
    </w:p>
    <w:p w:rsidR="008843C8" w:rsidRDefault="008843C8" w:rsidP="00F26CF1">
      <w:pPr>
        <w:pStyle w:val="ConsPlusNormal"/>
        <w:ind w:firstLine="851"/>
        <w:jc w:val="both"/>
        <w:rPr>
          <w:rFonts w:ascii="Times New Roman" w:hAnsi="Times New Roman" w:cs="Times New Roman"/>
          <w:sz w:val="26"/>
          <w:szCs w:val="26"/>
        </w:rPr>
      </w:pPr>
    </w:p>
    <w:p w:rsidR="00481117" w:rsidRPr="00F26CF1" w:rsidRDefault="00481117" w:rsidP="00F26CF1">
      <w:pPr>
        <w:pStyle w:val="ConsPlusNormal"/>
        <w:ind w:firstLine="851"/>
        <w:jc w:val="both"/>
        <w:rPr>
          <w:rFonts w:ascii="Times New Roman" w:hAnsi="Times New Roman" w:cs="Times New Roman"/>
          <w:sz w:val="26"/>
          <w:szCs w:val="26"/>
        </w:rPr>
      </w:pPr>
      <w:r w:rsidRPr="00F26CF1">
        <w:rPr>
          <w:rFonts w:ascii="Times New Roman" w:hAnsi="Times New Roman" w:cs="Times New Roman"/>
          <w:sz w:val="26"/>
          <w:szCs w:val="26"/>
        </w:rPr>
        <w:t>б) цена сделки приватизации;</w:t>
      </w:r>
    </w:p>
    <w:p w:rsidR="008843C8" w:rsidRDefault="008843C8" w:rsidP="00F26CF1">
      <w:pPr>
        <w:pStyle w:val="ConsPlusNormal"/>
        <w:ind w:firstLine="851"/>
        <w:jc w:val="both"/>
        <w:rPr>
          <w:rFonts w:ascii="Times New Roman" w:hAnsi="Times New Roman" w:cs="Times New Roman"/>
          <w:sz w:val="26"/>
          <w:szCs w:val="26"/>
        </w:rPr>
      </w:pPr>
    </w:p>
    <w:p w:rsidR="00481117" w:rsidRDefault="00481117" w:rsidP="00F26CF1">
      <w:pPr>
        <w:pStyle w:val="ConsPlusNormal"/>
        <w:ind w:firstLine="851"/>
        <w:jc w:val="both"/>
        <w:rPr>
          <w:rFonts w:ascii="Times New Roman" w:hAnsi="Times New Roman" w:cs="Times New Roman"/>
          <w:sz w:val="26"/>
          <w:szCs w:val="26"/>
        </w:rPr>
      </w:pPr>
      <w:r w:rsidRPr="00F26CF1">
        <w:rPr>
          <w:rFonts w:ascii="Times New Roman" w:hAnsi="Times New Roman" w:cs="Times New Roman"/>
          <w:sz w:val="26"/>
          <w:szCs w:val="26"/>
        </w:rPr>
        <w:t>в) имя (наименование) покупателя</w:t>
      </w:r>
      <w:r w:rsidR="008843C8">
        <w:rPr>
          <w:rFonts w:ascii="Times New Roman" w:hAnsi="Times New Roman" w:cs="Times New Roman"/>
          <w:sz w:val="26"/>
          <w:szCs w:val="26"/>
        </w:rPr>
        <w:t>;</w:t>
      </w:r>
    </w:p>
    <w:p w:rsidR="008843C8" w:rsidRDefault="008843C8" w:rsidP="00F26CF1">
      <w:pPr>
        <w:pStyle w:val="ConsPlusNormal"/>
        <w:ind w:firstLine="851"/>
        <w:jc w:val="both"/>
        <w:rPr>
          <w:rFonts w:ascii="Times New Roman" w:hAnsi="Times New Roman" w:cs="Times New Roman"/>
          <w:sz w:val="26"/>
          <w:szCs w:val="26"/>
        </w:rPr>
      </w:pPr>
    </w:p>
    <w:p w:rsidR="008843C8" w:rsidRDefault="008843C8" w:rsidP="00F26CF1">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г) срок оплаты стоимости муниципального имущества и порядок внесения платежей.</w:t>
      </w:r>
    </w:p>
    <w:p w:rsidR="008843C8" w:rsidRPr="00F26CF1" w:rsidRDefault="008843C8" w:rsidP="00F26CF1">
      <w:pPr>
        <w:pStyle w:val="ConsPlusNormal"/>
        <w:ind w:firstLine="851"/>
        <w:jc w:val="both"/>
        <w:rPr>
          <w:rFonts w:ascii="Times New Roman" w:hAnsi="Times New Roman" w:cs="Times New Roman"/>
          <w:sz w:val="26"/>
          <w:szCs w:val="26"/>
        </w:rPr>
      </w:pPr>
    </w:p>
    <w:p w:rsidR="00481117" w:rsidRPr="00F26CF1" w:rsidRDefault="00D1556A" w:rsidP="00F26CF1">
      <w:pPr>
        <w:pStyle w:val="ConsPlusNormal"/>
        <w:ind w:firstLine="851"/>
        <w:jc w:val="both"/>
        <w:rPr>
          <w:rFonts w:ascii="Times New Roman" w:hAnsi="Times New Roman" w:cs="Times New Roman"/>
          <w:sz w:val="26"/>
          <w:szCs w:val="26"/>
        </w:rPr>
      </w:pPr>
      <w:hyperlink r:id="rId10" w:history="1">
        <w:r w:rsidR="00CF663A">
          <w:rPr>
            <w:rFonts w:ascii="Times New Roman" w:hAnsi="Times New Roman" w:cs="Times New Roman"/>
            <w:sz w:val="26"/>
            <w:szCs w:val="26"/>
          </w:rPr>
          <w:t>6.5</w:t>
        </w:r>
      </w:hyperlink>
      <w:r w:rsidR="00481117" w:rsidRPr="00F26CF1">
        <w:rPr>
          <w:rFonts w:ascii="Times New Roman" w:hAnsi="Times New Roman" w:cs="Times New Roman"/>
          <w:sz w:val="26"/>
          <w:szCs w:val="26"/>
        </w:rPr>
        <w:t xml:space="preserve">. Информация о полной оплате проданного имущества направляется продавцом в Думу городского округа в течение </w:t>
      </w:r>
      <w:r w:rsidR="00CF663A">
        <w:rPr>
          <w:rFonts w:ascii="Times New Roman" w:hAnsi="Times New Roman" w:cs="Times New Roman"/>
          <w:sz w:val="26"/>
          <w:szCs w:val="26"/>
        </w:rPr>
        <w:t xml:space="preserve">десяти </w:t>
      </w:r>
      <w:r w:rsidR="00481117" w:rsidRPr="00F26CF1">
        <w:rPr>
          <w:rFonts w:ascii="Times New Roman" w:hAnsi="Times New Roman" w:cs="Times New Roman"/>
          <w:sz w:val="26"/>
          <w:szCs w:val="26"/>
        </w:rPr>
        <w:t>дней со дня поступления последнего платежа.</w:t>
      </w:r>
    </w:p>
    <w:p w:rsidR="00481117" w:rsidRDefault="00481117" w:rsidP="00481117">
      <w:pPr>
        <w:pStyle w:val="ConsPlusNormal"/>
        <w:jc w:val="both"/>
      </w:pPr>
    </w:p>
    <w:p w:rsidR="00481117" w:rsidRPr="00CF663A" w:rsidRDefault="00CF663A" w:rsidP="00481117">
      <w:pPr>
        <w:pStyle w:val="ConsPlusNormal"/>
        <w:jc w:val="center"/>
        <w:outlineLvl w:val="1"/>
        <w:rPr>
          <w:rFonts w:ascii="Times New Roman" w:hAnsi="Times New Roman" w:cs="Times New Roman"/>
          <w:sz w:val="26"/>
          <w:szCs w:val="26"/>
        </w:rPr>
      </w:pPr>
      <w:r w:rsidRPr="00CF663A">
        <w:rPr>
          <w:rFonts w:ascii="Times New Roman" w:hAnsi="Times New Roman" w:cs="Times New Roman"/>
          <w:sz w:val="26"/>
          <w:szCs w:val="26"/>
        </w:rPr>
        <w:t>7</w:t>
      </w:r>
      <w:r w:rsidR="00481117" w:rsidRPr="00CF663A">
        <w:rPr>
          <w:rFonts w:ascii="Times New Roman" w:hAnsi="Times New Roman" w:cs="Times New Roman"/>
          <w:sz w:val="26"/>
          <w:szCs w:val="26"/>
        </w:rPr>
        <w:t>. ОТЧЕТ О ПРИВАТИЗАЦИИ МУНИЦИПАЛЬНОГО ИМУЩЕСТВА</w:t>
      </w:r>
    </w:p>
    <w:p w:rsidR="00481117" w:rsidRPr="00CF663A" w:rsidRDefault="00481117" w:rsidP="00481117">
      <w:pPr>
        <w:pStyle w:val="ConsPlusNormal"/>
        <w:jc w:val="both"/>
        <w:rPr>
          <w:rFonts w:ascii="Times New Roman" w:hAnsi="Times New Roman" w:cs="Times New Roman"/>
          <w:sz w:val="26"/>
          <w:szCs w:val="26"/>
        </w:rPr>
      </w:pPr>
    </w:p>
    <w:p w:rsidR="00481117" w:rsidRPr="00CF663A" w:rsidRDefault="00CF663A" w:rsidP="00CF663A">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7.1</w:t>
      </w:r>
      <w:r w:rsidR="00481117" w:rsidRPr="00CF663A">
        <w:rPr>
          <w:rFonts w:ascii="Times New Roman" w:hAnsi="Times New Roman" w:cs="Times New Roman"/>
          <w:sz w:val="26"/>
          <w:szCs w:val="26"/>
        </w:rPr>
        <w:t xml:space="preserve">. </w:t>
      </w:r>
      <w:r>
        <w:rPr>
          <w:rFonts w:ascii="Times New Roman" w:hAnsi="Times New Roman" w:cs="Times New Roman"/>
          <w:sz w:val="26"/>
          <w:szCs w:val="26"/>
        </w:rPr>
        <w:t xml:space="preserve">Ежегодный отчет об итогах исполнения программы приватизации за прошедший год </w:t>
      </w:r>
      <w:r w:rsidR="00481117" w:rsidRPr="00CF663A">
        <w:rPr>
          <w:rFonts w:ascii="Times New Roman" w:hAnsi="Times New Roman" w:cs="Times New Roman"/>
          <w:sz w:val="26"/>
          <w:szCs w:val="26"/>
        </w:rPr>
        <w:t>представляет</w:t>
      </w:r>
      <w:r>
        <w:rPr>
          <w:rFonts w:ascii="Times New Roman" w:hAnsi="Times New Roman" w:cs="Times New Roman"/>
          <w:sz w:val="26"/>
          <w:szCs w:val="26"/>
        </w:rPr>
        <w:t>ся</w:t>
      </w:r>
      <w:r w:rsidR="00481117" w:rsidRPr="00CF663A">
        <w:rPr>
          <w:rFonts w:ascii="Times New Roman" w:hAnsi="Times New Roman" w:cs="Times New Roman"/>
          <w:sz w:val="26"/>
          <w:szCs w:val="26"/>
        </w:rPr>
        <w:t xml:space="preserve"> в Думу городского округа не позднее 1 марта года, следующего </w:t>
      </w:r>
      <w:proofErr w:type="gramStart"/>
      <w:r w:rsidR="00481117" w:rsidRPr="00CF663A">
        <w:rPr>
          <w:rFonts w:ascii="Times New Roman" w:hAnsi="Times New Roman" w:cs="Times New Roman"/>
          <w:sz w:val="26"/>
          <w:szCs w:val="26"/>
        </w:rPr>
        <w:t>за</w:t>
      </w:r>
      <w:proofErr w:type="gramEnd"/>
      <w:r w:rsidR="00481117" w:rsidRPr="00CF663A">
        <w:rPr>
          <w:rFonts w:ascii="Times New Roman" w:hAnsi="Times New Roman" w:cs="Times New Roman"/>
          <w:sz w:val="26"/>
          <w:szCs w:val="26"/>
        </w:rPr>
        <w:t xml:space="preserve"> отчетным.</w:t>
      </w:r>
    </w:p>
    <w:p w:rsidR="004421F8" w:rsidRPr="00CF663A" w:rsidRDefault="00CF663A" w:rsidP="00CF663A">
      <w:pPr>
        <w:pStyle w:val="ConsPlusNormal"/>
        <w:spacing w:before="220"/>
        <w:ind w:firstLine="851"/>
        <w:jc w:val="both"/>
        <w:rPr>
          <w:rFonts w:ascii="Times New Roman" w:hAnsi="Times New Roman" w:cs="Times New Roman"/>
          <w:sz w:val="26"/>
          <w:szCs w:val="26"/>
        </w:rPr>
      </w:pPr>
      <w:r>
        <w:rPr>
          <w:rFonts w:ascii="Times New Roman" w:hAnsi="Times New Roman" w:cs="Times New Roman"/>
          <w:sz w:val="26"/>
          <w:szCs w:val="26"/>
        </w:rPr>
        <w:t>7.2</w:t>
      </w:r>
      <w:r w:rsidR="00481117" w:rsidRPr="00CF663A">
        <w:rPr>
          <w:rFonts w:ascii="Times New Roman" w:hAnsi="Times New Roman" w:cs="Times New Roman"/>
          <w:sz w:val="26"/>
          <w:szCs w:val="26"/>
        </w:rPr>
        <w:t xml:space="preserve">. Отчет о результатах приватизации муниципального имущества за прошедший год содержит перечень приватизированного в прошедшем году муниципального имущества с указанием способа, </w:t>
      </w:r>
      <w:r>
        <w:rPr>
          <w:rFonts w:ascii="Times New Roman" w:hAnsi="Times New Roman" w:cs="Times New Roman"/>
          <w:sz w:val="26"/>
          <w:szCs w:val="26"/>
        </w:rPr>
        <w:t>срока и цены сделки купли-продажи муниципального имущества</w:t>
      </w:r>
      <w:r w:rsidR="00674857">
        <w:rPr>
          <w:rFonts w:ascii="Times New Roman" w:hAnsi="Times New Roman" w:cs="Times New Roman"/>
          <w:sz w:val="26"/>
          <w:szCs w:val="26"/>
        </w:rPr>
        <w:t xml:space="preserve">, а также сведения о соответствии достигнутых показателей </w:t>
      </w:r>
      <w:r w:rsidR="00865721">
        <w:rPr>
          <w:rFonts w:ascii="Times New Roman" w:hAnsi="Times New Roman" w:cs="Times New Roman"/>
          <w:sz w:val="26"/>
          <w:szCs w:val="26"/>
        </w:rPr>
        <w:t>указанным в программе приватизации</w:t>
      </w:r>
      <w:r w:rsidR="00674857">
        <w:rPr>
          <w:rFonts w:ascii="Times New Roman" w:hAnsi="Times New Roman" w:cs="Times New Roman"/>
          <w:sz w:val="26"/>
          <w:szCs w:val="26"/>
        </w:rPr>
        <w:t>.</w:t>
      </w:r>
    </w:p>
    <w:sectPr w:rsidR="004421F8" w:rsidRPr="00CF663A" w:rsidSect="00CE693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5C0F74"/>
    <w:rsid w:val="00037F72"/>
    <w:rsid w:val="0005151C"/>
    <w:rsid w:val="000840E5"/>
    <w:rsid w:val="0009181E"/>
    <w:rsid w:val="00094952"/>
    <w:rsid w:val="000A4B29"/>
    <w:rsid w:val="001008C4"/>
    <w:rsid w:val="001113DF"/>
    <w:rsid w:val="00115013"/>
    <w:rsid w:val="001611AB"/>
    <w:rsid w:val="001950EA"/>
    <w:rsid w:val="001B76BC"/>
    <w:rsid w:val="001D4D9B"/>
    <w:rsid w:val="002110ED"/>
    <w:rsid w:val="00223486"/>
    <w:rsid w:val="00252B2E"/>
    <w:rsid w:val="00276DA2"/>
    <w:rsid w:val="002A3615"/>
    <w:rsid w:val="002A4B38"/>
    <w:rsid w:val="002B3693"/>
    <w:rsid w:val="00313D05"/>
    <w:rsid w:val="00325613"/>
    <w:rsid w:val="003B73AC"/>
    <w:rsid w:val="0040693F"/>
    <w:rsid w:val="004245F7"/>
    <w:rsid w:val="0043277D"/>
    <w:rsid w:val="004421F8"/>
    <w:rsid w:val="00481117"/>
    <w:rsid w:val="00481C4B"/>
    <w:rsid w:val="004A4DC1"/>
    <w:rsid w:val="004D1E6E"/>
    <w:rsid w:val="004F1B63"/>
    <w:rsid w:val="00505A20"/>
    <w:rsid w:val="00526768"/>
    <w:rsid w:val="00526EF8"/>
    <w:rsid w:val="0059134A"/>
    <w:rsid w:val="005C0F74"/>
    <w:rsid w:val="006363A1"/>
    <w:rsid w:val="0064700B"/>
    <w:rsid w:val="00674857"/>
    <w:rsid w:val="006B5D03"/>
    <w:rsid w:val="006B628A"/>
    <w:rsid w:val="006C3CB1"/>
    <w:rsid w:val="006C51BE"/>
    <w:rsid w:val="006C676E"/>
    <w:rsid w:val="006F376B"/>
    <w:rsid w:val="007070D2"/>
    <w:rsid w:val="00714A8B"/>
    <w:rsid w:val="00722FAF"/>
    <w:rsid w:val="00740A6D"/>
    <w:rsid w:val="00795E87"/>
    <w:rsid w:val="007A25AF"/>
    <w:rsid w:val="007A7A76"/>
    <w:rsid w:val="007F3107"/>
    <w:rsid w:val="00846399"/>
    <w:rsid w:val="00852D5B"/>
    <w:rsid w:val="00865721"/>
    <w:rsid w:val="008669F5"/>
    <w:rsid w:val="0087200D"/>
    <w:rsid w:val="008843C8"/>
    <w:rsid w:val="00886979"/>
    <w:rsid w:val="008A463C"/>
    <w:rsid w:val="008B2518"/>
    <w:rsid w:val="00923AAF"/>
    <w:rsid w:val="00931415"/>
    <w:rsid w:val="00942AE0"/>
    <w:rsid w:val="00955AEE"/>
    <w:rsid w:val="009832A8"/>
    <w:rsid w:val="009A322E"/>
    <w:rsid w:val="009F672D"/>
    <w:rsid w:val="00A223BF"/>
    <w:rsid w:val="00A5529F"/>
    <w:rsid w:val="00AF546E"/>
    <w:rsid w:val="00B222A4"/>
    <w:rsid w:val="00B636D5"/>
    <w:rsid w:val="00B65F32"/>
    <w:rsid w:val="00B85B30"/>
    <w:rsid w:val="00B95EC1"/>
    <w:rsid w:val="00B96411"/>
    <w:rsid w:val="00BD311F"/>
    <w:rsid w:val="00BF4F0B"/>
    <w:rsid w:val="00C2121F"/>
    <w:rsid w:val="00C50933"/>
    <w:rsid w:val="00C6164E"/>
    <w:rsid w:val="00C628C6"/>
    <w:rsid w:val="00C65C5D"/>
    <w:rsid w:val="00CD46DC"/>
    <w:rsid w:val="00CE693F"/>
    <w:rsid w:val="00CF663A"/>
    <w:rsid w:val="00D1556A"/>
    <w:rsid w:val="00D23F3D"/>
    <w:rsid w:val="00D306FF"/>
    <w:rsid w:val="00D7381A"/>
    <w:rsid w:val="00D95BFC"/>
    <w:rsid w:val="00DA19C2"/>
    <w:rsid w:val="00DE3755"/>
    <w:rsid w:val="00E03967"/>
    <w:rsid w:val="00E3083F"/>
    <w:rsid w:val="00E324D3"/>
    <w:rsid w:val="00E526AC"/>
    <w:rsid w:val="00E613E7"/>
    <w:rsid w:val="00E73A07"/>
    <w:rsid w:val="00EE3F6B"/>
    <w:rsid w:val="00EE7563"/>
    <w:rsid w:val="00EE7DDD"/>
    <w:rsid w:val="00F26CF1"/>
    <w:rsid w:val="00F73906"/>
    <w:rsid w:val="00F8244A"/>
    <w:rsid w:val="00F87A90"/>
    <w:rsid w:val="00F91EF1"/>
    <w:rsid w:val="00FF06FB"/>
    <w:rsid w:val="00FF6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C4B"/>
  </w:style>
  <w:style w:type="paragraph" w:styleId="1">
    <w:name w:val="heading 1"/>
    <w:basedOn w:val="a"/>
    <w:next w:val="a"/>
    <w:link w:val="10"/>
    <w:qFormat/>
    <w:rsid w:val="00D7381A"/>
    <w:pPr>
      <w:keepNext/>
      <w:numPr>
        <w:numId w:val="1"/>
      </w:numPr>
      <w:suppressAutoHyphens/>
      <w:spacing w:after="0" w:line="360" w:lineRule="auto"/>
      <w:jc w:val="both"/>
      <w:outlineLvl w:val="0"/>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0F74"/>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rsid w:val="00D7381A"/>
    <w:rPr>
      <w:rFonts w:ascii="Times New Roman" w:eastAsia="Times New Roman" w:hAnsi="Times New Roman" w:cs="Times New Roman"/>
      <w:b/>
      <w:sz w:val="24"/>
      <w:szCs w:val="20"/>
      <w:lang w:eastAsia="ar-SA"/>
    </w:rPr>
  </w:style>
  <w:style w:type="paragraph" w:styleId="a3">
    <w:name w:val="Body Text"/>
    <w:basedOn w:val="a"/>
    <w:link w:val="a4"/>
    <w:rsid w:val="00D7381A"/>
    <w:pPr>
      <w:suppressAutoHyphens/>
      <w:spacing w:after="0" w:line="240" w:lineRule="auto"/>
      <w:jc w:val="center"/>
    </w:pPr>
    <w:rPr>
      <w:rFonts w:ascii="Times New Roman" w:eastAsia="Times New Roman" w:hAnsi="Times New Roman" w:cs="Arial"/>
      <w:sz w:val="26"/>
      <w:szCs w:val="28"/>
      <w:lang w:eastAsia="ar-SA"/>
    </w:rPr>
  </w:style>
  <w:style w:type="character" w:customStyle="1" w:styleId="a4">
    <w:name w:val="Основной текст Знак"/>
    <w:basedOn w:val="a0"/>
    <w:link w:val="a3"/>
    <w:rsid w:val="00D7381A"/>
    <w:rPr>
      <w:rFonts w:ascii="Times New Roman" w:eastAsia="Times New Roman" w:hAnsi="Times New Roman" w:cs="Arial"/>
      <w:sz w:val="26"/>
      <w:szCs w:val="28"/>
      <w:lang w:eastAsia="ar-SA"/>
    </w:rPr>
  </w:style>
  <w:style w:type="paragraph" w:styleId="a5">
    <w:name w:val="Balloon Text"/>
    <w:basedOn w:val="a"/>
    <w:link w:val="a6"/>
    <w:uiPriority w:val="99"/>
    <w:semiHidden/>
    <w:unhideWhenUsed/>
    <w:rsid w:val="00D738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38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0DCAF817D829B393784BDB92C8992113CA7C3DB9F11B8921F63A8AB61EED138CFA45A98D35BBD163D8601FF42D30FC847EF0E34AD6CFEBJ044H" TargetMode="External"/><Relationship Id="rId3" Type="http://schemas.openxmlformats.org/officeDocument/2006/relationships/settings" Target="settings.xml"/><Relationship Id="rId7" Type="http://schemas.openxmlformats.org/officeDocument/2006/relationships/hyperlink" Target="consultantplus://offline/ref=A30DCAF817D829B393784BDB92C8992113C97C33BCFF1B8921F63A8AB61EED138CFA45A98D35BAD762D8601FF42D30FC847EF0E34AD6CFEBJ044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FA81C06002B64FAAC0B5D01F432E717FDD1DBD967D1B8D53606D756452a8A"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09FA81C06002B64FAAC0ABDD092F707E7DDE47B2917910D80E366B223B782C5AC1C50ABAD3D289F87CBC15F658aFA" TargetMode="External"/><Relationship Id="rId4" Type="http://schemas.openxmlformats.org/officeDocument/2006/relationships/webSettings" Target="webSettings.xml"/><Relationship Id="rId9" Type="http://schemas.openxmlformats.org/officeDocument/2006/relationships/hyperlink" Target="consultantplus://offline/ref=09FA81C06002B64FAAC0ABDD092F707E7DDE47B2917910D80E366B223B782C5AC1C50ABAD3D289F87CBC15F658a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1349</TotalTime>
  <Pages>12</Pages>
  <Words>3933</Words>
  <Characters>22421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 DGO</dc:creator>
  <cp:lastModifiedBy>RePack by SPecialiST</cp:lastModifiedBy>
  <cp:revision>83</cp:revision>
  <dcterms:created xsi:type="dcterms:W3CDTF">2021-03-16T00:33:00Z</dcterms:created>
  <dcterms:modified xsi:type="dcterms:W3CDTF">2021-04-20T23:27:00Z</dcterms:modified>
</cp:coreProperties>
</file>