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CD" w:rsidRDefault="00F51FCD" w:rsidP="00F31D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Интересное предложение для предпринимателей</w:t>
      </w:r>
    </w:p>
    <w:p w:rsidR="00F31D9A" w:rsidRPr="00F31D9A" w:rsidRDefault="00F31D9A" w:rsidP="00F31D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D9A">
        <w:rPr>
          <w:rFonts w:ascii="Times New Roman" w:hAnsi="Times New Roman" w:cs="Times New Roman"/>
          <w:b/>
          <w:sz w:val="26"/>
          <w:szCs w:val="26"/>
        </w:rPr>
        <w:t>О программе субсидирования процентной ставки по кредитам для резидентов ТОР и СПВ</w:t>
      </w:r>
    </w:p>
    <w:p w:rsidR="00F31D9A" w:rsidRPr="00F31D9A" w:rsidRDefault="00F31D9A" w:rsidP="00F31D9A">
      <w:pPr>
        <w:rPr>
          <w:rFonts w:ascii="Times New Roman" w:hAnsi="Times New Roman" w:cs="Times New Roman"/>
          <w:sz w:val="26"/>
          <w:szCs w:val="26"/>
        </w:rPr>
      </w:pPr>
      <w:r w:rsidRPr="00F31D9A">
        <w:rPr>
          <w:rFonts w:ascii="Times New Roman" w:hAnsi="Times New Roman" w:cs="Times New Roman"/>
          <w:sz w:val="26"/>
          <w:szCs w:val="26"/>
        </w:rPr>
        <w:t>Минвостокразвития России для использования в работе с инвесторами инвестиционных проектов сообщает.</w:t>
      </w:r>
    </w:p>
    <w:p w:rsidR="00F31D9A" w:rsidRPr="00F31D9A" w:rsidRDefault="00F31D9A" w:rsidP="00F31D9A">
      <w:pPr>
        <w:rPr>
          <w:rFonts w:ascii="Times New Roman" w:hAnsi="Times New Roman" w:cs="Times New Roman"/>
          <w:sz w:val="26"/>
          <w:szCs w:val="26"/>
        </w:rPr>
      </w:pPr>
      <w:r w:rsidRPr="00F31D9A">
        <w:rPr>
          <w:rFonts w:ascii="Times New Roman" w:hAnsi="Times New Roman" w:cs="Times New Roman"/>
          <w:sz w:val="26"/>
          <w:szCs w:val="26"/>
        </w:rPr>
        <w:t>В соответствии с Правилами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территорий опережающего социально-экономического развития и свободного порта Вла</w:t>
      </w:r>
      <w:bookmarkStart w:id="0" w:name="_GoBack"/>
      <w:bookmarkEnd w:id="0"/>
      <w:r w:rsidRPr="00F31D9A">
        <w:rPr>
          <w:rFonts w:ascii="Times New Roman" w:hAnsi="Times New Roman" w:cs="Times New Roman"/>
          <w:sz w:val="26"/>
          <w:szCs w:val="26"/>
        </w:rPr>
        <w:t>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утвержденными постановлением Правительства Российской Федерации от 25 декабря 2019 года № 1818 (далее - Правила), подкомиссией по вопросам реализации инвестиционных проектов на Дальнем Востоке Правительственной комиссии по вопросам социально-экономического развития Дальнего Востока утвержден Перечень приоритетных отраслей экономики, в которых в целях реализации инвестиционных проектов инвесторам предоставляется государственная поддержка в форме субсидирования процентной ставки по кредитам.</w:t>
      </w:r>
    </w:p>
    <w:p w:rsidR="00F31D9A" w:rsidRPr="00F31D9A" w:rsidRDefault="00F31D9A" w:rsidP="00F31D9A">
      <w:pPr>
        <w:rPr>
          <w:rFonts w:ascii="Times New Roman" w:hAnsi="Times New Roman" w:cs="Times New Roman"/>
          <w:sz w:val="26"/>
          <w:szCs w:val="26"/>
        </w:rPr>
      </w:pPr>
      <w:r w:rsidRPr="00F31D9A">
        <w:rPr>
          <w:rFonts w:ascii="Times New Roman" w:hAnsi="Times New Roman" w:cs="Times New Roman"/>
          <w:sz w:val="26"/>
          <w:szCs w:val="26"/>
        </w:rPr>
        <w:t>Комиссией по вопросам предоставления субсидий согласован перечень уполномоченных банков, участвующих в программе субсидирования процентных ставок в соответствии с Правилами.</w:t>
      </w:r>
    </w:p>
    <w:p w:rsidR="006B3F5E" w:rsidRPr="00F31D9A" w:rsidRDefault="00F31D9A" w:rsidP="00F31D9A">
      <w:pPr>
        <w:rPr>
          <w:rFonts w:ascii="Times New Roman" w:hAnsi="Times New Roman" w:cs="Times New Roman"/>
          <w:sz w:val="26"/>
          <w:szCs w:val="26"/>
        </w:rPr>
      </w:pPr>
      <w:r w:rsidRPr="00F31D9A">
        <w:rPr>
          <w:rFonts w:ascii="Times New Roman" w:hAnsi="Times New Roman" w:cs="Times New Roman"/>
          <w:sz w:val="26"/>
          <w:szCs w:val="26"/>
        </w:rPr>
        <w:t>Инвесторы инвестиционных проектов имеют возможность обратиться в указанные банки в целях рассмотрения инвестиционных проектов и получения кредита по льготной ставке в соответствии с Правилами.</w:t>
      </w:r>
    </w:p>
    <w:p w:rsidR="00F31D9A" w:rsidRPr="00F31D9A" w:rsidRDefault="00F31D9A">
      <w:pPr>
        <w:spacing w:line="259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31D9A">
        <w:rPr>
          <w:rFonts w:ascii="Times New Roman" w:hAnsi="Times New Roman" w:cs="Times New Roman"/>
          <w:sz w:val="26"/>
          <w:szCs w:val="26"/>
        </w:rPr>
        <w:br w:type="page"/>
      </w:r>
    </w:p>
    <w:sectPr w:rsidR="00F31D9A" w:rsidRPr="00F31D9A" w:rsidSect="00C94F61">
      <w:pgSz w:w="11900" w:h="16840"/>
      <w:pgMar w:top="980" w:right="829" w:bottom="980" w:left="1653" w:header="552" w:footer="552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05" w:rsidRDefault="00DC3F05">
      <w:pPr>
        <w:spacing w:line="240" w:lineRule="auto"/>
      </w:pPr>
      <w:r>
        <w:separator/>
      </w:r>
    </w:p>
  </w:endnote>
  <w:endnote w:type="continuationSeparator" w:id="0">
    <w:p w:rsidR="00DC3F05" w:rsidRDefault="00DC3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05" w:rsidRDefault="00DC3F05">
      <w:pPr>
        <w:spacing w:line="240" w:lineRule="auto"/>
      </w:pPr>
      <w:r>
        <w:separator/>
      </w:r>
    </w:p>
  </w:footnote>
  <w:footnote w:type="continuationSeparator" w:id="0">
    <w:p w:rsidR="00DC3F05" w:rsidRDefault="00DC3F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56D"/>
    <w:multiLevelType w:val="multilevel"/>
    <w:tmpl w:val="0A14F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055D7"/>
    <w:multiLevelType w:val="multilevel"/>
    <w:tmpl w:val="E5A8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1"/>
    <w:rsid w:val="00097C15"/>
    <w:rsid w:val="00540805"/>
    <w:rsid w:val="006B3F5E"/>
    <w:rsid w:val="009C729C"/>
    <w:rsid w:val="00C94F61"/>
    <w:rsid w:val="00DC3F05"/>
    <w:rsid w:val="00DD1381"/>
    <w:rsid w:val="00EF6F17"/>
    <w:rsid w:val="00F31D9A"/>
    <w:rsid w:val="00F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5E74"/>
  <w15:chartTrackingRefBased/>
  <w15:docId w15:val="{D2C50441-E271-4965-8E4C-2CEDD9E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31D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31D9A"/>
    <w:pPr>
      <w:widowControl w:val="0"/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1F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FCD"/>
  </w:style>
  <w:style w:type="paragraph" w:styleId="a5">
    <w:name w:val="footer"/>
    <w:basedOn w:val="a"/>
    <w:link w:val="a6"/>
    <w:uiPriority w:val="99"/>
    <w:unhideWhenUsed/>
    <w:rsid w:val="00F51F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Татьяна Витальевна</dc:creator>
  <cp:keywords/>
  <dc:description/>
  <cp:lastModifiedBy>Константинова Татьяна Витальевна</cp:lastModifiedBy>
  <cp:revision>3</cp:revision>
  <dcterms:created xsi:type="dcterms:W3CDTF">2020-07-27T23:13:00Z</dcterms:created>
  <dcterms:modified xsi:type="dcterms:W3CDTF">2020-07-27T23:14:00Z</dcterms:modified>
</cp:coreProperties>
</file>