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C74" w:rsidRPr="0021203C" w:rsidRDefault="00025C74" w:rsidP="00025C7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1203C">
        <w:rPr>
          <w:rFonts w:ascii="Times New Roman" w:hAnsi="Times New Roman" w:cs="Times New Roman"/>
          <w:sz w:val="26"/>
          <w:szCs w:val="26"/>
        </w:rPr>
        <w:t xml:space="preserve">ВНЕСЕНИЕ ИЗМЕНЕНИЙ </w:t>
      </w:r>
    </w:p>
    <w:p w:rsidR="00025C74" w:rsidRPr="0021203C" w:rsidRDefault="00025C74" w:rsidP="00025C7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1203C">
        <w:rPr>
          <w:rFonts w:ascii="Times New Roman" w:hAnsi="Times New Roman" w:cs="Times New Roman"/>
          <w:sz w:val="26"/>
          <w:szCs w:val="26"/>
        </w:rPr>
        <w:t>В ИЗВЕ</w:t>
      </w:r>
      <w:r w:rsidR="00602B3E">
        <w:rPr>
          <w:rFonts w:ascii="Times New Roman" w:hAnsi="Times New Roman" w:cs="Times New Roman"/>
          <w:sz w:val="26"/>
          <w:szCs w:val="26"/>
        </w:rPr>
        <w:t>ЩЕНИЕ О ПРОВЕДЕНИИ АУКЦИОНА № 2</w:t>
      </w:r>
      <w:r w:rsidRPr="002120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25C74" w:rsidRPr="0021203C" w:rsidRDefault="00025C74" w:rsidP="00025C7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1203C">
        <w:rPr>
          <w:rFonts w:ascii="Times New Roman" w:hAnsi="Times New Roman" w:cs="Times New Roman"/>
          <w:sz w:val="26"/>
          <w:szCs w:val="26"/>
        </w:rPr>
        <w:t>И АУКЦИОННУЮ ДОКУМЕНТАЦИЮ</w:t>
      </w:r>
    </w:p>
    <w:p w:rsidR="00025C74" w:rsidRPr="0021203C" w:rsidRDefault="00025C74" w:rsidP="00025C74">
      <w:pPr>
        <w:spacing w:before="24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03C">
        <w:rPr>
          <w:rFonts w:ascii="Times New Roman" w:hAnsi="Times New Roman" w:cs="Times New Roman"/>
          <w:b/>
          <w:sz w:val="26"/>
          <w:szCs w:val="26"/>
        </w:rPr>
        <w:t>Орган, обеспечивающий организацию аукциона:</w:t>
      </w:r>
      <w:r w:rsidR="00602B3E">
        <w:rPr>
          <w:rFonts w:ascii="Times New Roman" w:hAnsi="Times New Roman" w:cs="Times New Roman"/>
          <w:sz w:val="26"/>
          <w:szCs w:val="26"/>
        </w:rPr>
        <w:t xml:space="preserve"> отдел архитектуры и строительства администрации Дальнегорского городского округа.</w:t>
      </w:r>
    </w:p>
    <w:p w:rsidR="00025C74" w:rsidRPr="0021203C" w:rsidRDefault="00025C74" w:rsidP="00025C74">
      <w:pPr>
        <w:spacing w:before="24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03C">
        <w:rPr>
          <w:rFonts w:ascii="Times New Roman" w:hAnsi="Times New Roman" w:cs="Times New Roman"/>
          <w:b/>
          <w:sz w:val="26"/>
          <w:szCs w:val="26"/>
        </w:rPr>
        <w:t>Предмет аукциона:</w:t>
      </w:r>
      <w:r w:rsidR="00602B3E">
        <w:rPr>
          <w:rFonts w:ascii="Times New Roman" w:hAnsi="Times New Roman" w:cs="Times New Roman"/>
          <w:sz w:val="26"/>
          <w:szCs w:val="26"/>
        </w:rPr>
        <w:t xml:space="preserve"> право заключения</w:t>
      </w:r>
      <w:r w:rsidRPr="0021203C">
        <w:rPr>
          <w:rFonts w:ascii="Times New Roman" w:hAnsi="Times New Roman" w:cs="Times New Roman"/>
          <w:sz w:val="26"/>
          <w:szCs w:val="26"/>
        </w:rPr>
        <w:t xml:space="preserve"> договора на установку и эксплуатацию рекламн</w:t>
      </w:r>
      <w:r w:rsidR="00602B3E">
        <w:rPr>
          <w:rFonts w:ascii="Times New Roman" w:hAnsi="Times New Roman" w:cs="Times New Roman"/>
          <w:sz w:val="26"/>
          <w:szCs w:val="26"/>
        </w:rPr>
        <w:t>ой</w:t>
      </w:r>
      <w:r w:rsidRPr="0021203C">
        <w:rPr>
          <w:rFonts w:ascii="Times New Roman" w:hAnsi="Times New Roman" w:cs="Times New Roman"/>
          <w:sz w:val="26"/>
          <w:szCs w:val="26"/>
        </w:rPr>
        <w:t xml:space="preserve"> конструкци</w:t>
      </w:r>
      <w:r w:rsidR="00602B3E">
        <w:rPr>
          <w:rFonts w:ascii="Times New Roman" w:hAnsi="Times New Roman" w:cs="Times New Roman"/>
          <w:sz w:val="26"/>
          <w:szCs w:val="26"/>
        </w:rPr>
        <w:t>и.</w:t>
      </w:r>
    </w:p>
    <w:p w:rsidR="00025C74" w:rsidRPr="00602B3E" w:rsidRDefault="00025C74" w:rsidP="00025C7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03C">
        <w:rPr>
          <w:rFonts w:ascii="Times New Roman" w:hAnsi="Times New Roman" w:cs="Times New Roman"/>
          <w:b/>
          <w:sz w:val="26"/>
          <w:szCs w:val="26"/>
        </w:rPr>
        <w:t>Извещение размещено</w:t>
      </w:r>
      <w:r w:rsidRPr="0021203C">
        <w:rPr>
          <w:rFonts w:ascii="Times New Roman" w:hAnsi="Times New Roman" w:cs="Times New Roman"/>
          <w:sz w:val="26"/>
          <w:szCs w:val="26"/>
        </w:rPr>
        <w:t xml:space="preserve">: на </w:t>
      </w:r>
      <w:r w:rsidR="00602B3E">
        <w:rPr>
          <w:rFonts w:ascii="Times New Roman" w:hAnsi="Times New Roman" w:cs="Times New Roman"/>
          <w:sz w:val="26"/>
          <w:szCs w:val="26"/>
        </w:rPr>
        <w:t xml:space="preserve">официальном сайте Дальнегорского </w:t>
      </w:r>
      <w:r w:rsidRPr="0021203C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hyperlink r:id="rId4" w:history="1">
        <w:r w:rsidR="00602B3E" w:rsidRPr="00D46D2F">
          <w:rPr>
            <w:rStyle w:val="a3"/>
            <w:rFonts w:ascii="Times New Roman" w:hAnsi="Times New Roman" w:cs="Times New Roman"/>
            <w:sz w:val="26"/>
            <w:szCs w:val="26"/>
          </w:rPr>
          <w:t>http://dalnegorsk-mo.ru/</w:t>
        </w:r>
      </w:hyperlink>
      <w:r w:rsidR="00602B3E">
        <w:rPr>
          <w:rFonts w:ascii="Times New Roman" w:hAnsi="Times New Roman" w:cs="Times New Roman"/>
          <w:sz w:val="26"/>
          <w:szCs w:val="26"/>
        </w:rPr>
        <w:t xml:space="preserve"> </w:t>
      </w:r>
      <w:r w:rsidRPr="0021203C">
        <w:rPr>
          <w:rFonts w:ascii="Times New Roman" w:hAnsi="Times New Roman" w:cs="Times New Roman"/>
          <w:sz w:val="26"/>
          <w:szCs w:val="26"/>
        </w:rPr>
        <w:t xml:space="preserve">; на электронной площадке </w:t>
      </w:r>
      <w:r w:rsidR="00602B3E" w:rsidRPr="00602B3E">
        <w:rPr>
          <w:rFonts w:ascii="Times New Roman" w:hAnsi="Times New Roman" w:cs="Times New Roman"/>
          <w:sz w:val="26"/>
          <w:szCs w:val="26"/>
        </w:rPr>
        <w:t>https://torgi.gov.</w:t>
      </w:r>
      <w:proofErr w:type="spellStart"/>
      <w:r w:rsidR="00602B3E" w:rsidRPr="00602B3E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602B3E" w:rsidRPr="00602B3E">
        <w:rPr>
          <w:rFonts w:ascii="Times New Roman" w:hAnsi="Times New Roman" w:cs="Times New Roman"/>
          <w:sz w:val="26"/>
          <w:szCs w:val="26"/>
        </w:rPr>
        <w:t>.</w:t>
      </w:r>
    </w:p>
    <w:p w:rsidR="00025C74" w:rsidRDefault="00602B3E" w:rsidP="00602B3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025C74" w:rsidRPr="0021203C">
        <w:rPr>
          <w:rFonts w:ascii="Times New Roman" w:hAnsi="Times New Roman" w:cs="Times New Roman"/>
          <w:sz w:val="26"/>
          <w:szCs w:val="26"/>
        </w:rPr>
        <w:t xml:space="preserve">носятся изменения в Извещение о проведении аукциона </w:t>
      </w:r>
      <w:r>
        <w:rPr>
          <w:rFonts w:ascii="Times New Roman" w:hAnsi="Times New Roman" w:cs="Times New Roman"/>
          <w:sz w:val="26"/>
          <w:szCs w:val="26"/>
        </w:rPr>
        <w:t>на право заключения договора на установку и эксплуатацию рекламной конструкции, документацию об аукционе №2 в части наименования лота № 24, размера задатка лота № 24, шага аукциона лота №24, начальной (минимальной) цены договора лота № 24</w:t>
      </w:r>
      <w:r w:rsidR="00025C74">
        <w:rPr>
          <w:rFonts w:ascii="Times New Roman" w:hAnsi="Times New Roman" w:cs="Times New Roman"/>
          <w:sz w:val="26"/>
          <w:szCs w:val="26"/>
        </w:rPr>
        <w:t>:</w:t>
      </w:r>
    </w:p>
    <w:p w:rsidR="00025C74" w:rsidRPr="00212FCD" w:rsidRDefault="00025C74" w:rsidP="00D50D91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02B3E">
        <w:rPr>
          <w:rFonts w:ascii="Times New Roman" w:hAnsi="Times New Roman" w:cs="Times New Roman"/>
          <w:sz w:val="26"/>
          <w:szCs w:val="26"/>
        </w:rPr>
        <w:t xml:space="preserve"> </w:t>
      </w:r>
      <w:r w:rsidR="00602B3E" w:rsidRPr="00602B3E">
        <w:rPr>
          <w:rFonts w:ascii="Times New Roman" w:hAnsi="Times New Roman" w:cs="Times New Roman"/>
          <w:sz w:val="26"/>
          <w:szCs w:val="26"/>
        </w:rPr>
        <w:t xml:space="preserve">Наименование лота: </w:t>
      </w:r>
      <w:r w:rsidR="00602B3E" w:rsidRPr="00602B3E">
        <w:rPr>
          <w:rFonts w:ascii="Times New Roman" w:hAnsi="Times New Roman" w:cs="Times New Roman"/>
          <w:b/>
          <w:sz w:val="26"/>
          <w:szCs w:val="26"/>
        </w:rPr>
        <w:t xml:space="preserve">Лот № 24: </w:t>
      </w:r>
      <w:r w:rsidR="00602B3E" w:rsidRPr="00602B3E">
        <w:rPr>
          <w:rFonts w:ascii="Times New Roman" w:hAnsi="Times New Roman" w:cs="Times New Roman"/>
          <w:sz w:val="26"/>
          <w:szCs w:val="26"/>
        </w:rPr>
        <w:t xml:space="preserve">место для размещения и эксплуатации рекламной </w:t>
      </w:r>
      <w:proofErr w:type="gramStart"/>
      <w:r w:rsidR="00602B3E" w:rsidRPr="00602B3E">
        <w:rPr>
          <w:rFonts w:ascii="Times New Roman" w:hAnsi="Times New Roman" w:cs="Times New Roman"/>
          <w:sz w:val="26"/>
          <w:szCs w:val="26"/>
        </w:rPr>
        <w:t>конструкции  №</w:t>
      </w:r>
      <w:proofErr w:type="gramEnd"/>
      <w:r w:rsidR="00602B3E" w:rsidRPr="00602B3E">
        <w:rPr>
          <w:rFonts w:ascii="Times New Roman" w:hAnsi="Times New Roman" w:cs="Times New Roman"/>
          <w:sz w:val="26"/>
          <w:szCs w:val="26"/>
        </w:rPr>
        <w:t xml:space="preserve"> 38 в соответствии со Схемой размещения рекламных конструкций на территории Дальнегорского городского округа, вид конструкции: отдельно стоящая, тип конструкции: щит, площадь конструкции: 36кв.м, размер рекламной конструкции под информационную площадь:3х6х2 м, местоположение: проспект 50 лет Октября, дом №94, а/д Осиновка-Рудная </w:t>
      </w:r>
      <w:bookmarkStart w:id="0" w:name="_GoBack"/>
      <w:bookmarkEnd w:id="0"/>
      <w:r w:rsidR="00602B3E" w:rsidRPr="00602B3E">
        <w:rPr>
          <w:rFonts w:ascii="Times New Roman" w:hAnsi="Times New Roman" w:cs="Times New Roman"/>
          <w:sz w:val="26"/>
          <w:szCs w:val="26"/>
        </w:rPr>
        <w:t>Пристань 362км+345м с правой стороны, г. Дальнегорск, Приморский край. Место для размещения и эксплуатации рекламной конструкции расположено на земельном участке, право собственности на который не разграничено.</w:t>
      </w:r>
    </w:p>
    <w:p w:rsidR="00025C74" w:rsidRPr="00212FCD" w:rsidRDefault="00025C74" w:rsidP="00D50D91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12FCD">
        <w:rPr>
          <w:rFonts w:ascii="Times New Roman" w:hAnsi="Times New Roman" w:cs="Times New Roman"/>
          <w:sz w:val="26"/>
          <w:szCs w:val="26"/>
        </w:rPr>
        <w:t xml:space="preserve"> </w:t>
      </w:r>
      <w:r w:rsidR="00602B3E">
        <w:rPr>
          <w:rFonts w:ascii="Times New Roman" w:hAnsi="Times New Roman" w:cs="Times New Roman"/>
          <w:sz w:val="26"/>
          <w:szCs w:val="26"/>
        </w:rPr>
        <w:t xml:space="preserve">Размер задатка: </w:t>
      </w:r>
      <w:r w:rsidR="00602B3E" w:rsidRPr="00602B3E">
        <w:rPr>
          <w:rFonts w:ascii="Times New Roman" w:hAnsi="Times New Roman" w:cs="Times New Roman"/>
          <w:sz w:val="26"/>
          <w:szCs w:val="26"/>
        </w:rPr>
        <w:t>изменить с 12 960,00 руб. (двенадцать тысяч девятьсот шестьдесят рублей 00 копеек); на 6 480,00 руб. (шесть тысяч четыреста восемьдесят рублей 00 копеек)</w:t>
      </w:r>
      <w:r w:rsidR="00602B3E">
        <w:rPr>
          <w:rFonts w:ascii="Times New Roman" w:hAnsi="Times New Roman" w:cs="Times New Roman"/>
          <w:sz w:val="26"/>
          <w:szCs w:val="26"/>
        </w:rPr>
        <w:t>.</w:t>
      </w:r>
    </w:p>
    <w:p w:rsidR="00602B3E" w:rsidRDefault="00025C74" w:rsidP="00D50D91">
      <w:pPr>
        <w:spacing w:line="276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02B3E">
        <w:rPr>
          <w:rFonts w:ascii="Times New Roman" w:hAnsi="Times New Roman" w:cs="Times New Roman"/>
          <w:sz w:val="26"/>
          <w:szCs w:val="26"/>
        </w:rPr>
        <w:t xml:space="preserve"> </w:t>
      </w:r>
      <w:r w:rsidR="00602B3E" w:rsidRPr="00602B3E">
        <w:rPr>
          <w:rFonts w:ascii="Times New Roman" w:hAnsi="Times New Roman" w:cs="Times New Roman"/>
          <w:sz w:val="26"/>
          <w:szCs w:val="26"/>
        </w:rPr>
        <w:t>Начальная</w:t>
      </w:r>
      <w:r w:rsidR="00602B3E" w:rsidRPr="00602B3E">
        <w:rPr>
          <w:rFonts w:ascii="Times New Roman" w:hAnsi="Times New Roman" w:cs="Times New Roman"/>
          <w:sz w:val="26"/>
          <w:szCs w:val="26"/>
        </w:rPr>
        <w:t xml:space="preserve"> (</w:t>
      </w:r>
      <w:r w:rsidR="00602B3E" w:rsidRPr="00602B3E">
        <w:rPr>
          <w:rFonts w:ascii="Times New Roman" w:hAnsi="Times New Roman" w:cs="Times New Roman"/>
          <w:sz w:val="26"/>
          <w:szCs w:val="26"/>
        </w:rPr>
        <w:t>минимальная</w:t>
      </w:r>
      <w:r w:rsidR="00602B3E" w:rsidRPr="00602B3E">
        <w:rPr>
          <w:rFonts w:ascii="Times New Roman" w:hAnsi="Times New Roman" w:cs="Times New Roman"/>
          <w:sz w:val="26"/>
          <w:szCs w:val="26"/>
        </w:rPr>
        <w:t>)</w:t>
      </w:r>
      <w:r w:rsidR="00602B3E" w:rsidRPr="00602B3E">
        <w:rPr>
          <w:rFonts w:ascii="Times New Roman" w:hAnsi="Times New Roman" w:cs="Times New Roman"/>
          <w:sz w:val="26"/>
          <w:szCs w:val="26"/>
        </w:rPr>
        <w:t xml:space="preserve"> цена</w:t>
      </w:r>
      <w:r w:rsidR="00602B3E" w:rsidRPr="00602B3E">
        <w:rPr>
          <w:rFonts w:ascii="Times New Roman" w:hAnsi="Times New Roman" w:cs="Times New Roman"/>
          <w:sz w:val="26"/>
          <w:szCs w:val="26"/>
        </w:rPr>
        <w:t xml:space="preserve"> договора</w:t>
      </w:r>
      <w:r w:rsidR="00602B3E">
        <w:rPr>
          <w:rFonts w:ascii="Times New Roman" w:hAnsi="Times New Roman" w:cs="Times New Roman"/>
          <w:sz w:val="26"/>
          <w:szCs w:val="26"/>
        </w:rPr>
        <w:t>: изменить</w:t>
      </w:r>
      <w:r w:rsidR="00602B3E" w:rsidRPr="00602B3E">
        <w:rPr>
          <w:rFonts w:ascii="Times New Roman" w:hAnsi="Times New Roman" w:cs="Times New Roman"/>
          <w:sz w:val="26"/>
          <w:szCs w:val="26"/>
        </w:rPr>
        <w:t xml:space="preserve"> с 51 840, 00 руб. (</w:t>
      </w:r>
      <w:r w:rsidR="00602B3E">
        <w:rPr>
          <w:rFonts w:ascii="Times New Roman" w:hAnsi="Times New Roman" w:cs="Times New Roman"/>
          <w:sz w:val="26"/>
          <w:szCs w:val="26"/>
        </w:rPr>
        <w:t>пятьдесят одна тысяча</w:t>
      </w:r>
      <w:r w:rsidR="00602B3E" w:rsidRPr="00602B3E">
        <w:rPr>
          <w:rFonts w:ascii="Times New Roman" w:hAnsi="Times New Roman" w:cs="Times New Roman"/>
          <w:sz w:val="26"/>
          <w:szCs w:val="26"/>
        </w:rPr>
        <w:t xml:space="preserve"> восемь сот сорок рублей 00 копеек)</w:t>
      </w:r>
      <w:r w:rsidR="00602B3E">
        <w:rPr>
          <w:rFonts w:ascii="Times New Roman" w:hAnsi="Times New Roman" w:cs="Times New Roman"/>
          <w:sz w:val="26"/>
          <w:szCs w:val="26"/>
        </w:rPr>
        <w:t xml:space="preserve"> </w:t>
      </w:r>
      <w:r w:rsidR="00602B3E" w:rsidRPr="00602B3E">
        <w:rPr>
          <w:rFonts w:ascii="Times New Roman" w:hAnsi="Times New Roman" w:cs="Times New Roman"/>
          <w:sz w:val="26"/>
          <w:szCs w:val="26"/>
        </w:rPr>
        <w:t>на 25 920,00 руб. (двадцать пять тысяч девятьсот двадцать рублей 00 копеек)</w:t>
      </w:r>
      <w:r w:rsidR="00602B3E" w:rsidRPr="00602B3E">
        <w:rPr>
          <w:rFonts w:ascii="Times New Roman" w:hAnsi="Times New Roman" w:cs="Times New Roman"/>
          <w:sz w:val="26"/>
          <w:szCs w:val="26"/>
        </w:rPr>
        <w:t>.</w:t>
      </w:r>
    </w:p>
    <w:p w:rsidR="00025C74" w:rsidRPr="00602B3E" w:rsidRDefault="00025C74" w:rsidP="00D50D91">
      <w:pPr>
        <w:spacing w:line="276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602B3E">
        <w:rPr>
          <w:rFonts w:ascii="Times New Roman" w:hAnsi="Times New Roman" w:cs="Times New Roman"/>
          <w:sz w:val="26"/>
          <w:szCs w:val="26"/>
        </w:rPr>
        <w:t xml:space="preserve">  Шаг аукциона: изменить с 2 592,00 руб. (</w:t>
      </w:r>
      <w:r w:rsidR="00D50D91">
        <w:rPr>
          <w:rFonts w:ascii="Times New Roman" w:hAnsi="Times New Roman" w:cs="Times New Roman"/>
          <w:sz w:val="26"/>
          <w:szCs w:val="26"/>
        </w:rPr>
        <w:t>две тысячи пятьсот девяносто два рубля 00 копеек) на 108,00 руб. (сто восемь рублей 00 копеек).</w:t>
      </w:r>
    </w:p>
    <w:p w:rsidR="00025C74" w:rsidRDefault="00025C74" w:rsidP="00D50D91">
      <w:pPr>
        <w:spacing w:line="360" w:lineRule="auto"/>
        <w:jc w:val="both"/>
      </w:pPr>
    </w:p>
    <w:p w:rsidR="005C7C69" w:rsidRDefault="005C7C69"/>
    <w:sectPr w:rsidR="005C7C69" w:rsidSect="002A38F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C74"/>
    <w:rsid w:val="00025C74"/>
    <w:rsid w:val="005C7C69"/>
    <w:rsid w:val="00602B3E"/>
    <w:rsid w:val="00D50D91"/>
    <w:rsid w:val="00EA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F6541"/>
  <w15:chartTrackingRefBased/>
  <w15:docId w15:val="{4763254A-8691-412D-8EC4-F708A5C29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5C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alnegorsk-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Курсова Ирина Викторовна</dc:creator>
  <cp:keywords/>
  <dc:description/>
  <cp:lastModifiedBy>NewUser</cp:lastModifiedBy>
  <cp:revision>2</cp:revision>
  <dcterms:created xsi:type="dcterms:W3CDTF">2021-09-07T13:50:00Z</dcterms:created>
  <dcterms:modified xsi:type="dcterms:W3CDTF">2021-09-07T13:50:00Z</dcterms:modified>
</cp:coreProperties>
</file>