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CCF" w:rsidRPr="006C7D35" w:rsidRDefault="00055CCF" w:rsidP="00055CCF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к проекту решения Думы Дальнегорского городского округа «О Положении «О приватизации муниципального имущества Дальнегорского городского округа»</w:t>
      </w:r>
    </w:p>
    <w:p w:rsidR="00816B21" w:rsidRDefault="00816B21" w:rsidP="00816B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6851" w:rsidRDefault="001F6851" w:rsidP="00816B2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16B21" w:rsidRDefault="00816B21" w:rsidP="00816B2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</w:t>
      </w:r>
    </w:p>
    <w:p w:rsidR="00816B21" w:rsidRDefault="00816B21" w:rsidP="00816B2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нормативных правовых актов Думы Дальнегорского городского округа, подлежащих признанию </w:t>
      </w:r>
      <w:proofErr w:type="gramStart"/>
      <w:r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силу, приостановлению, изменению или принятию в связи с принятием проекта решения Думы Дальнегорского городского округа «О </w:t>
      </w:r>
      <w:r w:rsidR="00055CCF">
        <w:rPr>
          <w:rFonts w:ascii="Times New Roman" w:hAnsi="Times New Roman" w:cs="Times New Roman"/>
          <w:sz w:val="26"/>
          <w:szCs w:val="26"/>
        </w:rPr>
        <w:t>Положении «О приватизации муниципального имущества Дальнегорского городского округа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816B21" w:rsidRDefault="00816B21" w:rsidP="00816B2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55CCF" w:rsidRDefault="00816B21" w:rsidP="00055C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Принятие проекта решения Думы Дальнегорского городского округа «О </w:t>
      </w:r>
      <w:r w:rsidR="00055CCF">
        <w:rPr>
          <w:rFonts w:ascii="Times New Roman" w:hAnsi="Times New Roman" w:cs="Times New Roman"/>
          <w:sz w:val="26"/>
          <w:szCs w:val="26"/>
        </w:rPr>
        <w:t>Положении «О приватизации муниципального имущества Дальнегорского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» повлечет признание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утратившим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силу</w:t>
      </w:r>
      <w:r w:rsidR="00055CCF">
        <w:rPr>
          <w:rFonts w:ascii="Times New Roman" w:hAnsi="Times New Roman" w:cs="Times New Roman"/>
          <w:sz w:val="26"/>
          <w:szCs w:val="26"/>
        </w:rPr>
        <w:t>:</w:t>
      </w:r>
    </w:p>
    <w:p w:rsidR="00055CCF" w:rsidRDefault="00055CCF" w:rsidP="00055C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55CCF" w:rsidRDefault="00055CCF" w:rsidP="001C0D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1C0D3E">
        <w:rPr>
          <w:rFonts w:ascii="Times New Roman" w:hAnsi="Times New Roman" w:cs="Times New Roman"/>
          <w:sz w:val="26"/>
          <w:szCs w:val="26"/>
        </w:rPr>
        <w:t xml:space="preserve">пункт 1 </w:t>
      </w:r>
      <w:r>
        <w:rPr>
          <w:rFonts w:ascii="Times New Roman" w:hAnsi="Times New Roman" w:cs="Times New Roman"/>
          <w:sz w:val="26"/>
          <w:szCs w:val="26"/>
        </w:rPr>
        <w:t>решени</w:t>
      </w:r>
      <w:r w:rsidR="001C0D3E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Думы Дальнегорского городского округа  от 25 марта 2010 года №181 «О Положении «О приватизации муниципального имущества Дальнегорского городского округа» (газета «Трудовое слово» от </w:t>
      </w:r>
      <w:r w:rsidR="00232B20">
        <w:rPr>
          <w:rFonts w:ascii="Times New Roman" w:hAnsi="Times New Roman" w:cs="Times New Roman"/>
          <w:sz w:val="26"/>
          <w:szCs w:val="26"/>
        </w:rPr>
        <w:t>08.05.2010 №58-59)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32B20" w:rsidRDefault="00232B20" w:rsidP="001C0D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1C0D3E">
        <w:rPr>
          <w:rFonts w:ascii="Times New Roman" w:hAnsi="Times New Roman" w:cs="Times New Roman"/>
          <w:sz w:val="26"/>
          <w:szCs w:val="26"/>
        </w:rPr>
        <w:t>решение Думы Дальнегорского городского округа от 29 июля 2010 года №1228 «О внесении изменений и дополнений в Положение «О приватизации муниципального имущества Дальнегорского городского округа» (газета «Трудовое слово» от 07.08.2010 №101-102);</w:t>
      </w:r>
    </w:p>
    <w:p w:rsidR="001C0D3E" w:rsidRDefault="001C0D3E" w:rsidP="001C0D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E92948">
        <w:rPr>
          <w:rFonts w:ascii="Times New Roman" w:hAnsi="Times New Roman" w:cs="Times New Roman"/>
          <w:sz w:val="26"/>
          <w:szCs w:val="26"/>
        </w:rPr>
        <w:t>пункт 3 решения Думы Дальнегорского городского округа от 25 ноября 2010 года №36 «О внесении изменений в муниципальные правовые акты Думы Дальнегорского городского округа, регулирующие отношения при отчуждении муниципального имущества»;</w:t>
      </w:r>
    </w:p>
    <w:p w:rsidR="00E92948" w:rsidRDefault="00E92948" w:rsidP="001C0D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="00F87612">
        <w:rPr>
          <w:rFonts w:ascii="Times New Roman" w:hAnsi="Times New Roman" w:cs="Times New Roman"/>
          <w:sz w:val="26"/>
          <w:szCs w:val="26"/>
        </w:rPr>
        <w:t>решение Думы Дальнегорского городского округа от 24 ноября 2016 года №528 «О внесении изменений в Положение «О приватизации муниципального имущества Дальнегорского городского округа» (газета «Трудовое слово» от 07.12.2016 №49);</w:t>
      </w:r>
    </w:p>
    <w:p w:rsidR="00BE1B9F" w:rsidRDefault="00BE1B9F" w:rsidP="001C0D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</w:t>
      </w:r>
      <w:r w:rsidR="009C5146">
        <w:rPr>
          <w:rFonts w:ascii="Times New Roman" w:hAnsi="Times New Roman" w:cs="Times New Roman"/>
          <w:sz w:val="26"/>
          <w:szCs w:val="26"/>
        </w:rPr>
        <w:t>пункт 1 решения Думы Дальнегорского городского округа от 28 июля 2017 года №590 «О внесении изменений в Положение «О приватизации муниципального имущества Дальнегорского городского округа» (газета «Трудовое слово» от 09.08.2017 №32);</w:t>
      </w:r>
    </w:p>
    <w:p w:rsidR="00A555D0" w:rsidRDefault="00A555D0" w:rsidP="001C0D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6) решение Думы Дальнегорского городского округа от </w:t>
      </w:r>
      <w:r w:rsidR="007564AE">
        <w:rPr>
          <w:rFonts w:ascii="Times New Roman" w:hAnsi="Times New Roman" w:cs="Times New Roman"/>
          <w:sz w:val="26"/>
          <w:szCs w:val="26"/>
        </w:rPr>
        <w:t>31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564AE">
        <w:rPr>
          <w:rFonts w:ascii="Times New Roman" w:hAnsi="Times New Roman" w:cs="Times New Roman"/>
          <w:sz w:val="26"/>
          <w:szCs w:val="26"/>
        </w:rPr>
        <w:t>октя</w:t>
      </w:r>
      <w:r>
        <w:rPr>
          <w:rFonts w:ascii="Times New Roman" w:hAnsi="Times New Roman" w:cs="Times New Roman"/>
          <w:sz w:val="26"/>
          <w:szCs w:val="26"/>
        </w:rPr>
        <w:t>бря 201</w:t>
      </w:r>
      <w:r w:rsidR="007564AE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7564AE">
        <w:rPr>
          <w:rFonts w:ascii="Times New Roman" w:hAnsi="Times New Roman" w:cs="Times New Roman"/>
          <w:sz w:val="26"/>
          <w:szCs w:val="26"/>
        </w:rPr>
        <w:t>329</w:t>
      </w:r>
      <w:r>
        <w:rPr>
          <w:rFonts w:ascii="Times New Roman" w:hAnsi="Times New Roman" w:cs="Times New Roman"/>
          <w:sz w:val="26"/>
          <w:szCs w:val="26"/>
        </w:rPr>
        <w:t xml:space="preserve"> «О внесении изменений в Положение «О приватизации муниципального имущества Дальнегорского городского округа» (газета «Трудовое слово» от 0</w:t>
      </w:r>
      <w:r w:rsidR="007564AE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.1</w:t>
      </w:r>
      <w:r w:rsidR="007564AE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.201</w:t>
      </w:r>
      <w:r w:rsidR="007564AE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7564AE">
        <w:rPr>
          <w:rFonts w:ascii="Times New Roman" w:hAnsi="Times New Roman" w:cs="Times New Roman"/>
          <w:sz w:val="26"/>
          <w:szCs w:val="26"/>
        </w:rPr>
        <w:t>45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C857CF" w:rsidRDefault="00C857CF" w:rsidP="00816B21">
      <w:pPr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136052" w:rsidRDefault="00136052" w:rsidP="00BE1B9F">
      <w:pPr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E1B9F" w:rsidRDefault="00BE1B9F" w:rsidP="00BE1B9F">
      <w:pPr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Председатель комитета Думы</w:t>
      </w:r>
    </w:p>
    <w:p w:rsidR="00BE1B9F" w:rsidRDefault="00BE1B9F" w:rsidP="00BE1B9F">
      <w:pPr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Дальнегорского городского округа</w:t>
      </w:r>
    </w:p>
    <w:p w:rsidR="00BE1B9F" w:rsidRPr="008350A4" w:rsidRDefault="00BE1B9F" w:rsidP="00BE1B9F">
      <w:pPr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 бюджету и экономической политике                                                Ю. С. </w:t>
      </w:r>
      <w:proofErr w:type="spell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Ильинова</w:t>
      </w:r>
      <w:proofErr w:type="spellEnd"/>
    </w:p>
    <w:p w:rsidR="00816B21" w:rsidRPr="00816B21" w:rsidRDefault="00816B21" w:rsidP="00816B21">
      <w:pPr>
        <w:rPr>
          <w:rFonts w:ascii="Times New Roman" w:hAnsi="Times New Roman" w:cs="Times New Roman"/>
          <w:sz w:val="26"/>
          <w:szCs w:val="26"/>
        </w:rPr>
      </w:pPr>
    </w:p>
    <w:sectPr w:rsidR="00816B21" w:rsidRPr="00816B21" w:rsidSect="00005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19D7"/>
    <w:multiLevelType w:val="hybridMultilevel"/>
    <w:tmpl w:val="D8AE039C"/>
    <w:lvl w:ilvl="0" w:tplc="70D4187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C1F8C"/>
    <w:multiLevelType w:val="hybridMultilevel"/>
    <w:tmpl w:val="F7A63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63309"/>
    <w:rsid w:val="000059BF"/>
    <w:rsid w:val="000220B3"/>
    <w:rsid w:val="00055CCF"/>
    <w:rsid w:val="000C7330"/>
    <w:rsid w:val="00103D3A"/>
    <w:rsid w:val="00136052"/>
    <w:rsid w:val="001A0349"/>
    <w:rsid w:val="001C0D3E"/>
    <w:rsid w:val="001F6851"/>
    <w:rsid w:val="00232B20"/>
    <w:rsid w:val="002678FB"/>
    <w:rsid w:val="003922FE"/>
    <w:rsid w:val="003E2523"/>
    <w:rsid w:val="004575F8"/>
    <w:rsid w:val="0049617B"/>
    <w:rsid w:val="00506420"/>
    <w:rsid w:val="00541E39"/>
    <w:rsid w:val="00563309"/>
    <w:rsid w:val="005861F2"/>
    <w:rsid w:val="005A7BB3"/>
    <w:rsid w:val="00601DCD"/>
    <w:rsid w:val="006F0CBA"/>
    <w:rsid w:val="00712469"/>
    <w:rsid w:val="007564AE"/>
    <w:rsid w:val="00794D63"/>
    <w:rsid w:val="00816B21"/>
    <w:rsid w:val="0090634B"/>
    <w:rsid w:val="009223A9"/>
    <w:rsid w:val="009C5146"/>
    <w:rsid w:val="00A555D0"/>
    <w:rsid w:val="00A97EF1"/>
    <w:rsid w:val="00BE1B9F"/>
    <w:rsid w:val="00C42220"/>
    <w:rsid w:val="00C857CF"/>
    <w:rsid w:val="00D86D38"/>
    <w:rsid w:val="00E92948"/>
    <w:rsid w:val="00F367F9"/>
    <w:rsid w:val="00F479F5"/>
    <w:rsid w:val="00F73BFF"/>
    <w:rsid w:val="00F87612"/>
    <w:rsid w:val="00FA5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3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8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InspectorKAO4</dc:creator>
  <cp:keywords/>
  <dc:description/>
  <cp:lastModifiedBy>Duma DGO</cp:lastModifiedBy>
  <cp:revision>25</cp:revision>
  <cp:lastPrinted>2021-03-19T06:20:00Z</cp:lastPrinted>
  <dcterms:created xsi:type="dcterms:W3CDTF">2020-01-10T02:18:00Z</dcterms:created>
  <dcterms:modified xsi:type="dcterms:W3CDTF">2021-03-19T06:21:00Z</dcterms:modified>
</cp:coreProperties>
</file>