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EE" w:rsidRDefault="008F1AC6" w:rsidP="008F1AC6">
      <w:pPr>
        <w:pStyle w:val="a3"/>
        <w:ind w:left="10490" w:firstLine="142"/>
        <w:jc w:val="center"/>
        <w:rPr>
          <w:sz w:val="26"/>
          <w:szCs w:val="26"/>
        </w:rPr>
      </w:pPr>
      <w:r w:rsidRPr="00A83C48">
        <w:rPr>
          <w:sz w:val="26"/>
          <w:szCs w:val="26"/>
        </w:rPr>
        <w:t>Приложение 1</w:t>
      </w:r>
    </w:p>
    <w:p w:rsidR="006109C3" w:rsidRPr="00A83C48" w:rsidRDefault="006109C3" w:rsidP="008F1AC6">
      <w:pPr>
        <w:pStyle w:val="a3"/>
        <w:ind w:left="10490" w:firstLine="142"/>
        <w:jc w:val="center"/>
        <w:rPr>
          <w:sz w:val="26"/>
          <w:szCs w:val="26"/>
        </w:rPr>
      </w:pP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к постановлению администрации</w:t>
      </w:r>
    </w:p>
    <w:p w:rsidR="008F1AC6" w:rsidRPr="00A83C48" w:rsidRDefault="008F1AC6" w:rsidP="008F1AC6">
      <w:pPr>
        <w:pStyle w:val="a3"/>
        <w:ind w:left="10490" w:firstLine="142"/>
        <w:jc w:val="left"/>
        <w:rPr>
          <w:sz w:val="26"/>
          <w:szCs w:val="26"/>
        </w:rPr>
      </w:pPr>
      <w:r w:rsidRPr="00A83C48">
        <w:rPr>
          <w:sz w:val="26"/>
          <w:szCs w:val="26"/>
        </w:rPr>
        <w:t>Дальнегорского городского округа</w:t>
      </w:r>
    </w:p>
    <w:p w:rsidR="00CB5C83" w:rsidRPr="00F2220D" w:rsidRDefault="00BB4599" w:rsidP="008F1AC6">
      <w:pPr>
        <w:pStyle w:val="a3"/>
        <w:ind w:left="10490" w:firstLine="142"/>
        <w:jc w:val="left"/>
        <w:rPr>
          <w:sz w:val="26"/>
          <w:szCs w:val="26"/>
          <w:u w:val="single"/>
        </w:rPr>
      </w:pPr>
      <w:r w:rsidRPr="00A83C48">
        <w:rPr>
          <w:sz w:val="26"/>
          <w:szCs w:val="26"/>
        </w:rPr>
        <w:t>о</w:t>
      </w:r>
      <w:r w:rsidR="008F1AC6" w:rsidRPr="00A83C48">
        <w:rPr>
          <w:sz w:val="26"/>
          <w:szCs w:val="26"/>
        </w:rPr>
        <w:t>т</w:t>
      </w:r>
      <w:r w:rsidR="00D01EC6">
        <w:rPr>
          <w:sz w:val="26"/>
          <w:szCs w:val="26"/>
        </w:rPr>
        <w:t xml:space="preserve"> </w:t>
      </w:r>
      <w:r w:rsidR="00EA3D8E">
        <w:rPr>
          <w:sz w:val="26"/>
          <w:szCs w:val="26"/>
        </w:rPr>
        <w:t>_________________</w:t>
      </w:r>
      <w:r w:rsidR="008F1AC6" w:rsidRPr="00A83C48">
        <w:rPr>
          <w:sz w:val="26"/>
          <w:szCs w:val="26"/>
        </w:rPr>
        <w:t xml:space="preserve">№ </w:t>
      </w:r>
      <w:r w:rsidR="00EA3D8E">
        <w:rPr>
          <w:sz w:val="26"/>
          <w:szCs w:val="26"/>
        </w:rPr>
        <w:t>______</w:t>
      </w:r>
    </w:p>
    <w:p w:rsidR="002805EE" w:rsidRPr="00A83C48" w:rsidRDefault="002805EE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1A05" w:rsidRPr="00A83C48" w:rsidRDefault="00581A05" w:rsidP="008F1AC6">
      <w:pPr>
        <w:tabs>
          <w:tab w:val="left" w:pos="993"/>
        </w:tabs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2735" w:rsidRPr="00764215" w:rsidRDefault="00581A05" w:rsidP="008F1AC6">
      <w:pPr>
        <w:ind w:right="-2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Нормативные затраты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на</w:t>
      </w:r>
      <w:r w:rsidR="009B70B3"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обеспечение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функций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администрации Дальнегорского округа, органов администрации Дальнегорского городского округа,</w:t>
      </w:r>
      <w:r w:rsidRPr="0076421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имеющих статус юридических лиц и подведомственных </w:t>
      </w:r>
      <w:r w:rsidR="009B70B3"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>им казенных</w:t>
      </w:r>
      <w:r w:rsidRPr="0076421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учреждений</w:t>
      </w:r>
    </w:p>
    <w:p w:rsidR="008F1AC6" w:rsidRPr="00A83C48" w:rsidRDefault="008F1AC6" w:rsidP="008F1AC6">
      <w:pPr>
        <w:ind w:right="-2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472C1" w:rsidRPr="00A83C48" w:rsidRDefault="006472C1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</w:t>
      </w:r>
      <w:r w:rsidR="005D66B9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на оплату услуг подвижной связи</w:t>
      </w:r>
      <w:r w:rsidR="002805EE"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приобретение средств подвижной связи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246"/>
        <w:gridCol w:w="2147"/>
        <w:gridCol w:w="2577"/>
        <w:gridCol w:w="2999"/>
      </w:tblGrid>
      <w:tr w:rsidR="003C66E0" w:rsidRPr="00A83C48" w:rsidTr="005D66B9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Предельное количество средств подвижной связи,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Предельное количество 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SIM</w:t>
            </w: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-карт,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</w:p>
          <w:p w:rsidR="003C66E0" w:rsidRPr="00A83C48" w:rsidRDefault="003C66E0" w:rsidP="008F1A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приобретения услуг подвижной связи, руб.</w:t>
            </w:r>
          </w:p>
        </w:tc>
      </w:tr>
      <w:tr w:rsidR="003C66E0" w:rsidRPr="00A83C48" w:rsidTr="005D66B9">
        <w:trPr>
          <w:trHeight w:val="293"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2805EE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C66E0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770C43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и  муниципальной </w:t>
            </w:r>
            <w:r w:rsidR="00A17072" w:rsidRPr="00A83C48">
              <w:rPr>
                <w:rFonts w:ascii="Times New Roman" w:hAnsi="Times New Roman"/>
                <w:sz w:val="24"/>
                <w:szCs w:val="24"/>
              </w:rPr>
              <w:t>службы,</w:t>
            </w:r>
            <w:r w:rsidR="003C66E0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6E0"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относящиеся к высшей группе должностей категории «руководители»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723E5B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723E5B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действующим тарифам поставщика услуг</w:t>
            </w:r>
          </w:p>
        </w:tc>
      </w:tr>
      <w:tr w:rsidR="003C66E0" w:rsidRPr="00A83C48" w:rsidTr="00094957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094957" w:rsidP="00F90DF8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6E0" w:rsidRPr="00A83C48" w:rsidRDefault="00F90DF8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C66E0" w:rsidRPr="00A83C48" w:rsidRDefault="003C66E0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4957" w:rsidRPr="00A83C48" w:rsidTr="005D66B9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094957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F90DF8" w:rsidP="00F90DF8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ности, относящиеся к  ведущей</w:t>
            </w:r>
            <w:r w:rsidRPr="00F90D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группе должностей, относя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щиеся к категории «специалисты»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7" w:rsidRDefault="00F90DF8" w:rsidP="008F1AC6">
            <w:pPr>
              <w:tabs>
                <w:tab w:val="center" w:pos="691"/>
                <w:tab w:val="left" w:pos="1200"/>
              </w:tabs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7" w:rsidRDefault="00F90DF8" w:rsidP="008F1AC6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94957" w:rsidRPr="00A83C48" w:rsidRDefault="00094957" w:rsidP="008F1AC6">
            <w:pPr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1AC6" w:rsidRPr="00A83C48" w:rsidRDefault="008F1AC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F0156" w:rsidRPr="00A83C48" w:rsidRDefault="00D27D1D" w:rsidP="008F1AC6">
      <w:pPr>
        <w:pStyle w:val="aa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  <w:r w:rsidR="00C428A0" w:rsidRPr="00A83C48">
        <w:rPr>
          <w:rFonts w:ascii="Times New Roman" w:eastAsia="Times New Roman" w:hAnsi="Times New Roman"/>
          <w:sz w:val="26"/>
          <w:szCs w:val="26"/>
          <w:lang w:eastAsia="ru-RU"/>
        </w:rPr>
        <w:t>транспортных средств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2991"/>
        <w:gridCol w:w="3135"/>
        <w:gridCol w:w="2109"/>
        <w:gridCol w:w="1700"/>
        <w:gridCol w:w="3864"/>
      </w:tblGrid>
      <w:tr w:rsidR="0097049A" w:rsidRPr="00A83C48" w:rsidTr="008F1AC6">
        <w:trPr>
          <w:trHeight w:val="744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№; п/п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428A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 автотранспортного средства</w:t>
            </w:r>
          </w:p>
        </w:tc>
        <w:tc>
          <w:tcPr>
            <w:tcW w:w="1066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количество, 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7" w:type="pct"/>
          </w:tcPr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</w:t>
            </w:r>
          </w:p>
          <w:p w:rsidR="00C428A0" w:rsidRPr="00A83C48" w:rsidRDefault="00C428A0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на 1 ед.,</w:t>
            </w:r>
            <w:r w:rsidR="008F1AC6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A3EBB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и мощность </w:t>
            </w:r>
            <w:r w:rsidR="002F3711" w:rsidRPr="00A83C48">
              <w:rPr>
                <w:rFonts w:ascii="Times New Roman" w:hAnsi="Times New Roman" w:cs="Times New Roman"/>
                <w:sz w:val="24"/>
                <w:szCs w:val="24"/>
              </w:rPr>
              <w:t>(л/с)</w:t>
            </w:r>
          </w:p>
        </w:tc>
        <w:tc>
          <w:tcPr>
            <w:tcW w:w="578" w:type="pct"/>
          </w:tcPr>
          <w:p w:rsidR="00C428A0" w:rsidRPr="00A83C48" w:rsidRDefault="00C428A0" w:rsidP="008F1AC6">
            <w:pPr>
              <w:pStyle w:val="ConsPlusNormal"/>
              <w:ind w:left="122" w:right="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Затраты, не более, руб.</w:t>
            </w:r>
          </w:p>
        </w:tc>
        <w:tc>
          <w:tcPr>
            <w:tcW w:w="1314" w:type="pct"/>
            <w:vAlign w:val="center"/>
          </w:tcPr>
          <w:p w:rsidR="00747FF2" w:rsidRPr="00A83C48" w:rsidRDefault="002F3711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28A0" w:rsidRPr="00A83C48" w:rsidRDefault="00747FF2" w:rsidP="008F1AC6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, группы должностей</w:t>
            </w:r>
          </w:p>
        </w:tc>
      </w:tr>
      <w:tr w:rsidR="0097049A" w:rsidRPr="00A83C48" w:rsidTr="008F1AC6">
        <w:trPr>
          <w:trHeight w:val="892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F3711" w:rsidRPr="00A83C48" w:rsidRDefault="00CC57D3" w:rsidP="0074726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 xml:space="preserve">Транспортное средство предоставляемое по решению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Главы Дальнегорского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66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7" w:type="pct"/>
          </w:tcPr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  <w:p w:rsidR="002F3711" w:rsidRPr="00A83C48" w:rsidRDefault="002F3711" w:rsidP="008F1A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л/с включительно</w:t>
            </w:r>
          </w:p>
        </w:tc>
        <w:tc>
          <w:tcPr>
            <w:tcW w:w="578" w:type="pct"/>
          </w:tcPr>
          <w:p w:rsidR="002F3711" w:rsidRPr="00A83C48" w:rsidRDefault="0097049A" w:rsidP="004053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37E6" w:rsidRPr="00A83C48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314" w:type="pct"/>
          </w:tcPr>
          <w:p w:rsidR="002F3711" w:rsidRPr="00A83C48" w:rsidRDefault="00747264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47264">
              <w:rPr>
                <w:rFonts w:ascii="Times New Roman" w:hAnsi="Times New Roman"/>
                <w:sz w:val="24"/>
                <w:szCs w:val="24"/>
              </w:rPr>
              <w:t>Должности  муниципальной службы, относящиеся к высшей группе должностей категории «руководители»</w:t>
            </w:r>
          </w:p>
        </w:tc>
      </w:tr>
      <w:tr w:rsidR="0097049A" w:rsidRPr="00A83C48" w:rsidTr="008F1AC6">
        <w:trPr>
          <w:trHeight w:val="1551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2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8A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C428A0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1 единицы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в расчёте на 30 единиц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  <w:tc>
          <w:tcPr>
            <w:tcW w:w="717" w:type="pct"/>
          </w:tcPr>
          <w:p w:rsidR="000A37E6" w:rsidRPr="00A83C48" w:rsidRDefault="00FA3EBB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 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  <w:p w:rsidR="00C428A0" w:rsidRPr="00A83C48" w:rsidRDefault="000A37E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л/с</w:t>
            </w:r>
            <w:r w:rsidR="002F3711" w:rsidRPr="00A83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включительно</w:t>
            </w:r>
          </w:p>
          <w:p w:rsidR="002F3711" w:rsidRPr="00A83C48" w:rsidRDefault="002F3711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C428A0" w:rsidRPr="00A83C48" w:rsidRDefault="00FE55D9" w:rsidP="006F4360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4 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="00FA3EBB" w:rsidRPr="00A83C4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314" w:type="pct"/>
          </w:tcPr>
          <w:p w:rsidR="00C428A0" w:rsidRPr="00A83C48" w:rsidRDefault="00770C4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Д</w:t>
            </w:r>
            <w:r w:rsidR="00C428A0" w:rsidRPr="00A83C48">
              <w:rPr>
                <w:rFonts w:ascii="Times New Roman" w:hAnsi="Times New Roman"/>
                <w:sz w:val="24"/>
                <w:szCs w:val="24"/>
              </w:rPr>
              <w:t>олжност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и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  <w:r w:rsidR="00747264">
              <w:rPr>
                <w:rFonts w:ascii="Times New Roman" w:hAnsi="Times New Roman"/>
                <w:sz w:val="24"/>
                <w:szCs w:val="24"/>
              </w:rPr>
              <w:t xml:space="preserve">, относящиеся к 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 главной, ведущей групп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ам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7FF2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пециалисты»,  старшей, младшей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 xml:space="preserve"> группе должностей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 xml:space="preserve">, относящиеся к категории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«с</w:t>
            </w:r>
            <w:r w:rsidR="000A37E6" w:rsidRPr="00A83C48">
              <w:rPr>
                <w:rFonts w:ascii="Times New Roman" w:hAnsi="Times New Roman"/>
                <w:sz w:val="24"/>
                <w:szCs w:val="24"/>
              </w:rPr>
              <w:t>пециалисты»</w:t>
            </w:r>
          </w:p>
        </w:tc>
      </w:tr>
      <w:tr w:rsidR="0097049A" w:rsidRPr="00A83C48" w:rsidTr="008F1AC6">
        <w:trPr>
          <w:trHeight w:val="373"/>
          <w:jc w:val="center"/>
        </w:trPr>
        <w:tc>
          <w:tcPr>
            <w:tcW w:w="308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3</w:t>
            </w:r>
            <w:r w:rsidR="00B42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7" w:type="pct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D06680" w:rsidRPr="00A83C48" w:rsidRDefault="00CC57D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C57D3">
              <w:rPr>
                <w:rFonts w:ascii="Times New Roman" w:hAnsi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1066" w:type="pct"/>
          </w:tcPr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Не более 1 единицы в расчёте на муниципальных служащих Дальнегорского городского округа, в функции которого входит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>: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 xml:space="preserve"> осуществление контрольных (надзорных) полномочий, осуществляемых путём проведен</w:t>
            </w:r>
            <w:r w:rsidR="00F84E8D" w:rsidRPr="00A83C48">
              <w:rPr>
                <w:rFonts w:ascii="Times New Roman" w:hAnsi="Times New Roman"/>
                <w:sz w:val="24"/>
                <w:szCs w:val="24"/>
              </w:rPr>
              <w:t xml:space="preserve">ия регулярных выездных проверок, проведение мониторинга </w:t>
            </w:r>
          </w:p>
        </w:tc>
        <w:tc>
          <w:tcPr>
            <w:tcW w:w="717" w:type="pct"/>
          </w:tcPr>
          <w:p w:rsidR="00D06680" w:rsidRPr="00A83C48" w:rsidRDefault="0097049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1 </w:t>
            </w:r>
            <w:r w:rsidR="006F4360">
              <w:rPr>
                <w:rFonts w:ascii="Times New Roman" w:hAnsi="Times New Roman"/>
                <w:sz w:val="24"/>
                <w:szCs w:val="24"/>
              </w:rPr>
              <w:t>5</w:t>
            </w:r>
            <w:r w:rsidRPr="00A83C48">
              <w:rPr>
                <w:rFonts w:ascii="Times New Roman" w:hAnsi="Times New Roman"/>
                <w:sz w:val="24"/>
                <w:szCs w:val="24"/>
              </w:rPr>
              <w:t>00 000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  <w:r w:rsidR="0097049A" w:rsidRPr="00A83C48">
              <w:rPr>
                <w:rFonts w:ascii="Times New Roman" w:hAnsi="Times New Roman"/>
                <w:sz w:val="24"/>
                <w:szCs w:val="24"/>
              </w:rPr>
              <w:t>л/с включительно</w:t>
            </w:r>
          </w:p>
          <w:p w:rsidR="00D06680" w:rsidRPr="00A83C48" w:rsidRDefault="00D0668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D06680" w:rsidRPr="00A83C48" w:rsidRDefault="00CC57D3" w:rsidP="00CF1DA2">
            <w:pPr>
              <w:ind w:right="404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CF1DA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314" w:type="pct"/>
          </w:tcPr>
          <w:p w:rsidR="00060565" w:rsidRPr="00A83C48" w:rsidRDefault="00770C43" w:rsidP="00F90DF8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83C48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 xml:space="preserve"> осуществляющие </w:t>
            </w:r>
            <w:r w:rsidR="00F90DF8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D06680" w:rsidRPr="00A83C48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>, относящиеся к главной, ведущей, старшей группам должностей</w:t>
            </w:r>
            <w:r w:rsidR="00431E46" w:rsidRPr="00A83C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60565" w:rsidRPr="00A83C48">
              <w:rPr>
                <w:rFonts w:ascii="Times New Roman" w:hAnsi="Times New Roman"/>
                <w:sz w:val="24"/>
                <w:szCs w:val="24"/>
              </w:rPr>
              <w:t xml:space="preserve"> категории «руководители», «специалисты»</w:t>
            </w:r>
          </w:p>
        </w:tc>
      </w:tr>
    </w:tbl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72E56" w:rsidRPr="00A83C48" w:rsidRDefault="00A72E56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A83C48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3C48">
        <w:rPr>
          <w:rFonts w:ascii="Times New Roman" w:eastAsia="Times New Roman" w:hAnsi="Times New Roman"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</w:t>
      </w:r>
      <w:r w:rsidRPr="00A83C48">
        <w:rPr>
          <w:rStyle w:val="a8"/>
          <w:rFonts w:ascii="Times New Roman" w:hAnsi="Times New Roman"/>
          <w:sz w:val="26"/>
          <w:szCs w:val="26"/>
        </w:rPr>
        <w:footnoteReference w:id="1"/>
      </w:r>
      <w:r w:rsidR="002626AF" w:rsidRPr="00A83C48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558"/>
        <w:gridCol w:w="1292"/>
        <w:gridCol w:w="1446"/>
        <w:gridCol w:w="33"/>
        <w:gridCol w:w="1323"/>
        <w:gridCol w:w="1541"/>
        <w:gridCol w:w="4651"/>
      </w:tblGrid>
      <w:tr w:rsidR="00C749F9" w:rsidRPr="00B01F75" w:rsidTr="00A83C48">
        <w:trPr>
          <w:trHeight w:val="781"/>
        </w:trPr>
        <w:tc>
          <w:tcPr>
            <w:tcW w:w="366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Количество, не более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  <w:hideMark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Цена приобретения за 1 ед./не более, руб.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Периодичность получения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  <w:r w:rsidR="00B42A9B" w:rsidRPr="00B01F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5CBC" w:rsidRPr="00B01F75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высшей группе должностей категории «руководители»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464BC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1E5CBC" w:rsidRPr="00B01F75" w:rsidRDefault="00572114" w:rsidP="005721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  <w:r w:rsidR="001E5CBC" w:rsidRPr="00B01F75">
              <w:rPr>
                <w:rFonts w:ascii="Times New Roman" w:hAnsi="Times New Roman"/>
                <w:sz w:val="24"/>
                <w:szCs w:val="24"/>
              </w:rPr>
              <w:t xml:space="preserve">  в расчете на одного сотрудника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необходимости</w:t>
            </w:r>
          </w:p>
        </w:tc>
      </w:tr>
      <w:tr w:rsidR="00C749F9" w:rsidRPr="00B01F75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1E5CBC" w:rsidRPr="00B01F75" w:rsidRDefault="00464BC4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7" w:type="pct"/>
            <w:vAlign w:val="center"/>
          </w:tcPr>
          <w:p w:rsidR="001E5CBC" w:rsidRPr="00B01F75" w:rsidRDefault="001E5CBC" w:rsidP="00A76A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F75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464BC4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464BC4" w:rsidRPr="00CF1DA2" w:rsidRDefault="00CF1DA2" w:rsidP="00464B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464BC4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464BC4" w:rsidRPr="00CF1DA2" w:rsidRDefault="00464BC4" w:rsidP="00CF1DA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CF1DA2" w:rsidRPr="00CF1DA2">
              <w:rPr>
                <w:rFonts w:ascii="Times New Roman" w:hAnsi="Times New Roman"/>
                <w:sz w:val="24"/>
                <w:szCs w:val="24"/>
              </w:rPr>
              <w:t>4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3C6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2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260301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464BC4" w:rsidRPr="00CF1D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pc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464BC4" w:rsidRPr="00CF1DA2" w:rsidTr="00A83C48">
        <w:trPr>
          <w:trHeight w:val="444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464BC4" w:rsidRPr="00CF1DA2" w:rsidRDefault="00464BC4" w:rsidP="00CF1DA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CF1DA2" w:rsidRPr="00CF1DA2">
              <w:rPr>
                <w:rFonts w:ascii="Times New Roman" w:hAnsi="Times New Roman"/>
                <w:sz w:val="24"/>
                <w:szCs w:val="24"/>
              </w:rPr>
              <w:t>5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2B7DDB" w:rsidP="00464B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Merge w:val="restar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(на выбор)</w:t>
            </w:r>
          </w:p>
        </w:tc>
      </w:tr>
      <w:tr w:rsidR="00464BC4" w:rsidRPr="00CF1DA2" w:rsidTr="00A83C48">
        <w:trPr>
          <w:trHeight w:val="480"/>
        </w:trPr>
        <w:tc>
          <w:tcPr>
            <w:tcW w:w="366" w:type="pct"/>
            <w:vMerge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Планинг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CF1DA2" w:rsidRDefault="002B7DDB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4BC4" w:rsidRPr="00CF1D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57" w:type="pct"/>
            <w:vMerge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BC4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464BC4" w:rsidRPr="00CF1DA2" w:rsidRDefault="00464BC4" w:rsidP="00CF1DA2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  <w:r w:rsidR="00CF1DA2" w:rsidRPr="00CF1DA2">
              <w:rPr>
                <w:rFonts w:ascii="Times New Roman" w:hAnsi="Times New Roman"/>
                <w:sz w:val="24"/>
                <w:szCs w:val="24"/>
              </w:rPr>
              <w:t>6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 w:rsidR="002B7DDB">
              <w:rPr>
                <w:rFonts w:ascii="Times New Roman" w:hAnsi="Times New Roman"/>
                <w:sz w:val="24"/>
                <w:szCs w:val="24"/>
              </w:rPr>
              <w:t>,19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464BC4" w:rsidRPr="002B7DDB" w:rsidRDefault="002B7DDB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464BC4" w:rsidRPr="00CF1DA2" w:rsidRDefault="00464BC4" w:rsidP="00464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>,25,34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2B7DDB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сотрудника,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Папка-файл перфорированная (вкладыш 100 штук в упаковке)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Пальцеувлажнитель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Стойка вертикальная (5 секций)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1E5CBC">
        <w:trPr>
          <w:trHeight w:val="583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главной, ведущей группам должностей категории «руководители», руководители казенных учреждений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 в расчете на одного сотрудника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60301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B7DDB" w:rsidRPr="00CF1D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4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при необходимости</w:t>
            </w:r>
          </w:p>
        </w:tc>
      </w:tr>
      <w:tr w:rsidR="002B7DDB" w:rsidRPr="00CF1DA2" w:rsidTr="00A83C48">
        <w:trPr>
          <w:trHeight w:val="34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>,19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2B7DDB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>,25,34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2B7DDB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Календарь  настольный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Маркер-текстовыделитель, 4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цвета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1 раз в год в расчете на одного сотрудника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Пальцеувлажнитель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Папка-файл перфорированная (вкладыш 100 штук в упаковке)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Папка-на резинке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2.31.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Скотч широкий, 50 мм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Стойка вертикальная (5 секций)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в расчете на одного сотрудника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2B7DDB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1191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в расчете на одного сотрудника при необходимости</w:t>
            </w:r>
          </w:p>
        </w:tc>
      </w:tr>
      <w:tr w:rsidR="002B7DDB" w:rsidRPr="00CF1DA2" w:rsidTr="001E5CBC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4" w:type="pct"/>
            <w:gridSpan w:val="7"/>
            <w:shd w:val="clear" w:color="auto" w:fill="auto"/>
            <w:vAlign w:val="center"/>
          </w:tcPr>
          <w:p w:rsidR="002B7DDB" w:rsidRPr="00CF1DA2" w:rsidRDefault="002B7DDB" w:rsidP="002B7D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Муниципальные должности, относящиеся к  ведущей,  старшей, младшей группе должностей, относящиеся к категории «специалисты», работники замещающие должности не являющиеся должностями муниципальной службы; работники муниципального казенного учреждения</w:t>
            </w:r>
          </w:p>
        </w:tc>
      </w:tr>
      <w:tr w:rsidR="002B7DDB" w:rsidRPr="00CF1DA2" w:rsidTr="00B01F75">
        <w:trPr>
          <w:trHeight w:val="609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Антистеплер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 в расчете на одного сотрудника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Архивный короб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для заметок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Бумага с липким слоем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для факса (ролик, 30 метров)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</w:t>
            </w:r>
          </w:p>
        </w:tc>
      </w:tr>
      <w:tr w:rsidR="002B7DDB" w:rsidRPr="00CF1DA2" w:rsidTr="00B01F75">
        <w:trPr>
          <w:trHeight w:val="87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офисная А3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2B7DDB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формата А4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B7DDB" w:rsidRPr="00CF1DA2" w:rsidRDefault="00260301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B7DDB" w:rsidRPr="00CF1D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2B7DDB" w:rsidRPr="00CF1DA2" w:rsidTr="00A83C48">
        <w:trPr>
          <w:trHeight w:val="575"/>
        </w:trPr>
        <w:tc>
          <w:tcPr>
            <w:tcW w:w="366" w:type="pct"/>
            <w:shd w:val="clear" w:color="auto" w:fill="auto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Бумага формат А4 для цветной печати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557" w:type="pct"/>
            <w:vAlign w:val="center"/>
          </w:tcPr>
          <w:p w:rsidR="002B7DDB" w:rsidRPr="00CF1DA2" w:rsidRDefault="002B7DDB" w:rsidP="002B7D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575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7A7BDA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DA">
              <w:rPr>
                <w:rFonts w:ascii="Times New Roman" w:hAnsi="Times New Roman"/>
                <w:sz w:val="24"/>
                <w:szCs w:val="24"/>
              </w:rPr>
              <w:t>Бумага для лазерной печати А4 (от 200 до 220 г/м, 250 листов)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7A7BDA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DA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7A7BDA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7A7BDA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BDA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учреждение, управление, отдел не входящий в состав управления, при необходимости</w:t>
            </w:r>
          </w:p>
        </w:tc>
      </w:tr>
      <w:tr w:rsidR="007A7BDA" w:rsidRPr="00CF1DA2" w:rsidTr="00B42A9B">
        <w:trPr>
          <w:trHeight w:val="272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Грифель для механических простых карандашей 0,5 мм, 0,7 мм (пачка)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>,19 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2B7DDB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>,25,34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2B7DDB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D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Закладки с клеевым краем (пластик)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Иглы для прошивки дел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одно служебное помещение управления, отдела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3.19.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Карандаш простой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Клей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Клей карандаш, 36 грамм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652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Корректор роликовый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917DE0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Корректор жидкий канцелярский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1A66F3">
        <w:trPr>
          <w:trHeight w:val="495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3.29.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Линейка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7A7BDA" w:rsidRPr="00CF1DA2" w:rsidTr="00A83C48">
        <w:trPr>
          <w:trHeight w:val="603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7A7BDA" w:rsidRPr="00CF1DA2" w:rsidTr="00A83C48">
        <w:trPr>
          <w:trHeight w:val="352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Маркер-текстовыделитель, 4 цвета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7A7BDA" w:rsidRPr="00CF1DA2" w:rsidTr="00A83C48">
        <w:trPr>
          <w:trHeight w:val="352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Мастика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6F3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Нить для подшивки документов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 в расчете на одного сотрудника,</w:t>
            </w:r>
            <w:r w:rsidRPr="00CF1DA2">
              <w:t xml:space="preserve">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Пальцеувлажнитель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сотрудника при необходимости</w:t>
            </w:r>
          </w:p>
        </w:tc>
      </w:tr>
      <w:tr w:rsidR="007A7BDA" w:rsidRPr="00CF1DA2" w:rsidTr="00A83C48">
        <w:trPr>
          <w:trHeight w:val="224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3.39.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Пленка для ламинирования  (100 листов в пачке)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лист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2 500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 для документов с зажимом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471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Папка-регистратор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3.43.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Папка-регистратор 75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Папка-скоросшиватель пластиковая с пружинным скоросшивателем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 скоросшиватель  картон «Дело»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Папка-уголок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481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3.49.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Папка-файл перфорированная (вкладыш  100 штук в упаковке)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645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Планшет пластиковый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Подушка штемпельная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59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Рулон для калькулятора с печатным устройством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 осуществляющего кассовый расход</w:t>
            </w:r>
          </w:p>
        </w:tc>
      </w:tr>
      <w:tr w:rsidR="007A7BDA" w:rsidRPr="00CF1DA2" w:rsidTr="00A83C48">
        <w:trPr>
          <w:trHeight w:val="469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Скобы для степлера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Скобы для степлера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lastRenderedPageBreak/>
              <w:t>3.57.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Скотч узкий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Скотч широкий, 50 мм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3.59.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Скрепки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коробка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Степлер № 10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Степлер № 24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3.62.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Стержни для ручек гелевые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3.63.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Стержни для ручек шариковые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3.64.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Стойка вертикальная (5 секций)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в расчете на одного сотрудника</w:t>
            </w:r>
          </w:p>
        </w:tc>
      </w:tr>
      <w:tr w:rsidR="007A7BDA" w:rsidRPr="00CF1DA2" w:rsidTr="00A83C48">
        <w:trPr>
          <w:trHeight w:val="444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3.65.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Тетрадь А12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444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3.66.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Тетрадь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>лист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3.67.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Тетрадь А48 листов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Точилка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в расчете на одного сотрудника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3.69.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Устройство для опечатывания дверей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Шнур банковский джутовый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год на управление, отдел не входящий в состав управления, при необходимости</w:t>
            </w:r>
          </w:p>
        </w:tc>
      </w:tr>
      <w:tr w:rsidR="007A7BDA" w:rsidRPr="00CF1DA2" w:rsidTr="00A83C48">
        <w:trPr>
          <w:trHeight w:val="330"/>
        </w:trPr>
        <w:tc>
          <w:tcPr>
            <w:tcW w:w="36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3.71.</w:t>
            </w:r>
          </w:p>
        </w:tc>
        <w:tc>
          <w:tcPr>
            <w:tcW w:w="1623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Штамп наборный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54" w:type="pct"/>
            <w:gridSpan w:val="2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57" w:type="pct"/>
            <w:vAlign w:val="center"/>
          </w:tcPr>
          <w:p w:rsidR="007A7BDA" w:rsidRPr="00CF1DA2" w:rsidRDefault="007A7BDA" w:rsidP="007A7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 раз в 3 года на управление, отдел не входящий в состав управления, при необходимости</w:t>
            </w:r>
          </w:p>
        </w:tc>
      </w:tr>
    </w:tbl>
    <w:p w:rsidR="002626AF" w:rsidRDefault="002626AF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B9519B" w:rsidRPr="00CF1DA2" w:rsidRDefault="00B9519B" w:rsidP="008F1AC6">
      <w:pPr>
        <w:spacing w:after="0"/>
        <w:ind w:left="7080"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7D5806" w:rsidRPr="00CF1DA2" w:rsidRDefault="007D5806" w:rsidP="008F1AC6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bookmarkStart w:id="0" w:name="Par1991"/>
      <w:bookmarkEnd w:id="0"/>
      <w:r w:rsidRPr="00CF1DA2">
        <w:rPr>
          <w:rFonts w:ascii="Times New Roman" w:eastAsiaTheme="minorHAnsi" w:hAnsi="Times New Roman"/>
          <w:sz w:val="26"/>
          <w:szCs w:val="26"/>
        </w:rPr>
        <w:t>Нормативы, применяемые при расчете нормативных затрат на приобретение хозяйственных товаров и принадлежностей</w:t>
      </w:r>
      <w:r w:rsidRPr="00CF1DA2">
        <w:rPr>
          <w:rStyle w:val="a8"/>
          <w:rFonts w:ascii="Times New Roman" w:eastAsiaTheme="minorHAnsi" w:hAnsi="Times New Roman"/>
          <w:sz w:val="26"/>
          <w:szCs w:val="26"/>
        </w:rPr>
        <w:footnoteReference w:id="2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5"/>
        <w:gridCol w:w="1558"/>
        <w:gridCol w:w="3546"/>
        <w:gridCol w:w="1984"/>
        <w:gridCol w:w="1493"/>
      </w:tblGrid>
      <w:tr w:rsidR="007D5806" w:rsidRPr="00CF1DA2" w:rsidTr="00472CBC">
        <w:trPr>
          <w:trHeight w:val="12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приобретения за 1 ед./не более, 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806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806" w:rsidRPr="00CF1DA2" w:rsidRDefault="007D580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на 1 </w:t>
            </w:r>
            <w:r w:rsidR="0016519C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сотрудника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0035B9" w:rsidRPr="00CF1DA2" w:rsidTr="00472CBC">
        <w:trPr>
          <w:trHeight w:val="50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Мешок для мусорных корзин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0035B9" w:rsidRPr="00CF1DA2" w:rsidRDefault="000035B9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6B1AA2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Туалетная бумага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CB5C83" w:rsidP="007A7B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жидкое для рук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  <w:r w:rsidR="008C7C30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8C7C30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0035B9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умажные 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полотенца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8C7C30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</w:t>
            </w:r>
            <w:r w:rsidR="00F75A2A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 кв. м. убираемой площади помещений в год</w:t>
            </w:r>
          </w:p>
        </w:tc>
      </w:tr>
      <w:tr w:rsidR="000035B9" w:rsidRPr="00CF1DA2" w:rsidTr="00472CBC">
        <w:trPr>
          <w:trHeight w:val="37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пола универсальное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2F035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2CBC">
        <w:trPr>
          <w:trHeight w:val="42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стен (плитка) для санузлов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2F035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035B9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35B9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Хозяйственные товары </w:t>
            </w:r>
            <w:r w:rsidR="00F75A2A" w:rsidRPr="00CF1DA2">
              <w:rPr>
                <w:rFonts w:ascii="Times New Roman" w:hAnsi="Times New Roman"/>
                <w:sz w:val="24"/>
                <w:szCs w:val="24"/>
              </w:rPr>
              <w:t>на 1 уборщика служебных помещений, на участок работы в год</w:t>
            </w:r>
          </w:p>
        </w:tc>
      </w:tr>
      <w:tr w:rsidR="000035B9" w:rsidRPr="00CF1DA2" w:rsidTr="00472CBC">
        <w:trPr>
          <w:trHeight w:val="24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B9" w:rsidRPr="00CF1DA2" w:rsidRDefault="000035B9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2F035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B9" w:rsidRPr="00CF1DA2" w:rsidRDefault="000035B9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8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75A2A" w:rsidRPr="00CF1DA2" w:rsidRDefault="002F035F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Средство для мытья окон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CF1DA2" w:rsidRDefault="00F75A2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  <w:vAlign w:val="center"/>
          </w:tcPr>
          <w:p w:rsidR="00F75A2A" w:rsidRPr="00CF1DA2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noWrap/>
          </w:tcPr>
          <w:p w:rsidR="00F75A2A" w:rsidRPr="00CF1DA2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46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2F035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Мешки для мусора </w:t>
            </w:r>
            <w:r w:rsidR="002F035F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47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Количество шт. не более количества рабочих дней в году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2F035F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5A2A" w:rsidRPr="00CF1DA2" w:rsidRDefault="00F75A2A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A2A" w:rsidRPr="00CF1DA2" w:rsidTr="009E371B">
        <w:trPr>
          <w:trHeight w:val="24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х/б (полотно вафельное)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</w:t>
            </w:r>
            <w:r w:rsidR="000F7249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52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 микрофибра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55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Мыло хозяйственное (в обертке)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246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Губка для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упак</w:t>
            </w:r>
            <w:r w:rsidR="004756C6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овка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60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мытья посуды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33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х/б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62F1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C4166"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37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2F035F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9E371B">
        <w:trPr>
          <w:trHeight w:val="141"/>
        </w:trPr>
        <w:tc>
          <w:tcPr>
            <w:tcW w:w="2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пола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AA083E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0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4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Совок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2CBC">
        <w:trPr>
          <w:trHeight w:val="138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Ведро п/эт</w:t>
            </w: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CB5C83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Хозяйственные товары на 1 единицу обслуживаемых предметов в год</w:t>
            </w:r>
          </w:p>
        </w:tc>
      </w:tr>
      <w:tr w:rsidR="00F75A2A" w:rsidRPr="00CF1DA2" w:rsidTr="003C62F1">
        <w:trPr>
          <w:trHeight w:val="5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Универсальное моющее средство для мытья приборов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36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Дезинфицирующее средство для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287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 для удаления ржавчины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прибор</w:t>
            </w:r>
          </w:p>
        </w:tc>
      </w:tr>
      <w:tr w:rsidR="00F75A2A" w:rsidRPr="00CF1DA2" w:rsidTr="003C62F1">
        <w:trPr>
          <w:trHeight w:val="122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Швабра для мытья пола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CF1DA2" w:rsidTr="003C62F1">
        <w:trPr>
          <w:trHeight w:val="253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Щетка для мытья стен санузла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санузел</w:t>
            </w:r>
          </w:p>
        </w:tc>
      </w:tr>
      <w:tr w:rsidR="00F75A2A" w:rsidRPr="00CF1DA2" w:rsidTr="003C62F1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для мытья пола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3C62F1">
        <w:trPr>
          <w:trHeight w:val="315"/>
        </w:trPr>
        <w:tc>
          <w:tcPr>
            <w:tcW w:w="2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Ткань (ветошь) х/б для протирки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3C416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5A2A" w:rsidRPr="00CF1DA2" w:rsidTr="004756C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5A2A" w:rsidRPr="00CF1DA2" w:rsidRDefault="00F75A2A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D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 дворника, на участок работы в год</w:t>
            </w:r>
          </w:p>
        </w:tc>
      </w:tr>
      <w:tr w:rsidR="004756C6" w:rsidRPr="00CF1DA2" w:rsidTr="003C62F1">
        <w:trPr>
          <w:trHeight w:val="213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7A7BDA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  <w:bookmarkStart w:id="1" w:name="_GoBack"/>
            <w:bookmarkEnd w:id="1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20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Лопата снеговая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CB5C83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315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Грабли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56C6" w:rsidRPr="00CF1DA2" w:rsidRDefault="008C7C30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56C6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56C6" w:rsidRPr="00CF1DA2" w:rsidRDefault="004756C6" w:rsidP="008F1AC6">
            <w:pPr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Метла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4756C6" w:rsidRPr="00CF1DA2" w:rsidRDefault="004756C6" w:rsidP="008F1AC6">
            <w:pPr>
              <w:jc w:val="center"/>
              <w:rPr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</w:tcPr>
          <w:p w:rsidR="004756C6" w:rsidRPr="00CF1DA2" w:rsidRDefault="004756C6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4756C6" w:rsidRPr="00CF1DA2" w:rsidRDefault="004756C6" w:rsidP="008F1AC6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6C6" w:rsidRPr="00CF1DA2" w:rsidRDefault="004756C6" w:rsidP="008F1A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3C62F1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62F1">
              <w:rPr>
                <w:rFonts w:ascii="Times New Roman" w:hAnsi="Times New Roman"/>
                <w:sz w:val="24"/>
                <w:szCs w:val="24"/>
              </w:rPr>
              <w:t>Перчатки х/б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A50BDB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62F1" w:rsidRPr="00CF1DA2" w:rsidTr="003C62F1">
        <w:trPr>
          <w:trHeight w:val="78"/>
        </w:trPr>
        <w:tc>
          <w:tcPr>
            <w:tcW w:w="2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2F1" w:rsidRPr="00A50BDB" w:rsidRDefault="003C62F1" w:rsidP="003C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Рукавицы зимние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:rsidR="003C62F1" w:rsidRPr="00A50BDB" w:rsidRDefault="003C62F1" w:rsidP="003C62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</w:tcPr>
          <w:p w:rsidR="003C62F1" w:rsidRPr="00A50BDB" w:rsidRDefault="003C62F1" w:rsidP="003C62F1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0BD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2F1" w:rsidRPr="00CF1DA2" w:rsidRDefault="003C62F1" w:rsidP="003C62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1F75" w:rsidRDefault="00B01F75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B9519B" w:rsidRDefault="00B9519B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B9519B" w:rsidRPr="00CF1DA2" w:rsidRDefault="00B9519B">
      <w:pPr>
        <w:spacing w:line="276" w:lineRule="auto"/>
        <w:rPr>
          <w:rFonts w:ascii="Times New Roman" w:hAnsi="Times New Roman"/>
          <w:bCs/>
          <w:sz w:val="26"/>
          <w:szCs w:val="26"/>
        </w:rPr>
      </w:pPr>
    </w:p>
    <w:p w:rsidR="00472CBC" w:rsidRPr="00CF1DA2" w:rsidRDefault="00472CBC" w:rsidP="008F1AC6">
      <w:pPr>
        <w:spacing w:after="0"/>
        <w:rPr>
          <w:rFonts w:ascii="Times New Roman" w:hAnsi="Times New Roman"/>
          <w:bCs/>
          <w:sz w:val="26"/>
          <w:szCs w:val="26"/>
        </w:rPr>
      </w:pPr>
    </w:p>
    <w:p w:rsidR="000035B9" w:rsidRPr="00CF1DA2" w:rsidRDefault="000035B9" w:rsidP="008F1AC6">
      <w:pPr>
        <w:pStyle w:val="aa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Par2410"/>
      <w:bookmarkEnd w:id="2"/>
      <w:r w:rsidRPr="00CF1DA2">
        <w:rPr>
          <w:rFonts w:ascii="Times New Roman" w:hAnsi="Times New Roman"/>
          <w:sz w:val="26"/>
          <w:szCs w:val="26"/>
        </w:rPr>
        <w:t>Нормативы на приобретение материальных запасов для нужд гражданской обороны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41"/>
        <w:gridCol w:w="3070"/>
        <w:gridCol w:w="2466"/>
        <w:gridCol w:w="2718"/>
        <w:gridCol w:w="2185"/>
        <w:gridCol w:w="3206"/>
      </w:tblGrid>
      <w:tr w:rsidR="009A483F" w:rsidRPr="00CF1DA2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Количество, штук</w:t>
            </w:r>
          </w:p>
        </w:tc>
        <w:tc>
          <w:tcPr>
            <w:tcW w:w="91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Цена приобретения за 1 ед. </w:t>
            </w:r>
          </w:p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не более, руб.</w:t>
            </w:r>
          </w:p>
        </w:tc>
        <w:tc>
          <w:tcPr>
            <w:tcW w:w="73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Затраты, не более, руб.</w:t>
            </w:r>
            <w:r w:rsidR="00047DD8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085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9A483F" w:rsidRPr="00CF1DA2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Фильтрующие противогазы ГП-7 (срок использования 12 лет)</w:t>
            </w:r>
            <w:r w:rsidR="002626AF" w:rsidRPr="00CF1DA2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3"/>
            </w:r>
          </w:p>
          <w:p w:rsidR="00047DD8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1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2 730</w:t>
            </w:r>
          </w:p>
        </w:tc>
        <w:tc>
          <w:tcPr>
            <w:tcW w:w="739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475 020</w:t>
            </w:r>
          </w:p>
        </w:tc>
        <w:tc>
          <w:tcPr>
            <w:tcW w:w="1085" w:type="pct"/>
            <w:vMerge w:val="restart"/>
          </w:tcPr>
          <w:p w:rsidR="009A483F" w:rsidRPr="00CF1DA2" w:rsidRDefault="00330CB7" w:rsidP="008F1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Д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олжности</w:t>
            </w:r>
            <w:r w:rsidRPr="00CF1DA2">
              <w:rPr>
                <w:rFonts w:ascii="Times New Roman" w:hAnsi="Times New Roman"/>
                <w:sz w:val="24"/>
                <w:szCs w:val="24"/>
              </w:rPr>
              <w:t xml:space="preserve"> муниципальной службе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, относящие</w:t>
            </w:r>
            <w:r w:rsidR="000F7249" w:rsidRPr="00CF1DA2">
              <w:rPr>
                <w:rFonts w:ascii="Times New Roman" w:hAnsi="Times New Roman"/>
                <w:sz w:val="24"/>
                <w:szCs w:val="24"/>
              </w:rPr>
              <w:t xml:space="preserve">ся к высшей, главной, ведущей,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старшей, младшей группе должностей, относящиеся к категории «специалисты», работники</w:t>
            </w:r>
            <w:r w:rsidR="004D49B4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замещающие должности</w:t>
            </w:r>
            <w:r w:rsidR="00431E46" w:rsidRPr="00CF1D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не являющиеся должностями муниципальной службы; работники муниципального казенного учреждения</w:t>
            </w:r>
          </w:p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CF1DA2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Сумка санитарная для оказания первой помощи 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9" w:type="pct"/>
          </w:tcPr>
          <w:p w:rsidR="009A483F" w:rsidRPr="00CF1DA2" w:rsidRDefault="006B1AA2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  <w:tc>
          <w:tcPr>
            <w:tcW w:w="739" w:type="pct"/>
          </w:tcPr>
          <w:p w:rsidR="009A483F" w:rsidRPr="00CF1DA2" w:rsidRDefault="006B1AA2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24 000</w:t>
            </w:r>
          </w:p>
        </w:tc>
        <w:tc>
          <w:tcPr>
            <w:tcW w:w="1085" w:type="pct"/>
            <w:vMerge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83F" w:rsidRPr="00A83C48" w:rsidTr="002626AF">
        <w:tc>
          <w:tcPr>
            <w:tcW w:w="386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038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 xml:space="preserve">Носилки санитарные </w:t>
            </w:r>
          </w:p>
          <w:p w:rsidR="009A483F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Б</w:t>
            </w:r>
            <w:r w:rsidR="009A483F" w:rsidRPr="00CF1DA2">
              <w:rPr>
                <w:rFonts w:ascii="Times New Roman" w:hAnsi="Times New Roman"/>
                <w:sz w:val="24"/>
                <w:szCs w:val="24"/>
              </w:rPr>
              <w:t>ескаркасные</w:t>
            </w:r>
          </w:p>
          <w:p w:rsidR="00047DD8" w:rsidRPr="00CF1DA2" w:rsidRDefault="00047DD8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на 1 орган администрации Дальнегорского городского округа, 1 казенное учреждение</w:t>
            </w:r>
          </w:p>
        </w:tc>
        <w:tc>
          <w:tcPr>
            <w:tcW w:w="834" w:type="pct"/>
          </w:tcPr>
          <w:p w:rsidR="009A483F" w:rsidRPr="00CF1DA2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9" w:type="pct"/>
          </w:tcPr>
          <w:p w:rsidR="009A483F" w:rsidRPr="00CF1DA2" w:rsidRDefault="006B1AA2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3 350</w:t>
            </w:r>
          </w:p>
        </w:tc>
        <w:tc>
          <w:tcPr>
            <w:tcW w:w="739" w:type="pct"/>
          </w:tcPr>
          <w:p w:rsidR="009A483F" w:rsidRPr="00CF1DA2" w:rsidRDefault="006B1AA2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DA2">
              <w:rPr>
                <w:rFonts w:ascii="Times New Roman" w:hAnsi="Times New Roman"/>
                <w:sz w:val="24"/>
                <w:szCs w:val="24"/>
              </w:rPr>
              <w:t>10 050</w:t>
            </w:r>
          </w:p>
        </w:tc>
        <w:tc>
          <w:tcPr>
            <w:tcW w:w="1085" w:type="pct"/>
            <w:vMerge/>
          </w:tcPr>
          <w:p w:rsidR="009A483F" w:rsidRPr="00A83C48" w:rsidRDefault="009A483F" w:rsidP="008F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10866" w:rsidRPr="00A83C48" w:rsidRDefault="00110866" w:rsidP="008F1A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110866" w:rsidRPr="00A83C48" w:rsidSect="00254DF6">
      <w:headerReference w:type="default" r:id="rId8"/>
      <w:pgSz w:w="16838" w:h="11906" w:orient="landscape"/>
      <w:pgMar w:top="56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500" w:rsidRDefault="008A1500" w:rsidP="007D5806">
      <w:pPr>
        <w:spacing w:after="0"/>
      </w:pPr>
      <w:r>
        <w:separator/>
      </w:r>
    </w:p>
  </w:endnote>
  <w:endnote w:type="continuationSeparator" w:id="0">
    <w:p w:rsidR="008A1500" w:rsidRDefault="008A1500" w:rsidP="007D5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500" w:rsidRDefault="008A1500" w:rsidP="007D5806">
      <w:pPr>
        <w:spacing w:after="0"/>
      </w:pPr>
      <w:r>
        <w:separator/>
      </w:r>
    </w:p>
  </w:footnote>
  <w:footnote w:type="continuationSeparator" w:id="0">
    <w:p w:rsidR="008A1500" w:rsidRDefault="008A1500" w:rsidP="007D5806">
      <w:pPr>
        <w:spacing w:after="0"/>
      </w:pPr>
      <w:r>
        <w:continuationSeparator/>
      </w:r>
    </w:p>
  </w:footnote>
  <w:footnote w:id="1">
    <w:p w:rsidR="002B7DDB" w:rsidRPr="00CB2085" w:rsidRDefault="002B7DDB" w:rsidP="002626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CB2085">
        <w:rPr>
          <w:rFonts w:ascii="Times New Roman" w:hAnsi="Times New Roman"/>
          <w:sz w:val="20"/>
          <w:szCs w:val="20"/>
        </w:rPr>
        <w:t>По мере необходимости, могут быть закуплены канцелярские принадлежности, не указанные в перечне, за счет средств</w:t>
      </w:r>
      <w:r>
        <w:rPr>
          <w:rFonts w:ascii="Times New Roman" w:hAnsi="Times New Roman"/>
          <w:sz w:val="20"/>
          <w:szCs w:val="20"/>
        </w:rPr>
        <w:t>,</w:t>
      </w:r>
      <w:r w:rsidRPr="00CB2085">
        <w:rPr>
          <w:rFonts w:ascii="Times New Roman" w:hAnsi="Times New Roman"/>
          <w:sz w:val="20"/>
          <w:szCs w:val="20"/>
        </w:rPr>
        <w:t xml:space="preserve"> выделяемых на эти цели.</w:t>
      </w:r>
    </w:p>
    <w:p w:rsidR="002B7DDB" w:rsidRDefault="002B7DDB" w:rsidP="007D5806">
      <w:pPr>
        <w:pStyle w:val="a6"/>
      </w:pPr>
    </w:p>
  </w:footnote>
  <w:footnote w:id="2">
    <w:p w:rsidR="002B7DDB" w:rsidRDefault="002B7DDB" w:rsidP="007D5806">
      <w:pPr>
        <w:pStyle w:val="2"/>
        <w:spacing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274417">
        <w:rPr>
          <w:rFonts w:ascii="Times New Roman" w:hAnsi="Times New Roman"/>
        </w:rPr>
        <w:t>Наименование и количество приобретаемых хозяйственных товаров и принадлежностей могут быть изменены по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решению руководителя. Закупка не указанных в настоящем перечне хозяйственных товаров и принадлежностей</w:t>
      </w:r>
      <w:r>
        <w:rPr>
          <w:rFonts w:ascii="Times New Roman" w:hAnsi="Times New Roman"/>
        </w:rPr>
        <w:t xml:space="preserve"> </w:t>
      </w:r>
      <w:r w:rsidRPr="00274417">
        <w:rPr>
          <w:rFonts w:ascii="Times New Roman" w:hAnsi="Times New Roman"/>
        </w:rPr>
        <w:t>осуществляется в пределах доведенных лимитов бюджетных обязательств.</w:t>
      </w:r>
    </w:p>
    <w:p w:rsidR="002B7DDB" w:rsidRDefault="002B7DDB" w:rsidP="007D5806">
      <w:pPr>
        <w:pStyle w:val="a6"/>
      </w:pPr>
    </w:p>
  </w:footnote>
  <w:footnote w:id="3">
    <w:p w:rsidR="002B7DDB" w:rsidRPr="002626AF" w:rsidRDefault="002B7DDB" w:rsidP="002626AF">
      <w:pPr>
        <w:pStyle w:val="a6"/>
        <w:jc w:val="both"/>
        <w:rPr>
          <w:rFonts w:ascii="Times New Roman" w:hAnsi="Times New Roman"/>
        </w:rPr>
      </w:pPr>
      <w:r w:rsidRPr="002626AF">
        <w:rPr>
          <w:rStyle w:val="a8"/>
          <w:rFonts w:ascii="Times New Roman" w:hAnsi="Times New Roman"/>
        </w:rPr>
        <w:footnoteRef/>
      </w:r>
      <w:r w:rsidRPr="002626AF">
        <w:rPr>
          <w:rFonts w:ascii="Times New Roman" w:hAnsi="Times New Roman"/>
        </w:rPr>
        <w:t xml:space="preserve"> Затраты на приобретение противогазов регламентируются фактической численностью основных работников органа администрации Дальнегорского городского округа, казенного учреждения.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476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2B7DDB" w:rsidRPr="002626AF" w:rsidRDefault="002B7DDB">
        <w:pPr>
          <w:pStyle w:val="af2"/>
          <w:jc w:val="center"/>
          <w:rPr>
            <w:rFonts w:ascii="Times New Roman" w:hAnsi="Times New Roman"/>
            <w:sz w:val="26"/>
            <w:szCs w:val="26"/>
          </w:rPr>
        </w:pPr>
        <w:r w:rsidRPr="002626AF">
          <w:rPr>
            <w:rFonts w:ascii="Times New Roman" w:hAnsi="Times New Roman"/>
            <w:sz w:val="26"/>
            <w:szCs w:val="26"/>
          </w:rPr>
          <w:fldChar w:fldCharType="begin"/>
        </w:r>
        <w:r w:rsidRPr="002626A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626AF">
          <w:rPr>
            <w:rFonts w:ascii="Times New Roman" w:hAnsi="Times New Roman"/>
            <w:sz w:val="26"/>
            <w:szCs w:val="26"/>
          </w:rPr>
          <w:fldChar w:fldCharType="separate"/>
        </w:r>
        <w:r w:rsidR="007A7BDA">
          <w:rPr>
            <w:rFonts w:ascii="Times New Roman" w:hAnsi="Times New Roman"/>
            <w:noProof/>
            <w:sz w:val="26"/>
            <w:szCs w:val="26"/>
          </w:rPr>
          <w:t>14</w:t>
        </w:r>
        <w:r w:rsidRPr="002626A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2B7DDB" w:rsidRDefault="002B7DD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4617"/>
    <w:multiLevelType w:val="hybridMultilevel"/>
    <w:tmpl w:val="542EF860"/>
    <w:lvl w:ilvl="0" w:tplc="CCC686F8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B5B6F"/>
    <w:multiLevelType w:val="hybridMultilevel"/>
    <w:tmpl w:val="9930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117"/>
    <w:rsid w:val="00003472"/>
    <w:rsid w:val="000035B9"/>
    <w:rsid w:val="00012BC3"/>
    <w:rsid w:val="00015D3E"/>
    <w:rsid w:val="00032923"/>
    <w:rsid w:val="00045204"/>
    <w:rsid w:val="00046FEB"/>
    <w:rsid w:val="00047DD8"/>
    <w:rsid w:val="00054972"/>
    <w:rsid w:val="00055B9E"/>
    <w:rsid w:val="00060565"/>
    <w:rsid w:val="00062CB0"/>
    <w:rsid w:val="00094957"/>
    <w:rsid w:val="000A37E6"/>
    <w:rsid w:val="000A5EA4"/>
    <w:rsid w:val="000C0D77"/>
    <w:rsid w:val="000C208A"/>
    <w:rsid w:val="000C385A"/>
    <w:rsid w:val="000C5A61"/>
    <w:rsid w:val="000D5EE1"/>
    <w:rsid w:val="000E033F"/>
    <w:rsid w:val="000F552C"/>
    <w:rsid w:val="000F7249"/>
    <w:rsid w:val="00106813"/>
    <w:rsid w:val="001076D6"/>
    <w:rsid w:val="00110866"/>
    <w:rsid w:val="00111831"/>
    <w:rsid w:val="00146FEF"/>
    <w:rsid w:val="00156F08"/>
    <w:rsid w:val="00164B8C"/>
    <w:rsid w:val="0016519C"/>
    <w:rsid w:val="00167E1B"/>
    <w:rsid w:val="001A66F3"/>
    <w:rsid w:val="001C3414"/>
    <w:rsid w:val="001C5FC6"/>
    <w:rsid w:val="001E5CBC"/>
    <w:rsid w:val="00203D38"/>
    <w:rsid w:val="0020647C"/>
    <w:rsid w:val="002266C6"/>
    <w:rsid w:val="0023440D"/>
    <w:rsid w:val="00254774"/>
    <w:rsid w:val="00254DF6"/>
    <w:rsid w:val="00260301"/>
    <w:rsid w:val="002626AF"/>
    <w:rsid w:val="00263117"/>
    <w:rsid w:val="002805EE"/>
    <w:rsid w:val="00280A1C"/>
    <w:rsid w:val="00294133"/>
    <w:rsid w:val="002A23B2"/>
    <w:rsid w:val="002B7DDB"/>
    <w:rsid w:val="002C1878"/>
    <w:rsid w:val="002D1904"/>
    <w:rsid w:val="002F035F"/>
    <w:rsid w:val="002F3711"/>
    <w:rsid w:val="003034B2"/>
    <w:rsid w:val="00330CB7"/>
    <w:rsid w:val="0033220C"/>
    <w:rsid w:val="00364D38"/>
    <w:rsid w:val="00380DC3"/>
    <w:rsid w:val="00381B65"/>
    <w:rsid w:val="00393AF4"/>
    <w:rsid w:val="00394244"/>
    <w:rsid w:val="003B53A7"/>
    <w:rsid w:val="003B63BE"/>
    <w:rsid w:val="003C0EDA"/>
    <w:rsid w:val="003C4166"/>
    <w:rsid w:val="003C62F1"/>
    <w:rsid w:val="003C66E0"/>
    <w:rsid w:val="003D12BD"/>
    <w:rsid w:val="003E1641"/>
    <w:rsid w:val="0040533E"/>
    <w:rsid w:val="00406A1E"/>
    <w:rsid w:val="00420593"/>
    <w:rsid w:val="00427BF5"/>
    <w:rsid w:val="00431008"/>
    <w:rsid w:val="00431E46"/>
    <w:rsid w:val="00434646"/>
    <w:rsid w:val="00437ACE"/>
    <w:rsid w:val="0044729E"/>
    <w:rsid w:val="00464BC4"/>
    <w:rsid w:val="00472CBC"/>
    <w:rsid w:val="004739D5"/>
    <w:rsid w:val="004756C6"/>
    <w:rsid w:val="0048023E"/>
    <w:rsid w:val="00497796"/>
    <w:rsid w:val="004A2BFD"/>
    <w:rsid w:val="004D1F61"/>
    <w:rsid w:val="004D27C3"/>
    <w:rsid w:val="004D49B4"/>
    <w:rsid w:val="00503BA4"/>
    <w:rsid w:val="00523F20"/>
    <w:rsid w:val="00552ED4"/>
    <w:rsid w:val="005620A1"/>
    <w:rsid w:val="00564582"/>
    <w:rsid w:val="00571C33"/>
    <w:rsid w:val="00572114"/>
    <w:rsid w:val="00581A05"/>
    <w:rsid w:val="00582735"/>
    <w:rsid w:val="005B55F9"/>
    <w:rsid w:val="005C123E"/>
    <w:rsid w:val="005D66B9"/>
    <w:rsid w:val="005F0156"/>
    <w:rsid w:val="0060318D"/>
    <w:rsid w:val="006109C3"/>
    <w:rsid w:val="006322F9"/>
    <w:rsid w:val="00644355"/>
    <w:rsid w:val="006472C1"/>
    <w:rsid w:val="00657EDE"/>
    <w:rsid w:val="00675ED3"/>
    <w:rsid w:val="0068525F"/>
    <w:rsid w:val="00686DAB"/>
    <w:rsid w:val="0069480F"/>
    <w:rsid w:val="006A0D9E"/>
    <w:rsid w:val="006B1AA2"/>
    <w:rsid w:val="006B4C16"/>
    <w:rsid w:val="006C33BF"/>
    <w:rsid w:val="006E4968"/>
    <w:rsid w:val="006F4360"/>
    <w:rsid w:val="0070085A"/>
    <w:rsid w:val="00710EBD"/>
    <w:rsid w:val="00717C29"/>
    <w:rsid w:val="00723E5B"/>
    <w:rsid w:val="0073628A"/>
    <w:rsid w:val="00747264"/>
    <w:rsid w:val="00747FF2"/>
    <w:rsid w:val="0075649A"/>
    <w:rsid w:val="00761C05"/>
    <w:rsid w:val="00764215"/>
    <w:rsid w:val="00770C43"/>
    <w:rsid w:val="0078721C"/>
    <w:rsid w:val="007A4C11"/>
    <w:rsid w:val="007A62D9"/>
    <w:rsid w:val="007A7BDA"/>
    <w:rsid w:val="007B127C"/>
    <w:rsid w:val="007C2B42"/>
    <w:rsid w:val="007C564D"/>
    <w:rsid w:val="007D5806"/>
    <w:rsid w:val="007E04BC"/>
    <w:rsid w:val="007F23A6"/>
    <w:rsid w:val="0080048D"/>
    <w:rsid w:val="008300EF"/>
    <w:rsid w:val="008316A0"/>
    <w:rsid w:val="00833482"/>
    <w:rsid w:val="00840DE2"/>
    <w:rsid w:val="0086347D"/>
    <w:rsid w:val="008A1500"/>
    <w:rsid w:val="008B316A"/>
    <w:rsid w:val="008C7C30"/>
    <w:rsid w:val="008E6624"/>
    <w:rsid w:val="008F1AC6"/>
    <w:rsid w:val="008F408F"/>
    <w:rsid w:val="00904AAB"/>
    <w:rsid w:val="00917DE0"/>
    <w:rsid w:val="00944556"/>
    <w:rsid w:val="0097049A"/>
    <w:rsid w:val="009744E0"/>
    <w:rsid w:val="009A202C"/>
    <w:rsid w:val="009A483F"/>
    <w:rsid w:val="009A4BC2"/>
    <w:rsid w:val="009B70B3"/>
    <w:rsid w:val="009B71E3"/>
    <w:rsid w:val="009C0BE5"/>
    <w:rsid w:val="009C1F6D"/>
    <w:rsid w:val="009C304C"/>
    <w:rsid w:val="009E371B"/>
    <w:rsid w:val="009E51FD"/>
    <w:rsid w:val="009F3D6C"/>
    <w:rsid w:val="00A01992"/>
    <w:rsid w:val="00A141FA"/>
    <w:rsid w:val="00A17072"/>
    <w:rsid w:val="00A22480"/>
    <w:rsid w:val="00A34637"/>
    <w:rsid w:val="00A5545B"/>
    <w:rsid w:val="00A55810"/>
    <w:rsid w:val="00A63759"/>
    <w:rsid w:val="00A64DC8"/>
    <w:rsid w:val="00A72903"/>
    <w:rsid w:val="00A72E56"/>
    <w:rsid w:val="00A76A39"/>
    <w:rsid w:val="00A81008"/>
    <w:rsid w:val="00A8272D"/>
    <w:rsid w:val="00A83C48"/>
    <w:rsid w:val="00AA083E"/>
    <w:rsid w:val="00AA0A8D"/>
    <w:rsid w:val="00AA279E"/>
    <w:rsid w:val="00AD324A"/>
    <w:rsid w:val="00AF0B4E"/>
    <w:rsid w:val="00AF2AFF"/>
    <w:rsid w:val="00B01F75"/>
    <w:rsid w:val="00B06C83"/>
    <w:rsid w:val="00B42A9B"/>
    <w:rsid w:val="00B56739"/>
    <w:rsid w:val="00B72D58"/>
    <w:rsid w:val="00B93BCE"/>
    <w:rsid w:val="00B9519B"/>
    <w:rsid w:val="00BA1448"/>
    <w:rsid w:val="00BB4599"/>
    <w:rsid w:val="00BD7E02"/>
    <w:rsid w:val="00BE3831"/>
    <w:rsid w:val="00C127EB"/>
    <w:rsid w:val="00C30B10"/>
    <w:rsid w:val="00C428A0"/>
    <w:rsid w:val="00C67D58"/>
    <w:rsid w:val="00C71613"/>
    <w:rsid w:val="00C749F9"/>
    <w:rsid w:val="00C84364"/>
    <w:rsid w:val="00CA1440"/>
    <w:rsid w:val="00CA6483"/>
    <w:rsid w:val="00CB53BA"/>
    <w:rsid w:val="00CB5C83"/>
    <w:rsid w:val="00CB5FE3"/>
    <w:rsid w:val="00CC57D3"/>
    <w:rsid w:val="00CE2688"/>
    <w:rsid w:val="00CF1DA2"/>
    <w:rsid w:val="00D01EC6"/>
    <w:rsid w:val="00D06680"/>
    <w:rsid w:val="00D07D4F"/>
    <w:rsid w:val="00D15C9A"/>
    <w:rsid w:val="00D27618"/>
    <w:rsid w:val="00D27D1D"/>
    <w:rsid w:val="00D42281"/>
    <w:rsid w:val="00D65F43"/>
    <w:rsid w:val="00D975F6"/>
    <w:rsid w:val="00D97A23"/>
    <w:rsid w:val="00DB1035"/>
    <w:rsid w:val="00DB5848"/>
    <w:rsid w:val="00DC1A72"/>
    <w:rsid w:val="00DD473C"/>
    <w:rsid w:val="00DE6CEF"/>
    <w:rsid w:val="00DF4E6A"/>
    <w:rsid w:val="00E058C6"/>
    <w:rsid w:val="00E22237"/>
    <w:rsid w:val="00E24292"/>
    <w:rsid w:val="00E30B7D"/>
    <w:rsid w:val="00E473E4"/>
    <w:rsid w:val="00E9059C"/>
    <w:rsid w:val="00E930DA"/>
    <w:rsid w:val="00EA3D8E"/>
    <w:rsid w:val="00EC563A"/>
    <w:rsid w:val="00EE1904"/>
    <w:rsid w:val="00EF061C"/>
    <w:rsid w:val="00F2220D"/>
    <w:rsid w:val="00F5755E"/>
    <w:rsid w:val="00F6317D"/>
    <w:rsid w:val="00F75A2A"/>
    <w:rsid w:val="00F84E8D"/>
    <w:rsid w:val="00F90392"/>
    <w:rsid w:val="00F90DF8"/>
    <w:rsid w:val="00F927BE"/>
    <w:rsid w:val="00F96DCC"/>
    <w:rsid w:val="00FA38F6"/>
    <w:rsid w:val="00FA3EBB"/>
    <w:rsid w:val="00FD2AD1"/>
    <w:rsid w:val="00FE55D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8A0"/>
  <w15:docId w15:val="{52A33AEE-F005-442F-B7D4-88B724C1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C3"/>
    <w:pPr>
      <w:spacing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80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380DC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uiPriority w:val="1"/>
    <w:rsid w:val="00380DC3"/>
    <w:rPr>
      <w:rFonts w:ascii="Times New Roman" w:eastAsia="Calibri" w:hAnsi="Times New Roman" w:cs="Times New Roman"/>
      <w:sz w:val="28"/>
    </w:rPr>
  </w:style>
  <w:style w:type="paragraph" w:customStyle="1" w:styleId="a5">
    <w:name w:val="Знак Знак Знак Знак"/>
    <w:basedOn w:val="a"/>
    <w:rsid w:val="006472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7D5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5806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7D5806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D580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D5806"/>
    <w:rPr>
      <w:vertAlign w:val="superscript"/>
    </w:rPr>
  </w:style>
  <w:style w:type="paragraph" w:customStyle="1" w:styleId="ConsPlusNormal">
    <w:name w:val="ConsPlusNormal"/>
    <w:rsid w:val="00D27D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7DD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626A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26A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26AF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26A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26AF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626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26AF"/>
    <w:rPr>
      <w:rFonts w:ascii="Segoe UI" w:eastAsia="Calibri" w:hAnsi="Segoe UI" w:cs="Segoe U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2626AF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2626A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2626AF"/>
    <w:rPr>
      <w:rFonts w:ascii="Calibri" w:eastAsia="Calibri" w:hAnsi="Calibri" w:cs="Times New Roman"/>
    </w:rPr>
  </w:style>
  <w:style w:type="character" w:styleId="af6">
    <w:name w:val="Hyperlink"/>
    <w:basedOn w:val="a0"/>
    <w:uiPriority w:val="99"/>
    <w:unhideWhenUsed/>
    <w:rsid w:val="00CC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36061-9F41-4CE5-B629-E38BB50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15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Башкирёва</dc:creator>
  <cp:keywords/>
  <dc:description/>
  <cp:lastModifiedBy>Башкирева С.Н.</cp:lastModifiedBy>
  <cp:revision>110</cp:revision>
  <cp:lastPrinted>2021-05-15T06:40:00Z</cp:lastPrinted>
  <dcterms:created xsi:type="dcterms:W3CDTF">2016-11-28T23:49:00Z</dcterms:created>
  <dcterms:modified xsi:type="dcterms:W3CDTF">2021-05-18T05:22:00Z</dcterms:modified>
</cp:coreProperties>
</file>