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B1" w:rsidRPr="001A04B1" w:rsidRDefault="001A04B1" w:rsidP="001A04B1">
      <w:pPr>
        <w:ind w:left="9913" w:firstLine="707"/>
        <w:jc w:val="center"/>
        <w:rPr>
          <w:sz w:val="26"/>
          <w:szCs w:val="26"/>
        </w:rPr>
      </w:pPr>
      <w:r w:rsidRPr="001A04B1">
        <w:rPr>
          <w:sz w:val="26"/>
          <w:szCs w:val="26"/>
        </w:rPr>
        <w:t>УТВЕРЖДЁН</w:t>
      </w:r>
    </w:p>
    <w:p w:rsidR="001A04B1" w:rsidRPr="001A04B1" w:rsidRDefault="001A04B1" w:rsidP="001A04B1">
      <w:pPr>
        <w:jc w:val="right"/>
        <w:rPr>
          <w:sz w:val="26"/>
          <w:szCs w:val="26"/>
        </w:rPr>
      </w:pPr>
      <w:r w:rsidRPr="001A04B1">
        <w:rPr>
          <w:sz w:val="26"/>
          <w:szCs w:val="26"/>
        </w:rPr>
        <w:t>постановлением администрации</w:t>
      </w:r>
    </w:p>
    <w:p w:rsidR="001A04B1" w:rsidRPr="001A04B1" w:rsidRDefault="001A04B1" w:rsidP="001A04B1">
      <w:pPr>
        <w:jc w:val="right"/>
        <w:rPr>
          <w:sz w:val="26"/>
          <w:szCs w:val="26"/>
        </w:rPr>
      </w:pPr>
      <w:r w:rsidRPr="001A04B1">
        <w:rPr>
          <w:sz w:val="26"/>
          <w:szCs w:val="26"/>
        </w:rPr>
        <w:t>Дальнегорского городского округа</w:t>
      </w:r>
    </w:p>
    <w:p w:rsidR="001A04B1" w:rsidRPr="001A04B1" w:rsidRDefault="001A04B1" w:rsidP="001A04B1">
      <w:pPr>
        <w:ind w:left="0" w:firstLine="0"/>
        <w:jc w:val="right"/>
        <w:rPr>
          <w:sz w:val="26"/>
          <w:szCs w:val="26"/>
        </w:rPr>
      </w:pPr>
      <w:r w:rsidRPr="001A04B1">
        <w:rPr>
          <w:sz w:val="26"/>
          <w:szCs w:val="26"/>
        </w:rPr>
        <w:t>от_____________________№_____</w:t>
      </w:r>
    </w:p>
    <w:p w:rsidR="001A04B1" w:rsidRPr="001A04B1" w:rsidRDefault="001A04B1">
      <w:pPr>
        <w:rPr>
          <w:sz w:val="26"/>
          <w:szCs w:val="26"/>
        </w:rPr>
      </w:pPr>
    </w:p>
    <w:p w:rsidR="001A04B1" w:rsidRPr="001A04B1" w:rsidRDefault="001A04B1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tblpX="499" w:tblpY="-367"/>
        <w:tblW w:w="14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4"/>
      </w:tblGrid>
      <w:tr w:rsidR="002E3321" w:rsidRPr="001A04B1" w:rsidTr="006E6F1E">
        <w:tc>
          <w:tcPr>
            <w:tcW w:w="9889" w:type="dxa"/>
          </w:tcPr>
          <w:p w:rsidR="002E3321" w:rsidRPr="001A04B1" w:rsidRDefault="002E3321" w:rsidP="006E6F1E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94" w:type="dxa"/>
          </w:tcPr>
          <w:p w:rsidR="002E3321" w:rsidRPr="001A04B1" w:rsidRDefault="002E3321" w:rsidP="006E6F1E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3321" w:rsidRPr="001A04B1" w:rsidRDefault="002E3321" w:rsidP="002E3321">
      <w:pPr>
        <w:ind w:left="0" w:firstLine="0"/>
        <w:jc w:val="center"/>
        <w:rPr>
          <w:sz w:val="26"/>
          <w:szCs w:val="26"/>
        </w:rPr>
      </w:pPr>
      <w:r w:rsidRPr="001A04B1">
        <w:rPr>
          <w:sz w:val="26"/>
          <w:szCs w:val="26"/>
        </w:rPr>
        <w:t>Ведомственный перечень</w:t>
      </w:r>
    </w:p>
    <w:p w:rsidR="002E3321" w:rsidRPr="001A04B1" w:rsidRDefault="002E3321" w:rsidP="002E3321">
      <w:pPr>
        <w:ind w:left="0" w:firstLine="0"/>
        <w:jc w:val="center"/>
        <w:rPr>
          <w:bCs/>
          <w:sz w:val="26"/>
          <w:szCs w:val="26"/>
        </w:rPr>
      </w:pPr>
      <w:r w:rsidRPr="001A04B1">
        <w:rPr>
          <w:sz w:val="26"/>
          <w:szCs w:val="26"/>
        </w:rPr>
        <w:t>муниципальных услуг и работ,</w:t>
      </w:r>
      <w:r w:rsidRPr="001A04B1">
        <w:rPr>
          <w:bCs/>
          <w:sz w:val="26"/>
          <w:szCs w:val="26"/>
        </w:rPr>
        <w:t xml:space="preserve"> оказываемых и выполняемых муниципальными учреждениями Дальнегорского городского округа в сфере поддержки малого и среднего предпринимательства</w:t>
      </w:r>
    </w:p>
    <w:p w:rsidR="001E0D38" w:rsidRPr="00340B7B" w:rsidRDefault="00AE0533" w:rsidP="00340B7B">
      <w:pPr>
        <w:ind w:left="0" w:firstLine="0"/>
        <w:jc w:val="center"/>
        <w:rPr>
          <w:bCs/>
          <w:sz w:val="26"/>
          <w:szCs w:val="26"/>
        </w:rPr>
      </w:pPr>
      <w:r w:rsidRPr="00FD3C3C">
        <w:fldChar w:fldCharType="begin"/>
      </w:r>
      <w:r w:rsidR="00676C5C" w:rsidRPr="00FD3C3C">
        <w:instrText xml:space="preserve"> LINK </w:instrText>
      </w:r>
      <w:r w:rsidR="001E0D38" w:rsidRPr="00FD3C3C">
        <w:instrText xml:space="preserve">Excel.Sheet.12 F:\\Финуправление\\Книга1.xlsx Лист1!R3C1:R5C15 </w:instrText>
      </w:r>
      <w:r w:rsidR="00676C5C" w:rsidRPr="00FD3C3C">
        <w:instrText xml:space="preserve">\a \f 4 \h </w:instrText>
      </w:r>
      <w:r w:rsidR="00D216F4" w:rsidRPr="00FD3C3C">
        <w:instrText xml:space="preserve"> \* MERGEFORMAT </w:instrText>
      </w:r>
      <w:r w:rsidRPr="00FD3C3C">
        <w:fldChar w:fldCharType="separate"/>
      </w:r>
    </w:p>
    <w:tbl>
      <w:tblPr>
        <w:tblW w:w="16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1082"/>
        <w:gridCol w:w="709"/>
        <w:gridCol w:w="992"/>
        <w:gridCol w:w="709"/>
        <w:gridCol w:w="1186"/>
        <w:gridCol w:w="798"/>
        <w:gridCol w:w="851"/>
        <w:gridCol w:w="1145"/>
        <w:gridCol w:w="1264"/>
        <w:gridCol w:w="1173"/>
        <w:gridCol w:w="1237"/>
        <w:gridCol w:w="1375"/>
        <w:gridCol w:w="890"/>
        <w:gridCol w:w="2714"/>
      </w:tblGrid>
      <w:tr w:rsidR="00126C08" w:rsidRPr="009E5CA8" w:rsidTr="009E5CA8">
        <w:trPr>
          <w:divId w:val="560336097"/>
          <w:trHeight w:val="3315"/>
        </w:trPr>
        <w:tc>
          <w:tcPr>
            <w:tcW w:w="351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 или работы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0D38" w:rsidRPr="009E5CA8" w:rsidRDefault="00353A3E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ОКВЭД/</w:t>
            </w:r>
            <w:r w:rsidR="0059159D"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Код органа, осуществляющего полномочия учредителя 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Код муниципального учреждения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муниципальной услуги или работы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E0D38" w:rsidRPr="009E5CA8" w:rsidRDefault="0059159D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 учреждения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Категория потребителей муниципальной услуги или работы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Наименования показателей, характеризующих </w:t>
            </w:r>
            <w:proofErr w:type="spellStart"/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качествомуниципальной</w:t>
            </w:r>
            <w:proofErr w:type="spellEnd"/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услуги (выполняемой работы)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126C08" w:rsidRPr="009E5CA8" w:rsidTr="009E5CA8">
        <w:trPr>
          <w:divId w:val="560336097"/>
          <w:trHeight w:val="300"/>
        </w:trPr>
        <w:tc>
          <w:tcPr>
            <w:tcW w:w="351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4" w:type="dxa"/>
            <w:shd w:val="clear" w:color="auto" w:fill="auto"/>
            <w:vAlign w:val="center"/>
            <w:hideMark/>
          </w:tcPr>
          <w:p w:rsidR="001E0D38" w:rsidRPr="009E5CA8" w:rsidRDefault="001E0D38" w:rsidP="00A70034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26C08" w:rsidRPr="009E5CA8" w:rsidTr="009E5CA8">
        <w:tblPrEx>
          <w:tblLook w:val="0000" w:firstRow="0" w:lastRow="0" w:firstColumn="0" w:lastColumn="0" w:noHBand="0" w:noVBand="0"/>
        </w:tblPrEx>
        <w:trPr>
          <w:divId w:val="560336097"/>
          <w:trHeight w:val="983"/>
        </w:trPr>
        <w:tc>
          <w:tcPr>
            <w:tcW w:w="351" w:type="dxa"/>
          </w:tcPr>
          <w:p w:rsidR="00A70034" w:rsidRPr="009E5CA8" w:rsidRDefault="00215E90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A70034" w:rsidRPr="009E5CA8" w:rsidRDefault="00A70034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709" w:type="dxa"/>
          </w:tcPr>
          <w:p w:rsidR="00A70034" w:rsidRPr="009E5CA8" w:rsidRDefault="00353A3E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65.2/</w:t>
            </w:r>
            <w:r w:rsidR="00215E90" w:rsidRPr="009E5CA8">
              <w:rPr>
                <w:bCs/>
                <w:sz w:val="20"/>
                <w:szCs w:val="20"/>
              </w:rPr>
              <w:t>18.012.0</w:t>
            </w:r>
          </w:p>
        </w:tc>
        <w:tc>
          <w:tcPr>
            <w:tcW w:w="992" w:type="dxa"/>
          </w:tcPr>
          <w:p w:rsidR="00A70034" w:rsidRPr="009E5CA8" w:rsidRDefault="00EF6411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709" w:type="dxa"/>
          </w:tcPr>
          <w:p w:rsidR="00A70034" w:rsidRPr="009E5CA8" w:rsidRDefault="00052310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01801</w:t>
            </w:r>
          </w:p>
        </w:tc>
        <w:tc>
          <w:tcPr>
            <w:tcW w:w="1186" w:type="dxa"/>
          </w:tcPr>
          <w:p w:rsidR="00A70034" w:rsidRPr="009E5CA8" w:rsidRDefault="00EF6411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"Центр содействия развитию малого и среднего предпринимательства"</w:t>
            </w:r>
          </w:p>
        </w:tc>
        <w:tc>
          <w:tcPr>
            <w:tcW w:w="798" w:type="dxa"/>
          </w:tcPr>
          <w:p w:rsidR="00A70034" w:rsidRPr="009E5CA8" w:rsidRDefault="00317DCD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D0034</w:t>
            </w:r>
          </w:p>
        </w:tc>
        <w:tc>
          <w:tcPr>
            <w:tcW w:w="851" w:type="dxa"/>
            <w:shd w:val="clear" w:color="auto" w:fill="auto"/>
          </w:tcPr>
          <w:p w:rsidR="00A70034" w:rsidRPr="009E5CA8" w:rsidRDefault="00EF6411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 xml:space="preserve">Предоставление </w:t>
            </w:r>
            <w:proofErr w:type="spellStart"/>
            <w:r w:rsidRPr="009E5CA8">
              <w:rPr>
                <w:bCs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1145" w:type="dxa"/>
          </w:tcPr>
          <w:p w:rsidR="00A70034" w:rsidRPr="009E5CA8" w:rsidRDefault="00EF6411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264" w:type="dxa"/>
          </w:tcPr>
          <w:p w:rsidR="00A70034" w:rsidRPr="009E5CA8" w:rsidRDefault="00353A3E" w:rsidP="00210D71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 xml:space="preserve">Центр </w:t>
            </w:r>
            <w:proofErr w:type="spellStart"/>
            <w:r w:rsidRPr="009E5CA8">
              <w:rPr>
                <w:bCs/>
                <w:sz w:val="20"/>
                <w:szCs w:val="20"/>
              </w:rPr>
              <w:t>дизайна</w:t>
            </w:r>
            <w:proofErr w:type="gramStart"/>
            <w:r w:rsidRPr="009E5CA8">
              <w:rPr>
                <w:bCs/>
                <w:sz w:val="20"/>
                <w:szCs w:val="20"/>
              </w:rPr>
              <w:t>;Ц</w:t>
            </w:r>
            <w:proofErr w:type="gramEnd"/>
            <w:r w:rsidRPr="009E5CA8">
              <w:rPr>
                <w:bCs/>
                <w:sz w:val="20"/>
                <w:szCs w:val="20"/>
              </w:rPr>
              <w:t>ентр</w:t>
            </w:r>
            <w:proofErr w:type="spellEnd"/>
            <w:r w:rsidRPr="009E5CA8">
              <w:rPr>
                <w:bCs/>
                <w:sz w:val="20"/>
                <w:szCs w:val="20"/>
              </w:rPr>
              <w:t xml:space="preserve"> инноваций социальной </w:t>
            </w:r>
            <w:proofErr w:type="spellStart"/>
            <w:r w:rsidRPr="009E5CA8">
              <w:rPr>
                <w:bCs/>
                <w:sz w:val="20"/>
                <w:szCs w:val="20"/>
              </w:rPr>
              <w:t>сферы;Центр</w:t>
            </w:r>
            <w:proofErr w:type="spellEnd"/>
            <w:r w:rsidRPr="009E5CA8">
              <w:rPr>
                <w:bCs/>
                <w:sz w:val="20"/>
                <w:szCs w:val="20"/>
              </w:rPr>
              <w:t xml:space="preserve"> координации поддержки экспортно</w:t>
            </w:r>
            <w:r w:rsidR="00210D71" w:rsidRPr="009E5CA8">
              <w:rPr>
                <w:bCs/>
                <w:sz w:val="20"/>
                <w:szCs w:val="20"/>
              </w:rPr>
              <w:t xml:space="preserve"> ориентированных субъектов малого и </w:t>
            </w:r>
            <w:r w:rsidR="00210D71" w:rsidRPr="009E5CA8">
              <w:rPr>
                <w:bCs/>
                <w:sz w:val="20"/>
                <w:szCs w:val="20"/>
              </w:rPr>
              <w:lastRenderedPageBreak/>
              <w:t xml:space="preserve">среднего </w:t>
            </w:r>
            <w:proofErr w:type="spellStart"/>
            <w:r w:rsidR="00210D71" w:rsidRPr="009E5CA8">
              <w:rPr>
                <w:bCs/>
                <w:sz w:val="20"/>
                <w:szCs w:val="20"/>
              </w:rPr>
              <w:t>предпринимательства;Евро</w:t>
            </w:r>
            <w:proofErr w:type="spellEnd"/>
            <w:r w:rsidR="00210D71" w:rsidRPr="009E5CA8">
              <w:rPr>
                <w:bCs/>
                <w:sz w:val="20"/>
                <w:szCs w:val="20"/>
              </w:rPr>
              <w:t xml:space="preserve"> Инфо Корреспондентский </w:t>
            </w:r>
            <w:proofErr w:type="spellStart"/>
            <w:r w:rsidR="00210D71" w:rsidRPr="009E5CA8">
              <w:rPr>
                <w:bCs/>
                <w:sz w:val="20"/>
                <w:szCs w:val="20"/>
              </w:rPr>
              <w:t>Центр;Центр</w:t>
            </w:r>
            <w:proofErr w:type="spellEnd"/>
            <w:r w:rsidR="00210D71" w:rsidRPr="009E5CA8">
              <w:rPr>
                <w:bCs/>
                <w:sz w:val="20"/>
                <w:szCs w:val="20"/>
              </w:rPr>
              <w:t xml:space="preserve"> поддержки </w:t>
            </w:r>
            <w:proofErr w:type="spellStart"/>
            <w:r w:rsidR="00210D71" w:rsidRPr="009E5CA8">
              <w:rPr>
                <w:bCs/>
                <w:sz w:val="20"/>
                <w:szCs w:val="20"/>
              </w:rPr>
              <w:t>предпринимательства;Микрофинансовая</w:t>
            </w:r>
            <w:proofErr w:type="spellEnd"/>
            <w:r w:rsidR="00210D71" w:rsidRPr="009E5C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10D71" w:rsidRPr="009E5CA8">
              <w:rPr>
                <w:bCs/>
                <w:sz w:val="20"/>
                <w:szCs w:val="20"/>
              </w:rPr>
              <w:t>организация;Гарантийный</w:t>
            </w:r>
            <w:proofErr w:type="spellEnd"/>
            <w:r w:rsidR="00210D71" w:rsidRPr="009E5C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10D71" w:rsidRPr="009E5CA8">
              <w:rPr>
                <w:bCs/>
                <w:sz w:val="20"/>
                <w:szCs w:val="20"/>
              </w:rPr>
              <w:t>фонд;Бизнес-инкубатор;Технопарк;Промышленный</w:t>
            </w:r>
            <w:proofErr w:type="spellEnd"/>
            <w:r w:rsidR="00210D71" w:rsidRPr="009E5CA8">
              <w:rPr>
                <w:bCs/>
                <w:sz w:val="20"/>
                <w:szCs w:val="20"/>
              </w:rPr>
              <w:t xml:space="preserve">(индустриальный) </w:t>
            </w:r>
            <w:proofErr w:type="spellStart"/>
            <w:r w:rsidR="00210D71" w:rsidRPr="009E5CA8">
              <w:rPr>
                <w:bCs/>
                <w:sz w:val="20"/>
                <w:szCs w:val="20"/>
              </w:rPr>
              <w:t>парк;Центр</w:t>
            </w:r>
            <w:proofErr w:type="spellEnd"/>
            <w:r w:rsidR="00210D71" w:rsidRPr="009E5CA8">
              <w:rPr>
                <w:bCs/>
                <w:sz w:val="20"/>
                <w:szCs w:val="20"/>
              </w:rPr>
              <w:t xml:space="preserve"> кластерного </w:t>
            </w:r>
            <w:proofErr w:type="spellStart"/>
            <w:r w:rsidR="00210D71" w:rsidRPr="009E5CA8">
              <w:rPr>
                <w:bCs/>
                <w:sz w:val="20"/>
                <w:szCs w:val="20"/>
              </w:rPr>
              <w:t>развития;Центр</w:t>
            </w:r>
            <w:proofErr w:type="spellEnd"/>
            <w:r w:rsidR="00210D71" w:rsidRPr="009E5CA8">
              <w:rPr>
                <w:bCs/>
                <w:sz w:val="20"/>
                <w:szCs w:val="20"/>
              </w:rPr>
              <w:t xml:space="preserve"> коллективного </w:t>
            </w:r>
            <w:proofErr w:type="spellStart"/>
            <w:r w:rsidR="00210D71" w:rsidRPr="009E5CA8">
              <w:rPr>
                <w:bCs/>
                <w:sz w:val="20"/>
                <w:szCs w:val="20"/>
              </w:rPr>
              <w:t>доступа;Центр</w:t>
            </w:r>
            <w:proofErr w:type="spellEnd"/>
            <w:r w:rsidR="00210D71" w:rsidRPr="009E5CA8">
              <w:rPr>
                <w:bCs/>
                <w:sz w:val="20"/>
                <w:szCs w:val="20"/>
              </w:rPr>
              <w:t xml:space="preserve"> коллективного </w:t>
            </w:r>
            <w:proofErr w:type="spellStart"/>
            <w:r w:rsidR="00210D71" w:rsidRPr="009E5CA8">
              <w:rPr>
                <w:bCs/>
                <w:sz w:val="20"/>
                <w:szCs w:val="20"/>
              </w:rPr>
              <w:t>пользования;Центр</w:t>
            </w:r>
            <w:proofErr w:type="spellEnd"/>
            <w:r w:rsidR="00210D71" w:rsidRPr="009E5C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10D71" w:rsidRPr="009E5CA8">
              <w:rPr>
                <w:bCs/>
                <w:sz w:val="20"/>
                <w:szCs w:val="20"/>
              </w:rPr>
              <w:t>инжиниринга;Центр</w:t>
            </w:r>
            <w:proofErr w:type="spellEnd"/>
            <w:r w:rsidR="00210D71" w:rsidRPr="009E5C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10D71" w:rsidRPr="009E5CA8">
              <w:rPr>
                <w:bCs/>
                <w:sz w:val="20"/>
                <w:szCs w:val="20"/>
              </w:rPr>
              <w:t>протипирования;Иные</w:t>
            </w:r>
            <w:proofErr w:type="spellEnd"/>
            <w:r w:rsidR="00210D71" w:rsidRPr="009E5CA8">
              <w:rPr>
                <w:bCs/>
                <w:sz w:val="20"/>
                <w:szCs w:val="20"/>
              </w:rPr>
              <w:t xml:space="preserve"> организации</w:t>
            </w:r>
          </w:p>
        </w:tc>
        <w:tc>
          <w:tcPr>
            <w:tcW w:w="1173" w:type="dxa"/>
          </w:tcPr>
          <w:p w:rsidR="00A70034" w:rsidRPr="009E5CA8" w:rsidRDefault="00735631" w:rsidP="00210D71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lastRenderedPageBreak/>
              <w:t>Субъекты малого</w:t>
            </w:r>
            <w:r w:rsidR="00210D71" w:rsidRPr="009E5C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10D71" w:rsidRPr="009E5CA8">
              <w:rPr>
                <w:bCs/>
                <w:sz w:val="20"/>
                <w:szCs w:val="20"/>
              </w:rPr>
              <w:t>предпринимательства</w:t>
            </w:r>
            <w:proofErr w:type="gramStart"/>
            <w:r w:rsidR="00210D71" w:rsidRPr="009E5CA8">
              <w:rPr>
                <w:bCs/>
                <w:sz w:val="20"/>
                <w:szCs w:val="20"/>
              </w:rPr>
              <w:t>;С</w:t>
            </w:r>
            <w:proofErr w:type="gramEnd"/>
            <w:r w:rsidR="00210D71" w:rsidRPr="009E5CA8">
              <w:rPr>
                <w:bCs/>
                <w:sz w:val="20"/>
                <w:szCs w:val="20"/>
              </w:rPr>
              <w:t>убъекты</w:t>
            </w:r>
            <w:proofErr w:type="spellEnd"/>
            <w:r w:rsidR="00EB27EC" w:rsidRPr="009E5CA8">
              <w:rPr>
                <w:bCs/>
                <w:sz w:val="20"/>
                <w:szCs w:val="20"/>
              </w:rPr>
              <w:t xml:space="preserve"> среднего </w:t>
            </w:r>
            <w:r w:rsidRPr="009E5CA8">
              <w:rPr>
                <w:bCs/>
                <w:sz w:val="20"/>
                <w:szCs w:val="20"/>
              </w:rPr>
              <w:t>предпринимательства</w:t>
            </w:r>
          </w:p>
        </w:tc>
        <w:tc>
          <w:tcPr>
            <w:tcW w:w="1237" w:type="dxa"/>
          </w:tcPr>
          <w:p w:rsidR="00735631" w:rsidRPr="009E5CA8" w:rsidRDefault="009F0EEC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001.</w:t>
            </w:r>
            <w:r w:rsidR="00735631" w:rsidRPr="009E5CA8">
              <w:rPr>
                <w:bCs/>
                <w:sz w:val="20"/>
                <w:szCs w:val="20"/>
              </w:rPr>
              <w:t>Индекс удовлетворенности получателей усл</w:t>
            </w:r>
            <w:r w:rsidR="000C36CE" w:rsidRPr="009E5CA8">
              <w:rPr>
                <w:bCs/>
                <w:sz w:val="20"/>
                <w:szCs w:val="20"/>
              </w:rPr>
              <w:t>у</w:t>
            </w:r>
            <w:r w:rsidR="00735631" w:rsidRPr="009E5CA8">
              <w:rPr>
                <w:bCs/>
                <w:sz w:val="20"/>
                <w:szCs w:val="20"/>
              </w:rPr>
              <w:t>г</w:t>
            </w:r>
            <w:r w:rsidRPr="009E5CA8">
              <w:rPr>
                <w:bCs/>
                <w:sz w:val="20"/>
                <w:szCs w:val="20"/>
              </w:rPr>
              <w:t>;002.</w:t>
            </w:r>
            <w:r w:rsidR="00735631" w:rsidRPr="009E5CA8">
              <w:rPr>
                <w:bCs/>
                <w:sz w:val="20"/>
                <w:szCs w:val="20"/>
              </w:rPr>
              <w:t>С</w:t>
            </w:r>
            <w:bookmarkStart w:id="0" w:name="_GoBack"/>
            <w:bookmarkEnd w:id="0"/>
            <w:r w:rsidR="00735631" w:rsidRPr="009E5CA8">
              <w:rPr>
                <w:bCs/>
                <w:sz w:val="20"/>
                <w:szCs w:val="20"/>
              </w:rPr>
              <w:t>облюдение срока рассмотрения заявки на получение займа</w:t>
            </w:r>
            <w:r w:rsidRPr="009E5CA8">
              <w:rPr>
                <w:bCs/>
                <w:sz w:val="20"/>
                <w:szCs w:val="20"/>
              </w:rPr>
              <w:t>;003.</w:t>
            </w:r>
            <w:r w:rsidR="00735631" w:rsidRPr="009E5CA8">
              <w:rPr>
                <w:bCs/>
                <w:sz w:val="20"/>
                <w:szCs w:val="20"/>
              </w:rPr>
              <w:t xml:space="preserve">Максимальный срок </w:t>
            </w:r>
            <w:r w:rsidR="00735631" w:rsidRPr="009E5CA8">
              <w:rPr>
                <w:bCs/>
                <w:sz w:val="20"/>
                <w:szCs w:val="20"/>
              </w:rPr>
              <w:lastRenderedPageBreak/>
              <w:t>рассмотрения заявки на получение займа</w:t>
            </w:r>
            <w:r w:rsidRPr="009E5CA8">
              <w:rPr>
                <w:bCs/>
                <w:sz w:val="20"/>
                <w:szCs w:val="20"/>
              </w:rPr>
              <w:t>;</w:t>
            </w:r>
          </w:p>
          <w:p w:rsidR="00735631" w:rsidRPr="009E5CA8" w:rsidRDefault="00735631" w:rsidP="009F0EEC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t>Доля просроченной задолженности от общего объема задолженности по займам</w:t>
            </w:r>
            <w:r w:rsidR="009F0EEC" w:rsidRPr="009E5CA8">
              <w:rPr>
                <w:bCs/>
                <w:sz w:val="20"/>
                <w:szCs w:val="20"/>
              </w:rPr>
              <w:t>;005.Соблюдение срока рассмотрения заявки на получение поручительства;006.Максимальный срок рассмотрения заявки на получение поручительства;007.Доля средств уплаченных по договорам поручительства от общего объема выданных поручительств</w:t>
            </w:r>
          </w:p>
        </w:tc>
        <w:tc>
          <w:tcPr>
            <w:tcW w:w="1375" w:type="dxa"/>
          </w:tcPr>
          <w:p w:rsidR="0014130C" w:rsidRPr="009E5CA8" w:rsidRDefault="008B4CCD" w:rsidP="008B4CCD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001.</w:t>
            </w:r>
            <w:r w:rsidR="0014130C"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субъектов малого предпринимательства, обратившихся за услугой</w:t>
            </w:r>
            <w:proofErr w:type="gramStart"/>
            <w:r w:rsidR="00317DCD"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002.К</w:t>
            </w:r>
            <w:r w:rsidR="0014130C"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оличество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субъектов среднего предпринимательства, обратившихся за 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услугой;003.Количество предоставленных поручительств;004.Количество предоставленных займов </w:t>
            </w:r>
          </w:p>
        </w:tc>
        <w:tc>
          <w:tcPr>
            <w:tcW w:w="890" w:type="dxa"/>
          </w:tcPr>
          <w:p w:rsidR="00A70034" w:rsidRPr="009E5CA8" w:rsidRDefault="00353A3E" w:rsidP="00A70034">
            <w:pPr>
              <w:ind w:left="0" w:firstLine="0"/>
              <w:rPr>
                <w:bCs/>
                <w:sz w:val="20"/>
                <w:szCs w:val="20"/>
              </w:rPr>
            </w:pPr>
            <w:r w:rsidRPr="009E5CA8">
              <w:rPr>
                <w:bCs/>
                <w:sz w:val="20"/>
                <w:szCs w:val="20"/>
              </w:rPr>
              <w:lastRenderedPageBreak/>
              <w:t>государственная (муниципальная) услуга или работа бесплатная; государственная (муниц</w:t>
            </w:r>
            <w:r w:rsidRPr="009E5CA8">
              <w:rPr>
                <w:bCs/>
                <w:sz w:val="20"/>
                <w:szCs w:val="20"/>
              </w:rPr>
              <w:lastRenderedPageBreak/>
              <w:t>ипальная) услуга или работа платная</w:t>
            </w:r>
          </w:p>
        </w:tc>
        <w:tc>
          <w:tcPr>
            <w:tcW w:w="2714" w:type="dxa"/>
          </w:tcPr>
          <w:p w:rsidR="0070006C" w:rsidRPr="009E5CA8" w:rsidRDefault="0070006C" w:rsidP="0070006C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Правительства Российской Федерации </w:t>
            </w:r>
          </w:p>
          <w:p w:rsidR="00A70034" w:rsidRPr="001A04B1" w:rsidRDefault="0070006C" w:rsidP="001A04B1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30 декабря 2014</w:t>
            </w:r>
            <w:r w:rsidR="00607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04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1605</w:t>
            </w:r>
            <w:r w:rsidR="001A04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хозяйства; Федеральный закон от </w:t>
            </w:r>
            <w:r w:rsidRPr="009E5C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24.07.2007 №209 "О развитии малого и среднего предпринимательства в Российской Федерации";</w:t>
            </w:r>
            <w:r w:rsidR="00F727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Федеральный закон от </w:t>
            </w:r>
            <w:r w:rsidR="00F727B5" w:rsidRPr="00F727B5">
              <w:rPr>
                <w:sz w:val="20"/>
                <w:szCs w:val="24"/>
              </w:rPr>
              <w:t>03.11.2006</w:t>
            </w:r>
            <w:r w:rsidR="00F727B5" w:rsidRPr="00F727B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="001A04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F727B5" w:rsidRPr="00F727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174-ФЗ «Об автономных учреждениях»</w:t>
            </w:r>
            <w:r w:rsidR="00F727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07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администрации Дальнегорского городского</w:t>
            </w:r>
            <w:r w:rsidR="001A04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округа от 18.10.2010 № 893-па</w:t>
            </w:r>
            <w:proofErr w:type="gramStart"/>
            <w:r w:rsidR="001A04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07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607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создании Муниципального автономного учреждения "Центр содействия развитию малого и среднего предпринимательства"</w:t>
            </w:r>
          </w:p>
        </w:tc>
      </w:tr>
    </w:tbl>
    <w:p w:rsidR="00676C5C" w:rsidRPr="00676C5C" w:rsidRDefault="00AE0533" w:rsidP="00676C5C">
      <w:pPr>
        <w:ind w:left="0" w:firstLine="0"/>
        <w:rPr>
          <w:b/>
        </w:rPr>
      </w:pPr>
      <w:r w:rsidRPr="00FD3C3C">
        <w:rPr>
          <w:bCs/>
          <w:sz w:val="26"/>
          <w:szCs w:val="26"/>
        </w:rPr>
        <w:lastRenderedPageBreak/>
        <w:fldChar w:fldCharType="end"/>
      </w:r>
    </w:p>
    <w:sectPr w:rsidR="00676C5C" w:rsidRPr="00676C5C" w:rsidSect="00340B7B">
      <w:pgSz w:w="16838" w:h="11906" w:orient="landscape"/>
      <w:pgMar w:top="567" w:right="113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81"/>
    <w:rsid w:val="000338F1"/>
    <w:rsid w:val="00040A23"/>
    <w:rsid w:val="00052310"/>
    <w:rsid w:val="00053EB4"/>
    <w:rsid w:val="000575E0"/>
    <w:rsid w:val="00073F27"/>
    <w:rsid w:val="00074617"/>
    <w:rsid w:val="00095F1D"/>
    <w:rsid w:val="000C36CE"/>
    <w:rsid w:val="000D3816"/>
    <w:rsid w:val="00103654"/>
    <w:rsid w:val="00126C08"/>
    <w:rsid w:val="0013054C"/>
    <w:rsid w:val="001312DF"/>
    <w:rsid w:val="00134B33"/>
    <w:rsid w:val="0014130C"/>
    <w:rsid w:val="00146DD7"/>
    <w:rsid w:val="00153AB0"/>
    <w:rsid w:val="001540D0"/>
    <w:rsid w:val="001A04B1"/>
    <w:rsid w:val="001B67A2"/>
    <w:rsid w:val="001E0D38"/>
    <w:rsid w:val="001E72BD"/>
    <w:rsid w:val="001F3320"/>
    <w:rsid w:val="001F3663"/>
    <w:rsid w:val="00200A88"/>
    <w:rsid w:val="00210D71"/>
    <w:rsid w:val="00211621"/>
    <w:rsid w:val="00213A1E"/>
    <w:rsid w:val="00215E90"/>
    <w:rsid w:val="00234F12"/>
    <w:rsid w:val="00260481"/>
    <w:rsid w:val="002630AD"/>
    <w:rsid w:val="0026470B"/>
    <w:rsid w:val="00271032"/>
    <w:rsid w:val="00272702"/>
    <w:rsid w:val="002844B1"/>
    <w:rsid w:val="002D617A"/>
    <w:rsid w:val="002E0F6A"/>
    <w:rsid w:val="002E3321"/>
    <w:rsid w:val="002F5575"/>
    <w:rsid w:val="003143B7"/>
    <w:rsid w:val="00317DCD"/>
    <w:rsid w:val="003230D3"/>
    <w:rsid w:val="003302D3"/>
    <w:rsid w:val="003406D3"/>
    <w:rsid w:val="00340B7B"/>
    <w:rsid w:val="00342C34"/>
    <w:rsid w:val="00345143"/>
    <w:rsid w:val="00353A3E"/>
    <w:rsid w:val="00374211"/>
    <w:rsid w:val="00385CE6"/>
    <w:rsid w:val="00386218"/>
    <w:rsid w:val="003E0630"/>
    <w:rsid w:val="003E0BC0"/>
    <w:rsid w:val="00412B6B"/>
    <w:rsid w:val="004245FD"/>
    <w:rsid w:val="00425585"/>
    <w:rsid w:val="00434286"/>
    <w:rsid w:val="004533E3"/>
    <w:rsid w:val="00453592"/>
    <w:rsid w:val="004546E7"/>
    <w:rsid w:val="00460550"/>
    <w:rsid w:val="004649C5"/>
    <w:rsid w:val="004A008B"/>
    <w:rsid w:val="004A7774"/>
    <w:rsid w:val="004E1459"/>
    <w:rsid w:val="004E483E"/>
    <w:rsid w:val="00505637"/>
    <w:rsid w:val="00515757"/>
    <w:rsid w:val="0052714F"/>
    <w:rsid w:val="005528A6"/>
    <w:rsid w:val="00560FD6"/>
    <w:rsid w:val="00583C01"/>
    <w:rsid w:val="0059159D"/>
    <w:rsid w:val="005A48EF"/>
    <w:rsid w:val="005D646C"/>
    <w:rsid w:val="005E7200"/>
    <w:rsid w:val="005E78A3"/>
    <w:rsid w:val="0060752C"/>
    <w:rsid w:val="00612874"/>
    <w:rsid w:val="00631B04"/>
    <w:rsid w:val="00642B21"/>
    <w:rsid w:val="00662F81"/>
    <w:rsid w:val="00671C60"/>
    <w:rsid w:val="00676C5C"/>
    <w:rsid w:val="00682668"/>
    <w:rsid w:val="006A4678"/>
    <w:rsid w:val="0070006C"/>
    <w:rsid w:val="007114DD"/>
    <w:rsid w:val="007133FF"/>
    <w:rsid w:val="00730C47"/>
    <w:rsid w:val="00731998"/>
    <w:rsid w:val="007322AD"/>
    <w:rsid w:val="00735631"/>
    <w:rsid w:val="00765188"/>
    <w:rsid w:val="007748AF"/>
    <w:rsid w:val="00774A83"/>
    <w:rsid w:val="00783228"/>
    <w:rsid w:val="007B56F0"/>
    <w:rsid w:val="007C54D2"/>
    <w:rsid w:val="007F4FA5"/>
    <w:rsid w:val="00801BF8"/>
    <w:rsid w:val="008150D4"/>
    <w:rsid w:val="00823188"/>
    <w:rsid w:val="0085055E"/>
    <w:rsid w:val="00852852"/>
    <w:rsid w:val="0086302F"/>
    <w:rsid w:val="00867A02"/>
    <w:rsid w:val="00873BB9"/>
    <w:rsid w:val="008B4CCD"/>
    <w:rsid w:val="008B5225"/>
    <w:rsid w:val="008C7C2F"/>
    <w:rsid w:val="008E18A8"/>
    <w:rsid w:val="008E25CD"/>
    <w:rsid w:val="008E722A"/>
    <w:rsid w:val="009100B1"/>
    <w:rsid w:val="0091505C"/>
    <w:rsid w:val="00924DAA"/>
    <w:rsid w:val="0092784A"/>
    <w:rsid w:val="0095166A"/>
    <w:rsid w:val="00965251"/>
    <w:rsid w:val="00986627"/>
    <w:rsid w:val="00990C4C"/>
    <w:rsid w:val="009B7EE5"/>
    <w:rsid w:val="009D56E6"/>
    <w:rsid w:val="009D6819"/>
    <w:rsid w:val="009E5CA8"/>
    <w:rsid w:val="009F0EEC"/>
    <w:rsid w:val="009F57C6"/>
    <w:rsid w:val="00A36F6B"/>
    <w:rsid w:val="00A66248"/>
    <w:rsid w:val="00A70034"/>
    <w:rsid w:val="00A7723C"/>
    <w:rsid w:val="00A935DD"/>
    <w:rsid w:val="00A95035"/>
    <w:rsid w:val="00A96E2F"/>
    <w:rsid w:val="00A97AD7"/>
    <w:rsid w:val="00AC0A9B"/>
    <w:rsid w:val="00AE0533"/>
    <w:rsid w:val="00B2551C"/>
    <w:rsid w:val="00B6307C"/>
    <w:rsid w:val="00B8763B"/>
    <w:rsid w:val="00B97E95"/>
    <w:rsid w:val="00BA0D93"/>
    <w:rsid w:val="00BA79EE"/>
    <w:rsid w:val="00BD0307"/>
    <w:rsid w:val="00BD5D5E"/>
    <w:rsid w:val="00C04315"/>
    <w:rsid w:val="00C16640"/>
    <w:rsid w:val="00C227F1"/>
    <w:rsid w:val="00C66DB7"/>
    <w:rsid w:val="00C779E4"/>
    <w:rsid w:val="00C918D7"/>
    <w:rsid w:val="00C92902"/>
    <w:rsid w:val="00CB0F0C"/>
    <w:rsid w:val="00CE1C33"/>
    <w:rsid w:val="00CF1DF9"/>
    <w:rsid w:val="00D216F4"/>
    <w:rsid w:val="00D44371"/>
    <w:rsid w:val="00D56631"/>
    <w:rsid w:val="00D64617"/>
    <w:rsid w:val="00D86E98"/>
    <w:rsid w:val="00DA10C1"/>
    <w:rsid w:val="00DA6934"/>
    <w:rsid w:val="00DB5FEB"/>
    <w:rsid w:val="00DC0BB6"/>
    <w:rsid w:val="00DE760A"/>
    <w:rsid w:val="00DF1F28"/>
    <w:rsid w:val="00E048F8"/>
    <w:rsid w:val="00E17982"/>
    <w:rsid w:val="00E27A7C"/>
    <w:rsid w:val="00E51950"/>
    <w:rsid w:val="00E70004"/>
    <w:rsid w:val="00E83D2B"/>
    <w:rsid w:val="00EB27EC"/>
    <w:rsid w:val="00EB2F35"/>
    <w:rsid w:val="00EB42BE"/>
    <w:rsid w:val="00EF6411"/>
    <w:rsid w:val="00F059A9"/>
    <w:rsid w:val="00F1300A"/>
    <w:rsid w:val="00F21A22"/>
    <w:rsid w:val="00F24E16"/>
    <w:rsid w:val="00F67684"/>
    <w:rsid w:val="00F727B5"/>
    <w:rsid w:val="00FA7991"/>
    <w:rsid w:val="00FC78FB"/>
    <w:rsid w:val="00FD154F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81"/>
    <w:pPr>
      <w:ind w:left="709" w:hanging="709"/>
      <w:jc w:val="both"/>
    </w:pPr>
    <w:rPr>
      <w:rFonts w:eastAsiaTheme="minorHAnsi"/>
      <w:sz w:val="24"/>
      <w:szCs w:val="28"/>
    </w:rPr>
  </w:style>
  <w:style w:type="paragraph" w:styleId="1">
    <w:name w:val="heading 1"/>
    <w:basedOn w:val="a"/>
    <w:next w:val="a"/>
    <w:link w:val="10"/>
    <w:qFormat/>
    <w:rsid w:val="00A935DD"/>
    <w:pPr>
      <w:keepNext/>
      <w:widowControl w:val="0"/>
      <w:autoSpaceDE w:val="0"/>
      <w:autoSpaceDN w:val="0"/>
      <w:adjustRightInd w:val="0"/>
      <w:ind w:left="0" w:firstLine="0"/>
      <w:jc w:val="center"/>
      <w:outlineLvl w:val="0"/>
    </w:pPr>
    <w:rPr>
      <w:rFonts w:eastAsia="Times New Roman"/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DD"/>
    <w:rPr>
      <w:b/>
      <w:bCs/>
      <w:sz w:val="22"/>
      <w:lang w:eastAsia="ru-RU"/>
    </w:rPr>
  </w:style>
  <w:style w:type="table" w:styleId="a3">
    <w:name w:val="Table Grid"/>
    <w:basedOn w:val="a1"/>
    <w:uiPriority w:val="59"/>
    <w:rsid w:val="002604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B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81"/>
    <w:pPr>
      <w:ind w:left="709" w:hanging="709"/>
      <w:jc w:val="both"/>
    </w:pPr>
    <w:rPr>
      <w:rFonts w:eastAsiaTheme="minorHAnsi"/>
      <w:sz w:val="24"/>
      <w:szCs w:val="28"/>
    </w:rPr>
  </w:style>
  <w:style w:type="paragraph" w:styleId="1">
    <w:name w:val="heading 1"/>
    <w:basedOn w:val="a"/>
    <w:next w:val="a"/>
    <w:link w:val="10"/>
    <w:qFormat/>
    <w:rsid w:val="00A935DD"/>
    <w:pPr>
      <w:keepNext/>
      <w:widowControl w:val="0"/>
      <w:autoSpaceDE w:val="0"/>
      <w:autoSpaceDN w:val="0"/>
      <w:adjustRightInd w:val="0"/>
      <w:ind w:left="0" w:firstLine="0"/>
      <w:jc w:val="center"/>
      <w:outlineLvl w:val="0"/>
    </w:pPr>
    <w:rPr>
      <w:rFonts w:eastAsia="Times New Roman"/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DD"/>
    <w:rPr>
      <w:b/>
      <w:bCs/>
      <w:sz w:val="22"/>
      <w:lang w:eastAsia="ru-RU"/>
    </w:rPr>
  </w:style>
  <w:style w:type="table" w:styleId="a3">
    <w:name w:val="Table Grid"/>
    <w:basedOn w:val="a1"/>
    <w:uiPriority w:val="59"/>
    <w:rsid w:val="002604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B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E199-C5CE-465F-AD41-09FE1523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Башкирёва</cp:lastModifiedBy>
  <cp:revision>4</cp:revision>
  <cp:lastPrinted>2015-10-29T04:21:00Z</cp:lastPrinted>
  <dcterms:created xsi:type="dcterms:W3CDTF">2015-10-29T02:06:00Z</dcterms:created>
  <dcterms:modified xsi:type="dcterms:W3CDTF">2015-10-29T04:41:00Z</dcterms:modified>
</cp:coreProperties>
</file>