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9F738B" w:rsidRPr="00682D8D" w:rsidRDefault="00292530" w:rsidP="0032425E">
      <w:pPr>
        <w:tabs>
          <w:tab w:val="left" w:pos="0"/>
          <w:tab w:val="left" w:pos="993"/>
          <w:tab w:val="left" w:pos="1134"/>
          <w:tab w:val="left" w:pos="5103"/>
        </w:tabs>
        <w:spacing w:line="276" w:lineRule="auto"/>
        <w:ind w:firstLine="708"/>
        <w:jc w:val="both"/>
        <w:rPr>
          <w:b/>
        </w:rPr>
      </w:pPr>
      <w:r w:rsidRPr="00FA2017">
        <w:rPr>
          <w:b/>
        </w:rPr>
        <w:t xml:space="preserve">по вопросу подготовки </w:t>
      </w:r>
      <w:r w:rsidR="0057004A">
        <w:rPr>
          <w:b/>
        </w:rPr>
        <w:t>проекта а</w:t>
      </w:r>
      <w:r w:rsidR="0031613B">
        <w:rPr>
          <w:b/>
        </w:rPr>
        <w:t xml:space="preserve">дминистративного регламента предоставления муниципальной услуги </w:t>
      </w:r>
      <w:r w:rsidR="00682D8D" w:rsidRPr="00682D8D">
        <w:rPr>
          <w:b/>
        </w:rPr>
        <w:t xml:space="preserve">«Направление уведомления о соответствии (несоответствии) </w:t>
      </w:r>
      <w:proofErr w:type="gramStart"/>
      <w:r w:rsidR="00682D8D" w:rsidRPr="00682D8D">
        <w:rPr>
          <w:b/>
        </w:rPr>
        <w:t>построенных</w:t>
      </w:r>
      <w:proofErr w:type="gramEnd"/>
      <w:r w:rsidR="00682D8D" w:rsidRPr="00682D8D">
        <w:rPr>
          <w:b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9F738B" w:rsidRPr="00682D8D">
        <w:rPr>
          <w:b/>
        </w:rPr>
        <w:t>.</w:t>
      </w:r>
    </w:p>
    <w:p w:rsidR="00292530" w:rsidRPr="00FA2017" w:rsidRDefault="00292530" w:rsidP="0031613B">
      <w:pPr>
        <w:widowControl w:val="0"/>
        <w:autoSpaceDE w:val="0"/>
        <w:autoSpaceDN w:val="0"/>
        <w:spacing w:line="276" w:lineRule="auto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="00175A09">
        <w:rPr>
          <w:b/>
          <w:lang w:val="en-US"/>
        </w:rPr>
        <w:t>arhitekdgo</w:t>
      </w:r>
      <w:proofErr w:type="spellEnd"/>
      <w:r w:rsidR="00175A09" w:rsidRPr="00175A09">
        <w:rPr>
          <w:b/>
        </w:rPr>
        <w:t>@</w:t>
      </w:r>
      <w:r w:rsidR="00175A09">
        <w:rPr>
          <w:b/>
          <w:lang w:val="en-US"/>
        </w:rPr>
        <w:t>mail</w:t>
      </w:r>
      <w:r w:rsidR="00175A09" w:rsidRPr="00175A09">
        <w:rPr>
          <w:b/>
        </w:rPr>
        <w:t>.</w:t>
      </w:r>
      <w:proofErr w:type="spellStart"/>
      <w:r w:rsidR="00175A09">
        <w:rPr>
          <w:b/>
          <w:lang w:val="en-US"/>
        </w:rPr>
        <w:t>ru</w:t>
      </w:r>
      <w:proofErr w:type="spellEnd"/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175A09" w:rsidRPr="00175A09">
        <w:rPr>
          <w:szCs w:val="24"/>
        </w:rPr>
        <w:t>7</w:t>
      </w:r>
      <w:r>
        <w:rPr>
          <w:szCs w:val="24"/>
        </w:rPr>
        <w:t xml:space="preserve"> не позднее</w:t>
      </w:r>
      <w:r w:rsidR="00DD0F63">
        <w:rPr>
          <w:szCs w:val="24"/>
        </w:rPr>
        <w:t xml:space="preserve"> </w:t>
      </w:r>
      <w:r w:rsidR="00707071">
        <w:rPr>
          <w:szCs w:val="24"/>
        </w:rPr>
        <w:t>23</w:t>
      </w:r>
      <w:r w:rsidR="004969C1">
        <w:rPr>
          <w:szCs w:val="24"/>
        </w:rPr>
        <w:t xml:space="preserve"> января 2020</w:t>
      </w:r>
      <w:r>
        <w:rPr>
          <w:szCs w:val="24"/>
        </w:rPr>
        <w:t xml:space="preserve"> года</w:t>
      </w:r>
      <w:r w:rsidRPr="00FA2017">
        <w:rPr>
          <w:szCs w:val="24"/>
        </w:rPr>
        <w:t>.</w:t>
      </w:r>
    </w:p>
    <w:p w:rsidR="00682D8D" w:rsidRPr="00682D8D" w:rsidRDefault="00292530" w:rsidP="00682D8D">
      <w:pPr>
        <w:tabs>
          <w:tab w:val="left" w:pos="0"/>
          <w:tab w:val="left" w:pos="993"/>
          <w:tab w:val="left" w:pos="1134"/>
          <w:tab w:val="left" w:pos="5103"/>
        </w:tabs>
        <w:spacing w:line="276" w:lineRule="auto"/>
        <w:ind w:firstLine="708"/>
        <w:jc w:val="both"/>
        <w:rPr>
          <w:b/>
        </w:rPr>
      </w:pPr>
      <w:r w:rsidRPr="00FA2017">
        <w:t xml:space="preserve">Разработчик проекта муниципального нормативного правового акта Дальнегорского городского округа </w:t>
      </w:r>
      <w:r w:rsidR="000F2068" w:rsidRPr="000F2068">
        <w:t xml:space="preserve">административного регламента предоставления муниципальной услуги </w:t>
      </w:r>
      <w:r w:rsidR="00682D8D" w:rsidRPr="00682D8D">
        <w:rPr>
          <w:b/>
        </w:rPr>
        <w:t xml:space="preserve">«Направление уведомления о соответствии (несоответствии) </w:t>
      </w:r>
      <w:proofErr w:type="gramStart"/>
      <w:r w:rsidR="00682D8D" w:rsidRPr="00682D8D">
        <w:rPr>
          <w:b/>
        </w:rPr>
        <w:t>построенных</w:t>
      </w:r>
      <w:proofErr w:type="gramEnd"/>
      <w:r w:rsidR="00682D8D" w:rsidRPr="00682D8D">
        <w:rPr>
          <w:b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32425E" w:rsidRPr="009F738B" w:rsidRDefault="0032425E" w:rsidP="0032425E">
      <w:pPr>
        <w:tabs>
          <w:tab w:val="left" w:pos="0"/>
          <w:tab w:val="left" w:pos="993"/>
          <w:tab w:val="left" w:pos="1134"/>
          <w:tab w:val="left" w:pos="5103"/>
        </w:tabs>
        <w:spacing w:line="276" w:lineRule="auto"/>
        <w:ind w:firstLine="708"/>
        <w:jc w:val="both"/>
        <w:rPr>
          <w:b/>
        </w:rPr>
      </w:pPr>
      <w:r w:rsidRPr="009F738B">
        <w:rPr>
          <w:b/>
        </w:rPr>
        <w:t>.</w:t>
      </w:r>
    </w:p>
    <w:p w:rsidR="00292530" w:rsidRPr="000F2068" w:rsidRDefault="000F2068" w:rsidP="000F2068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A2017">
        <w:t xml:space="preserve"> </w:t>
      </w:r>
      <w:r w:rsidR="00292530" w:rsidRPr="00FA2017">
        <w:t>(далее - проект НПА) не б</w:t>
      </w:r>
      <w:bookmarkStart w:id="0" w:name="_GoBack"/>
      <w:bookmarkEnd w:id="0"/>
      <w:r w:rsidR="00292530" w:rsidRPr="00FA2017">
        <w:t>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32425E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32425E">
      <w:pPr>
        <w:pStyle w:val="ConsPlusNormal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32425E">
      <w:pPr>
        <w:pStyle w:val="ConsPlusNormal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32425E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03641F"/>
    <w:rsid w:val="000F2068"/>
    <w:rsid w:val="001163F2"/>
    <w:rsid w:val="001657B8"/>
    <w:rsid w:val="00175A09"/>
    <w:rsid w:val="001D39FB"/>
    <w:rsid w:val="00242F53"/>
    <w:rsid w:val="00292530"/>
    <w:rsid w:val="002C5C00"/>
    <w:rsid w:val="0031613B"/>
    <w:rsid w:val="0032425E"/>
    <w:rsid w:val="00370497"/>
    <w:rsid w:val="004969C1"/>
    <w:rsid w:val="0057004A"/>
    <w:rsid w:val="0066395E"/>
    <w:rsid w:val="00682D8D"/>
    <w:rsid w:val="006B02FC"/>
    <w:rsid w:val="006B2E27"/>
    <w:rsid w:val="00707071"/>
    <w:rsid w:val="00752110"/>
    <w:rsid w:val="007848E4"/>
    <w:rsid w:val="0087517A"/>
    <w:rsid w:val="008E6382"/>
    <w:rsid w:val="0091022C"/>
    <w:rsid w:val="009F738B"/>
    <w:rsid w:val="00A3543C"/>
    <w:rsid w:val="00A67906"/>
    <w:rsid w:val="00B74182"/>
    <w:rsid w:val="00BF49D6"/>
    <w:rsid w:val="00CB1766"/>
    <w:rsid w:val="00D21580"/>
    <w:rsid w:val="00D5737C"/>
    <w:rsid w:val="00DD0F63"/>
    <w:rsid w:val="00E63D47"/>
    <w:rsid w:val="00E7031D"/>
    <w:rsid w:val="00EC7E1A"/>
    <w:rsid w:val="00F512E5"/>
    <w:rsid w:val="00FA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30</cp:revision>
  <cp:lastPrinted>2018-02-06T05:42:00Z</cp:lastPrinted>
  <dcterms:created xsi:type="dcterms:W3CDTF">2017-10-25T01:49:00Z</dcterms:created>
  <dcterms:modified xsi:type="dcterms:W3CDTF">2020-01-13T01:52:00Z</dcterms:modified>
</cp:coreProperties>
</file>