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2409EA">
        <w:rPr>
          <w:b/>
          <w:sz w:val="28"/>
          <w:szCs w:val="28"/>
        </w:rPr>
        <w:t>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EC42F2" w:rsidP="00622EFD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 </w:t>
      </w:r>
      <w:r w:rsidR="00622EFD">
        <w:rPr>
          <w:sz w:val="26"/>
          <w:szCs w:val="26"/>
        </w:rPr>
        <w:t xml:space="preserve">          </w:t>
      </w:r>
      <w:r w:rsidR="00516797">
        <w:rPr>
          <w:sz w:val="26"/>
          <w:szCs w:val="26"/>
        </w:rPr>
        <w:t xml:space="preserve">   </w:t>
      </w:r>
      <w:r w:rsidR="00622EFD" w:rsidRPr="00F27826">
        <w:rPr>
          <w:sz w:val="26"/>
          <w:szCs w:val="26"/>
        </w:rPr>
        <w:t xml:space="preserve">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_______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FD187F" w:rsidRPr="00FD187F" w:rsidRDefault="00FD187F" w:rsidP="00FD187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D187F"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FD187F" w:rsidRPr="00FD187F" w:rsidRDefault="00FD187F" w:rsidP="00FD187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D187F">
        <w:rPr>
          <w:b/>
          <w:sz w:val="26"/>
          <w:szCs w:val="26"/>
        </w:rPr>
        <w:t xml:space="preserve">Дальнегорского городского округа от 02.04.2020 № 309-па </w:t>
      </w:r>
    </w:p>
    <w:p w:rsidR="00FD187F" w:rsidRPr="00FD187F" w:rsidRDefault="00FD187F" w:rsidP="00FD187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D187F">
        <w:rPr>
          <w:b/>
          <w:sz w:val="26"/>
          <w:szCs w:val="26"/>
        </w:rPr>
        <w:t xml:space="preserve">«Об утверждении порядка проведения экспертизы </w:t>
      </w:r>
    </w:p>
    <w:p w:rsidR="00FD187F" w:rsidRPr="00FD187F" w:rsidRDefault="00FD187F" w:rsidP="00FD187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proofErr w:type="gramStart"/>
      <w:r w:rsidRPr="00FD187F">
        <w:rPr>
          <w:b/>
          <w:sz w:val="26"/>
          <w:szCs w:val="26"/>
        </w:rPr>
        <w:t>муниципальных</w:t>
      </w:r>
      <w:proofErr w:type="gramEnd"/>
      <w:r w:rsidRPr="00FD187F">
        <w:rPr>
          <w:b/>
          <w:sz w:val="26"/>
          <w:szCs w:val="26"/>
        </w:rPr>
        <w:t xml:space="preserve"> нормативных правовых актов</w:t>
      </w:r>
    </w:p>
    <w:p w:rsidR="00FD187F" w:rsidRPr="00FD187F" w:rsidRDefault="00FD187F" w:rsidP="00FD187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D187F">
        <w:rPr>
          <w:b/>
          <w:sz w:val="26"/>
          <w:szCs w:val="26"/>
        </w:rPr>
        <w:t xml:space="preserve">Дальнегорского городского округа и оценки </w:t>
      </w:r>
      <w:r>
        <w:rPr>
          <w:b/>
          <w:sz w:val="26"/>
          <w:szCs w:val="26"/>
        </w:rPr>
        <w:br/>
      </w:r>
      <w:r w:rsidRPr="00FD187F">
        <w:rPr>
          <w:b/>
          <w:sz w:val="26"/>
          <w:szCs w:val="26"/>
        </w:rPr>
        <w:t xml:space="preserve">регулирующего воздействия проектов </w:t>
      </w:r>
    </w:p>
    <w:p w:rsidR="00FD187F" w:rsidRPr="00FD187F" w:rsidRDefault="00FD187F" w:rsidP="00FD187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proofErr w:type="gramStart"/>
      <w:r w:rsidRPr="00FD187F">
        <w:rPr>
          <w:b/>
          <w:sz w:val="26"/>
          <w:szCs w:val="26"/>
        </w:rPr>
        <w:t>муниципальных</w:t>
      </w:r>
      <w:proofErr w:type="gramEnd"/>
      <w:r w:rsidRPr="00FD187F">
        <w:rPr>
          <w:b/>
          <w:sz w:val="26"/>
          <w:szCs w:val="26"/>
        </w:rPr>
        <w:t xml:space="preserve"> нормативных правовых актов </w:t>
      </w:r>
    </w:p>
    <w:p w:rsidR="00FD187F" w:rsidRPr="00FD187F" w:rsidRDefault="00FD187F" w:rsidP="00FD187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D187F">
        <w:rPr>
          <w:b/>
          <w:sz w:val="26"/>
          <w:szCs w:val="26"/>
        </w:rPr>
        <w:t xml:space="preserve">Дальнегорского городского округа» </w:t>
      </w:r>
    </w:p>
    <w:p w:rsidR="00FD187F" w:rsidRPr="00FD187F" w:rsidRDefault="00FD187F" w:rsidP="00FD187F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FD187F" w:rsidRPr="00FD187F" w:rsidRDefault="00FD187F" w:rsidP="00FD187F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FD187F" w:rsidRPr="00FD187F" w:rsidRDefault="00FD187F" w:rsidP="00FD187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FD187F">
        <w:rPr>
          <w:sz w:val="26"/>
          <w:szCs w:val="26"/>
        </w:rPr>
        <w:t xml:space="preserve">Руководствуясь Федеральным </w:t>
      </w:r>
      <w:hyperlink r:id="rId9" w:history="1">
        <w:r w:rsidRPr="00FD187F">
          <w:rPr>
            <w:sz w:val="26"/>
            <w:szCs w:val="26"/>
          </w:rPr>
          <w:t>законом</w:t>
        </w:r>
      </w:hyperlink>
      <w:r w:rsidRPr="00FD187F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FD187F">
          <w:rPr>
            <w:sz w:val="26"/>
            <w:szCs w:val="26"/>
          </w:rPr>
          <w:t>Законом</w:t>
        </w:r>
      </w:hyperlink>
      <w:r w:rsidRPr="00FD187F">
        <w:rPr>
          <w:sz w:val="26"/>
          <w:szCs w:val="26"/>
        </w:rPr>
        <w:t xml:space="preserve"> Приморского края от 03.12.2014 № 507-КЗ «О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крае», решением Думы Дальнегорского городского округа от 27.11.2015 № 434 «Об оценке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деятельности», </w:t>
      </w:r>
      <w:hyperlink r:id="rId11" w:history="1">
        <w:r w:rsidRPr="00FD187F">
          <w:rPr>
            <w:sz w:val="26"/>
            <w:szCs w:val="26"/>
          </w:rPr>
          <w:t>Уставом</w:t>
        </w:r>
      </w:hyperlink>
      <w:r w:rsidRPr="00FD187F">
        <w:rPr>
          <w:sz w:val="26"/>
          <w:szCs w:val="26"/>
        </w:rPr>
        <w:t xml:space="preserve"> Дальнегорского городского округа, администрация Дальнегорского городского округа </w:t>
      </w:r>
    </w:p>
    <w:p w:rsidR="00FD187F" w:rsidRPr="00FD187F" w:rsidRDefault="00FD187F" w:rsidP="00FD187F">
      <w:pPr>
        <w:widowControl w:val="0"/>
        <w:autoSpaceDE w:val="0"/>
        <w:autoSpaceDN w:val="0"/>
        <w:ind w:firstLine="709"/>
        <w:jc w:val="both"/>
      </w:pPr>
    </w:p>
    <w:p w:rsidR="00FD187F" w:rsidRPr="00FD187F" w:rsidRDefault="00FD187F" w:rsidP="00FD187F">
      <w:pPr>
        <w:widowControl w:val="0"/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FD187F">
        <w:rPr>
          <w:sz w:val="26"/>
          <w:szCs w:val="26"/>
        </w:rPr>
        <w:t>ПОСТАНОВЛЯЕТ:</w:t>
      </w:r>
    </w:p>
    <w:p w:rsidR="00FD187F" w:rsidRDefault="00FD187F" w:rsidP="00FD187F">
      <w:pPr>
        <w:widowControl w:val="0"/>
        <w:autoSpaceDE w:val="0"/>
        <w:autoSpaceDN w:val="0"/>
        <w:ind w:firstLine="709"/>
        <w:jc w:val="both"/>
        <w:rPr>
          <w:sz w:val="20"/>
          <w:szCs w:val="26"/>
        </w:rPr>
      </w:pPr>
    </w:p>
    <w:p w:rsidR="00FD187F" w:rsidRPr="00FD187F" w:rsidRDefault="00FD187F" w:rsidP="00FD187F">
      <w:pPr>
        <w:widowControl w:val="0"/>
        <w:autoSpaceDE w:val="0"/>
        <w:autoSpaceDN w:val="0"/>
        <w:ind w:firstLine="709"/>
        <w:jc w:val="both"/>
        <w:rPr>
          <w:sz w:val="20"/>
          <w:szCs w:val="26"/>
        </w:rPr>
      </w:pPr>
    </w:p>
    <w:p w:rsidR="00FD187F" w:rsidRPr="00FD187F" w:rsidRDefault="00FD187F" w:rsidP="00C52DE2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sz w:val="26"/>
          <w:szCs w:val="26"/>
        </w:rPr>
      </w:pPr>
      <w:r w:rsidRPr="00FD187F">
        <w:rPr>
          <w:sz w:val="26"/>
          <w:szCs w:val="26"/>
        </w:rPr>
        <w:t>Внести в постановление администрации Дальнегорского городского округа от 02.04.2020 № 309-па «Об утверждении порядка проведения экспертизы муниципальных нормативных правовых актов Дальнегорского городского округа и оценки регулирующего воздействия проектов муниципальных нормативных правовых актов Дальнегорского городского округа» следующие изменения:</w:t>
      </w:r>
    </w:p>
    <w:p w:rsidR="00FD187F" w:rsidRPr="00FD187F" w:rsidRDefault="00FD187F" w:rsidP="00FD187F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FD187F">
        <w:rPr>
          <w:sz w:val="26"/>
          <w:szCs w:val="26"/>
        </w:rPr>
        <w:lastRenderedPageBreak/>
        <w:t xml:space="preserve">1.1. </w:t>
      </w:r>
      <w:r w:rsidRPr="00FD187F">
        <w:rPr>
          <w:sz w:val="26"/>
          <w:szCs w:val="26"/>
        </w:rPr>
        <w:t xml:space="preserve">В порядке </w:t>
      </w:r>
      <w:r w:rsidRPr="00FD187F">
        <w:rPr>
          <w:sz w:val="26"/>
          <w:szCs w:val="26"/>
        </w:rPr>
        <w:t>п</w:t>
      </w:r>
      <w:r w:rsidRPr="00FD187F">
        <w:rPr>
          <w:sz w:val="26"/>
          <w:szCs w:val="26"/>
        </w:rPr>
        <w:t>роведения экспертизы муниципальных нормативных правовых актов Дальнегорского городского округа и оценки регулирующего воздействия проектов муниципальных нормативных правовых актов Дальнегорского городского округа</w:t>
      </w:r>
      <w:r w:rsidRPr="00FD187F">
        <w:rPr>
          <w:sz w:val="26"/>
          <w:szCs w:val="26"/>
        </w:rPr>
        <w:t>:</w:t>
      </w:r>
    </w:p>
    <w:p w:rsidR="00FD187F" w:rsidRPr="00FD187F" w:rsidRDefault="00FD187F" w:rsidP="00FD187F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FD187F">
        <w:rPr>
          <w:sz w:val="26"/>
          <w:szCs w:val="26"/>
        </w:rPr>
        <w:t>1)</w:t>
      </w:r>
      <w:r w:rsidRPr="00FD187F">
        <w:rPr>
          <w:sz w:val="26"/>
          <w:szCs w:val="26"/>
        </w:rPr>
        <w:t xml:space="preserve"> пункт 1.2 дополнить абзацем шестым следующего содержания:</w:t>
      </w:r>
    </w:p>
    <w:p w:rsidR="00FD187F" w:rsidRPr="00FD187F" w:rsidRDefault="00FD187F" w:rsidP="00FD187F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FD187F">
        <w:rPr>
          <w:sz w:val="26"/>
          <w:szCs w:val="26"/>
        </w:rPr>
        <w:t>«-</w:t>
      </w:r>
      <w:r w:rsidRPr="00FD187F">
        <w:rPr>
          <w:sz w:val="26"/>
          <w:szCs w:val="26"/>
        </w:rPr>
        <w:t xml:space="preserve"> </w:t>
      </w:r>
      <w:r w:rsidRPr="00FD187F">
        <w:rPr>
          <w:sz w:val="26"/>
          <w:szCs w:val="26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ситуаций»;</w:t>
      </w:r>
    </w:p>
    <w:p w:rsidR="00FD187F" w:rsidRPr="00FD187F" w:rsidRDefault="00FD187F" w:rsidP="00FD187F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FD187F">
        <w:rPr>
          <w:sz w:val="26"/>
          <w:szCs w:val="26"/>
        </w:rPr>
        <w:t>2)</w:t>
      </w:r>
      <w:r w:rsidRPr="00FD187F">
        <w:rPr>
          <w:sz w:val="26"/>
          <w:szCs w:val="26"/>
        </w:rPr>
        <w:t xml:space="preserve"> в абзаце шестом пункта 3.2 слова «предупреждения и (или) ликвидации чрезвычайных ситуаций природного и техногенного характера,» исключить.</w:t>
      </w:r>
    </w:p>
    <w:p w:rsidR="00FD187F" w:rsidRPr="00FD187F" w:rsidRDefault="00FD187F" w:rsidP="00FD187F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FD187F">
        <w:rPr>
          <w:sz w:val="26"/>
          <w:szCs w:val="26"/>
        </w:rPr>
        <w:t>2. Опубликовать настоящее постановление в газете «Трудовое слово» и разместить на официальном сайте Дальнегорского городского округа в сети Интернет.</w:t>
      </w:r>
    </w:p>
    <w:p w:rsidR="00FD187F" w:rsidRPr="00FD187F" w:rsidRDefault="00FD187F" w:rsidP="00FD187F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FD187F"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FD187F" w:rsidRPr="00FD187F" w:rsidRDefault="00FD187F" w:rsidP="00FD187F">
      <w:pPr>
        <w:widowControl w:val="0"/>
        <w:autoSpaceDE w:val="0"/>
        <w:autoSpaceDN w:val="0"/>
        <w:spacing w:line="276" w:lineRule="auto"/>
        <w:ind w:firstLine="540"/>
        <w:jc w:val="both"/>
        <w:rPr>
          <w:sz w:val="26"/>
          <w:szCs w:val="26"/>
        </w:rPr>
      </w:pPr>
    </w:p>
    <w:p w:rsidR="00FD187F" w:rsidRPr="00FD187F" w:rsidRDefault="00FD187F" w:rsidP="00FD187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FD187F" w:rsidRPr="00FD187F" w:rsidRDefault="00FD187F" w:rsidP="00FD187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FD187F" w:rsidRPr="00FD187F" w:rsidRDefault="00FD187F" w:rsidP="00FD187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D187F">
        <w:rPr>
          <w:sz w:val="26"/>
          <w:szCs w:val="26"/>
        </w:rPr>
        <w:t xml:space="preserve">Глава Дальнегорского </w:t>
      </w:r>
    </w:p>
    <w:p w:rsidR="00FD187F" w:rsidRPr="00FD187F" w:rsidRDefault="00FD187F" w:rsidP="00FD187F">
      <w:pPr>
        <w:widowControl w:val="0"/>
        <w:autoSpaceDE w:val="0"/>
        <w:autoSpaceDN w:val="0"/>
        <w:jc w:val="both"/>
        <w:rPr>
          <w:sz w:val="26"/>
          <w:szCs w:val="26"/>
        </w:rPr>
      </w:pPr>
      <w:proofErr w:type="gramStart"/>
      <w:r w:rsidRPr="00FD187F">
        <w:rPr>
          <w:sz w:val="26"/>
          <w:szCs w:val="26"/>
        </w:rPr>
        <w:t>городского</w:t>
      </w:r>
      <w:proofErr w:type="gramEnd"/>
      <w:r w:rsidRPr="00FD187F">
        <w:rPr>
          <w:sz w:val="26"/>
          <w:szCs w:val="26"/>
        </w:rPr>
        <w:t xml:space="preserve"> округа     </w:t>
      </w:r>
      <w:r w:rsidRPr="00FD187F">
        <w:rPr>
          <w:sz w:val="26"/>
          <w:szCs w:val="26"/>
        </w:rPr>
        <w:tab/>
      </w:r>
      <w:r w:rsidRPr="00FD187F">
        <w:rPr>
          <w:sz w:val="26"/>
          <w:szCs w:val="26"/>
        </w:rPr>
        <w:tab/>
      </w:r>
      <w:r w:rsidRPr="00FD187F">
        <w:rPr>
          <w:sz w:val="26"/>
          <w:szCs w:val="26"/>
        </w:rPr>
        <w:tab/>
      </w:r>
      <w:r w:rsidRPr="00FD187F">
        <w:rPr>
          <w:sz w:val="26"/>
          <w:szCs w:val="26"/>
        </w:rPr>
        <w:tab/>
      </w:r>
      <w:r w:rsidRPr="00FD187F">
        <w:rPr>
          <w:sz w:val="26"/>
          <w:szCs w:val="26"/>
        </w:rPr>
        <w:tab/>
      </w:r>
      <w:r w:rsidRPr="00FD187F">
        <w:rPr>
          <w:sz w:val="26"/>
          <w:szCs w:val="26"/>
        </w:rPr>
        <w:tab/>
      </w:r>
      <w:r w:rsidRPr="00FD187F">
        <w:rPr>
          <w:sz w:val="26"/>
          <w:szCs w:val="26"/>
        </w:rPr>
        <w:tab/>
        <w:t xml:space="preserve">    </w:t>
      </w:r>
      <w:proofErr w:type="spellStart"/>
      <w:r w:rsidRPr="00FD187F">
        <w:rPr>
          <w:sz w:val="26"/>
          <w:szCs w:val="26"/>
        </w:rPr>
        <w:t>А.М</w:t>
      </w:r>
      <w:proofErr w:type="spellEnd"/>
      <w:r w:rsidRPr="00FD187F">
        <w:rPr>
          <w:sz w:val="26"/>
          <w:szCs w:val="26"/>
        </w:rPr>
        <w:t xml:space="preserve">. </w:t>
      </w:r>
      <w:proofErr w:type="spellStart"/>
      <w:r w:rsidRPr="00FD187F">
        <w:rPr>
          <w:sz w:val="26"/>
          <w:szCs w:val="26"/>
        </w:rPr>
        <w:t>Теребилов</w:t>
      </w:r>
      <w:proofErr w:type="spellEnd"/>
    </w:p>
    <w:p w:rsidR="00FD187F" w:rsidRPr="00FD187F" w:rsidRDefault="00FD187F" w:rsidP="00FD187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FD187F" w:rsidRPr="00FD187F" w:rsidRDefault="00FD187F" w:rsidP="00FD187F">
      <w:pPr>
        <w:rPr>
          <w:sz w:val="26"/>
          <w:szCs w:val="26"/>
        </w:rPr>
      </w:pPr>
    </w:p>
    <w:p w:rsidR="00FD187F" w:rsidRPr="00FD187F" w:rsidRDefault="00FD187F" w:rsidP="00FD187F">
      <w:pPr>
        <w:rPr>
          <w:sz w:val="26"/>
          <w:szCs w:val="26"/>
        </w:rPr>
      </w:pPr>
    </w:p>
    <w:p w:rsidR="000924A6" w:rsidRDefault="000924A6" w:rsidP="00FD187F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</w:p>
    <w:sectPr w:rsidR="000924A6" w:rsidSect="00227B38">
      <w:headerReference w:type="default" r:id="rId12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C0E" w:rsidRDefault="00CC6C0E" w:rsidP="00227B38">
      <w:r>
        <w:separator/>
      </w:r>
    </w:p>
  </w:endnote>
  <w:endnote w:type="continuationSeparator" w:id="0">
    <w:p w:rsidR="00CC6C0E" w:rsidRDefault="00CC6C0E" w:rsidP="0022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C0E" w:rsidRDefault="00CC6C0E" w:rsidP="00227B38">
      <w:r>
        <w:separator/>
      </w:r>
    </w:p>
  </w:footnote>
  <w:footnote w:type="continuationSeparator" w:id="0">
    <w:p w:rsidR="00CC6C0E" w:rsidRDefault="00CC6C0E" w:rsidP="00227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309415"/>
      <w:docPartObj>
        <w:docPartGallery w:val="Page Numbers (Top of Page)"/>
        <w:docPartUnique/>
      </w:docPartObj>
    </w:sdtPr>
    <w:sdtEndPr/>
    <w:sdtContent>
      <w:p w:rsidR="00227B38" w:rsidRDefault="00227B3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87F">
          <w:rPr>
            <w:noProof/>
          </w:rPr>
          <w:t>2</w:t>
        </w:r>
        <w:r>
          <w:fldChar w:fldCharType="end"/>
        </w:r>
      </w:p>
    </w:sdtContent>
  </w:sdt>
  <w:p w:rsidR="00227B38" w:rsidRDefault="00227B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18526F"/>
    <w:multiLevelType w:val="hybridMultilevel"/>
    <w:tmpl w:val="3CE2111E"/>
    <w:lvl w:ilvl="0" w:tplc="0F2E98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FD"/>
    <w:rsid w:val="00015BB0"/>
    <w:rsid w:val="00026A1D"/>
    <w:rsid w:val="00031D28"/>
    <w:rsid w:val="000924A6"/>
    <w:rsid w:val="000C793C"/>
    <w:rsid w:val="000D4E90"/>
    <w:rsid w:val="00140A85"/>
    <w:rsid w:val="00150055"/>
    <w:rsid w:val="00155FFD"/>
    <w:rsid w:val="001C1DDA"/>
    <w:rsid w:val="00227B38"/>
    <w:rsid w:val="0025084D"/>
    <w:rsid w:val="00347231"/>
    <w:rsid w:val="00370402"/>
    <w:rsid w:val="003E2FE2"/>
    <w:rsid w:val="003F18C2"/>
    <w:rsid w:val="00413EEE"/>
    <w:rsid w:val="00425ABF"/>
    <w:rsid w:val="004467BF"/>
    <w:rsid w:val="00465003"/>
    <w:rsid w:val="00514CA0"/>
    <w:rsid w:val="00516797"/>
    <w:rsid w:val="0052071B"/>
    <w:rsid w:val="005306FC"/>
    <w:rsid w:val="00622EFD"/>
    <w:rsid w:val="00651607"/>
    <w:rsid w:val="006568DA"/>
    <w:rsid w:val="006D383C"/>
    <w:rsid w:val="006E3106"/>
    <w:rsid w:val="006F0035"/>
    <w:rsid w:val="006F745C"/>
    <w:rsid w:val="00737F47"/>
    <w:rsid w:val="007929A0"/>
    <w:rsid w:val="007D7018"/>
    <w:rsid w:val="007E37E3"/>
    <w:rsid w:val="00847D7E"/>
    <w:rsid w:val="00877372"/>
    <w:rsid w:val="00893DB0"/>
    <w:rsid w:val="00932C56"/>
    <w:rsid w:val="009655DE"/>
    <w:rsid w:val="009663DB"/>
    <w:rsid w:val="009B2625"/>
    <w:rsid w:val="00A11CA9"/>
    <w:rsid w:val="00B748FD"/>
    <w:rsid w:val="00BC2AEB"/>
    <w:rsid w:val="00BD1FA6"/>
    <w:rsid w:val="00C03086"/>
    <w:rsid w:val="00C2393A"/>
    <w:rsid w:val="00C421B2"/>
    <w:rsid w:val="00CC4058"/>
    <w:rsid w:val="00CC6C0E"/>
    <w:rsid w:val="00CE6E54"/>
    <w:rsid w:val="00D44823"/>
    <w:rsid w:val="00E2669B"/>
    <w:rsid w:val="00E56E61"/>
    <w:rsid w:val="00E707D8"/>
    <w:rsid w:val="00EC42F2"/>
    <w:rsid w:val="00F97177"/>
    <w:rsid w:val="00FC4748"/>
    <w:rsid w:val="00FD187F"/>
    <w:rsid w:val="00FD497E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AD597-31EC-455F-8301-54BD89A4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EDDF0878B9B9748EC2D728DC6BF423BB3D87FC2FC700B9C7E040C5EFE98E5B3C5A2D23D5C394A49B8497S9g1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DEDDF0878B9B9748EC2D728DC6BF423BB3D87FC20C203B3C2E040C5EFE98E5B3C5A2D23D5C394A49A859FS9gA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EDDF0878B9B9748EC2C925CA07AA2CBA31DFF220C209ED9EBF1B98B8E0840C7B15746396SCg9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B7818-1451-4D6D-A560-852E1AD1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Мамонова Ирина Олеговна</cp:lastModifiedBy>
  <cp:revision>2</cp:revision>
  <cp:lastPrinted>2020-09-25T01:43:00Z</cp:lastPrinted>
  <dcterms:created xsi:type="dcterms:W3CDTF">2020-11-19T02:48:00Z</dcterms:created>
  <dcterms:modified xsi:type="dcterms:W3CDTF">2020-11-19T02:48:00Z</dcterms:modified>
</cp:coreProperties>
</file>