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79" w:rsidRPr="00A52B79" w:rsidRDefault="00A52B79" w:rsidP="00A52B79">
      <w:pPr>
        <w:widowControl/>
        <w:ind w:left="2750" w:right="2698"/>
        <w:rPr>
          <w:rFonts w:ascii="Times New Roman" w:eastAsia="Times New Roman" w:hAnsi="Times New Roman" w:cs="Times New Roman"/>
          <w:color w:val="auto"/>
          <w:lang w:bidi="ar-SA"/>
        </w:rPr>
      </w:pPr>
    </w:p>
    <w:p w:rsidR="00A52B79" w:rsidRPr="00A52B79" w:rsidRDefault="00A52B79" w:rsidP="00A52B79">
      <w:pPr>
        <w:widowControl/>
        <w:ind w:left="2750" w:right="2698"/>
        <w:rPr>
          <w:rFonts w:ascii="Times New Roman" w:eastAsia="Times New Roman" w:hAnsi="Times New Roman" w:cs="Times New Roman"/>
          <w:color w:val="auto"/>
          <w:lang w:bidi="ar-SA"/>
        </w:rPr>
      </w:pPr>
      <w:r w:rsidRPr="00A52B79">
        <w:rPr>
          <w:rFonts w:ascii="Times New Roman" w:eastAsia="Times New Roman" w:hAnsi="Times New Roman" w:cs="Times New Roman"/>
          <w:color w:val="auto"/>
          <w:lang w:bidi="ar-SA"/>
        </w:rPr>
        <w:t xml:space="preserve">                  </w:t>
      </w:r>
      <w:r w:rsidRPr="00A52B79">
        <w:rPr>
          <w:rFonts w:ascii="Times New Roman" w:eastAsia="Times New Roman" w:hAnsi="Times New Roman" w:cs="Times New Roman"/>
          <w:noProof/>
          <w:color w:val="auto"/>
          <w:lang w:bidi="ar-SA"/>
        </w:rPr>
        <w:drawing>
          <wp:inline distT="0" distB="0" distL="0" distR="0">
            <wp:extent cx="711200" cy="927100"/>
            <wp:effectExtent l="0" t="0" r="0" b="6350"/>
            <wp:docPr id="4" name="Рисунок 4"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color"/>
                    <pic:cNvPicPr>
                      <a:picLocks noChangeAspect="1" noChangeArrowheads="1"/>
                    </pic:cNvPicPr>
                  </pic:nvPicPr>
                  <pic:blipFill>
                    <a:blip r:embed="rId7">
                      <a:lum contrast="72000"/>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p>
    <w:p w:rsidR="00A52B79" w:rsidRPr="00A52B79" w:rsidRDefault="00A52B79" w:rsidP="00A52B79">
      <w:pPr>
        <w:widowControl/>
        <w:jc w:val="center"/>
        <w:rPr>
          <w:rFonts w:ascii="Times New Roman" w:eastAsia="Times New Roman" w:hAnsi="Times New Roman" w:cs="Times New Roman"/>
          <w:b/>
          <w:color w:val="auto"/>
          <w:sz w:val="28"/>
          <w:szCs w:val="28"/>
          <w:lang w:bidi="ar-SA"/>
        </w:rPr>
      </w:pPr>
    </w:p>
    <w:p w:rsidR="00A52B79" w:rsidRPr="00A52B79" w:rsidRDefault="00A52B79" w:rsidP="00A52B79">
      <w:pPr>
        <w:widowControl/>
        <w:jc w:val="center"/>
        <w:rPr>
          <w:rFonts w:ascii="Times New Roman" w:eastAsia="Times New Roman" w:hAnsi="Times New Roman" w:cs="Times New Roman"/>
          <w:b/>
          <w:color w:val="auto"/>
          <w:sz w:val="28"/>
          <w:szCs w:val="28"/>
          <w:lang w:bidi="ar-SA"/>
        </w:rPr>
      </w:pPr>
      <w:r w:rsidRPr="00A52B79">
        <w:rPr>
          <w:rFonts w:ascii="Times New Roman" w:eastAsia="Times New Roman" w:hAnsi="Times New Roman" w:cs="Times New Roman"/>
          <w:b/>
          <w:color w:val="auto"/>
          <w:sz w:val="28"/>
          <w:szCs w:val="28"/>
          <w:lang w:bidi="ar-SA"/>
        </w:rPr>
        <w:t xml:space="preserve">АДМИНИСТРАЦИЯ ДАЛЬНЕГОРСКОГО ГОРОДСКОГО ОКРУГА           </w:t>
      </w:r>
    </w:p>
    <w:p w:rsidR="00A52B79" w:rsidRPr="00A52B79" w:rsidRDefault="00A52B79" w:rsidP="00A52B79">
      <w:pPr>
        <w:widowControl/>
        <w:jc w:val="center"/>
        <w:rPr>
          <w:rFonts w:ascii="Times New Roman" w:eastAsia="Times New Roman" w:hAnsi="Times New Roman" w:cs="Times New Roman"/>
          <w:b/>
          <w:color w:val="auto"/>
          <w:sz w:val="16"/>
          <w:szCs w:val="16"/>
          <w:lang w:bidi="ar-SA"/>
        </w:rPr>
      </w:pPr>
      <w:r w:rsidRPr="00A52B79">
        <w:rPr>
          <w:rFonts w:ascii="Times New Roman" w:eastAsia="Times New Roman" w:hAnsi="Times New Roman" w:cs="Times New Roman"/>
          <w:b/>
          <w:color w:val="auto"/>
          <w:sz w:val="28"/>
          <w:szCs w:val="28"/>
          <w:lang w:bidi="ar-SA"/>
        </w:rPr>
        <w:t xml:space="preserve">ПРИМОРСКОГО КРАЯ </w:t>
      </w:r>
    </w:p>
    <w:p w:rsidR="00A52B79" w:rsidRPr="00A52B79" w:rsidRDefault="00A52B79" w:rsidP="00A52B79">
      <w:pPr>
        <w:widowControl/>
        <w:jc w:val="center"/>
        <w:rPr>
          <w:rFonts w:ascii="Times New Roman" w:eastAsia="Times New Roman" w:hAnsi="Times New Roman" w:cs="Times New Roman"/>
          <w:b/>
          <w:color w:val="auto"/>
          <w:sz w:val="16"/>
          <w:szCs w:val="16"/>
          <w:lang w:bidi="ar-SA"/>
        </w:rPr>
      </w:pPr>
    </w:p>
    <w:p w:rsidR="00A52B79" w:rsidRPr="00A52B79" w:rsidRDefault="00A52B79" w:rsidP="00A52B79">
      <w:pPr>
        <w:widowControl/>
        <w:jc w:val="center"/>
        <w:rPr>
          <w:rFonts w:ascii="Times New Roman" w:eastAsia="Times New Roman" w:hAnsi="Times New Roman" w:cs="Times New Roman"/>
          <w:color w:val="auto"/>
          <w:sz w:val="16"/>
          <w:szCs w:val="16"/>
          <w:lang w:bidi="ar-SA"/>
        </w:rPr>
      </w:pPr>
    </w:p>
    <w:p w:rsidR="00A52B79" w:rsidRPr="00A52B79" w:rsidRDefault="00A52B79" w:rsidP="00A52B79">
      <w:pPr>
        <w:widowControl/>
        <w:jc w:val="center"/>
        <w:rPr>
          <w:rFonts w:ascii="Times New Roman" w:eastAsia="Times New Roman" w:hAnsi="Times New Roman" w:cs="Times New Roman"/>
          <w:color w:val="auto"/>
          <w:sz w:val="16"/>
          <w:szCs w:val="16"/>
          <w:lang w:bidi="ar-SA"/>
        </w:rPr>
      </w:pPr>
      <w:r w:rsidRPr="00A52B79">
        <w:rPr>
          <w:rFonts w:ascii="Times New Roman" w:eastAsia="Times New Roman" w:hAnsi="Times New Roman" w:cs="Times New Roman"/>
          <w:color w:val="auto"/>
          <w:sz w:val="28"/>
          <w:szCs w:val="28"/>
          <w:lang w:bidi="ar-SA"/>
        </w:rPr>
        <w:t xml:space="preserve">ПОСТАНОВЛЕНИЕ </w:t>
      </w:r>
    </w:p>
    <w:p w:rsidR="00A52B79" w:rsidRPr="00A52B79" w:rsidRDefault="00A52B79" w:rsidP="00A52B79">
      <w:pPr>
        <w:widowControl/>
        <w:jc w:val="center"/>
        <w:rPr>
          <w:rFonts w:ascii="Times New Roman" w:eastAsia="Times New Roman" w:hAnsi="Times New Roman" w:cs="Times New Roman"/>
          <w:color w:val="auto"/>
          <w:sz w:val="16"/>
          <w:szCs w:val="16"/>
          <w:lang w:bidi="ar-SA"/>
        </w:rPr>
      </w:pPr>
    </w:p>
    <w:p w:rsidR="00A52B79" w:rsidRPr="00A52B79" w:rsidRDefault="00A52B79" w:rsidP="00A52B79">
      <w:pPr>
        <w:widowControl/>
        <w:jc w:val="center"/>
        <w:rPr>
          <w:rFonts w:ascii="Times New Roman" w:eastAsia="Times New Roman" w:hAnsi="Times New Roman" w:cs="Times New Roman"/>
          <w:color w:val="auto"/>
          <w:sz w:val="16"/>
          <w:szCs w:val="16"/>
          <w:lang w:bidi="ar-SA"/>
        </w:rPr>
      </w:pPr>
    </w:p>
    <w:p w:rsidR="00A52B79" w:rsidRPr="00A52B79" w:rsidRDefault="00A52B79" w:rsidP="00A52B79">
      <w:pPr>
        <w:widowControl/>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u w:val="single"/>
          <w:lang w:bidi="ar-SA"/>
        </w:rPr>
        <w:t>16.02.2023</w:t>
      </w:r>
      <w:r w:rsidRPr="00A52B79">
        <w:rPr>
          <w:rFonts w:ascii="Times New Roman" w:eastAsia="Times New Roman" w:hAnsi="Times New Roman" w:cs="Times New Roman"/>
          <w:color w:val="auto"/>
          <w:sz w:val="26"/>
          <w:szCs w:val="26"/>
          <w:lang w:bidi="ar-SA"/>
        </w:rPr>
        <w:t xml:space="preserve">                                          г. Дальнегорск                                          № </w:t>
      </w:r>
      <w:r w:rsidRPr="00A52B79">
        <w:rPr>
          <w:rFonts w:ascii="Times New Roman" w:eastAsia="Times New Roman" w:hAnsi="Times New Roman" w:cs="Times New Roman"/>
          <w:color w:val="auto"/>
          <w:sz w:val="26"/>
          <w:szCs w:val="26"/>
          <w:u w:val="single"/>
          <w:lang w:bidi="ar-SA"/>
        </w:rPr>
        <w:t>155-па</w:t>
      </w:r>
    </w:p>
    <w:p w:rsidR="00A52B79" w:rsidRPr="00A52B79" w:rsidRDefault="00A52B79" w:rsidP="00A52B79">
      <w:pPr>
        <w:widowControl/>
        <w:rPr>
          <w:rFonts w:ascii="Times New Roman" w:eastAsia="Times New Roman" w:hAnsi="Times New Roman" w:cs="Times New Roman"/>
          <w:color w:val="auto"/>
          <w:sz w:val="20"/>
          <w:szCs w:val="20"/>
          <w:lang w:bidi="ar-SA"/>
        </w:rPr>
      </w:pPr>
    </w:p>
    <w:p w:rsidR="00A52B79" w:rsidRPr="00A52B79" w:rsidRDefault="00A52B79" w:rsidP="00A52B79">
      <w:pPr>
        <w:widowControl/>
        <w:ind w:firstLine="709"/>
        <w:jc w:val="center"/>
        <w:rPr>
          <w:rFonts w:ascii="Times New Roman" w:eastAsia="Times New Roman" w:hAnsi="Times New Roman" w:cs="Times New Roman"/>
          <w:sz w:val="20"/>
          <w:szCs w:val="20"/>
          <w:lang w:bidi="ar-SA"/>
        </w:rPr>
      </w:pPr>
    </w:p>
    <w:p w:rsidR="00A52B79" w:rsidRPr="00A52B79" w:rsidRDefault="00A52B79" w:rsidP="00A52B79">
      <w:pPr>
        <w:widowControl/>
        <w:jc w:val="center"/>
        <w:rPr>
          <w:rFonts w:ascii="Times New Roman" w:eastAsia="Times New Roman" w:hAnsi="Times New Roman" w:cs="Times New Roman"/>
          <w:b/>
          <w:sz w:val="26"/>
          <w:szCs w:val="26"/>
          <w:lang w:bidi="ar-SA"/>
        </w:rPr>
      </w:pPr>
      <w:r w:rsidRPr="00A52B79">
        <w:rPr>
          <w:rFonts w:ascii="Times New Roman" w:eastAsia="Times New Roman" w:hAnsi="Times New Roman" w:cs="Times New Roman"/>
          <w:b/>
          <w:sz w:val="26"/>
          <w:szCs w:val="26"/>
          <w:lang w:bidi="ar-SA"/>
        </w:rPr>
        <w:t>О внесении изменений в постановление администрации</w:t>
      </w:r>
    </w:p>
    <w:p w:rsidR="00A52B79" w:rsidRPr="00A52B79" w:rsidRDefault="00A52B79" w:rsidP="00A52B79">
      <w:pPr>
        <w:widowControl/>
        <w:jc w:val="center"/>
        <w:rPr>
          <w:rFonts w:ascii="Times New Roman" w:eastAsia="Times New Roman" w:hAnsi="Times New Roman" w:cs="Times New Roman"/>
          <w:b/>
          <w:sz w:val="26"/>
          <w:szCs w:val="26"/>
          <w:lang w:bidi="ar-SA"/>
        </w:rPr>
      </w:pPr>
      <w:r w:rsidRPr="00A52B79">
        <w:rPr>
          <w:rFonts w:ascii="Times New Roman" w:eastAsia="Times New Roman" w:hAnsi="Times New Roman" w:cs="Times New Roman"/>
          <w:b/>
          <w:sz w:val="26"/>
          <w:szCs w:val="26"/>
          <w:lang w:bidi="ar-SA"/>
        </w:rPr>
        <w:t>Дальнегорского городского округа от 20.09.2018 № 626-па</w:t>
      </w:r>
    </w:p>
    <w:p w:rsidR="00A52B79" w:rsidRPr="00A52B79" w:rsidRDefault="00A52B79" w:rsidP="00A52B79">
      <w:pPr>
        <w:widowControl/>
        <w:jc w:val="center"/>
        <w:rPr>
          <w:rFonts w:ascii="Times New Roman" w:eastAsia="Times New Roman" w:hAnsi="Times New Roman" w:cs="Times New Roman"/>
          <w:b/>
          <w:sz w:val="26"/>
          <w:szCs w:val="26"/>
          <w:lang w:bidi="ar-SA"/>
        </w:rPr>
      </w:pPr>
      <w:r w:rsidRPr="00A52B79">
        <w:rPr>
          <w:rFonts w:ascii="Times New Roman" w:eastAsia="Times New Roman" w:hAnsi="Times New Roman" w:cs="Times New Roman"/>
          <w:b/>
          <w:sz w:val="26"/>
          <w:szCs w:val="26"/>
          <w:lang w:bidi="ar-SA"/>
        </w:rPr>
        <w:t>«Об утверждении положения о порядке размещения</w:t>
      </w:r>
    </w:p>
    <w:p w:rsidR="00A52B79" w:rsidRPr="00A52B79" w:rsidRDefault="00A52B79" w:rsidP="00A52B79">
      <w:pPr>
        <w:widowControl/>
        <w:jc w:val="center"/>
        <w:rPr>
          <w:rFonts w:ascii="Times New Roman" w:eastAsia="Times New Roman" w:hAnsi="Times New Roman" w:cs="Times New Roman"/>
          <w:b/>
          <w:sz w:val="26"/>
          <w:szCs w:val="26"/>
          <w:lang w:bidi="ar-SA"/>
        </w:rPr>
      </w:pPr>
      <w:r w:rsidRPr="00A52B79">
        <w:rPr>
          <w:rFonts w:ascii="Times New Roman" w:eastAsia="Times New Roman" w:hAnsi="Times New Roman" w:cs="Times New Roman"/>
          <w:b/>
          <w:sz w:val="26"/>
          <w:szCs w:val="26"/>
          <w:lang w:bidi="ar-SA"/>
        </w:rPr>
        <w:t xml:space="preserve">нестационарных торговых объектов на территории </w:t>
      </w:r>
    </w:p>
    <w:p w:rsidR="00A52B79" w:rsidRPr="00A52B79" w:rsidRDefault="00A52B79" w:rsidP="00A52B79">
      <w:pPr>
        <w:widowControl/>
        <w:jc w:val="center"/>
        <w:rPr>
          <w:rFonts w:ascii="Times New Roman" w:eastAsia="Times New Roman" w:hAnsi="Times New Roman" w:cs="Times New Roman"/>
          <w:b/>
          <w:sz w:val="20"/>
          <w:szCs w:val="20"/>
          <w:lang w:bidi="ar-SA"/>
        </w:rPr>
      </w:pPr>
      <w:r w:rsidRPr="00A52B79">
        <w:rPr>
          <w:rFonts w:ascii="Times New Roman" w:eastAsia="Times New Roman" w:hAnsi="Times New Roman" w:cs="Times New Roman"/>
          <w:b/>
          <w:sz w:val="26"/>
          <w:szCs w:val="26"/>
          <w:lang w:bidi="ar-SA"/>
        </w:rPr>
        <w:t xml:space="preserve">Дальнегорского городского округа» </w:t>
      </w:r>
    </w:p>
    <w:p w:rsidR="00A52B79" w:rsidRPr="00A52B79" w:rsidRDefault="00A52B79" w:rsidP="00A52B79">
      <w:pPr>
        <w:widowControl/>
        <w:ind w:firstLine="709"/>
        <w:jc w:val="both"/>
        <w:rPr>
          <w:rFonts w:ascii="Times New Roman" w:eastAsia="Times New Roman" w:hAnsi="Times New Roman" w:cs="Times New Roman"/>
          <w:sz w:val="20"/>
          <w:szCs w:val="20"/>
          <w:lang w:bidi="ar-SA"/>
        </w:rPr>
      </w:pPr>
    </w:p>
    <w:p w:rsidR="00A52B79" w:rsidRPr="00A52B79" w:rsidRDefault="00A52B79" w:rsidP="00A52B79">
      <w:pPr>
        <w:widowControl/>
        <w:ind w:firstLine="709"/>
        <w:jc w:val="both"/>
        <w:rPr>
          <w:rFonts w:ascii="Times New Roman" w:eastAsia="Times New Roman" w:hAnsi="Times New Roman" w:cs="Times New Roman"/>
          <w:sz w:val="20"/>
          <w:szCs w:val="20"/>
          <w:lang w:bidi="ar-SA"/>
        </w:rPr>
      </w:pPr>
    </w:p>
    <w:p w:rsidR="00A52B79" w:rsidRPr="00A52B79" w:rsidRDefault="00A52B79" w:rsidP="00A52B79">
      <w:pPr>
        <w:widowControl/>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В соответствии с постановлением Правительства Российской Федерации                  от 02.09.2022 № 1549 «О внесении изменения в подпункт «б» пункта 3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министерства промышленности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постановлением администрации Дальнегорского округа от 10.02.2022 № 148-па «Об утверждении Порядка сбора и обмена информацией между органами администрации Дальнегорского городского округа при рассмотрении и принятии решений о внесении изменений в схему размещения нестационарных торговых объектов на территории Дальнегорского городского округа», администрация Дальнегорского городского округа</w:t>
      </w:r>
    </w:p>
    <w:p w:rsidR="00A52B79" w:rsidRPr="00A52B79" w:rsidRDefault="00A52B79" w:rsidP="00A52B79">
      <w:pPr>
        <w:widowControl/>
        <w:ind w:firstLine="709"/>
        <w:jc w:val="both"/>
        <w:rPr>
          <w:rFonts w:ascii="Times New Roman" w:eastAsia="Times New Roman" w:hAnsi="Times New Roman" w:cs="Times New Roman"/>
          <w:sz w:val="20"/>
          <w:szCs w:val="20"/>
          <w:lang w:bidi="ar-SA"/>
        </w:rPr>
      </w:pPr>
    </w:p>
    <w:p w:rsidR="00A52B79" w:rsidRPr="00A52B79" w:rsidRDefault="00A52B79" w:rsidP="00A52B79">
      <w:pPr>
        <w:widowControl/>
        <w:ind w:firstLine="709"/>
        <w:jc w:val="both"/>
        <w:rPr>
          <w:rFonts w:ascii="Times New Roman" w:eastAsia="Times New Roman" w:hAnsi="Times New Roman" w:cs="Times New Roman"/>
          <w:sz w:val="20"/>
          <w:szCs w:val="20"/>
          <w:lang w:bidi="ar-SA"/>
        </w:rPr>
      </w:pPr>
    </w:p>
    <w:p w:rsidR="00A52B79" w:rsidRPr="00A52B79" w:rsidRDefault="00A52B79" w:rsidP="00A52B79">
      <w:pPr>
        <w:widowControl/>
        <w:jc w:val="both"/>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lang w:bidi="ar-SA"/>
        </w:rPr>
        <w:t>ПОСТАНОВЛЯЕТ:</w:t>
      </w:r>
    </w:p>
    <w:p w:rsidR="00A52B79" w:rsidRPr="00A52B79" w:rsidRDefault="00A52B79" w:rsidP="00A52B79">
      <w:pPr>
        <w:widowControl/>
        <w:jc w:val="both"/>
        <w:rPr>
          <w:rFonts w:ascii="Times New Roman" w:eastAsia="Times New Roman" w:hAnsi="Times New Roman" w:cs="Times New Roman"/>
          <w:color w:val="auto"/>
          <w:sz w:val="20"/>
          <w:szCs w:val="20"/>
          <w:lang w:bidi="ar-SA"/>
        </w:rPr>
      </w:pPr>
    </w:p>
    <w:p w:rsidR="00A52B79" w:rsidRPr="00A52B79" w:rsidRDefault="00A52B79" w:rsidP="00A52B79">
      <w:pPr>
        <w:widowControl/>
        <w:jc w:val="both"/>
        <w:rPr>
          <w:rFonts w:ascii="Times New Roman" w:eastAsia="Times New Roman" w:hAnsi="Times New Roman" w:cs="Times New Roman"/>
          <w:color w:val="auto"/>
          <w:sz w:val="20"/>
          <w:szCs w:val="20"/>
          <w:lang w:bidi="ar-SA"/>
        </w:rPr>
      </w:pPr>
    </w:p>
    <w:p w:rsidR="00A52B79" w:rsidRPr="00A52B79" w:rsidRDefault="00A52B79" w:rsidP="00A52B79">
      <w:pPr>
        <w:widowControl/>
        <w:numPr>
          <w:ilvl w:val="0"/>
          <w:numId w:val="15"/>
        </w:numPr>
        <w:tabs>
          <w:tab w:val="left" w:pos="1134"/>
        </w:tabs>
        <w:spacing w:line="360" w:lineRule="auto"/>
        <w:ind w:left="0"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Внести в положение о порядке размещения нестационарных торговых объектов на территории Дальнегорского городского округа,</w:t>
      </w:r>
      <w:r w:rsidRPr="00A52B79">
        <w:rPr>
          <w:rFonts w:ascii="Times New Roman" w:eastAsia="Times New Roman" w:hAnsi="Times New Roman" w:cs="Times New Roman"/>
          <w:color w:val="auto"/>
          <w:lang w:bidi="ar-SA"/>
        </w:rPr>
        <w:t xml:space="preserve"> </w:t>
      </w:r>
      <w:r w:rsidRPr="00A52B79">
        <w:rPr>
          <w:rFonts w:ascii="Times New Roman" w:eastAsia="Times New Roman" w:hAnsi="Times New Roman" w:cs="Times New Roman"/>
          <w:sz w:val="26"/>
          <w:szCs w:val="26"/>
          <w:lang w:bidi="ar-SA"/>
        </w:rPr>
        <w:t xml:space="preserve">утвержденное </w:t>
      </w:r>
      <w:r w:rsidRPr="00A52B79">
        <w:rPr>
          <w:rFonts w:ascii="Times New Roman" w:eastAsia="Times New Roman" w:hAnsi="Times New Roman" w:cs="Times New Roman"/>
          <w:sz w:val="26"/>
          <w:szCs w:val="26"/>
          <w:lang w:bidi="ar-SA"/>
        </w:rPr>
        <w:lastRenderedPageBreak/>
        <w:t>постановлением администрации Дальнегорского городского округа от 20.09.2018 № 626-па (в редакции от 08.07.2021 № 647-па, с изменениями от 29.08.2022 № 1215-па) (далее - Положение), следующие изменения:</w:t>
      </w:r>
    </w:p>
    <w:p w:rsidR="00A52B79" w:rsidRPr="00A52B79" w:rsidRDefault="00A52B79" w:rsidP="00A52B79">
      <w:pPr>
        <w:widowControl/>
        <w:numPr>
          <w:ilvl w:val="0"/>
          <w:numId w:val="16"/>
        </w:numPr>
        <w:tabs>
          <w:tab w:val="left" w:pos="1418"/>
        </w:tabs>
        <w:spacing w:line="360" w:lineRule="auto"/>
        <w:ind w:left="0"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абзац шестой пункта 2.1 Положения после слов «индивидуального предпринимателя» дополнить словами «, а также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физическое лицо, применяющее специальный налоговый режим)»;</w:t>
      </w:r>
    </w:p>
    <w:p w:rsidR="00A52B79" w:rsidRPr="00A52B79" w:rsidRDefault="00A52B79" w:rsidP="00A52B79">
      <w:pPr>
        <w:widowControl/>
        <w:numPr>
          <w:ilvl w:val="0"/>
          <w:numId w:val="16"/>
        </w:numPr>
        <w:spacing w:line="360" w:lineRule="auto"/>
        <w:ind w:left="0"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в пункте 3.1:</w:t>
      </w:r>
    </w:p>
    <w:p w:rsidR="00A52B79" w:rsidRPr="00A52B79" w:rsidRDefault="00A52B79" w:rsidP="00A52B79">
      <w:pPr>
        <w:widowControl/>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 слова «Департамента лицензирования и торговли Приморского края» заменить словами «Министерства промышленности и торговли Приморского края»;</w:t>
      </w:r>
    </w:p>
    <w:p w:rsidR="00A52B79" w:rsidRPr="00A52B79" w:rsidRDefault="00A52B79" w:rsidP="00A52B79">
      <w:pPr>
        <w:widowControl/>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 слова «(далее - Приказ Департамента)»</w:t>
      </w:r>
      <w:r w:rsidRPr="00A52B79">
        <w:rPr>
          <w:rFonts w:ascii="Times New Roman" w:eastAsia="Times New Roman" w:hAnsi="Times New Roman" w:cs="Times New Roman"/>
          <w:color w:val="auto"/>
          <w:lang w:bidi="ar-SA"/>
        </w:rPr>
        <w:t xml:space="preserve"> </w:t>
      </w:r>
      <w:r w:rsidRPr="00A52B79">
        <w:rPr>
          <w:rFonts w:ascii="Times New Roman" w:eastAsia="Times New Roman" w:hAnsi="Times New Roman" w:cs="Times New Roman"/>
          <w:sz w:val="26"/>
          <w:szCs w:val="26"/>
          <w:lang w:bidi="ar-SA"/>
        </w:rPr>
        <w:t>исключить;</w:t>
      </w:r>
    </w:p>
    <w:p w:rsidR="00A52B79" w:rsidRPr="00A52B79" w:rsidRDefault="00A52B79" w:rsidP="00A52B79">
      <w:pPr>
        <w:widowControl/>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3)</w:t>
      </w:r>
      <w:r w:rsidRPr="00A52B79">
        <w:rPr>
          <w:rFonts w:ascii="Times New Roman" w:eastAsia="Times New Roman" w:hAnsi="Times New Roman" w:cs="Times New Roman"/>
          <w:sz w:val="26"/>
          <w:szCs w:val="26"/>
          <w:lang w:bidi="ar-SA"/>
        </w:rPr>
        <w:tab/>
        <w:t>в абзаце шестом пункта 6.1 слова «индивидуальному предпринимателю,</w:t>
      </w:r>
      <w:r w:rsidRPr="00A52B79">
        <w:rPr>
          <w:rFonts w:ascii="Times New Roman" w:eastAsia="Times New Roman" w:hAnsi="Times New Roman" w:cs="Times New Roman"/>
          <w:color w:val="auto"/>
          <w:lang w:bidi="ar-SA"/>
        </w:rPr>
        <w:t xml:space="preserve"> </w:t>
      </w:r>
      <w:r w:rsidRPr="00A52B79">
        <w:rPr>
          <w:rFonts w:ascii="Times New Roman" w:eastAsia="Times New Roman" w:hAnsi="Times New Roman" w:cs="Times New Roman"/>
          <w:sz w:val="26"/>
          <w:szCs w:val="26"/>
          <w:lang w:bidi="ar-SA"/>
        </w:rPr>
        <w:t>осуществляющему» заменить словами «индивидуальному предпринимателю, физическому лицу, применяющему специальный налоговый режим, осуществляющим»;</w:t>
      </w:r>
    </w:p>
    <w:p w:rsidR="00A52B79" w:rsidRPr="00A52B79" w:rsidRDefault="00A52B79" w:rsidP="006D0B95">
      <w:pPr>
        <w:widowControl/>
        <w:numPr>
          <w:ilvl w:val="0"/>
          <w:numId w:val="17"/>
        </w:numPr>
        <w:tabs>
          <w:tab w:val="left" w:pos="1418"/>
        </w:tabs>
        <w:spacing w:line="360" w:lineRule="auto"/>
        <w:ind w:left="0"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пункт 6.9 изложить в новой редакции:</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«6.9.</w:t>
      </w:r>
      <w:r w:rsidRPr="00A52B79">
        <w:rPr>
          <w:rFonts w:ascii="Times New Roman" w:eastAsia="Times New Roman" w:hAnsi="Times New Roman" w:cs="Times New Roman"/>
          <w:sz w:val="26"/>
          <w:szCs w:val="26"/>
          <w:lang w:bidi="ar-SA"/>
        </w:rPr>
        <w:tab/>
        <w:t>В любое время до заключения договора на размещение НТО относительно компенсационного места размещения НТО Администрация отказывается от его заключения в случае установления одного из фактов:</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 xml:space="preserve">снятие с регистрационного учёта физического лица, применяющего специальный налоговый режим; </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по заявлению хозяйствующего субъекта о добровольном исключении его из Схемы;</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в случае отказа от компенсационного места хозяйствующего субъекта более трех раз;</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lastRenderedPageBreak/>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A52B79" w:rsidRPr="00A52B79" w:rsidRDefault="00A52B79" w:rsidP="00A52B79">
      <w:pPr>
        <w:widowControl/>
        <w:tabs>
          <w:tab w:val="left" w:pos="1276"/>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5)</w:t>
      </w:r>
      <w:r w:rsidRPr="00A52B79">
        <w:rPr>
          <w:rFonts w:ascii="Times New Roman" w:eastAsia="Times New Roman" w:hAnsi="Times New Roman" w:cs="Times New Roman"/>
          <w:sz w:val="26"/>
          <w:szCs w:val="26"/>
          <w:lang w:bidi="ar-SA"/>
        </w:rPr>
        <w:tab/>
        <w:t>пункт 6.14 изложить в новой редакции:</w:t>
      </w:r>
    </w:p>
    <w:p w:rsidR="00A52B79" w:rsidRPr="00A52B79" w:rsidRDefault="00A52B79" w:rsidP="00A52B79">
      <w:pPr>
        <w:widowControl/>
        <w:tabs>
          <w:tab w:val="left" w:pos="1560"/>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«6.14.</w:t>
      </w:r>
      <w:r w:rsidRPr="00A52B79">
        <w:rPr>
          <w:rFonts w:ascii="Times New Roman" w:eastAsia="Times New Roman" w:hAnsi="Times New Roman" w:cs="Times New Roman"/>
          <w:sz w:val="26"/>
          <w:szCs w:val="26"/>
          <w:lang w:bidi="ar-SA"/>
        </w:rPr>
        <w:tab/>
        <w:t>Юридическое лицо, индивидуальный предприниматель, физическое лицо, применяющее специальный налоговый режим, включенные в Схему, подлежат исключению из нее в случаях:</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w:t>
      </w:r>
      <w:r w:rsidRPr="00A52B79">
        <w:rPr>
          <w:rFonts w:ascii="Times New Roman" w:eastAsia="Times New Roman" w:hAnsi="Times New Roman" w:cs="Times New Roman"/>
          <w:sz w:val="26"/>
          <w:szCs w:val="26"/>
          <w:lang w:bidi="ar-SA"/>
        </w:rPr>
        <w:tab/>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w:t>
      </w:r>
      <w:r w:rsidRPr="00A52B79">
        <w:rPr>
          <w:rFonts w:ascii="Times New Roman" w:eastAsia="Times New Roman" w:hAnsi="Times New Roman" w:cs="Times New Roman"/>
          <w:sz w:val="26"/>
          <w:szCs w:val="26"/>
          <w:lang w:bidi="ar-SA"/>
        </w:rPr>
        <w:tab/>
        <w:t xml:space="preserve">снятие с регистрационного учёта физического лица, применяющего специальный налоговый режим; </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w:t>
      </w:r>
      <w:r w:rsidRPr="00A52B79">
        <w:rPr>
          <w:rFonts w:ascii="Times New Roman" w:eastAsia="Times New Roman" w:hAnsi="Times New Roman" w:cs="Times New Roman"/>
          <w:sz w:val="26"/>
          <w:szCs w:val="26"/>
          <w:lang w:bidi="ar-SA"/>
        </w:rPr>
        <w:tab/>
        <w:t>по заявлению хозяйствующего субъекта о добровольном исключении его из Схемы;</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w:t>
      </w:r>
      <w:r w:rsidRPr="00A52B79">
        <w:rPr>
          <w:rFonts w:ascii="Times New Roman" w:eastAsia="Times New Roman" w:hAnsi="Times New Roman" w:cs="Times New Roman"/>
          <w:sz w:val="26"/>
          <w:szCs w:val="26"/>
          <w:lang w:bidi="ar-SA"/>
        </w:rPr>
        <w:tab/>
        <w:t>в случае отказа от компенсационного места хозяйствующего субъекта более трех раз;</w:t>
      </w:r>
    </w:p>
    <w:p w:rsidR="00A52B79" w:rsidRPr="00A52B79" w:rsidRDefault="00A52B79" w:rsidP="00A52B79">
      <w:pPr>
        <w:widowControl/>
        <w:tabs>
          <w:tab w:val="left" w:pos="1134"/>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w:t>
      </w:r>
      <w:r w:rsidRPr="00A52B79">
        <w:rPr>
          <w:rFonts w:ascii="Times New Roman" w:eastAsia="Times New Roman" w:hAnsi="Times New Roman" w:cs="Times New Roman"/>
          <w:sz w:val="26"/>
          <w:szCs w:val="26"/>
          <w:lang w:bidi="ar-SA"/>
        </w:rPr>
        <w:tab/>
        <w:t>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НТО с нарушением Схемы; в случае реализации в НТО товаров, реализация которых запрещена действующим законодательством Российской Федерации.»;</w:t>
      </w:r>
    </w:p>
    <w:p w:rsidR="00A52B79" w:rsidRPr="00A52B79" w:rsidRDefault="00A52B79" w:rsidP="00A52B79">
      <w:pPr>
        <w:widowControl/>
        <w:tabs>
          <w:tab w:val="left" w:pos="1276"/>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lastRenderedPageBreak/>
        <w:t>6)</w:t>
      </w:r>
      <w:r w:rsidRPr="00A52B79">
        <w:rPr>
          <w:rFonts w:ascii="Times New Roman" w:eastAsia="Times New Roman" w:hAnsi="Times New Roman" w:cs="Times New Roman"/>
          <w:sz w:val="26"/>
          <w:szCs w:val="26"/>
          <w:lang w:bidi="ar-SA"/>
        </w:rPr>
        <w:tab/>
        <w:t>абзац третий пункта 8.1.3 после слов «индивидуального предпринимателя» дополнить словами «, физического лица, применяющего специальный налоговый режим,»;</w:t>
      </w:r>
    </w:p>
    <w:p w:rsidR="00A52B79" w:rsidRPr="00A52B79" w:rsidRDefault="00A52B79" w:rsidP="00A52B79">
      <w:pPr>
        <w:widowControl/>
        <w:tabs>
          <w:tab w:val="left" w:pos="1276"/>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7)</w:t>
      </w:r>
      <w:r w:rsidRPr="00A52B79">
        <w:rPr>
          <w:rFonts w:ascii="Times New Roman" w:eastAsia="Times New Roman" w:hAnsi="Times New Roman" w:cs="Times New Roman"/>
          <w:sz w:val="26"/>
          <w:szCs w:val="26"/>
          <w:lang w:bidi="ar-SA"/>
        </w:rPr>
        <w:tab/>
        <w:t>в абзаце первом пункта 8.1.4 слова «Отдел бухгалтерского» заменить словами «Управление бюджетного»;</w:t>
      </w:r>
    </w:p>
    <w:p w:rsidR="00A52B79" w:rsidRPr="00A52B79" w:rsidRDefault="00A52B79" w:rsidP="00A52B79">
      <w:pPr>
        <w:widowControl/>
        <w:tabs>
          <w:tab w:val="left" w:pos="1276"/>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8)</w:t>
      </w:r>
      <w:r w:rsidRPr="00A52B79">
        <w:rPr>
          <w:rFonts w:ascii="Times New Roman" w:eastAsia="Times New Roman" w:hAnsi="Times New Roman" w:cs="Times New Roman"/>
          <w:sz w:val="26"/>
          <w:szCs w:val="26"/>
          <w:lang w:bidi="ar-SA"/>
        </w:rPr>
        <w:tab/>
        <w:t>абзац второй пункта 8.1.5 после слов «индивидуального предпринимателя» дополнить словами «, физического лица, применяющего специальный налоговый режим,»;</w:t>
      </w:r>
    </w:p>
    <w:p w:rsidR="00A52B79" w:rsidRPr="00A52B79" w:rsidRDefault="00A52B79" w:rsidP="00A52B79">
      <w:pPr>
        <w:widowControl/>
        <w:tabs>
          <w:tab w:val="left" w:pos="1276"/>
        </w:tabs>
        <w:spacing w:line="360" w:lineRule="auto"/>
        <w:ind w:firstLine="709"/>
        <w:jc w:val="both"/>
        <w:rPr>
          <w:rFonts w:ascii="Times New Roman" w:eastAsia="Times New Roman" w:hAnsi="Times New Roman" w:cs="Times New Roman"/>
          <w:sz w:val="26"/>
          <w:szCs w:val="26"/>
          <w:lang w:bidi="ar-SA"/>
        </w:rPr>
      </w:pPr>
      <w:r w:rsidRPr="00A52B79">
        <w:rPr>
          <w:rFonts w:ascii="Times New Roman" w:eastAsia="Times New Roman" w:hAnsi="Times New Roman" w:cs="Times New Roman"/>
          <w:sz w:val="26"/>
          <w:szCs w:val="26"/>
          <w:lang w:bidi="ar-SA"/>
        </w:rPr>
        <w:t>9)</w:t>
      </w:r>
      <w:r w:rsidRPr="00A52B79">
        <w:rPr>
          <w:rFonts w:ascii="Times New Roman" w:eastAsia="Times New Roman" w:hAnsi="Times New Roman" w:cs="Times New Roman"/>
          <w:sz w:val="26"/>
          <w:szCs w:val="26"/>
          <w:lang w:bidi="ar-SA"/>
        </w:rPr>
        <w:tab/>
        <w:t>приложения 1-3 к Положению изложить в новой редакции в соответствии с приложениями 1-3 к настоящему постановлению.</w:t>
      </w:r>
    </w:p>
    <w:p w:rsidR="00A52B79" w:rsidRPr="00A52B79" w:rsidRDefault="00A52B79" w:rsidP="00A52B79">
      <w:pPr>
        <w:widowControl/>
        <w:spacing w:line="336" w:lineRule="auto"/>
        <w:ind w:firstLine="709"/>
        <w:jc w:val="both"/>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lang w:bidi="ar-SA"/>
        </w:rPr>
        <w:t>2.</w:t>
      </w:r>
      <w:r w:rsidRPr="00A52B79">
        <w:rPr>
          <w:rFonts w:ascii="Times New Roman" w:eastAsia="Times New Roman" w:hAnsi="Times New Roman" w:cs="Times New Roman"/>
          <w:color w:val="auto"/>
          <w:sz w:val="26"/>
          <w:szCs w:val="26"/>
          <w:lang w:bidi="ar-SA"/>
        </w:rPr>
        <w:tab/>
        <w:t>Настоящее постановление вступает в силу со дня его официального опубликования.</w:t>
      </w:r>
    </w:p>
    <w:p w:rsidR="00A52B79" w:rsidRPr="00A52B79" w:rsidRDefault="00A52B79" w:rsidP="00A52B79">
      <w:pPr>
        <w:widowControl/>
        <w:spacing w:line="336" w:lineRule="auto"/>
        <w:ind w:firstLine="709"/>
        <w:jc w:val="both"/>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lang w:bidi="ar-SA"/>
        </w:rPr>
        <w:t>Подпункты 1, 3, абзац четвертый подпункта 4, абзац четвертый подпункта 5, подпункты 6, 8</w:t>
      </w:r>
      <w:r w:rsidRPr="00A52B79">
        <w:rPr>
          <w:rFonts w:ascii="Times New Roman" w:eastAsia="Times New Roman" w:hAnsi="Times New Roman" w:cs="Times New Roman"/>
          <w:color w:val="auto"/>
          <w:lang w:bidi="ar-SA"/>
        </w:rPr>
        <w:t xml:space="preserve"> </w:t>
      </w:r>
      <w:r w:rsidRPr="00A52B79">
        <w:rPr>
          <w:rFonts w:ascii="Times New Roman" w:eastAsia="Times New Roman" w:hAnsi="Times New Roman" w:cs="Times New Roman"/>
          <w:color w:val="auto"/>
          <w:sz w:val="26"/>
          <w:szCs w:val="26"/>
          <w:lang w:bidi="ar-SA"/>
        </w:rPr>
        <w:t>пункта 1 настоящего постановления, а также приложения 1 и 2 к настоящему постановлению действуют до 31 декабря 2028 года включительно.</w:t>
      </w:r>
    </w:p>
    <w:p w:rsidR="00A52B79" w:rsidRPr="00A52B79" w:rsidRDefault="00A52B79" w:rsidP="00A52B79">
      <w:pPr>
        <w:widowControl/>
        <w:spacing w:line="336" w:lineRule="auto"/>
        <w:ind w:firstLine="709"/>
        <w:jc w:val="both"/>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lang w:bidi="ar-SA"/>
        </w:rPr>
        <w:t>3.</w:t>
      </w:r>
      <w:r w:rsidRPr="00A52B79">
        <w:rPr>
          <w:rFonts w:ascii="Times New Roman" w:eastAsia="Times New Roman" w:hAnsi="Times New Roman" w:cs="Times New Roman"/>
          <w:color w:val="auto"/>
          <w:sz w:val="26"/>
          <w:szCs w:val="26"/>
          <w:lang w:bidi="ar-SA"/>
        </w:rPr>
        <w:tab/>
        <w:t>Опубликовать настоящее постановление в газете «Трудовое слово» и разместить на официальном сайте Дальнегорского городского округа.</w:t>
      </w:r>
    </w:p>
    <w:p w:rsidR="00A52B79" w:rsidRPr="00A52B79" w:rsidRDefault="00A52B79" w:rsidP="00A52B79">
      <w:pPr>
        <w:widowControl/>
        <w:ind w:firstLine="709"/>
        <w:jc w:val="both"/>
        <w:rPr>
          <w:rFonts w:ascii="Times New Roman" w:eastAsia="Times New Roman" w:hAnsi="Times New Roman" w:cs="Times New Roman"/>
          <w:color w:val="auto"/>
          <w:sz w:val="26"/>
          <w:szCs w:val="26"/>
          <w:lang w:bidi="ar-SA"/>
        </w:rPr>
      </w:pPr>
    </w:p>
    <w:p w:rsidR="00A52B79" w:rsidRPr="00A52B79" w:rsidRDefault="00A52B79" w:rsidP="00A52B79">
      <w:pPr>
        <w:widowControl/>
        <w:ind w:firstLine="709"/>
        <w:jc w:val="both"/>
        <w:rPr>
          <w:rFonts w:ascii="Times New Roman" w:eastAsia="Times New Roman" w:hAnsi="Times New Roman" w:cs="Times New Roman"/>
          <w:color w:val="auto"/>
          <w:sz w:val="26"/>
          <w:szCs w:val="26"/>
          <w:lang w:bidi="ar-SA"/>
        </w:rPr>
      </w:pPr>
    </w:p>
    <w:p w:rsidR="00A52B79" w:rsidRPr="00A52B79" w:rsidRDefault="00A52B79" w:rsidP="00A52B79">
      <w:pPr>
        <w:widowControl/>
        <w:ind w:firstLine="709"/>
        <w:jc w:val="both"/>
        <w:rPr>
          <w:rFonts w:ascii="Times New Roman" w:eastAsia="Times New Roman" w:hAnsi="Times New Roman" w:cs="Times New Roman"/>
          <w:color w:val="auto"/>
          <w:sz w:val="26"/>
          <w:szCs w:val="26"/>
          <w:lang w:bidi="ar-SA"/>
        </w:rPr>
      </w:pPr>
    </w:p>
    <w:p w:rsidR="00A52B79" w:rsidRPr="00A52B79" w:rsidRDefault="00A52B79" w:rsidP="00A52B79">
      <w:pPr>
        <w:widowControl/>
        <w:jc w:val="both"/>
        <w:rPr>
          <w:rFonts w:ascii="Times New Roman" w:eastAsia="Times New Roman" w:hAnsi="Times New Roman" w:cs="Times New Roman"/>
          <w:color w:val="auto"/>
          <w:sz w:val="26"/>
          <w:szCs w:val="26"/>
          <w:lang w:bidi="ar-SA"/>
        </w:rPr>
      </w:pPr>
      <w:r w:rsidRPr="00A52B79">
        <w:rPr>
          <w:rFonts w:ascii="Times New Roman" w:eastAsia="Times New Roman" w:hAnsi="Times New Roman" w:cs="Times New Roman"/>
          <w:color w:val="auto"/>
          <w:sz w:val="26"/>
          <w:szCs w:val="26"/>
          <w:lang w:bidi="ar-SA"/>
        </w:rPr>
        <w:t>Глава Дальнегорского</w:t>
      </w:r>
    </w:p>
    <w:p w:rsidR="00A52B79" w:rsidRPr="00A52B79" w:rsidRDefault="00A52B79" w:rsidP="00A52B79">
      <w:pPr>
        <w:widowControl/>
        <w:jc w:val="both"/>
        <w:rPr>
          <w:rFonts w:ascii="Times New Roman" w:eastAsia="Times New Roman" w:hAnsi="Times New Roman" w:cs="Times New Roman"/>
          <w:color w:val="auto"/>
          <w:lang w:bidi="ar-SA"/>
        </w:rPr>
      </w:pPr>
      <w:r w:rsidRPr="00A52B79">
        <w:rPr>
          <w:rFonts w:ascii="Times New Roman" w:eastAsia="Times New Roman" w:hAnsi="Times New Roman" w:cs="Times New Roman"/>
          <w:color w:val="auto"/>
          <w:sz w:val="26"/>
          <w:szCs w:val="26"/>
          <w:lang w:bidi="ar-SA"/>
        </w:rPr>
        <w:t xml:space="preserve">городского округа                                                                                    А.М. </w:t>
      </w:r>
      <w:proofErr w:type="spellStart"/>
      <w:r w:rsidRPr="00A52B79">
        <w:rPr>
          <w:rFonts w:ascii="Times New Roman" w:eastAsia="Times New Roman" w:hAnsi="Times New Roman" w:cs="Times New Roman"/>
          <w:color w:val="auto"/>
          <w:sz w:val="26"/>
          <w:szCs w:val="26"/>
          <w:lang w:bidi="ar-SA"/>
        </w:rPr>
        <w:t>Теребилов</w:t>
      </w:r>
      <w:proofErr w:type="spellEnd"/>
    </w:p>
    <w:p w:rsidR="00A52B79" w:rsidRPr="00A52B79" w:rsidRDefault="00A52B79" w:rsidP="00A52B79">
      <w:pPr>
        <w:shd w:val="clear" w:color="auto" w:fill="FFFFFF"/>
        <w:spacing w:line="276" w:lineRule="auto"/>
        <w:ind w:firstLine="4962"/>
        <w:jc w:val="center"/>
        <w:rPr>
          <w:rFonts w:ascii="Times New Roman" w:eastAsia="Times New Roman" w:hAnsi="Times New Roman" w:cs="Times New Roman"/>
          <w:color w:val="4A3C41"/>
          <w:sz w:val="28"/>
          <w:szCs w:val="28"/>
          <w:lang w:bidi="ar-SA"/>
        </w:rPr>
      </w:pPr>
      <w:r w:rsidRPr="00A52B79">
        <w:rPr>
          <w:rFonts w:ascii="Times New Roman" w:eastAsia="Times New Roman" w:hAnsi="Times New Roman" w:cs="Times New Roman"/>
          <w:color w:val="4A3C41"/>
          <w:sz w:val="28"/>
          <w:szCs w:val="28"/>
          <w:lang w:bidi="ar-SA"/>
        </w:rPr>
        <w:t xml:space="preserve"> </w:t>
      </w:r>
    </w:p>
    <w:p w:rsidR="00A52B79" w:rsidRPr="00A52B79" w:rsidRDefault="00A52B79" w:rsidP="00A52B79">
      <w:pPr>
        <w:shd w:val="clear" w:color="auto" w:fill="FFFFFF"/>
        <w:spacing w:line="276" w:lineRule="auto"/>
        <w:ind w:right="1417" w:firstLine="4536"/>
        <w:jc w:val="right"/>
        <w:rPr>
          <w:rFonts w:ascii="Times New Roman" w:eastAsia="Times New Roman" w:hAnsi="Times New Roman" w:cs="Times New Roman"/>
          <w:color w:val="4A3C41"/>
          <w:sz w:val="26"/>
          <w:szCs w:val="26"/>
        </w:rPr>
      </w:pPr>
    </w:p>
    <w:p w:rsidR="00A52B79" w:rsidRPr="00A52B79" w:rsidRDefault="00A52B79" w:rsidP="00A52B79">
      <w:pPr>
        <w:widowControl/>
        <w:spacing w:line="23" w:lineRule="atLeast"/>
        <w:jc w:val="both"/>
        <w:rPr>
          <w:rFonts w:ascii="Times New Roman" w:eastAsia="Times New Roman" w:hAnsi="Times New Roman" w:cs="Times New Roman"/>
          <w:color w:val="auto"/>
        </w:rPr>
      </w:pPr>
    </w:p>
    <w:p w:rsidR="00A52B79" w:rsidRDefault="00A52B79" w:rsidP="000616A3">
      <w:pPr>
        <w:pStyle w:val="1"/>
        <w:tabs>
          <w:tab w:val="left" w:pos="8890"/>
        </w:tabs>
        <w:spacing w:line="240" w:lineRule="auto"/>
        <w:ind w:firstLine="4536"/>
        <w:jc w:val="center"/>
        <w:rPr>
          <w:color w:val="auto"/>
        </w:rPr>
      </w:pPr>
    </w:p>
    <w:p w:rsidR="00A52B79" w:rsidRDefault="00A52B79">
      <w:pPr>
        <w:rPr>
          <w:rFonts w:ascii="Times New Roman" w:eastAsia="Times New Roman" w:hAnsi="Times New Roman" w:cs="Times New Roman"/>
          <w:color w:val="auto"/>
          <w:sz w:val="26"/>
          <w:szCs w:val="26"/>
        </w:rPr>
      </w:pPr>
      <w:r>
        <w:rPr>
          <w:color w:val="auto"/>
        </w:rPr>
        <w:br w:type="page"/>
      </w:r>
    </w:p>
    <w:p w:rsidR="00A52B79" w:rsidRDefault="00A52B79" w:rsidP="000616A3">
      <w:pPr>
        <w:pStyle w:val="1"/>
        <w:tabs>
          <w:tab w:val="left" w:pos="8890"/>
        </w:tabs>
        <w:spacing w:line="240" w:lineRule="auto"/>
        <w:ind w:firstLine="4536"/>
        <w:jc w:val="center"/>
        <w:rPr>
          <w:color w:val="auto"/>
        </w:rPr>
      </w:pPr>
    </w:p>
    <w:p w:rsidR="000616A3" w:rsidRPr="00307A90" w:rsidRDefault="000616A3" w:rsidP="000616A3">
      <w:pPr>
        <w:pStyle w:val="1"/>
        <w:tabs>
          <w:tab w:val="left" w:pos="8890"/>
        </w:tabs>
        <w:spacing w:line="240" w:lineRule="auto"/>
        <w:ind w:firstLine="4536"/>
        <w:jc w:val="center"/>
        <w:rPr>
          <w:color w:val="auto"/>
        </w:rPr>
      </w:pPr>
      <w:r w:rsidRPr="00307A90">
        <w:rPr>
          <w:color w:val="auto"/>
        </w:rPr>
        <w:t xml:space="preserve">Приложение </w:t>
      </w:r>
    </w:p>
    <w:p w:rsidR="000616A3" w:rsidRPr="00307A90" w:rsidRDefault="00E26A13" w:rsidP="000616A3">
      <w:pPr>
        <w:pStyle w:val="1"/>
        <w:tabs>
          <w:tab w:val="left" w:pos="8890"/>
        </w:tabs>
        <w:spacing w:line="240" w:lineRule="auto"/>
        <w:ind w:firstLine="4962"/>
        <w:jc w:val="both"/>
        <w:rPr>
          <w:color w:val="auto"/>
        </w:rPr>
      </w:pPr>
      <w:r w:rsidRPr="00307A90">
        <w:rPr>
          <w:color w:val="auto"/>
        </w:rPr>
        <w:t>к постановлению</w:t>
      </w:r>
      <w:r w:rsidR="000616A3" w:rsidRPr="00307A90">
        <w:rPr>
          <w:color w:val="auto"/>
        </w:rPr>
        <w:t xml:space="preserve"> администрации</w:t>
      </w:r>
    </w:p>
    <w:p w:rsidR="000616A3" w:rsidRPr="00307A90" w:rsidRDefault="000616A3" w:rsidP="000616A3">
      <w:pPr>
        <w:pStyle w:val="1"/>
        <w:tabs>
          <w:tab w:val="left" w:pos="8890"/>
        </w:tabs>
        <w:spacing w:line="240" w:lineRule="auto"/>
        <w:ind w:firstLine="4962"/>
        <w:jc w:val="both"/>
        <w:rPr>
          <w:color w:val="auto"/>
        </w:rPr>
      </w:pPr>
      <w:r w:rsidRPr="00307A90">
        <w:rPr>
          <w:color w:val="auto"/>
        </w:rPr>
        <w:t>Дальнегорского городского округа</w:t>
      </w:r>
    </w:p>
    <w:p w:rsidR="009708DB" w:rsidRPr="00307A90" w:rsidRDefault="000616A3" w:rsidP="000616A3">
      <w:pPr>
        <w:pStyle w:val="1"/>
        <w:shd w:val="clear" w:color="auto" w:fill="auto"/>
        <w:tabs>
          <w:tab w:val="left" w:pos="8890"/>
        </w:tabs>
        <w:spacing w:line="240" w:lineRule="auto"/>
        <w:ind w:firstLine="4962"/>
        <w:jc w:val="both"/>
        <w:rPr>
          <w:color w:val="auto"/>
          <w:sz w:val="20"/>
          <w:szCs w:val="20"/>
        </w:rPr>
      </w:pPr>
      <w:r w:rsidRPr="00307A90">
        <w:rPr>
          <w:color w:val="auto"/>
        </w:rPr>
        <w:t xml:space="preserve">от </w:t>
      </w:r>
      <w:r w:rsidR="00135D45" w:rsidRPr="00135D45">
        <w:rPr>
          <w:color w:val="auto"/>
          <w:u w:val="single"/>
        </w:rPr>
        <w:t>16.02.2023</w:t>
      </w:r>
      <w:r w:rsidRPr="00135D45">
        <w:rPr>
          <w:color w:val="auto"/>
          <w:u w:val="single"/>
        </w:rPr>
        <w:t xml:space="preserve"> </w:t>
      </w:r>
      <w:r w:rsidRPr="00307A90">
        <w:rPr>
          <w:color w:val="auto"/>
        </w:rPr>
        <w:t xml:space="preserve">№ </w:t>
      </w:r>
      <w:r w:rsidR="00135D45" w:rsidRPr="00135D45">
        <w:rPr>
          <w:color w:val="auto"/>
          <w:u w:val="single"/>
        </w:rPr>
        <w:t>155-па</w:t>
      </w:r>
    </w:p>
    <w:p w:rsidR="009708DB" w:rsidRPr="00307A90" w:rsidRDefault="009708DB" w:rsidP="0005118C">
      <w:pPr>
        <w:pStyle w:val="1"/>
        <w:shd w:val="clear" w:color="auto" w:fill="auto"/>
        <w:tabs>
          <w:tab w:val="left" w:pos="8890"/>
        </w:tabs>
        <w:spacing w:after="200" w:line="240" w:lineRule="auto"/>
        <w:ind w:firstLine="709"/>
        <w:jc w:val="both"/>
        <w:rPr>
          <w:color w:val="auto"/>
          <w:sz w:val="20"/>
          <w:szCs w:val="20"/>
        </w:rPr>
      </w:pPr>
    </w:p>
    <w:p w:rsidR="00D5406F" w:rsidRPr="00307A90" w:rsidRDefault="00BC7FFB" w:rsidP="0005118C">
      <w:pPr>
        <w:pStyle w:val="1"/>
        <w:shd w:val="clear" w:color="auto" w:fill="auto"/>
        <w:spacing w:line="240" w:lineRule="auto"/>
        <w:ind w:firstLine="0"/>
        <w:jc w:val="center"/>
      </w:pPr>
      <w:r w:rsidRPr="00307A90">
        <w:rPr>
          <w:b/>
          <w:bCs/>
        </w:rPr>
        <w:t>ПОЛОЖЕНИЕ</w:t>
      </w:r>
    </w:p>
    <w:p w:rsidR="00AB3466" w:rsidRPr="00307A90" w:rsidRDefault="00BC7FFB" w:rsidP="0005118C">
      <w:pPr>
        <w:pStyle w:val="1"/>
        <w:shd w:val="clear" w:color="auto" w:fill="auto"/>
        <w:spacing w:line="240" w:lineRule="auto"/>
        <w:ind w:firstLine="0"/>
        <w:jc w:val="center"/>
        <w:rPr>
          <w:b/>
          <w:bCs/>
        </w:rPr>
      </w:pPr>
      <w:r w:rsidRPr="00307A90">
        <w:rPr>
          <w:b/>
          <w:bCs/>
        </w:rPr>
        <w:t>о порядке размещения нестационарных торговых объектов на территории</w:t>
      </w:r>
    </w:p>
    <w:p w:rsidR="00D5406F" w:rsidRPr="00307A90" w:rsidRDefault="00BC7FFB" w:rsidP="0005118C">
      <w:pPr>
        <w:pStyle w:val="1"/>
        <w:shd w:val="clear" w:color="auto" w:fill="auto"/>
        <w:spacing w:line="240" w:lineRule="auto"/>
        <w:ind w:firstLine="0"/>
        <w:jc w:val="center"/>
        <w:rPr>
          <w:b/>
          <w:bCs/>
        </w:rPr>
      </w:pPr>
      <w:r w:rsidRPr="00307A90">
        <w:rPr>
          <w:b/>
          <w:bCs/>
        </w:rPr>
        <w:t>Дальнегорского городского округа</w:t>
      </w:r>
    </w:p>
    <w:p w:rsidR="00D5406F" w:rsidRPr="00307A90" w:rsidRDefault="00BC7FFB" w:rsidP="0005118C">
      <w:pPr>
        <w:pStyle w:val="11"/>
        <w:keepNext/>
        <w:keepLines/>
        <w:numPr>
          <w:ilvl w:val="0"/>
          <w:numId w:val="3"/>
        </w:numPr>
        <w:shd w:val="clear" w:color="auto" w:fill="auto"/>
        <w:tabs>
          <w:tab w:val="left" w:pos="303"/>
        </w:tabs>
        <w:spacing w:line="240" w:lineRule="auto"/>
        <w:outlineLvl w:val="9"/>
      </w:pPr>
      <w:bookmarkStart w:id="0" w:name="bookmark0"/>
      <w:bookmarkStart w:id="1" w:name="bookmark1"/>
      <w:r w:rsidRPr="00307A90">
        <w:t>Общие положения</w:t>
      </w:r>
      <w:bookmarkEnd w:id="0"/>
      <w:bookmarkEnd w:id="1"/>
    </w:p>
    <w:p w:rsidR="00E26A13" w:rsidRPr="00307A90" w:rsidRDefault="00E26A13" w:rsidP="0005118C">
      <w:pPr>
        <w:pStyle w:val="11"/>
        <w:keepNext/>
        <w:keepLines/>
        <w:shd w:val="clear" w:color="auto" w:fill="auto"/>
        <w:tabs>
          <w:tab w:val="left" w:pos="303"/>
        </w:tabs>
        <w:spacing w:line="240" w:lineRule="auto"/>
        <w:jc w:val="left"/>
        <w:outlineLvl w:val="9"/>
      </w:pPr>
    </w:p>
    <w:p w:rsidR="00D5406F" w:rsidRPr="00307A90" w:rsidRDefault="002D7493" w:rsidP="0005118C">
      <w:pPr>
        <w:pStyle w:val="1"/>
        <w:shd w:val="clear" w:color="auto" w:fill="auto"/>
        <w:spacing w:line="240" w:lineRule="auto"/>
        <w:ind w:firstLine="709"/>
        <w:jc w:val="both"/>
        <w:rPr>
          <w:color w:val="auto"/>
        </w:rPr>
      </w:pPr>
      <w:r w:rsidRPr="00307A90">
        <w:rPr>
          <w:color w:val="auto"/>
        </w:rPr>
        <w:t>1.1</w:t>
      </w:r>
      <w:r w:rsidR="00BC7FFB" w:rsidRPr="00307A90">
        <w:rPr>
          <w:color w:val="auto"/>
        </w:rPr>
        <w:t xml:space="preserve"> Настоящее Положение о порядке размещения нестационарных торговых объектов на территории Дальнегорского городского округа (далее - Положение) определяет порядок размещения нестационарных торговых объектов (далее - НТО, торговый объект, объект) на территории Дальнегорского городского округа</w:t>
      </w:r>
      <w:r w:rsidR="001378C1" w:rsidRPr="00307A90">
        <w:rPr>
          <w:color w:val="auto"/>
        </w:rPr>
        <w:t xml:space="preserve"> и</w:t>
      </w:r>
      <w:r w:rsidR="00BC7FFB" w:rsidRPr="00307A90">
        <w:rPr>
          <w:color w:val="auto"/>
        </w:rPr>
        <w:t xml:space="preserve"> устанавливает требования к их внешнему виду.</w:t>
      </w:r>
    </w:p>
    <w:p w:rsidR="00D5406F" w:rsidRPr="00307A90" w:rsidRDefault="00BC7FFB" w:rsidP="0005118C">
      <w:pPr>
        <w:pStyle w:val="1"/>
        <w:numPr>
          <w:ilvl w:val="1"/>
          <w:numId w:val="3"/>
        </w:numPr>
        <w:shd w:val="clear" w:color="auto" w:fill="auto"/>
        <w:tabs>
          <w:tab w:val="left" w:pos="1347"/>
        </w:tabs>
        <w:spacing w:line="240" w:lineRule="auto"/>
        <w:ind w:firstLine="709"/>
        <w:jc w:val="both"/>
        <w:rPr>
          <w:color w:val="auto"/>
        </w:rPr>
      </w:pPr>
      <w:r w:rsidRPr="00307A90">
        <w:rPr>
          <w:color w:val="auto"/>
        </w:rPr>
        <w:t>Положение разработано в целях:</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обеспечения единства требований к организации торговой деятельности при размещении НТО на территории Дальнегорского городского округа;</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соблюдения единства архитектурного облика Дальнегорского городского округа;</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формирования торговой инфраструктуры с учетом видов и типов торговых объектов, форм и способов торговли.</w:t>
      </w:r>
    </w:p>
    <w:p w:rsidR="00D5406F" w:rsidRPr="00307A90" w:rsidRDefault="00BC7FFB" w:rsidP="0005118C">
      <w:pPr>
        <w:pStyle w:val="1"/>
        <w:numPr>
          <w:ilvl w:val="1"/>
          <w:numId w:val="3"/>
        </w:numPr>
        <w:shd w:val="clear" w:color="auto" w:fill="auto"/>
        <w:tabs>
          <w:tab w:val="left" w:pos="1215"/>
        </w:tabs>
        <w:spacing w:line="240" w:lineRule="auto"/>
        <w:ind w:firstLine="709"/>
        <w:jc w:val="both"/>
        <w:rPr>
          <w:color w:val="auto"/>
        </w:rPr>
      </w:pPr>
      <w:r w:rsidRPr="00307A90">
        <w:rPr>
          <w:color w:val="auto"/>
        </w:rPr>
        <w:t xml:space="preserve">Размещение НТО на территории Дальнегорского городского округа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w:t>
      </w:r>
      <w:r w:rsidR="00CF0415" w:rsidRPr="00307A90">
        <w:rPr>
          <w:color w:val="auto"/>
        </w:rPr>
        <w:t>нестационарных торговых объектов на территории Дальнегорского городского округа</w:t>
      </w:r>
      <w:r w:rsidRPr="00307A90">
        <w:rPr>
          <w:color w:val="auto"/>
        </w:rPr>
        <w:t xml:space="preserve"> (далее - Схема).</w:t>
      </w:r>
    </w:p>
    <w:p w:rsidR="00D5406F" w:rsidRPr="00307A90" w:rsidRDefault="00BC7FFB" w:rsidP="0005118C">
      <w:pPr>
        <w:pStyle w:val="1"/>
        <w:numPr>
          <w:ilvl w:val="1"/>
          <w:numId w:val="3"/>
        </w:numPr>
        <w:shd w:val="clear" w:color="auto" w:fill="auto"/>
        <w:tabs>
          <w:tab w:val="left" w:pos="1347"/>
        </w:tabs>
        <w:spacing w:line="240" w:lineRule="auto"/>
        <w:ind w:firstLine="709"/>
        <w:jc w:val="both"/>
        <w:rPr>
          <w:color w:val="auto"/>
        </w:rPr>
      </w:pPr>
      <w:r w:rsidRPr="00307A90">
        <w:rPr>
          <w:color w:val="auto"/>
        </w:rPr>
        <w:t>Размещение НТО в местах, не включенных в Схему, считается несанкционированным. Самовольно установленный объект подлежит демонтажу.</w:t>
      </w:r>
    </w:p>
    <w:p w:rsidR="00D5406F" w:rsidRPr="00307A90" w:rsidRDefault="00BC7FFB" w:rsidP="0005118C">
      <w:pPr>
        <w:pStyle w:val="1"/>
        <w:numPr>
          <w:ilvl w:val="1"/>
          <w:numId w:val="3"/>
        </w:numPr>
        <w:shd w:val="clear" w:color="auto" w:fill="auto"/>
        <w:tabs>
          <w:tab w:val="left" w:pos="1225"/>
        </w:tabs>
        <w:spacing w:line="240" w:lineRule="auto"/>
        <w:ind w:firstLine="709"/>
        <w:jc w:val="both"/>
        <w:rPr>
          <w:color w:val="auto"/>
        </w:rPr>
      </w:pPr>
      <w:r w:rsidRPr="00307A90">
        <w:rPr>
          <w:color w:val="auto"/>
        </w:rPr>
        <w:t>Настоящее положение не распространяется:</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на размещение НТО при проведении праздничных мероприятий, на размещение НТО при проведении ярмарок, имеющих временный характер;</w:t>
      </w:r>
    </w:p>
    <w:p w:rsidR="00D5406F" w:rsidRPr="00307A90" w:rsidRDefault="00BC7FFB" w:rsidP="0005118C">
      <w:pPr>
        <w:pStyle w:val="1"/>
        <w:numPr>
          <w:ilvl w:val="0"/>
          <w:numId w:val="4"/>
        </w:numPr>
        <w:shd w:val="clear" w:color="auto" w:fill="auto"/>
        <w:tabs>
          <w:tab w:val="left" w:pos="927"/>
        </w:tabs>
        <w:spacing w:line="240" w:lineRule="auto"/>
        <w:ind w:firstLine="709"/>
        <w:jc w:val="both"/>
        <w:rPr>
          <w:color w:val="auto"/>
        </w:rPr>
      </w:pPr>
      <w:r w:rsidRPr="00307A90">
        <w:rPr>
          <w:color w:val="auto"/>
        </w:rPr>
        <w:t>на отношения, связанные с размещением НТО на территориях розничных рынков.</w:t>
      </w:r>
    </w:p>
    <w:p w:rsidR="00D5406F" w:rsidRPr="00307A90" w:rsidRDefault="00BC7FFB" w:rsidP="00FE22C7">
      <w:pPr>
        <w:pStyle w:val="11"/>
        <w:keepNext/>
        <w:keepLines/>
        <w:numPr>
          <w:ilvl w:val="0"/>
          <w:numId w:val="3"/>
        </w:numPr>
        <w:shd w:val="clear" w:color="auto" w:fill="auto"/>
        <w:tabs>
          <w:tab w:val="left" w:pos="308"/>
        </w:tabs>
        <w:spacing w:after="200" w:line="240" w:lineRule="auto"/>
        <w:ind w:firstLine="709"/>
        <w:outlineLvl w:val="9"/>
        <w:rPr>
          <w:color w:val="auto"/>
        </w:rPr>
      </w:pPr>
      <w:bookmarkStart w:id="2" w:name="bookmark2"/>
      <w:bookmarkStart w:id="3" w:name="bookmark3"/>
      <w:r w:rsidRPr="00307A90">
        <w:rPr>
          <w:color w:val="auto"/>
        </w:rPr>
        <w:t>Основные понятия</w:t>
      </w:r>
      <w:bookmarkEnd w:id="2"/>
      <w:bookmarkEnd w:id="3"/>
      <w:r w:rsidR="00C62072" w:rsidRPr="00307A90">
        <w:rPr>
          <w:color w:val="auto"/>
        </w:rPr>
        <w:t xml:space="preserve"> и их определения</w:t>
      </w:r>
    </w:p>
    <w:p w:rsidR="00D5406F" w:rsidRPr="00307A90" w:rsidRDefault="00BC7FFB" w:rsidP="0005118C">
      <w:pPr>
        <w:pStyle w:val="1"/>
        <w:numPr>
          <w:ilvl w:val="0"/>
          <w:numId w:val="5"/>
        </w:numPr>
        <w:shd w:val="clear" w:color="auto" w:fill="auto"/>
        <w:tabs>
          <w:tab w:val="left" w:pos="1201"/>
        </w:tabs>
        <w:spacing w:line="240" w:lineRule="auto"/>
        <w:ind w:firstLine="709"/>
        <w:jc w:val="both"/>
        <w:rPr>
          <w:color w:val="auto"/>
        </w:rPr>
      </w:pPr>
      <w:r w:rsidRPr="00307A90">
        <w:rPr>
          <w:color w:val="auto"/>
        </w:rPr>
        <w:t>Для целей настоящего положения используются следующие основные понятия:</w:t>
      </w:r>
    </w:p>
    <w:p w:rsidR="00F655B9" w:rsidRPr="00307A90" w:rsidRDefault="00675182"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t xml:space="preserve">договор за предоставления право на размещение и эксплуатацию нестационарного торгового объекта </w:t>
      </w:r>
      <w:r w:rsidR="00F655B9" w:rsidRPr="00307A90">
        <w:rPr>
          <w:color w:val="auto"/>
        </w:rPr>
        <w:t>– договор, заключаемый между хозяйствующим субъектом и администрацией Дальнегорского городского округа по результатам проведения аукциона либо без проведения аукциона (далее – договор на размещение НТО)</w:t>
      </w:r>
      <w:r w:rsidR="001E0F9F" w:rsidRPr="00307A90">
        <w:rPr>
          <w:color w:val="auto"/>
        </w:rPr>
        <w:t>;</w:t>
      </w:r>
    </w:p>
    <w:p w:rsidR="00D5406F" w:rsidRPr="00307A90" w:rsidRDefault="00BC7FFB"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lastRenderedPageBreak/>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5406F" w:rsidRPr="00307A90" w:rsidRDefault="00BC7FFB" w:rsidP="0005118C">
      <w:pPr>
        <w:pStyle w:val="1"/>
        <w:numPr>
          <w:ilvl w:val="0"/>
          <w:numId w:val="4"/>
        </w:numPr>
        <w:shd w:val="clear" w:color="auto" w:fill="auto"/>
        <w:tabs>
          <w:tab w:val="left" w:pos="913"/>
        </w:tabs>
        <w:spacing w:line="240" w:lineRule="auto"/>
        <w:ind w:firstLine="709"/>
        <w:jc w:val="both"/>
        <w:rPr>
          <w:color w:val="auto"/>
        </w:rPr>
      </w:pPr>
      <w:r w:rsidRPr="00307A90">
        <w:rPr>
          <w:color w:val="auto"/>
        </w:rPr>
        <w:t>НТО - торговый объект, представляющий собой временное сооружение или вре</w:t>
      </w:r>
      <w:r w:rsidR="00586394" w:rsidRPr="00307A90">
        <w:rPr>
          <w:color w:val="auto"/>
        </w:rPr>
        <w:t xml:space="preserve">менную конструкцию, </w:t>
      </w:r>
      <w:r w:rsidR="00D824E9" w:rsidRPr="00307A90">
        <w:rPr>
          <w:color w:val="auto"/>
        </w:rPr>
        <w:t>не связанные</w:t>
      </w:r>
      <w:r w:rsidRPr="00307A90">
        <w:rPr>
          <w:color w:val="auto"/>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E22C7" w:rsidRPr="00307A90" w:rsidRDefault="002902E4" w:rsidP="00D00024">
      <w:pPr>
        <w:pStyle w:val="1"/>
        <w:numPr>
          <w:ilvl w:val="0"/>
          <w:numId w:val="4"/>
        </w:numPr>
        <w:shd w:val="clear" w:color="auto" w:fill="auto"/>
        <w:tabs>
          <w:tab w:val="left" w:pos="913"/>
        </w:tabs>
        <w:spacing w:line="240" w:lineRule="auto"/>
        <w:ind w:firstLine="709"/>
        <w:jc w:val="both"/>
        <w:rPr>
          <w:color w:val="auto"/>
        </w:rPr>
      </w:pPr>
      <w:r w:rsidRPr="00307A90">
        <w:rPr>
          <w:color w:val="auto"/>
        </w:rPr>
        <w:t xml:space="preserve">проект </w:t>
      </w:r>
      <w:r w:rsidR="00EF1B27" w:rsidRPr="00307A90">
        <w:rPr>
          <w:color w:val="auto"/>
        </w:rPr>
        <w:t>НТО</w:t>
      </w:r>
      <w:r w:rsidRPr="00307A90">
        <w:rPr>
          <w:color w:val="auto"/>
        </w:rPr>
        <w:t xml:space="preserve"> - текстовое и графическое описание внешнего вида </w:t>
      </w:r>
      <w:r w:rsidR="0029343C" w:rsidRPr="00307A90">
        <w:rPr>
          <w:color w:val="auto"/>
        </w:rPr>
        <w:t>НТО</w:t>
      </w:r>
      <w:r w:rsidRPr="00307A90">
        <w:rPr>
          <w:color w:val="auto"/>
        </w:rPr>
        <w:t>, включающее габаритные размеры объекта, площадь объекта, цветово</w:t>
      </w:r>
      <w:r w:rsidR="00CF0415" w:rsidRPr="00307A90">
        <w:rPr>
          <w:color w:val="auto"/>
        </w:rPr>
        <w:t>е решение отделочных материалов</w:t>
      </w:r>
      <w:r w:rsidR="003A4282" w:rsidRPr="00307A90">
        <w:rPr>
          <w:color w:val="auto"/>
        </w:rPr>
        <w:t>, благоустройство прилегающих территорий</w:t>
      </w:r>
      <w:r w:rsidR="0032052F" w:rsidRPr="00307A90">
        <w:rPr>
          <w:color w:val="auto"/>
        </w:rPr>
        <w:t>.</w:t>
      </w:r>
      <w:r w:rsidR="002F3768" w:rsidRPr="00307A90">
        <w:rPr>
          <w:color w:val="auto"/>
        </w:rPr>
        <w:t xml:space="preserve"> </w:t>
      </w:r>
      <w:r w:rsidR="0032052F" w:rsidRPr="00307A90">
        <w:rPr>
          <w:color w:val="auto"/>
        </w:rPr>
        <w:t>Д</w:t>
      </w:r>
      <w:r w:rsidR="00FE22C7" w:rsidRPr="00307A90">
        <w:rPr>
          <w:color w:val="auto"/>
        </w:rPr>
        <w:t xml:space="preserve">ля изготовления (модернизации) </w:t>
      </w:r>
      <w:r w:rsidR="003A4282" w:rsidRPr="00307A90">
        <w:rPr>
          <w:color w:val="auto"/>
        </w:rPr>
        <w:t xml:space="preserve">НТО </w:t>
      </w:r>
      <w:r w:rsidR="00FE22C7" w:rsidRPr="00307A90">
        <w:rPr>
          <w:color w:val="auto"/>
        </w:rPr>
        <w:t xml:space="preserve">(киосков, павильонов) и их отделки должны применяться современные сертифицированные (в </w:t>
      </w:r>
      <w:proofErr w:type="spellStart"/>
      <w:r w:rsidR="00FE22C7" w:rsidRPr="00307A90">
        <w:rPr>
          <w:color w:val="auto"/>
        </w:rPr>
        <w:t>т.ч</w:t>
      </w:r>
      <w:proofErr w:type="spellEnd"/>
      <w:r w:rsidR="00FE22C7" w:rsidRPr="00307A90">
        <w:rPr>
          <w:color w:val="auto"/>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5406F" w:rsidRPr="00307A90" w:rsidRDefault="00BC7FFB" w:rsidP="000353C4">
      <w:pPr>
        <w:pStyle w:val="1"/>
        <w:numPr>
          <w:ilvl w:val="0"/>
          <w:numId w:val="4"/>
        </w:numPr>
        <w:shd w:val="clear" w:color="auto" w:fill="auto"/>
        <w:tabs>
          <w:tab w:val="left" w:pos="913"/>
        </w:tabs>
        <w:spacing w:line="240" w:lineRule="auto"/>
        <w:ind w:firstLine="709"/>
        <w:jc w:val="both"/>
        <w:rPr>
          <w:color w:val="auto"/>
        </w:rPr>
      </w:pPr>
      <w:r w:rsidRPr="00307A90">
        <w:rPr>
          <w:color w:val="auto"/>
        </w:rPr>
        <w:t xml:space="preserve">Схема </w:t>
      </w:r>
      <w:r w:rsidR="00CF0415" w:rsidRPr="00307A90">
        <w:rPr>
          <w:color w:val="auto"/>
        </w:rPr>
        <w:t>размещения НТО</w:t>
      </w:r>
      <w:r w:rsidR="00261E4B" w:rsidRPr="00307A90">
        <w:rPr>
          <w:color w:val="auto"/>
        </w:rPr>
        <w:t xml:space="preserve"> </w:t>
      </w:r>
      <w:r w:rsidRPr="00307A90">
        <w:rPr>
          <w:color w:val="auto"/>
        </w:rPr>
        <w:t xml:space="preserve">- документ, определяющий места размещения </w:t>
      </w:r>
      <w:r w:rsidR="00F31CCF" w:rsidRPr="00307A90">
        <w:rPr>
          <w:color w:val="auto"/>
        </w:rPr>
        <w:t xml:space="preserve">НТО </w:t>
      </w:r>
      <w:r w:rsidRPr="00307A90">
        <w:rPr>
          <w:color w:val="auto"/>
        </w:rPr>
        <w:t xml:space="preserve">(адресный ориентир), вид НТО, специализацию НТО, площадь НТО, площадь земельного участка для размещения НТО, </w:t>
      </w:r>
      <w:r w:rsidR="008665B1" w:rsidRPr="00307A90">
        <w:rPr>
          <w:color w:val="auto"/>
        </w:rPr>
        <w:t>периоды размещения НТО (для сезонного (временного) размещения)</w:t>
      </w:r>
      <w:r w:rsidRPr="00307A90">
        <w:rPr>
          <w:color w:val="auto"/>
        </w:rPr>
        <w:t>, информацию о свободных и занятых местах размещения НТО, сведения о хозяйствующих субъектах (наименование юридического лица и индивидуальный номер налогоплательщика, фамилия, имя, отчество индивидуального предпринимателя</w:t>
      </w:r>
      <w:r w:rsidR="000353C4" w:rsidRPr="00307A90">
        <w:rPr>
          <w:color w:val="auto"/>
        </w:rPr>
        <w:t xml:space="preserve">, </w:t>
      </w:r>
      <w:r w:rsidR="005A25CA" w:rsidRPr="00307A90">
        <w:rPr>
          <w:color w:val="auto"/>
        </w:rPr>
        <w:t>а также физическое лицо</w:t>
      </w:r>
      <w:r w:rsidR="000353C4" w:rsidRPr="00307A90">
        <w:rPr>
          <w:color w:val="auto"/>
        </w:rPr>
        <w:t>, не</w:t>
      </w:r>
      <w:r w:rsidR="005A25CA" w:rsidRPr="00307A90">
        <w:rPr>
          <w:color w:val="auto"/>
        </w:rPr>
        <w:t xml:space="preserve"> являющееся индивидуальным предпринимателем и применяющее</w:t>
      </w:r>
      <w:r w:rsidR="000353C4" w:rsidRPr="00307A90">
        <w:rPr>
          <w:color w:val="auto"/>
        </w:rPr>
        <w:t xml:space="preserve">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физическ</w:t>
      </w:r>
      <w:r w:rsidR="005A25CA" w:rsidRPr="00307A90">
        <w:rPr>
          <w:color w:val="auto"/>
        </w:rPr>
        <w:t>ое</w:t>
      </w:r>
      <w:r w:rsidR="000353C4" w:rsidRPr="00307A90">
        <w:rPr>
          <w:color w:val="auto"/>
        </w:rPr>
        <w:t xml:space="preserve"> лиц</w:t>
      </w:r>
      <w:r w:rsidR="005A25CA" w:rsidRPr="00307A90">
        <w:rPr>
          <w:color w:val="auto"/>
        </w:rPr>
        <w:t>о</w:t>
      </w:r>
      <w:r w:rsidR="000353C4" w:rsidRPr="00307A90">
        <w:rPr>
          <w:color w:val="auto"/>
        </w:rPr>
        <w:t>, применяющ</w:t>
      </w:r>
      <w:r w:rsidR="005A25CA" w:rsidRPr="00307A90">
        <w:rPr>
          <w:color w:val="auto"/>
        </w:rPr>
        <w:t>е</w:t>
      </w:r>
      <w:r w:rsidR="000353C4" w:rsidRPr="00307A90">
        <w:rPr>
          <w:color w:val="auto"/>
        </w:rPr>
        <w:t xml:space="preserve">е специальный налоговый режим) </w:t>
      </w:r>
      <w:r w:rsidRPr="00307A90">
        <w:rPr>
          <w:color w:val="auto"/>
        </w:rPr>
        <w:t>и ИНН (за исключением НТО, осуществляющих сезонные работы)</w:t>
      </w:r>
      <w:r w:rsidR="00FE22C7" w:rsidRPr="00307A90">
        <w:rPr>
          <w:color w:val="auto"/>
        </w:rPr>
        <w:t>)</w:t>
      </w:r>
      <w:r w:rsidRPr="00307A90">
        <w:rPr>
          <w:color w:val="auto"/>
        </w:rPr>
        <w:t xml:space="preserve"> координаты характерных точек границ земельного участка, занятого нестационарным торговым объектом</w:t>
      </w:r>
      <w:r w:rsidR="00FE22C7" w:rsidRPr="00307A90">
        <w:rPr>
          <w:color w:val="auto"/>
        </w:rPr>
        <w:t>,</w:t>
      </w:r>
      <w:r w:rsidRPr="00307A90">
        <w:rPr>
          <w:color w:val="auto"/>
        </w:rPr>
        <w:t xml:space="preserve"> в местной системе координ</w:t>
      </w:r>
      <w:r w:rsidR="007D5809" w:rsidRPr="00307A90">
        <w:rPr>
          <w:color w:val="auto"/>
        </w:rPr>
        <w:t xml:space="preserve">ат </w:t>
      </w:r>
      <w:r w:rsidR="00AC1EB7" w:rsidRPr="00307A90">
        <w:rPr>
          <w:color w:val="auto"/>
        </w:rPr>
        <w:t xml:space="preserve">                    </w:t>
      </w:r>
      <w:r w:rsidR="007D5809" w:rsidRPr="00307A90">
        <w:rPr>
          <w:color w:val="auto"/>
        </w:rPr>
        <w:t>МСК-25.</w:t>
      </w:r>
    </w:p>
    <w:p w:rsidR="00D5406F" w:rsidRPr="00307A90" w:rsidRDefault="00BC7FFB" w:rsidP="0005118C">
      <w:pPr>
        <w:pStyle w:val="1"/>
        <w:numPr>
          <w:ilvl w:val="0"/>
          <w:numId w:val="5"/>
        </w:numPr>
        <w:shd w:val="clear" w:color="auto" w:fill="auto"/>
        <w:tabs>
          <w:tab w:val="left" w:pos="1225"/>
        </w:tabs>
        <w:spacing w:line="240" w:lineRule="auto"/>
        <w:ind w:firstLine="709"/>
        <w:jc w:val="both"/>
        <w:rPr>
          <w:color w:val="auto"/>
        </w:rPr>
      </w:pPr>
      <w:r w:rsidRPr="00307A90">
        <w:rPr>
          <w:color w:val="auto"/>
        </w:rPr>
        <w:t>К НТО относятся:</w:t>
      </w:r>
    </w:p>
    <w:p w:rsidR="00D5406F" w:rsidRPr="00307A90" w:rsidRDefault="00BC7FFB" w:rsidP="0005118C">
      <w:pPr>
        <w:pStyle w:val="1"/>
        <w:shd w:val="clear" w:color="auto" w:fill="auto"/>
        <w:spacing w:line="240" w:lineRule="auto"/>
        <w:ind w:firstLine="709"/>
        <w:jc w:val="both"/>
        <w:rPr>
          <w:color w:val="auto"/>
        </w:rPr>
      </w:pPr>
      <w:r w:rsidRPr="00307A90">
        <w:rPr>
          <w:color w:val="auto"/>
        </w:rPr>
        <w:t>К непередвижным НТО относятся:</w:t>
      </w:r>
    </w:p>
    <w:p w:rsidR="00D5406F" w:rsidRPr="00307A90" w:rsidRDefault="00BC7FFB"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t xml:space="preserve">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w:t>
      </w:r>
      <w:r w:rsidR="00D14AE2" w:rsidRPr="00307A90">
        <w:rPr>
          <w:color w:val="auto"/>
        </w:rPr>
        <w:t>одно</w:t>
      </w:r>
      <w:r w:rsidRPr="00307A90">
        <w:rPr>
          <w:color w:val="auto"/>
        </w:rPr>
        <w:t xml:space="preserve"> или несколько рабочих мест продавцов. Павильон может иметь помещения для хранения товарного запаса;</w:t>
      </w:r>
    </w:p>
    <w:p w:rsidR="00D5406F" w:rsidRPr="00307A90" w:rsidRDefault="00BC7FFB"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36C40" w:rsidRPr="00307A90" w:rsidRDefault="000616A3"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t>остановочно-</w:t>
      </w:r>
      <w:r w:rsidR="00A36C40" w:rsidRPr="00307A90">
        <w:rPr>
          <w:color w:val="auto"/>
        </w:rPr>
        <w:t xml:space="preserve">торговый модуль </w:t>
      </w:r>
      <w:r w:rsidR="00B3292B" w:rsidRPr="00307A90">
        <w:rPr>
          <w:color w:val="auto"/>
        </w:rPr>
        <w:t>–</w:t>
      </w:r>
      <w:r w:rsidR="00A36C40" w:rsidRPr="00307A90">
        <w:rPr>
          <w:color w:val="auto"/>
        </w:rPr>
        <w:t xml:space="preserve"> </w:t>
      </w:r>
      <w:r w:rsidR="00B3292B" w:rsidRPr="00307A90">
        <w:rPr>
          <w:color w:val="auto"/>
        </w:rPr>
        <w:t>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D5406F" w:rsidRPr="00307A90" w:rsidRDefault="00BC7FFB" w:rsidP="0005118C">
      <w:pPr>
        <w:pStyle w:val="1"/>
        <w:numPr>
          <w:ilvl w:val="0"/>
          <w:numId w:val="4"/>
        </w:numPr>
        <w:shd w:val="clear" w:color="auto" w:fill="auto"/>
        <w:tabs>
          <w:tab w:val="left" w:pos="909"/>
        </w:tabs>
        <w:spacing w:line="240" w:lineRule="auto"/>
        <w:ind w:firstLine="709"/>
        <w:jc w:val="both"/>
        <w:rPr>
          <w:color w:val="auto"/>
        </w:rPr>
      </w:pPr>
      <w:r w:rsidRPr="00307A90">
        <w:rPr>
          <w:color w:val="auto"/>
        </w:rPr>
        <w:t>торговый автомат</w:t>
      </w:r>
      <w:r w:rsidR="0060175C" w:rsidRPr="00307A90">
        <w:rPr>
          <w:color w:val="auto"/>
        </w:rPr>
        <w:t xml:space="preserve"> (</w:t>
      </w:r>
      <w:proofErr w:type="spellStart"/>
      <w:r w:rsidR="0060175C" w:rsidRPr="00307A90">
        <w:rPr>
          <w:iCs/>
          <w:color w:val="auto"/>
        </w:rPr>
        <w:t>вендинговый</w:t>
      </w:r>
      <w:proofErr w:type="spellEnd"/>
      <w:r w:rsidR="0060175C" w:rsidRPr="00307A90">
        <w:rPr>
          <w:iCs/>
          <w:color w:val="auto"/>
        </w:rPr>
        <w:t xml:space="preserve"> автомат</w:t>
      </w:r>
      <w:r w:rsidR="0060175C" w:rsidRPr="00307A90">
        <w:rPr>
          <w:color w:val="auto"/>
        </w:rPr>
        <w:t>)</w:t>
      </w:r>
      <w:r w:rsidRPr="00307A90">
        <w:rPr>
          <w:color w:val="auto"/>
        </w:rPr>
        <w:t xml:space="preserve">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Pr="00307A90">
        <w:rPr>
          <w:color w:val="auto"/>
        </w:rPr>
        <w:lastRenderedPageBreak/>
        <w:t>устройства без участия продавца;</w:t>
      </w:r>
    </w:p>
    <w:p w:rsidR="00E2035A" w:rsidRPr="00307A90" w:rsidRDefault="00E2035A" w:rsidP="0005118C">
      <w:pPr>
        <w:pStyle w:val="1"/>
        <w:numPr>
          <w:ilvl w:val="0"/>
          <w:numId w:val="4"/>
        </w:numPr>
        <w:tabs>
          <w:tab w:val="left" w:pos="909"/>
        </w:tabs>
        <w:spacing w:line="240" w:lineRule="auto"/>
        <w:ind w:firstLine="709"/>
        <w:jc w:val="both"/>
        <w:rPr>
          <w:color w:val="auto"/>
        </w:rPr>
      </w:pPr>
      <w:r w:rsidRPr="00307A90">
        <w:rPr>
          <w:color w:val="auto"/>
        </w:rPr>
        <w:t xml:space="preserve">лоток (палатка) - </w:t>
      </w:r>
      <w:r w:rsidR="00306EBD" w:rsidRPr="00307A90">
        <w:rPr>
          <w:color w:val="auto"/>
        </w:rPr>
        <w:t>НТО</w:t>
      </w:r>
      <w:r w:rsidRPr="00307A90">
        <w:rPr>
          <w:color w:val="auto"/>
        </w:rPr>
        <w:t>,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D5406F" w:rsidRPr="00307A90" w:rsidRDefault="00BC7FFB" w:rsidP="0005118C">
      <w:pPr>
        <w:pStyle w:val="1"/>
        <w:numPr>
          <w:ilvl w:val="0"/>
          <w:numId w:val="4"/>
        </w:numPr>
        <w:shd w:val="clear" w:color="auto" w:fill="auto"/>
        <w:tabs>
          <w:tab w:val="left" w:pos="974"/>
        </w:tabs>
        <w:spacing w:line="240" w:lineRule="auto"/>
        <w:ind w:firstLine="709"/>
        <w:jc w:val="both"/>
        <w:rPr>
          <w:color w:val="auto"/>
        </w:rPr>
      </w:pPr>
      <w:r w:rsidRPr="00307A90">
        <w:rPr>
          <w:color w:val="auto"/>
        </w:rPr>
        <w:t xml:space="preserve">бахчевой развал - НТО, </w:t>
      </w:r>
      <w:r w:rsidR="0060175C" w:rsidRPr="00307A90">
        <w:rPr>
          <w:color w:val="auto"/>
        </w:rPr>
        <w:t>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307A90">
        <w:rPr>
          <w:color w:val="auto"/>
        </w:rPr>
        <w:t>;</w:t>
      </w:r>
    </w:p>
    <w:p w:rsidR="00D5406F" w:rsidRPr="00307A90" w:rsidRDefault="0060175C" w:rsidP="0005118C">
      <w:pPr>
        <w:pStyle w:val="1"/>
        <w:numPr>
          <w:ilvl w:val="0"/>
          <w:numId w:val="4"/>
        </w:numPr>
        <w:shd w:val="clear" w:color="auto" w:fill="auto"/>
        <w:tabs>
          <w:tab w:val="left" w:pos="974"/>
        </w:tabs>
        <w:spacing w:line="240" w:lineRule="auto"/>
        <w:ind w:firstLine="709"/>
        <w:jc w:val="both"/>
        <w:rPr>
          <w:color w:val="auto"/>
        </w:rPr>
      </w:pPr>
      <w:r w:rsidRPr="00307A90">
        <w:rPr>
          <w:color w:val="auto"/>
        </w:rPr>
        <w:t>елочный базар</w:t>
      </w:r>
      <w:r w:rsidR="00BC7FFB" w:rsidRPr="00307A90">
        <w:rPr>
          <w:color w:val="auto"/>
        </w:rPr>
        <w:t xml:space="preserve"> - НТО, представляющий собой специально оборудованную временную открытую площадку для новогодней (рождественской) продажи натуральных хвойных де</w:t>
      </w:r>
      <w:r w:rsidR="00C92602" w:rsidRPr="00307A90">
        <w:rPr>
          <w:color w:val="auto"/>
        </w:rPr>
        <w:t>ревьев и веток хвойных деревьев.</w:t>
      </w:r>
    </w:p>
    <w:p w:rsidR="00D5406F" w:rsidRPr="00307A90" w:rsidRDefault="00BC7FFB" w:rsidP="0005118C">
      <w:pPr>
        <w:pStyle w:val="1"/>
        <w:shd w:val="clear" w:color="auto" w:fill="auto"/>
        <w:spacing w:line="240" w:lineRule="auto"/>
        <w:ind w:firstLine="709"/>
        <w:jc w:val="both"/>
        <w:rPr>
          <w:color w:val="auto"/>
        </w:rPr>
      </w:pPr>
      <w:r w:rsidRPr="00307A90">
        <w:rPr>
          <w:color w:val="auto"/>
        </w:rPr>
        <w:t>К передвижным НТО относятся:</w:t>
      </w:r>
    </w:p>
    <w:p w:rsidR="00D5406F" w:rsidRPr="00307A90" w:rsidRDefault="00BC7FFB" w:rsidP="0005118C">
      <w:pPr>
        <w:pStyle w:val="1"/>
        <w:numPr>
          <w:ilvl w:val="0"/>
          <w:numId w:val="4"/>
        </w:numPr>
        <w:shd w:val="clear" w:color="auto" w:fill="auto"/>
        <w:tabs>
          <w:tab w:val="left" w:pos="974"/>
        </w:tabs>
        <w:spacing w:line="240" w:lineRule="auto"/>
        <w:ind w:firstLine="709"/>
        <w:jc w:val="both"/>
        <w:rPr>
          <w:color w:val="auto"/>
        </w:rPr>
      </w:pPr>
      <w:r w:rsidRPr="00307A90">
        <w:rPr>
          <w:color w:val="auto"/>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671665" w:rsidRPr="00307A90">
        <w:rPr>
          <w:color w:val="auto"/>
        </w:rPr>
        <w:t xml:space="preserve"> </w:t>
      </w:r>
      <w:r w:rsidR="00725724" w:rsidRPr="00307A90">
        <w:rPr>
          <w:color w:val="auto"/>
        </w:rPr>
        <w:t>(</w:t>
      </w:r>
      <w:proofErr w:type="spellStart"/>
      <w:r w:rsidR="00725724" w:rsidRPr="00307A90">
        <w:rPr>
          <w:color w:val="auto"/>
        </w:rPr>
        <w:t>ых</w:t>
      </w:r>
      <w:proofErr w:type="spellEnd"/>
      <w:r w:rsidR="00725724" w:rsidRPr="00307A90">
        <w:rPr>
          <w:color w:val="auto"/>
        </w:rPr>
        <w:t>)</w:t>
      </w:r>
      <w:r w:rsidRPr="00307A90">
        <w:rPr>
          <w:color w:val="auto"/>
        </w:rPr>
        <w:t xml:space="preserve"> осуществляют предложение товаров, их отпуск и расчет с покупателями;</w:t>
      </w:r>
    </w:p>
    <w:p w:rsidR="00D5406F" w:rsidRPr="00307A90" w:rsidRDefault="00BC7FFB" w:rsidP="0005118C">
      <w:pPr>
        <w:pStyle w:val="1"/>
        <w:numPr>
          <w:ilvl w:val="0"/>
          <w:numId w:val="4"/>
        </w:numPr>
        <w:shd w:val="clear" w:color="auto" w:fill="auto"/>
        <w:tabs>
          <w:tab w:val="left" w:pos="974"/>
        </w:tabs>
        <w:spacing w:line="240" w:lineRule="auto"/>
        <w:ind w:firstLine="709"/>
        <w:jc w:val="both"/>
        <w:rPr>
          <w:color w:val="auto"/>
        </w:rPr>
      </w:pPr>
      <w:r w:rsidRPr="00307A90">
        <w:rPr>
          <w:color w:val="auto"/>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E22C7" w:rsidRPr="00307A90" w:rsidRDefault="00FE22C7" w:rsidP="00FE22C7">
      <w:pPr>
        <w:pStyle w:val="1"/>
        <w:shd w:val="clear" w:color="auto" w:fill="auto"/>
        <w:tabs>
          <w:tab w:val="left" w:pos="974"/>
        </w:tabs>
        <w:spacing w:line="240" w:lineRule="auto"/>
        <w:ind w:left="709" w:firstLine="0"/>
        <w:jc w:val="both"/>
        <w:rPr>
          <w:color w:val="auto"/>
        </w:rPr>
      </w:pPr>
    </w:p>
    <w:p w:rsidR="00D5406F" w:rsidRPr="00307A90" w:rsidRDefault="00BC7FFB" w:rsidP="003B5E9D">
      <w:pPr>
        <w:pStyle w:val="11"/>
        <w:keepNext/>
        <w:keepLines/>
        <w:numPr>
          <w:ilvl w:val="0"/>
          <w:numId w:val="3"/>
        </w:numPr>
        <w:shd w:val="clear" w:color="auto" w:fill="auto"/>
        <w:tabs>
          <w:tab w:val="left" w:pos="321"/>
        </w:tabs>
        <w:spacing w:after="200" w:line="240" w:lineRule="auto"/>
        <w:outlineLvl w:val="9"/>
        <w:rPr>
          <w:color w:val="auto"/>
        </w:rPr>
      </w:pPr>
      <w:bookmarkStart w:id="4" w:name="bookmark4"/>
      <w:bookmarkStart w:id="5" w:name="bookmark5"/>
      <w:r w:rsidRPr="00307A90">
        <w:rPr>
          <w:color w:val="auto"/>
        </w:rPr>
        <w:t>Схема размещения НТО</w:t>
      </w:r>
      <w:bookmarkEnd w:id="4"/>
      <w:bookmarkEnd w:id="5"/>
    </w:p>
    <w:p w:rsidR="00D5406F" w:rsidRPr="00307A90" w:rsidRDefault="00BC7FFB" w:rsidP="0005118C">
      <w:pPr>
        <w:pStyle w:val="1"/>
        <w:numPr>
          <w:ilvl w:val="0"/>
          <w:numId w:val="6"/>
        </w:numPr>
        <w:shd w:val="clear" w:color="auto" w:fill="auto"/>
        <w:tabs>
          <w:tab w:val="left" w:pos="1240"/>
        </w:tabs>
        <w:spacing w:line="240" w:lineRule="auto"/>
        <w:ind w:firstLine="709"/>
        <w:jc w:val="both"/>
        <w:rPr>
          <w:color w:val="auto"/>
        </w:rPr>
      </w:pPr>
      <w:r w:rsidRPr="00307A90">
        <w:rPr>
          <w:color w:val="auto"/>
        </w:rPr>
        <w:t xml:space="preserve">Формирование Схемы осуществляет </w:t>
      </w:r>
      <w:r w:rsidR="00E015BA" w:rsidRPr="00307A90">
        <w:rPr>
          <w:color w:val="auto"/>
        </w:rPr>
        <w:t>управление экономики</w:t>
      </w:r>
      <w:r w:rsidRPr="00307A90">
        <w:rPr>
          <w:color w:val="auto"/>
        </w:rPr>
        <w:t xml:space="preserve"> администрации Дальнегорск</w:t>
      </w:r>
      <w:r w:rsidR="0089790D" w:rsidRPr="00307A90">
        <w:rPr>
          <w:color w:val="auto"/>
        </w:rPr>
        <w:t>ого городского округа (далее - У</w:t>
      </w:r>
      <w:r w:rsidRPr="00307A90">
        <w:rPr>
          <w:color w:val="auto"/>
        </w:rPr>
        <w:t xml:space="preserve">полномоченный орган) в порядке, установленном приказом </w:t>
      </w:r>
      <w:r w:rsidR="000E4459">
        <w:rPr>
          <w:color w:val="auto"/>
        </w:rPr>
        <w:t>Министерства</w:t>
      </w:r>
      <w:r w:rsidR="003E1B37" w:rsidRPr="00307A90">
        <w:rPr>
          <w:color w:val="auto"/>
        </w:rPr>
        <w:t xml:space="preserve"> промышленности</w:t>
      </w:r>
      <w:r w:rsidRPr="00307A90">
        <w:rPr>
          <w:color w:val="auto"/>
        </w:rPr>
        <w:t xml:space="preserve">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D5406F" w:rsidRPr="00307A90" w:rsidRDefault="00BC7FFB" w:rsidP="0005118C">
      <w:pPr>
        <w:pStyle w:val="1"/>
        <w:numPr>
          <w:ilvl w:val="0"/>
          <w:numId w:val="6"/>
        </w:numPr>
        <w:shd w:val="clear" w:color="auto" w:fill="auto"/>
        <w:tabs>
          <w:tab w:val="left" w:pos="1240"/>
        </w:tabs>
        <w:spacing w:line="240" w:lineRule="auto"/>
        <w:ind w:firstLine="709"/>
        <w:jc w:val="both"/>
        <w:rPr>
          <w:color w:val="auto"/>
        </w:rPr>
      </w:pPr>
      <w:r w:rsidRPr="00307A90">
        <w:rPr>
          <w:color w:val="auto"/>
        </w:rPr>
        <w:t>Схема и вносимые в нее изменения, дополнения утверждаются постановлением администрации Дальнегорского городского округа, размещаются на официальном сайте Дальнегорского городского округа.</w:t>
      </w:r>
    </w:p>
    <w:p w:rsidR="00D5406F" w:rsidRPr="00307A90" w:rsidRDefault="00BC7FFB" w:rsidP="0005118C">
      <w:pPr>
        <w:pStyle w:val="1"/>
        <w:numPr>
          <w:ilvl w:val="0"/>
          <w:numId w:val="6"/>
        </w:numPr>
        <w:shd w:val="clear" w:color="auto" w:fill="auto"/>
        <w:tabs>
          <w:tab w:val="left" w:pos="1240"/>
        </w:tabs>
        <w:spacing w:line="240" w:lineRule="auto"/>
        <w:ind w:firstLine="709"/>
        <w:jc w:val="both"/>
        <w:rPr>
          <w:color w:val="auto"/>
        </w:rPr>
      </w:pPr>
      <w:r w:rsidRPr="00307A90">
        <w:rPr>
          <w:color w:val="auto"/>
        </w:rPr>
        <w:t>Период размещения НТО устанавливается:</w:t>
      </w:r>
    </w:p>
    <w:p w:rsidR="00D5406F" w:rsidRPr="00307A90" w:rsidRDefault="002D7493" w:rsidP="00C6380E">
      <w:pPr>
        <w:pStyle w:val="1"/>
        <w:numPr>
          <w:ilvl w:val="0"/>
          <w:numId w:val="7"/>
        </w:numPr>
        <w:shd w:val="clear" w:color="auto" w:fill="auto"/>
        <w:tabs>
          <w:tab w:val="left" w:pos="1134"/>
        </w:tabs>
        <w:spacing w:line="240" w:lineRule="auto"/>
        <w:ind w:firstLine="709"/>
        <w:jc w:val="both"/>
        <w:rPr>
          <w:color w:val="auto"/>
        </w:rPr>
      </w:pPr>
      <w:r w:rsidRPr="00307A90">
        <w:rPr>
          <w:color w:val="auto"/>
        </w:rPr>
        <w:t xml:space="preserve">для сезонной торговли – до </w:t>
      </w:r>
      <w:r w:rsidR="00BC7FFB" w:rsidRPr="00307A90">
        <w:rPr>
          <w:color w:val="auto"/>
        </w:rPr>
        <w:t>6 месяцев (с 1 мая по 3</w:t>
      </w:r>
      <w:r w:rsidR="00C50E86" w:rsidRPr="00307A90">
        <w:rPr>
          <w:color w:val="auto"/>
        </w:rPr>
        <w:t>1</w:t>
      </w:r>
      <w:r w:rsidR="00BC7FFB" w:rsidRPr="00307A90">
        <w:rPr>
          <w:color w:val="auto"/>
        </w:rPr>
        <w:t xml:space="preserve"> октября);</w:t>
      </w:r>
    </w:p>
    <w:p w:rsidR="00D5406F" w:rsidRPr="00307A90" w:rsidRDefault="00BC7FFB" w:rsidP="00C6380E">
      <w:pPr>
        <w:pStyle w:val="1"/>
        <w:numPr>
          <w:ilvl w:val="0"/>
          <w:numId w:val="7"/>
        </w:numPr>
        <w:shd w:val="clear" w:color="auto" w:fill="auto"/>
        <w:tabs>
          <w:tab w:val="left" w:pos="1134"/>
        </w:tabs>
        <w:spacing w:line="240" w:lineRule="auto"/>
        <w:ind w:firstLine="709"/>
        <w:jc w:val="both"/>
        <w:rPr>
          <w:color w:val="auto"/>
        </w:rPr>
      </w:pPr>
      <w:r w:rsidRPr="00307A90">
        <w:rPr>
          <w:color w:val="auto"/>
        </w:rPr>
        <w:t xml:space="preserve">для бахчевых развалов </w:t>
      </w:r>
      <w:r w:rsidR="002D7493" w:rsidRPr="00307A90">
        <w:rPr>
          <w:color w:val="auto"/>
        </w:rPr>
        <w:t>–</w:t>
      </w:r>
      <w:r w:rsidRPr="00307A90">
        <w:rPr>
          <w:color w:val="auto"/>
        </w:rPr>
        <w:t xml:space="preserve"> </w:t>
      </w:r>
      <w:r w:rsidR="000616A3" w:rsidRPr="00307A90">
        <w:rPr>
          <w:color w:val="auto"/>
        </w:rPr>
        <w:t>до 4</w:t>
      </w:r>
      <w:r w:rsidR="002D7493" w:rsidRPr="00307A90">
        <w:rPr>
          <w:color w:val="auto"/>
        </w:rPr>
        <w:t xml:space="preserve"> месяцев</w:t>
      </w:r>
      <w:r w:rsidRPr="00307A90">
        <w:rPr>
          <w:color w:val="auto"/>
        </w:rPr>
        <w:t xml:space="preserve"> (с 1 августа по 30 ноября);</w:t>
      </w:r>
    </w:p>
    <w:p w:rsidR="00D5406F" w:rsidRPr="00307A90" w:rsidRDefault="00BC7FFB" w:rsidP="00C6380E">
      <w:pPr>
        <w:pStyle w:val="1"/>
        <w:numPr>
          <w:ilvl w:val="0"/>
          <w:numId w:val="7"/>
        </w:numPr>
        <w:shd w:val="clear" w:color="auto" w:fill="auto"/>
        <w:tabs>
          <w:tab w:val="left" w:pos="1134"/>
        </w:tabs>
        <w:spacing w:line="240" w:lineRule="auto"/>
        <w:ind w:firstLine="709"/>
        <w:jc w:val="both"/>
        <w:rPr>
          <w:color w:val="auto"/>
        </w:rPr>
      </w:pPr>
      <w:r w:rsidRPr="00307A90">
        <w:rPr>
          <w:color w:val="auto"/>
        </w:rPr>
        <w:t xml:space="preserve">для елочных </w:t>
      </w:r>
      <w:r w:rsidR="001A4ACE" w:rsidRPr="00307A90">
        <w:rPr>
          <w:color w:val="auto"/>
        </w:rPr>
        <w:t>базаров</w:t>
      </w:r>
      <w:r w:rsidR="00C42FD9" w:rsidRPr="00307A90">
        <w:rPr>
          <w:color w:val="auto"/>
        </w:rPr>
        <w:t xml:space="preserve"> - с 20 декабря п</w:t>
      </w:r>
      <w:r w:rsidRPr="00307A90">
        <w:rPr>
          <w:color w:val="auto"/>
        </w:rPr>
        <w:t>о 31 декабря;</w:t>
      </w:r>
    </w:p>
    <w:p w:rsidR="00D5406F" w:rsidRPr="00307A90" w:rsidRDefault="00BC7FFB" w:rsidP="00C6380E">
      <w:pPr>
        <w:pStyle w:val="1"/>
        <w:numPr>
          <w:ilvl w:val="0"/>
          <w:numId w:val="7"/>
        </w:numPr>
        <w:shd w:val="clear" w:color="auto" w:fill="auto"/>
        <w:tabs>
          <w:tab w:val="left" w:pos="1134"/>
        </w:tabs>
        <w:spacing w:line="240" w:lineRule="auto"/>
        <w:ind w:firstLine="709"/>
        <w:jc w:val="both"/>
        <w:rPr>
          <w:color w:val="auto"/>
        </w:rPr>
      </w:pPr>
      <w:r w:rsidRPr="00307A90">
        <w:rPr>
          <w:color w:val="auto"/>
        </w:rPr>
        <w:t>для передвижных НТО (автомагазины, торговая тележка) - до 12 месяцев;</w:t>
      </w:r>
    </w:p>
    <w:p w:rsidR="002C0821" w:rsidRPr="00307A90" w:rsidRDefault="00BC7FFB" w:rsidP="00C6380E">
      <w:pPr>
        <w:pStyle w:val="1"/>
        <w:numPr>
          <w:ilvl w:val="0"/>
          <w:numId w:val="7"/>
        </w:numPr>
        <w:shd w:val="clear" w:color="auto" w:fill="auto"/>
        <w:tabs>
          <w:tab w:val="left" w:pos="1134"/>
        </w:tabs>
        <w:spacing w:line="240" w:lineRule="auto"/>
        <w:ind w:firstLine="709"/>
        <w:jc w:val="both"/>
        <w:rPr>
          <w:color w:val="auto"/>
        </w:rPr>
      </w:pPr>
      <w:r w:rsidRPr="00307A90">
        <w:rPr>
          <w:color w:val="auto"/>
        </w:rPr>
        <w:t>для непередвижных НТО - до 7 лет (с учетом необходимости обеспечения устойчивого развития территорий)</w:t>
      </w:r>
      <w:r w:rsidR="002C0821" w:rsidRPr="00307A90">
        <w:rPr>
          <w:color w:val="auto"/>
        </w:rPr>
        <w:t>;</w:t>
      </w:r>
    </w:p>
    <w:p w:rsidR="002C0821" w:rsidRPr="00307A90" w:rsidRDefault="002C0821" w:rsidP="00C6380E">
      <w:pPr>
        <w:pStyle w:val="aa"/>
        <w:numPr>
          <w:ilvl w:val="0"/>
          <w:numId w:val="7"/>
        </w:numPr>
        <w:tabs>
          <w:tab w:val="left" w:pos="1134"/>
        </w:tabs>
        <w:rPr>
          <w:rFonts w:ascii="Times New Roman" w:eastAsia="Times New Roman" w:hAnsi="Times New Roman" w:cs="Times New Roman"/>
          <w:color w:val="auto"/>
          <w:sz w:val="26"/>
          <w:szCs w:val="26"/>
        </w:rPr>
      </w:pPr>
      <w:r w:rsidRPr="00307A90">
        <w:rPr>
          <w:rFonts w:ascii="Times New Roman" w:eastAsia="Times New Roman" w:hAnsi="Times New Roman" w:cs="Times New Roman"/>
          <w:color w:val="auto"/>
          <w:sz w:val="26"/>
          <w:szCs w:val="26"/>
        </w:rPr>
        <w:t>для цветов – с 5 марта по 8 марта.</w:t>
      </w:r>
    </w:p>
    <w:p w:rsidR="00D5406F" w:rsidRPr="00307A90" w:rsidRDefault="00BC7FFB" w:rsidP="00C6380E">
      <w:pPr>
        <w:pStyle w:val="11"/>
        <w:keepNext/>
        <w:keepLines/>
        <w:numPr>
          <w:ilvl w:val="0"/>
          <w:numId w:val="3"/>
        </w:numPr>
        <w:shd w:val="clear" w:color="auto" w:fill="auto"/>
        <w:tabs>
          <w:tab w:val="left" w:pos="1134"/>
        </w:tabs>
        <w:spacing w:before="120" w:after="120" w:line="240" w:lineRule="auto"/>
        <w:ind w:firstLine="709"/>
        <w:outlineLvl w:val="9"/>
        <w:rPr>
          <w:color w:val="auto"/>
        </w:rPr>
      </w:pPr>
      <w:bookmarkStart w:id="6" w:name="bookmark6"/>
      <w:bookmarkStart w:id="7" w:name="bookmark7"/>
      <w:r w:rsidRPr="00307A90">
        <w:rPr>
          <w:color w:val="auto"/>
        </w:rPr>
        <w:t>Требования к размещению, эксплуатации и внешнему виду НТО</w:t>
      </w:r>
      <w:bookmarkEnd w:id="6"/>
      <w:bookmarkEnd w:id="7"/>
    </w:p>
    <w:p w:rsidR="00D5406F" w:rsidRPr="00307A90" w:rsidRDefault="009B2BF4" w:rsidP="009B2BF4">
      <w:pPr>
        <w:pStyle w:val="1"/>
        <w:numPr>
          <w:ilvl w:val="0"/>
          <w:numId w:val="8"/>
        </w:numPr>
        <w:shd w:val="clear" w:color="auto" w:fill="auto"/>
        <w:tabs>
          <w:tab w:val="left" w:pos="1249"/>
        </w:tabs>
        <w:spacing w:line="240" w:lineRule="auto"/>
        <w:ind w:firstLine="709"/>
        <w:jc w:val="both"/>
        <w:rPr>
          <w:color w:val="auto"/>
        </w:rPr>
      </w:pPr>
      <w:r w:rsidRPr="00307A90">
        <w:rPr>
          <w:color w:val="auto"/>
        </w:rPr>
        <w:t xml:space="preserve">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Правилами благоустройства и санитарного содержания территории Дальнегорского городского округа, утвержденными решением Думы Дальнегорского городского </w:t>
      </w:r>
      <w:r w:rsidRPr="00307A90">
        <w:rPr>
          <w:color w:val="auto"/>
        </w:rPr>
        <w:lastRenderedPageBreak/>
        <w:t>округа от 28.06.2019 № 281.</w:t>
      </w:r>
    </w:p>
    <w:p w:rsidR="007837F2" w:rsidRPr="00307A90" w:rsidRDefault="007837F2" w:rsidP="0005118C">
      <w:pPr>
        <w:pStyle w:val="1"/>
        <w:numPr>
          <w:ilvl w:val="0"/>
          <w:numId w:val="8"/>
        </w:numPr>
        <w:tabs>
          <w:tab w:val="left" w:pos="1249"/>
        </w:tabs>
        <w:spacing w:line="240" w:lineRule="auto"/>
        <w:ind w:firstLine="709"/>
        <w:jc w:val="both"/>
        <w:rPr>
          <w:color w:val="auto"/>
        </w:rPr>
      </w:pPr>
      <w:r w:rsidRPr="00307A90">
        <w:rPr>
          <w:color w:val="auto"/>
        </w:rPr>
        <w:t xml:space="preserve">НТО могут быть изготовлены в заводских условиях. Монтаж НТО должен осуществляться из модульных или быстровозводимых конструкций. Не разрешается </w:t>
      </w:r>
      <w:r w:rsidR="006B30E3" w:rsidRPr="00307A90">
        <w:rPr>
          <w:color w:val="auto"/>
        </w:rPr>
        <w:t>строительство</w:t>
      </w:r>
      <w:r w:rsidRPr="00307A90">
        <w:rPr>
          <w:color w:val="auto"/>
        </w:rPr>
        <w:t xml:space="preserve"> </w:t>
      </w:r>
      <w:r w:rsidR="000616A3" w:rsidRPr="00307A90">
        <w:rPr>
          <w:color w:val="auto"/>
        </w:rPr>
        <w:t xml:space="preserve">под НТО </w:t>
      </w:r>
      <w:r w:rsidRPr="00307A90">
        <w:rPr>
          <w:color w:val="auto"/>
        </w:rPr>
        <w:t>фундаментов.</w:t>
      </w:r>
    </w:p>
    <w:p w:rsidR="007837F2" w:rsidRPr="00307A90" w:rsidRDefault="007837F2" w:rsidP="0005118C">
      <w:pPr>
        <w:pStyle w:val="1"/>
        <w:shd w:val="clear" w:color="auto" w:fill="auto"/>
        <w:tabs>
          <w:tab w:val="left" w:pos="1249"/>
        </w:tabs>
        <w:spacing w:line="240" w:lineRule="auto"/>
        <w:ind w:firstLine="709"/>
        <w:jc w:val="both"/>
        <w:rPr>
          <w:color w:val="auto"/>
        </w:rPr>
      </w:pPr>
      <w:r w:rsidRPr="00307A90">
        <w:rPr>
          <w:color w:val="auto"/>
        </w:rPr>
        <w:t>Запрещается возводить к НТО, в том числе к палаткам, киоскам различного рода пристройки, козырьки, навесы, не предусмотренные проектами</w:t>
      </w:r>
      <w:r w:rsidR="00A74A03" w:rsidRPr="00307A90">
        <w:rPr>
          <w:color w:val="auto"/>
        </w:rPr>
        <w:t>.</w:t>
      </w:r>
    </w:p>
    <w:p w:rsidR="007837F2" w:rsidRPr="00307A90" w:rsidRDefault="007837F2" w:rsidP="0005118C">
      <w:pPr>
        <w:pStyle w:val="aa"/>
        <w:numPr>
          <w:ilvl w:val="0"/>
          <w:numId w:val="8"/>
        </w:numPr>
        <w:ind w:left="0" w:firstLine="709"/>
        <w:jc w:val="both"/>
        <w:rPr>
          <w:rFonts w:ascii="Times New Roman" w:eastAsia="Times New Roman" w:hAnsi="Times New Roman" w:cs="Times New Roman"/>
          <w:color w:val="auto"/>
          <w:sz w:val="26"/>
          <w:szCs w:val="26"/>
        </w:rPr>
      </w:pPr>
      <w:r w:rsidRPr="00307A90">
        <w:rPr>
          <w:rFonts w:ascii="Times New Roman" w:eastAsia="Times New Roman" w:hAnsi="Times New Roman" w:cs="Times New Roman"/>
          <w:color w:val="auto"/>
          <w:sz w:val="26"/>
          <w:szCs w:val="26"/>
        </w:rPr>
        <w:t>При установке торговых павильонов, киосков,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8160CD" w:rsidRPr="00307A90" w:rsidRDefault="00B41F2C" w:rsidP="0005118C">
      <w:pPr>
        <w:pStyle w:val="1"/>
        <w:numPr>
          <w:ilvl w:val="0"/>
          <w:numId w:val="8"/>
        </w:numPr>
        <w:shd w:val="clear" w:color="auto" w:fill="auto"/>
        <w:tabs>
          <w:tab w:val="left" w:pos="1249"/>
        </w:tabs>
        <w:spacing w:line="240" w:lineRule="auto"/>
        <w:ind w:firstLine="709"/>
        <w:jc w:val="both"/>
        <w:rPr>
          <w:color w:val="auto"/>
        </w:rPr>
      </w:pPr>
      <w:r w:rsidRPr="00307A90">
        <w:rPr>
          <w:color w:val="auto"/>
        </w:rPr>
        <w:t xml:space="preserve">В случае установки двух и более </w:t>
      </w:r>
      <w:r w:rsidR="009F409A" w:rsidRPr="00307A90">
        <w:rPr>
          <w:color w:val="auto"/>
        </w:rPr>
        <w:t>НТО</w:t>
      </w:r>
      <w:r w:rsidRPr="00307A90">
        <w:rPr>
          <w:color w:val="auto"/>
        </w:rPr>
        <w:t>, расположенных рядом друг с другом, необходимо выполнять общий проект на всю группу объектов, включая проект благоустройства территории размещения объектов и прилегающей территории</w:t>
      </w:r>
      <w:r w:rsidR="008160CD" w:rsidRPr="00307A90">
        <w:rPr>
          <w:color w:val="auto"/>
        </w:rPr>
        <w:t>.</w:t>
      </w:r>
    </w:p>
    <w:p w:rsidR="006E0492" w:rsidRPr="00307A90" w:rsidRDefault="00B41F2C" w:rsidP="0005118C">
      <w:pPr>
        <w:pStyle w:val="aa"/>
        <w:numPr>
          <w:ilvl w:val="0"/>
          <w:numId w:val="8"/>
        </w:numPr>
        <w:ind w:left="0" w:firstLine="709"/>
        <w:jc w:val="both"/>
        <w:rPr>
          <w:rFonts w:ascii="Times New Roman" w:eastAsia="Times New Roman" w:hAnsi="Times New Roman" w:cs="Times New Roman"/>
          <w:color w:val="auto"/>
          <w:sz w:val="26"/>
          <w:szCs w:val="26"/>
        </w:rPr>
      </w:pPr>
      <w:r w:rsidRPr="00307A90">
        <w:rPr>
          <w:rFonts w:ascii="Times New Roman" w:eastAsia="Times New Roman" w:hAnsi="Times New Roman" w:cs="Times New Roman"/>
          <w:color w:val="auto"/>
          <w:sz w:val="26"/>
          <w:szCs w:val="26"/>
        </w:rPr>
        <w:t xml:space="preserve">Проект благоустройства площадки для размещения НТО и прилегающей территории с планом расположения НТО на местности (далее –проект) должен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подъездных путей для автотранспорта по подвозу товаров, оборудование нестационарного торгового объекта осветительным оборудованием, урнами для мусора. Проект разрабатывается </w:t>
      </w:r>
      <w:r w:rsidR="006B30E3" w:rsidRPr="00307A90">
        <w:rPr>
          <w:rFonts w:ascii="Times New Roman" w:eastAsia="Times New Roman" w:hAnsi="Times New Roman" w:cs="Times New Roman"/>
          <w:color w:val="auto"/>
          <w:sz w:val="26"/>
          <w:szCs w:val="26"/>
        </w:rPr>
        <w:t xml:space="preserve">хозяйствующим </w:t>
      </w:r>
      <w:r w:rsidRPr="00307A90">
        <w:rPr>
          <w:rFonts w:ascii="Times New Roman" w:eastAsia="Times New Roman" w:hAnsi="Times New Roman" w:cs="Times New Roman"/>
          <w:color w:val="auto"/>
          <w:sz w:val="26"/>
          <w:szCs w:val="26"/>
        </w:rPr>
        <w:t>субъектом торговли самостоятельно или с привлечением третьих лиц.</w:t>
      </w:r>
    </w:p>
    <w:p w:rsidR="00D5406F" w:rsidRPr="00307A90" w:rsidRDefault="00BC7FFB" w:rsidP="0005118C">
      <w:pPr>
        <w:pStyle w:val="1"/>
        <w:numPr>
          <w:ilvl w:val="0"/>
          <w:numId w:val="8"/>
        </w:numPr>
        <w:shd w:val="clear" w:color="auto" w:fill="auto"/>
        <w:tabs>
          <w:tab w:val="left" w:pos="1249"/>
        </w:tabs>
        <w:spacing w:line="240" w:lineRule="auto"/>
        <w:ind w:firstLine="709"/>
        <w:jc w:val="both"/>
        <w:rPr>
          <w:color w:val="auto"/>
        </w:rPr>
      </w:pPr>
      <w:r w:rsidRPr="00307A90">
        <w:rPr>
          <w:color w:val="auto"/>
        </w:rPr>
        <w:t xml:space="preserve">Не допускается выставлять у </w:t>
      </w:r>
      <w:r w:rsidR="00AA5B54" w:rsidRPr="00307A90">
        <w:rPr>
          <w:color w:val="auto"/>
        </w:rPr>
        <w:t>НТО</w:t>
      </w:r>
      <w:r w:rsidRPr="00307A90">
        <w:rPr>
          <w:color w:val="auto"/>
        </w:rPr>
        <w:t xml:space="preserve"> столики, зонтики, лотки, прилавки и другие подобные объекты</w:t>
      </w:r>
      <w:r w:rsidR="009F409A" w:rsidRPr="00307A90">
        <w:rPr>
          <w:color w:val="auto"/>
        </w:rPr>
        <w:t>, если это не предусмотрено п</w:t>
      </w:r>
      <w:r w:rsidR="0019090A" w:rsidRPr="00307A90">
        <w:rPr>
          <w:color w:val="auto"/>
        </w:rPr>
        <w:t>роектом</w:t>
      </w:r>
      <w:r w:rsidRPr="00307A90">
        <w:rPr>
          <w:color w:val="auto"/>
        </w:rPr>
        <w:t>.</w:t>
      </w:r>
    </w:p>
    <w:p w:rsidR="00D5406F" w:rsidRPr="00307A90" w:rsidRDefault="00BC7FFB" w:rsidP="0005118C">
      <w:pPr>
        <w:pStyle w:val="1"/>
        <w:numPr>
          <w:ilvl w:val="0"/>
          <w:numId w:val="8"/>
        </w:numPr>
        <w:shd w:val="clear" w:color="auto" w:fill="auto"/>
        <w:tabs>
          <w:tab w:val="left" w:pos="1249"/>
        </w:tabs>
        <w:spacing w:line="240" w:lineRule="auto"/>
        <w:ind w:firstLine="709"/>
        <w:jc w:val="both"/>
        <w:rPr>
          <w:color w:val="auto"/>
        </w:rPr>
      </w:pPr>
      <w:r w:rsidRPr="00307A90">
        <w:rPr>
          <w:color w:val="auto"/>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D5406F" w:rsidRPr="00307A90" w:rsidRDefault="00BC7FFB" w:rsidP="0005118C">
      <w:pPr>
        <w:pStyle w:val="1"/>
        <w:numPr>
          <w:ilvl w:val="0"/>
          <w:numId w:val="8"/>
        </w:numPr>
        <w:shd w:val="clear" w:color="auto" w:fill="auto"/>
        <w:tabs>
          <w:tab w:val="left" w:pos="1249"/>
        </w:tabs>
        <w:spacing w:line="240" w:lineRule="auto"/>
        <w:ind w:firstLine="709"/>
        <w:jc w:val="both"/>
        <w:rPr>
          <w:color w:val="auto"/>
        </w:rPr>
      </w:pPr>
      <w:r w:rsidRPr="00307A90">
        <w:rPr>
          <w:color w:val="auto"/>
        </w:rPr>
        <w:t xml:space="preserve">Размещение НТО должно обеспечивать свободное движение пешеходов и доступ потребителей к торговым объектам, в том числе обеспечение </w:t>
      </w:r>
      <w:r w:rsidR="00AA5B54" w:rsidRPr="00307A90">
        <w:rPr>
          <w:color w:val="auto"/>
        </w:rPr>
        <w:t>без барьерной</w:t>
      </w:r>
      <w:r w:rsidRPr="00307A90">
        <w:rPr>
          <w:color w:val="auto"/>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исключать возможность ухудшения условий проживания и отдыха населения в результате размещения </w:t>
      </w:r>
      <w:r w:rsidR="00AA5B54" w:rsidRPr="00307A90">
        <w:rPr>
          <w:color w:val="auto"/>
        </w:rPr>
        <w:t>НТО</w:t>
      </w:r>
      <w:r w:rsidRPr="00307A90">
        <w:rPr>
          <w:color w:val="auto"/>
        </w:rPr>
        <w:t>.</w:t>
      </w:r>
    </w:p>
    <w:p w:rsidR="00D5406F" w:rsidRPr="00307A90" w:rsidRDefault="00124084" w:rsidP="0005118C">
      <w:pPr>
        <w:pStyle w:val="1"/>
        <w:shd w:val="clear" w:color="auto" w:fill="auto"/>
        <w:spacing w:line="240" w:lineRule="auto"/>
        <w:ind w:firstLine="709"/>
        <w:jc w:val="both"/>
        <w:rPr>
          <w:color w:val="auto"/>
        </w:rPr>
      </w:pPr>
      <w:r w:rsidRPr="00307A90">
        <w:rPr>
          <w:color w:val="auto"/>
        </w:rPr>
        <w:t>Размещенный</w:t>
      </w:r>
      <w:r w:rsidR="00BC7FFB" w:rsidRPr="00307A90">
        <w:rPr>
          <w:color w:val="auto"/>
        </w:rPr>
        <w:t xml:space="preserve"> НТО должен </w:t>
      </w:r>
      <w:r w:rsidRPr="00307A90">
        <w:rPr>
          <w:color w:val="auto"/>
        </w:rPr>
        <w:t>быть выполнен с учетом современных архитектурных и конструктивных решений</w:t>
      </w:r>
      <w:r w:rsidR="00BC7FFB" w:rsidRPr="00307A90">
        <w:rPr>
          <w:color w:val="auto"/>
        </w:rPr>
        <w:t>.</w:t>
      </w:r>
    </w:p>
    <w:p w:rsidR="009F409A" w:rsidRPr="00307A90" w:rsidRDefault="009F409A" w:rsidP="0005118C">
      <w:pPr>
        <w:pStyle w:val="aa"/>
        <w:numPr>
          <w:ilvl w:val="0"/>
          <w:numId w:val="8"/>
        </w:numPr>
        <w:ind w:left="0" w:firstLine="709"/>
        <w:jc w:val="both"/>
        <w:rPr>
          <w:rFonts w:ascii="Times New Roman" w:eastAsia="Times New Roman" w:hAnsi="Times New Roman" w:cs="Times New Roman"/>
          <w:color w:val="auto"/>
          <w:sz w:val="26"/>
          <w:szCs w:val="26"/>
        </w:rPr>
      </w:pPr>
      <w:r w:rsidRPr="00307A90">
        <w:rPr>
          <w:rFonts w:ascii="Times New Roman" w:eastAsia="Times New Roman" w:hAnsi="Times New Roman" w:cs="Times New Roman"/>
          <w:color w:val="auto"/>
          <w:sz w:val="26"/>
          <w:szCs w:val="26"/>
        </w:rPr>
        <w:t>Для обеспечения безопасного прохода пешеходов при размещении НТО ширина тротуара должна быть не менее 2,5 м.</w:t>
      </w:r>
    </w:p>
    <w:p w:rsidR="00D5406F" w:rsidRPr="00307A90" w:rsidRDefault="00BC7FFB" w:rsidP="0005118C">
      <w:pPr>
        <w:pStyle w:val="1"/>
        <w:numPr>
          <w:ilvl w:val="0"/>
          <w:numId w:val="8"/>
        </w:numPr>
        <w:shd w:val="clear" w:color="auto" w:fill="auto"/>
        <w:tabs>
          <w:tab w:val="left" w:pos="1346"/>
        </w:tabs>
        <w:spacing w:line="240" w:lineRule="auto"/>
        <w:ind w:firstLine="709"/>
        <w:jc w:val="both"/>
        <w:rPr>
          <w:color w:val="auto"/>
        </w:rPr>
      </w:pPr>
      <w:r w:rsidRPr="00307A90">
        <w:rPr>
          <w:color w:val="auto"/>
        </w:rPr>
        <w:t>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D5406F" w:rsidRPr="00307A90" w:rsidRDefault="00BC7FFB" w:rsidP="0005118C">
      <w:pPr>
        <w:pStyle w:val="1"/>
        <w:numPr>
          <w:ilvl w:val="0"/>
          <w:numId w:val="8"/>
        </w:numPr>
        <w:shd w:val="clear" w:color="auto" w:fill="auto"/>
        <w:tabs>
          <w:tab w:val="left" w:pos="1370"/>
        </w:tabs>
        <w:spacing w:line="240" w:lineRule="auto"/>
        <w:ind w:firstLine="709"/>
        <w:jc w:val="both"/>
        <w:rPr>
          <w:color w:val="auto"/>
        </w:rPr>
      </w:pPr>
      <w:r w:rsidRPr="00307A90">
        <w:rPr>
          <w:color w:val="auto"/>
        </w:rPr>
        <w:t>Не допускается размещение НТО:</w:t>
      </w:r>
    </w:p>
    <w:p w:rsidR="00CB70D2" w:rsidRPr="00307A90" w:rsidRDefault="00CB70D2" w:rsidP="0005118C">
      <w:pPr>
        <w:pStyle w:val="1"/>
        <w:numPr>
          <w:ilvl w:val="0"/>
          <w:numId w:val="4"/>
        </w:numPr>
        <w:tabs>
          <w:tab w:val="left" w:pos="919"/>
        </w:tabs>
        <w:spacing w:line="240" w:lineRule="auto"/>
        <w:ind w:firstLine="709"/>
        <w:jc w:val="both"/>
        <w:rPr>
          <w:color w:val="auto"/>
        </w:rPr>
      </w:pPr>
      <w:r w:rsidRPr="00307A90">
        <w:rPr>
          <w:color w:val="auto"/>
        </w:rPr>
        <w:t>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CB70D2" w:rsidRPr="00307A90" w:rsidRDefault="007D5809" w:rsidP="0005118C">
      <w:pPr>
        <w:pStyle w:val="1"/>
        <w:numPr>
          <w:ilvl w:val="0"/>
          <w:numId w:val="4"/>
        </w:numPr>
        <w:tabs>
          <w:tab w:val="left" w:pos="919"/>
        </w:tabs>
        <w:spacing w:line="240" w:lineRule="auto"/>
        <w:ind w:firstLine="709"/>
        <w:jc w:val="both"/>
        <w:rPr>
          <w:color w:val="auto"/>
        </w:rPr>
      </w:pPr>
      <w:r w:rsidRPr="00307A90">
        <w:rPr>
          <w:color w:val="auto"/>
        </w:rPr>
        <w:t>на тротуарах если это</w:t>
      </w:r>
      <w:r w:rsidR="00CB70D2" w:rsidRPr="00307A90">
        <w:rPr>
          <w:color w:val="auto"/>
        </w:rPr>
        <w:t xml:space="preserve"> будет препятствовать свободному движению </w:t>
      </w:r>
      <w:r w:rsidR="00CB70D2" w:rsidRPr="00307A90">
        <w:rPr>
          <w:color w:val="auto"/>
        </w:rPr>
        <w:lastRenderedPageBreak/>
        <w:t>пешеходов (в том числе лиц с ограниченными возможностями) и доступу потребителей к объектам торговли;</w:t>
      </w:r>
    </w:p>
    <w:p w:rsidR="00CB70D2" w:rsidRPr="00307A90" w:rsidRDefault="00F417FE" w:rsidP="0005118C">
      <w:pPr>
        <w:pStyle w:val="1"/>
        <w:numPr>
          <w:ilvl w:val="0"/>
          <w:numId w:val="4"/>
        </w:numPr>
        <w:tabs>
          <w:tab w:val="left" w:pos="919"/>
        </w:tabs>
        <w:spacing w:line="240" w:lineRule="auto"/>
        <w:ind w:firstLine="709"/>
        <w:jc w:val="both"/>
        <w:rPr>
          <w:color w:val="auto"/>
        </w:rPr>
      </w:pPr>
      <w:r w:rsidRPr="00307A90">
        <w:rPr>
          <w:color w:val="auto"/>
        </w:rPr>
        <w:t>которое повлечет изменение внешнего</w:t>
      </w:r>
      <w:r w:rsidR="00CB70D2" w:rsidRPr="00307A90">
        <w:rPr>
          <w:color w:val="auto"/>
        </w:rPr>
        <w:t xml:space="preserve"> архитектурн</w:t>
      </w:r>
      <w:r w:rsidRPr="00307A90">
        <w:rPr>
          <w:color w:val="auto"/>
        </w:rPr>
        <w:t>ого облика</w:t>
      </w:r>
      <w:r w:rsidR="00CB70D2" w:rsidRPr="00307A90">
        <w:rPr>
          <w:color w:val="auto"/>
        </w:rPr>
        <w:t xml:space="preserve"> сложившейся застройки;</w:t>
      </w:r>
    </w:p>
    <w:p w:rsidR="00CB70D2" w:rsidRPr="00307A90" w:rsidRDefault="00F417FE" w:rsidP="0005118C">
      <w:pPr>
        <w:pStyle w:val="1"/>
        <w:numPr>
          <w:ilvl w:val="0"/>
          <w:numId w:val="4"/>
        </w:numPr>
        <w:tabs>
          <w:tab w:val="left" w:pos="919"/>
        </w:tabs>
        <w:spacing w:line="240" w:lineRule="auto"/>
        <w:ind w:firstLine="709"/>
        <w:jc w:val="both"/>
        <w:rPr>
          <w:color w:val="auto"/>
        </w:rPr>
      </w:pPr>
      <w:r w:rsidRPr="00307A90">
        <w:rPr>
          <w:color w:val="auto"/>
        </w:rPr>
        <w:t xml:space="preserve"> если </w:t>
      </w:r>
      <w:r w:rsidR="00CB70D2" w:rsidRPr="00307A90">
        <w:rPr>
          <w:color w:val="auto"/>
        </w:rPr>
        <w:t xml:space="preserve">размещение </w:t>
      </w:r>
      <w:r w:rsidRPr="00307A90">
        <w:rPr>
          <w:color w:val="auto"/>
        </w:rPr>
        <w:t>НТО</w:t>
      </w:r>
      <w:r w:rsidR="00CB70D2" w:rsidRPr="00307A90">
        <w:rPr>
          <w:color w:val="auto"/>
        </w:rPr>
        <w:t xml:space="preserve"> повлечет ухудшение условий проживания и отдыха населения;</w:t>
      </w:r>
    </w:p>
    <w:p w:rsidR="00CB70D2" w:rsidRPr="00307A90" w:rsidRDefault="00F417FE" w:rsidP="0005118C">
      <w:pPr>
        <w:pStyle w:val="1"/>
        <w:numPr>
          <w:ilvl w:val="0"/>
          <w:numId w:val="4"/>
        </w:numPr>
        <w:tabs>
          <w:tab w:val="left" w:pos="919"/>
        </w:tabs>
        <w:spacing w:line="240" w:lineRule="auto"/>
        <w:ind w:firstLine="709"/>
        <w:jc w:val="both"/>
        <w:rPr>
          <w:color w:val="auto"/>
        </w:rPr>
      </w:pPr>
      <w:r w:rsidRPr="00307A90">
        <w:rPr>
          <w:color w:val="auto"/>
        </w:rPr>
        <w:t xml:space="preserve"> если размещение НТО </w:t>
      </w:r>
      <w:r w:rsidR="00CB70D2" w:rsidRPr="00307A90">
        <w:rPr>
          <w:color w:val="auto"/>
        </w:rPr>
        <w:t>будет препятствовать проезду спецтранспорта при чрезвычайных ситуациях;</w:t>
      </w:r>
    </w:p>
    <w:p w:rsidR="00D5406F" w:rsidRPr="00307A90" w:rsidRDefault="00CB70D2" w:rsidP="0005118C">
      <w:pPr>
        <w:pStyle w:val="1"/>
        <w:numPr>
          <w:ilvl w:val="0"/>
          <w:numId w:val="4"/>
        </w:numPr>
        <w:shd w:val="clear" w:color="auto" w:fill="auto"/>
        <w:tabs>
          <w:tab w:val="left" w:pos="919"/>
        </w:tabs>
        <w:spacing w:line="240" w:lineRule="auto"/>
        <w:ind w:firstLine="709"/>
        <w:jc w:val="both"/>
        <w:rPr>
          <w:color w:val="auto"/>
        </w:rPr>
      </w:pPr>
      <w:r w:rsidRPr="00307A90">
        <w:rPr>
          <w:color w:val="auto"/>
        </w:rPr>
        <w:t>в охранных зонах инженерных коммуникаций, если его размещение в границах таких зон с учетом требований действующего законодательства невозможно</w:t>
      </w:r>
      <w:r w:rsidR="004B64FC" w:rsidRPr="00307A90">
        <w:rPr>
          <w:color w:val="auto"/>
        </w:rPr>
        <w:t>;</w:t>
      </w:r>
    </w:p>
    <w:p w:rsidR="004B64FC" w:rsidRPr="00307A90" w:rsidRDefault="00F417FE" w:rsidP="0005118C">
      <w:pPr>
        <w:pStyle w:val="1"/>
        <w:numPr>
          <w:ilvl w:val="0"/>
          <w:numId w:val="4"/>
        </w:numPr>
        <w:shd w:val="clear" w:color="auto" w:fill="auto"/>
        <w:tabs>
          <w:tab w:val="left" w:pos="919"/>
        </w:tabs>
        <w:spacing w:line="240" w:lineRule="auto"/>
        <w:ind w:firstLine="709"/>
        <w:jc w:val="both"/>
        <w:rPr>
          <w:color w:val="auto"/>
        </w:rPr>
      </w:pPr>
      <w:r w:rsidRPr="00307A90">
        <w:rPr>
          <w:color w:val="auto"/>
        </w:rPr>
        <w:t xml:space="preserve">в случае если </w:t>
      </w:r>
      <w:r w:rsidR="004B64FC" w:rsidRPr="00307A90">
        <w:rPr>
          <w:color w:val="auto"/>
        </w:rPr>
        <w:t>размещение НТО повлечет нарушение требований градостроительного, земельного, эколо</w:t>
      </w:r>
      <w:r w:rsidR="00A237B0" w:rsidRPr="00307A90">
        <w:rPr>
          <w:color w:val="auto"/>
        </w:rPr>
        <w:t xml:space="preserve">гического законодательства, законодательства в сфере </w:t>
      </w:r>
      <w:proofErr w:type="spellStart"/>
      <w:r w:rsidR="00A237B0" w:rsidRPr="00307A90">
        <w:rPr>
          <w:color w:val="auto"/>
        </w:rPr>
        <w:t>санитарно</w:t>
      </w:r>
      <w:proofErr w:type="spellEnd"/>
      <w:r w:rsidR="00A237B0" w:rsidRPr="00307A90">
        <w:rPr>
          <w:color w:val="auto"/>
        </w:rPr>
        <w:t xml:space="preserve"> – эпидемиологического благополучия населения и пожарной безопасности, правил благоустройства;</w:t>
      </w:r>
    </w:p>
    <w:p w:rsidR="00A237B0" w:rsidRPr="00307A90" w:rsidRDefault="00A237B0" w:rsidP="0005118C">
      <w:pPr>
        <w:pStyle w:val="1"/>
        <w:numPr>
          <w:ilvl w:val="0"/>
          <w:numId w:val="4"/>
        </w:numPr>
        <w:shd w:val="clear" w:color="auto" w:fill="auto"/>
        <w:tabs>
          <w:tab w:val="left" w:pos="919"/>
        </w:tabs>
        <w:spacing w:line="240" w:lineRule="auto"/>
        <w:ind w:firstLine="709"/>
        <w:jc w:val="both"/>
        <w:rPr>
          <w:color w:val="auto"/>
        </w:rPr>
      </w:pPr>
      <w:r w:rsidRPr="00307A90">
        <w:rPr>
          <w:color w:val="auto"/>
        </w:rPr>
        <w:t>на земельном участке, предоставленном в установленном порядке другому лицу.</w:t>
      </w:r>
    </w:p>
    <w:p w:rsidR="00D5406F" w:rsidRPr="00307A90" w:rsidRDefault="00BC7FFB" w:rsidP="0005118C">
      <w:pPr>
        <w:pStyle w:val="1"/>
        <w:numPr>
          <w:ilvl w:val="0"/>
          <w:numId w:val="8"/>
        </w:numPr>
        <w:shd w:val="clear" w:color="auto" w:fill="auto"/>
        <w:tabs>
          <w:tab w:val="left" w:pos="1346"/>
        </w:tabs>
        <w:spacing w:line="240" w:lineRule="auto"/>
        <w:ind w:firstLine="709"/>
        <w:jc w:val="both"/>
        <w:rPr>
          <w:color w:val="auto"/>
        </w:rPr>
      </w:pPr>
      <w:r w:rsidRPr="00307A90">
        <w:rPr>
          <w:color w:val="auto"/>
        </w:rPr>
        <w:t>НТО</w:t>
      </w:r>
      <w:r w:rsidR="006B30E3" w:rsidRPr="00307A90">
        <w:rPr>
          <w:color w:val="auto"/>
        </w:rPr>
        <w:t xml:space="preserve"> и</w:t>
      </w:r>
      <w:r w:rsidRPr="00307A90">
        <w:rPr>
          <w:color w:val="auto"/>
        </w:rPr>
        <w:t xml:space="preserve">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D5406F" w:rsidRPr="00307A90" w:rsidRDefault="00BC7FFB" w:rsidP="0005118C">
      <w:pPr>
        <w:pStyle w:val="1"/>
        <w:numPr>
          <w:ilvl w:val="0"/>
          <w:numId w:val="8"/>
        </w:numPr>
        <w:shd w:val="clear" w:color="auto" w:fill="auto"/>
        <w:tabs>
          <w:tab w:val="left" w:pos="1346"/>
        </w:tabs>
        <w:spacing w:line="240" w:lineRule="auto"/>
        <w:ind w:firstLine="709"/>
        <w:jc w:val="both"/>
        <w:rPr>
          <w:color w:val="auto"/>
        </w:rPr>
      </w:pPr>
      <w:r w:rsidRPr="00307A90">
        <w:rPr>
          <w:color w:val="auto"/>
        </w:rPr>
        <w:t>При эксплуатации НТО не допускается складирование товара, тары, мусора на элементах благоустройства, прилегающей территории.</w:t>
      </w:r>
    </w:p>
    <w:p w:rsidR="00D5406F" w:rsidRPr="00307A90" w:rsidRDefault="00BC7FFB" w:rsidP="0005118C">
      <w:pPr>
        <w:pStyle w:val="1"/>
        <w:numPr>
          <w:ilvl w:val="0"/>
          <w:numId w:val="8"/>
        </w:numPr>
        <w:shd w:val="clear" w:color="auto" w:fill="auto"/>
        <w:tabs>
          <w:tab w:val="left" w:pos="1342"/>
        </w:tabs>
        <w:spacing w:line="240" w:lineRule="auto"/>
        <w:ind w:firstLine="709"/>
        <w:jc w:val="both"/>
        <w:rPr>
          <w:color w:val="auto"/>
        </w:rPr>
      </w:pPr>
      <w:r w:rsidRPr="00307A90">
        <w:rPr>
          <w:color w:val="auto"/>
        </w:rPr>
        <w:t xml:space="preserve">НТО должны содержаться в надлежащем санитарном и технически исправном состоянии. На территории, прилегающей к НТО, должна своевременно производиться уборка мусора, снега, </w:t>
      </w:r>
      <w:proofErr w:type="spellStart"/>
      <w:r w:rsidRPr="00307A90">
        <w:rPr>
          <w:color w:val="auto"/>
        </w:rPr>
        <w:t>окос</w:t>
      </w:r>
      <w:proofErr w:type="spellEnd"/>
      <w:r w:rsidRPr="00307A90">
        <w:rPr>
          <w:color w:val="auto"/>
        </w:rPr>
        <w:t xml:space="preserve"> травы.</w:t>
      </w:r>
    </w:p>
    <w:p w:rsidR="00D5406F" w:rsidRPr="00307A90" w:rsidRDefault="00BC7FFB" w:rsidP="0005118C">
      <w:pPr>
        <w:pStyle w:val="1"/>
        <w:numPr>
          <w:ilvl w:val="0"/>
          <w:numId w:val="8"/>
        </w:numPr>
        <w:shd w:val="clear" w:color="auto" w:fill="auto"/>
        <w:tabs>
          <w:tab w:val="left" w:pos="1351"/>
        </w:tabs>
        <w:spacing w:line="240" w:lineRule="auto"/>
        <w:ind w:firstLine="709"/>
        <w:jc w:val="both"/>
        <w:rPr>
          <w:color w:val="auto"/>
        </w:rPr>
      </w:pPr>
      <w:r w:rsidRPr="00307A90">
        <w:rPr>
          <w:color w:val="auto"/>
        </w:rPr>
        <w:t>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отделом архитектуры и строительства администрации Дальнегорского городского округа (далее - отдел архитектуры и строител</w:t>
      </w:r>
      <w:r w:rsidR="00E02489" w:rsidRPr="00307A90">
        <w:rPr>
          <w:color w:val="auto"/>
        </w:rPr>
        <w:t xml:space="preserve">ьства). Допускается в период с 1 апреля по </w:t>
      </w:r>
      <w:r w:rsidRPr="00307A90">
        <w:rPr>
          <w:color w:val="auto"/>
        </w:rPr>
        <w:t xml:space="preserve">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w:t>
      </w:r>
      <w:r w:rsidR="00A062D5" w:rsidRPr="00307A90">
        <w:rPr>
          <w:color w:val="auto"/>
        </w:rPr>
        <w:t xml:space="preserve">непосредственно в плотную к фасадной стороне </w:t>
      </w:r>
      <w:r w:rsidR="009F409A" w:rsidRPr="00307A90">
        <w:rPr>
          <w:color w:val="auto"/>
        </w:rPr>
        <w:t>НТО</w:t>
      </w:r>
      <w:r w:rsidR="00A062D5" w:rsidRPr="00307A90">
        <w:rPr>
          <w:color w:val="auto"/>
        </w:rPr>
        <w:t xml:space="preserve">. При этом не допускаются установка холодильного оборудования, если это ведет </w:t>
      </w:r>
      <w:r w:rsidR="004C51B4" w:rsidRPr="00307A90">
        <w:rPr>
          <w:color w:val="auto"/>
        </w:rPr>
        <w:t>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r w:rsidR="00A062D5" w:rsidRPr="00307A90">
        <w:rPr>
          <w:color w:val="auto"/>
        </w:rPr>
        <w:t xml:space="preserve"> </w:t>
      </w:r>
    </w:p>
    <w:p w:rsidR="00D5406F" w:rsidRPr="00307A90" w:rsidRDefault="00BC7FFB" w:rsidP="0005118C">
      <w:pPr>
        <w:pStyle w:val="1"/>
        <w:numPr>
          <w:ilvl w:val="0"/>
          <w:numId w:val="8"/>
        </w:numPr>
        <w:shd w:val="clear" w:color="auto" w:fill="auto"/>
        <w:tabs>
          <w:tab w:val="left" w:pos="1330"/>
        </w:tabs>
        <w:spacing w:line="240" w:lineRule="auto"/>
        <w:ind w:firstLine="709"/>
        <w:jc w:val="both"/>
        <w:rPr>
          <w:color w:val="auto"/>
        </w:rPr>
      </w:pPr>
      <w:r w:rsidRPr="00307A90">
        <w:rPr>
          <w:color w:val="auto"/>
        </w:rPr>
        <w:t>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D5406F" w:rsidRPr="00307A90" w:rsidRDefault="00BC7FFB" w:rsidP="0005118C">
      <w:pPr>
        <w:pStyle w:val="1"/>
        <w:numPr>
          <w:ilvl w:val="0"/>
          <w:numId w:val="8"/>
        </w:numPr>
        <w:shd w:val="clear" w:color="auto" w:fill="auto"/>
        <w:tabs>
          <w:tab w:val="left" w:pos="1340"/>
        </w:tabs>
        <w:spacing w:line="240" w:lineRule="auto"/>
        <w:ind w:firstLine="709"/>
        <w:jc w:val="both"/>
        <w:rPr>
          <w:b/>
          <w:color w:val="auto"/>
        </w:rPr>
      </w:pPr>
      <w:r w:rsidRPr="00307A90">
        <w:rPr>
          <w:color w:val="auto"/>
        </w:rPr>
        <w:t>При размещении передвижных НТО запрещается их переоборудование</w:t>
      </w:r>
      <w:r w:rsidR="006C62A1" w:rsidRPr="00307A90">
        <w:rPr>
          <w:b/>
          <w:color w:val="auto"/>
        </w:rPr>
        <w:t>.</w:t>
      </w:r>
      <w:r w:rsidRPr="00307A90">
        <w:rPr>
          <w:b/>
          <w:color w:val="auto"/>
        </w:rPr>
        <w:t xml:space="preserve"> </w:t>
      </w:r>
    </w:p>
    <w:p w:rsidR="00D5406F" w:rsidRPr="00307A90" w:rsidRDefault="00BC7FFB" w:rsidP="0005118C">
      <w:pPr>
        <w:pStyle w:val="1"/>
        <w:numPr>
          <w:ilvl w:val="0"/>
          <w:numId w:val="8"/>
        </w:numPr>
        <w:shd w:val="clear" w:color="auto" w:fill="auto"/>
        <w:tabs>
          <w:tab w:val="left" w:pos="1330"/>
        </w:tabs>
        <w:spacing w:line="240" w:lineRule="auto"/>
        <w:ind w:firstLine="709"/>
        <w:jc w:val="both"/>
        <w:rPr>
          <w:color w:val="auto"/>
        </w:rPr>
      </w:pPr>
      <w:r w:rsidRPr="00307A90">
        <w:rPr>
          <w:color w:val="auto"/>
        </w:rPr>
        <w:t>В случае ухудшения погодных условий нестационарные торговые объекты не должны создавать угрозу для жизни людей.</w:t>
      </w:r>
    </w:p>
    <w:p w:rsidR="00D5406F" w:rsidRPr="00307A90" w:rsidRDefault="00BC7FFB" w:rsidP="008D7A72">
      <w:pPr>
        <w:pStyle w:val="11"/>
        <w:keepNext/>
        <w:keepLines/>
        <w:numPr>
          <w:ilvl w:val="0"/>
          <w:numId w:val="3"/>
        </w:numPr>
        <w:shd w:val="clear" w:color="auto" w:fill="auto"/>
        <w:tabs>
          <w:tab w:val="left" w:pos="313"/>
        </w:tabs>
        <w:spacing w:before="120" w:after="120" w:line="240" w:lineRule="auto"/>
        <w:ind w:firstLine="709"/>
        <w:outlineLvl w:val="9"/>
        <w:rPr>
          <w:color w:val="auto"/>
        </w:rPr>
      </w:pPr>
      <w:bookmarkStart w:id="8" w:name="bookmark8"/>
      <w:bookmarkStart w:id="9" w:name="bookmark9"/>
      <w:r w:rsidRPr="00307A90">
        <w:rPr>
          <w:color w:val="auto"/>
        </w:rPr>
        <w:lastRenderedPageBreak/>
        <w:t>Согласование и допуск к размещению НТО</w:t>
      </w:r>
      <w:bookmarkEnd w:id="8"/>
      <w:bookmarkEnd w:id="9"/>
    </w:p>
    <w:p w:rsidR="00D5406F" w:rsidRPr="00307A90" w:rsidRDefault="002D7493" w:rsidP="0005118C">
      <w:pPr>
        <w:pStyle w:val="1"/>
        <w:numPr>
          <w:ilvl w:val="0"/>
          <w:numId w:val="9"/>
        </w:numPr>
        <w:shd w:val="clear" w:color="auto" w:fill="auto"/>
        <w:tabs>
          <w:tab w:val="left" w:pos="1201"/>
        </w:tabs>
        <w:spacing w:line="240" w:lineRule="auto"/>
        <w:ind w:firstLine="709"/>
        <w:jc w:val="both"/>
        <w:rPr>
          <w:color w:val="auto"/>
        </w:rPr>
      </w:pPr>
      <w:r w:rsidRPr="00307A90">
        <w:rPr>
          <w:color w:val="auto"/>
        </w:rPr>
        <w:t xml:space="preserve">В течение 7 рабочих дней, но не </w:t>
      </w:r>
      <w:r w:rsidR="00E02489" w:rsidRPr="00307A90">
        <w:rPr>
          <w:color w:val="auto"/>
        </w:rPr>
        <w:t xml:space="preserve">позднее 3 </w:t>
      </w:r>
      <w:r w:rsidRPr="00307A90">
        <w:rPr>
          <w:color w:val="auto"/>
        </w:rPr>
        <w:t>т</w:t>
      </w:r>
      <w:r w:rsidR="00CF3D12" w:rsidRPr="00307A90">
        <w:rPr>
          <w:color w:val="auto"/>
        </w:rPr>
        <w:t>рех месяцев со дня заключения договор</w:t>
      </w:r>
      <w:r w:rsidR="006C62A1" w:rsidRPr="00307A90">
        <w:rPr>
          <w:color w:val="auto"/>
        </w:rPr>
        <w:t>а</w:t>
      </w:r>
      <w:r w:rsidR="00CF3D12" w:rsidRPr="00307A90">
        <w:rPr>
          <w:color w:val="auto"/>
        </w:rPr>
        <w:t xml:space="preserve"> на размещение НТО</w:t>
      </w:r>
      <w:r w:rsidRPr="00307A90">
        <w:rPr>
          <w:color w:val="auto"/>
        </w:rPr>
        <w:t xml:space="preserve"> после размещения НТО и перед началом его эксплуатации владелец НТО обязан предъявить объект для обследования путем направления уведомления </w:t>
      </w:r>
      <w:r w:rsidR="00853775" w:rsidRPr="00307A90">
        <w:rPr>
          <w:color w:val="auto"/>
        </w:rPr>
        <w:t>(</w:t>
      </w:r>
      <w:r w:rsidR="0089790D" w:rsidRPr="00307A90">
        <w:rPr>
          <w:bCs/>
          <w:color w:val="auto"/>
          <w:shd w:val="clear" w:color="auto" w:fill="FFFFFF"/>
          <w:lang w:bidi="ar-SA"/>
        </w:rPr>
        <w:t>приложение</w:t>
      </w:r>
      <w:r w:rsidR="00E02489" w:rsidRPr="00307A90">
        <w:rPr>
          <w:bCs/>
          <w:color w:val="auto"/>
          <w:shd w:val="clear" w:color="auto" w:fill="FFFFFF"/>
          <w:lang w:bidi="ar-SA"/>
        </w:rPr>
        <w:t xml:space="preserve"> </w:t>
      </w:r>
      <w:r w:rsidR="00873BDD" w:rsidRPr="00307A90">
        <w:rPr>
          <w:bCs/>
          <w:color w:val="auto"/>
          <w:shd w:val="clear" w:color="auto" w:fill="FFFFFF"/>
          <w:lang w:bidi="ar-SA"/>
        </w:rPr>
        <w:t>1</w:t>
      </w:r>
      <w:r w:rsidR="00853775" w:rsidRPr="00307A90">
        <w:rPr>
          <w:bCs/>
          <w:color w:val="auto"/>
          <w:shd w:val="clear" w:color="auto" w:fill="FFFFFF"/>
          <w:lang w:bidi="ar-SA"/>
        </w:rPr>
        <w:t xml:space="preserve"> к настоящему </w:t>
      </w:r>
      <w:r w:rsidR="006C62A1" w:rsidRPr="00307A90">
        <w:rPr>
          <w:bCs/>
          <w:color w:val="auto"/>
          <w:shd w:val="clear" w:color="auto" w:fill="FFFFFF"/>
          <w:lang w:bidi="ar-SA"/>
        </w:rPr>
        <w:t>П</w:t>
      </w:r>
      <w:r w:rsidR="00853775" w:rsidRPr="00307A90">
        <w:rPr>
          <w:bCs/>
          <w:color w:val="auto"/>
          <w:shd w:val="clear" w:color="auto" w:fill="FFFFFF"/>
          <w:lang w:bidi="ar-SA"/>
        </w:rPr>
        <w:t>оложению)</w:t>
      </w:r>
      <w:r w:rsidR="00853775" w:rsidRPr="00307A90">
        <w:rPr>
          <w:color w:val="auto"/>
        </w:rPr>
        <w:t xml:space="preserve"> </w:t>
      </w:r>
      <w:r w:rsidR="0089790D" w:rsidRPr="00307A90">
        <w:rPr>
          <w:color w:val="auto"/>
        </w:rPr>
        <w:t>в У</w:t>
      </w:r>
      <w:r w:rsidRPr="00307A90">
        <w:rPr>
          <w:color w:val="auto"/>
        </w:rPr>
        <w:t>полномоченный орган</w:t>
      </w:r>
      <w:r w:rsidR="00BC7FFB" w:rsidRPr="00307A90">
        <w:rPr>
          <w:color w:val="auto"/>
        </w:rPr>
        <w:t>.</w:t>
      </w:r>
    </w:p>
    <w:p w:rsidR="00D5406F" w:rsidRPr="00307A90" w:rsidRDefault="00E02489" w:rsidP="0005118C">
      <w:pPr>
        <w:pStyle w:val="1"/>
        <w:numPr>
          <w:ilvl w:val="0"/>
          <w:numId w:val="9"/>
        </w:numPr>
        <w:shd w:val="clear" w:color="auto" w:fill="auto"/>
        <w:tabs>
          <w:tab w:val="left" w:pos="1210"/>
        </w:tabs>
        <w:spacing w:line="240" w:lineRule="auto"/>
        <w:ind w:firstLine="709"/>
        <w:jc w:val="both"/>
        <w:rPr>
          <w:color w:val="auto"/>
        </w:rPr>
      </w:pPr>
      <w:r w:rsidRPr="00307A90">
        <w:rPr>
          <w:color w:val="auto"/>
        </w:rPr>
        <w:t>Уполномоченный орган в течение</w:t>
      </w:r>
      <w:r w:rsidR="00BC7FFB" w:rsidRPr="00307A90">
        <w:rPr>
          <w:color w:val="auto"/>
        </w:rPr>
        <w:t xml:space="preserve"> 5 рабочих дней с даты получения уведомления от владельца НТО о фактическом размещении НТО уведомляет управление муниципального имущества администрации Дальнегорского городского округа (далее - УМИ), отдел архитектуры и строительства, административную комиссию Дальнегорского городского округа, и организует комиссионное обследование </w:t>
      </w:r>
      <w:r w:rsidR="00AC4A93" w:rsidRPr="00307A90">
        <w:rPr>
          <w:color w:val="auto"/>
        </w:rPr>
        <w:t xml:space="preserve">объекта </w:t>
      </w:r>
      <w:r w:rsidR="00BC7FFB" w:rsidRPr="00307A90">
        <w:rPr>
          <w:color w:val="auto"/>
        </w:rPr>
        <w:t>на предмет соответствия специальным условиям размещения НТО.</w:t>
      </w:r>
    </w:p>
    <w:p w:rsidR="00D5406F" w:rsidRPr="00307A90" w:rsidRDefault="002D7493" w:rsidP="0005118C">
      <w:pPr>
        <w:pStyle w:val="1"/>
        <w:numPr>
          <w:ilvl w:val="0"/>
          <w:numId w:val="9"/>
        </w:numPr>
        <w:shd w:val="clear" w:color="auto" w:fill="auto"/>
        <w:tabs>
          <w:tab w:val="left" w:pos="1196"/>
        </w:tabs>
        <w:spacing w:line="240" w:lineRule="auto"/>
        <w:ind w:firstLine="709"/>
        <w:jc w:val="both"/>
        <w:rPr>
          <w:color w:val="auto"/>
        </w:rPr>
      </w:pPr>
      <w:r w:rsidRPr="00307A90">
        <w:rPr>
          <w:color w:val="auto"/>
        </w:rPr>
        <w:t xml:space="preserve">По результатам обследования НТО Уполномоченным органом составляется акт соответствия (несоответствия) </w:t>
      </w:r>
      <w:r w:rsidR="00AC4A93" w:rsidRPr="00307A90">
        <w:rPr>
          <w:color w:val="auto"/>
        </w:rPr>
        <w:t xml:space="preserve">объекта </w:t>
      </w:r>
      <w:r w:rsidRPr="00307A90">
        <w:rPr>
          <w:color w:val="auto"/>
        </w:rPr>
        <w:t>специальным условиям размещения Н</w:t>
      </w:r>
      <w:r w:rsidR="00AC4A93" w:rsidRPr="00307A90">
        <w:rPr>
          <w:color w:val="auto"/>
        </w:rPr>
        <w:t>ТО</w:t>
      </w:r>
      <w:r w:rsidRPr="00307A90">
        <w:rPr>
          <w:color w:val="auto"/>
        </w:rPr>
        <w:t xml:space="preserve"> (</w:t>
      </w:r>
      <w:r w:rsidR="00AC4A93" w:rsidRPr="00307A90">
        <w:rPr>
          <w:bCs/>
          <w:color w:val="auto"/>
          <w:shd w:val="clear" w:color="auto" w:fill="FFFFFF"/>
          <w:lang w:bidi="ar-SA"/>
        </w:rPr>
        <w:t>приложение</w:t>
      </w:r>
      <w:r w:rsidR="00873BDD" w:rsidRPr="00307A90">
        <w:rPr>
          <w:bCs/>
          <w:color w:val="auto"/>
          <w:shd w:val="clear" w:color="auto" w:fill="FFFFFF"/>
          <w:lang w:bidi="ar-SA"/>
        </w:rPr>
        <w:t xml:space="preserve"> 2</w:t>
      </w:r>
      <w:r w:rsidR="00AC4A93" w:rsidRPr="00307A90">
        <w:rPr>
          <w:bCs/>
          <w:color w:val="auto"/>
          <w:shd w:val="clear" w:color="auto" w:fill="FFFFFF"/>
          <w:lang w:bidi="ar-SA"/>
        </w:rPr>
        <w:t xml:space="preserve"> к настоящему П</w:t>
      </w:r>
      <w:r w:rsidRPr="00307A90">
        <w:rPr>
          <w:bCs/>
          <w:color w:val="auto"/>
          <w:shd w:val="clear" w:color="auto" w:fill="FFFFFF"/>
          <w:lang w:bidi="ar-SA"/>
        </w:rPr>
        <w:t>оложению)</w:t>
      </w:r>
      <w:r w:rsidR="00BC7FFB" w:rsidRPr="00307A90">
        <w:rPr>
          <w:color w:val="auto"/>
        </w:rPr>
        <w:t>.</w:t>
      </w:r>
    </w:p>
    <w:p w:rsidR="00D5406F" w:rsidRPr="00307A90" w:rsidRDefault="00BC7FFB" w:rsidP="0005118C">
      <w:pPr>
        <w:pStyle w:val="1"/>
        <w:numPr>
          <w:ilvl w:val="0"/>
          <w:numId w:val="9"/>
        </w:numPr>
        <w:shd w:val="clear" w:color="auto" w:fill="auto"/>
        <w:tabs>
          <w:tab w:val="left" w:pos="1273"/>
        </w:tabs>
        <w:spacing w:line="240" w:lineRule="auto"/>
        <w:ind w:firstLine="709"/>
        <w:jc w:val="both"/>
        <w:rPr>
          <w:color w:val="auto"/>
        </w:rPr>
      </w:pPr>
      <w:r w:rsidRPr="00307A90">
        <w:rPr>
          <w:color w:val="auto"/>
        </w:rPr>
        <w:t>В случае если НТО эксплуатируется без вышеуказанного акта соответствия, договор</w:t>
      </w:r>
      <w:r w:rsidR="00CF3D12" w:rsidRPr="00307A90">
        <w:rPr>
          <w:color w:val="auto"/>
        </w:rPr>
        <w:t xml:space="preserve"> на размещение НТО </w:t>
      </w:r>
      <w:r w:rsidRPr="00307A90">
        <w:rPr>
          <w:color w:val="auto"/>
        </w:rPr>
        <w:t>на право включения в Схему НТО расторгается Уполномоченным</w:t>
      </w:r>
      <w:r w:rsidR="00AC4A93" w:rsidRPr="00307A90">
        <w:rPr>
          <w:color w:val="auto"/>
        </w:rPr>
        <w:t xml:space="preserve"> органом в одностороннем порядки</w:t>
      </w:r>
      <w:r w:rsidRPr="00307A90">
        <w:rPr>
          <w:color w:val="auto"/>
        </w:rPr>
        <w:t>, НТО подлежит демонтажу.</w:t>
      </w:r>
    </w:p>
    <w:p w:rsidR="00D5406F" w:rsidRPr="00307A90" w:rsidRDefault="00BC7FFB" w:rsidP="008D7A72">
      <w:pPr>
        <w:pStyle w:val="11"/>
        <w:keepNext/>
        <w:keepLines/>
        <w:numPr>
          <w:ilvl w:val="0"/>
          <w:numId w:val="3"/>
        </w:numPr>
        <w:shd w:val="clear" w:color="auto" w:fill="auto"/>
        <w:tabs>
          <w:tab w:val="left" w:pos="308"/>
        </w:tabs>
        <w:spacing w:before="120" w:after="120" w:line="240" w:lineRule="auto"/>
        <w:ind w:firstLine="709"/>
        <w:outlineLvl w:val="9"/>
        <w:rPr>
          <w:color w:val="auto"/>
        </w:rPr>
      </w:pPr>
      <w:bookmarkStart w:id="10" w:name="bookmark10"/>
      <w:bookmarkStart w:id="11" w:name="bookmark11"/>
      <w:r w:rsidRPr="00307A90">
        <w:rPr>
          <w:color w:val="auto"/>
        </w:rPr>
        <w:t>Исключение места размещения НТО из Схемы</w:t>
      </w:r>
      <w:bookmarkEnd w:id="10"/>
      <w:bookmarkEnd w:id="11"/>
    </w:p>
    <w:p w:rsidR="00421B8D" w:rsidRPr="00307A90" w:rsidRDefault="00421B8D" w:rsidP="0005118C">
      <w:pPr>
        <w:pStyle w:val="1"/>
        <w:numPr>
          <w:ilvl w:val="0"/>
          <w:numId w:val="10"/>
        </w:numPr>
        <w:shd w:val="clear" w:color="auto" w:fill="auto"/>
        <w:tabs>
          <w:tab w:val="left" w:pos="1206"/>
        </w:tabs>
        <w:spacing w:line="240" w:lineRule="auto"/>
        <w:ind w:firstLine="709"/>
        <w:jc w:val="both"/>
        <w:rPr>
          <w:color w:val="auto"/>
        </w:rPr>
      </w:pPr>
      <w:r w:rsidRPr="00307A90">
        <w:rPr>
          <w:color w:val="auto"/>
        </w:rPr>
        <w:t xml:space="preserve">Исключение места размещения </w:t>
      </w:r>
      <w:r w:rsidR="001C0FD7" w:rsidRPr="00307A90">
        <w:rPr>
          <w:color w:val="auto"/>
        </w:rPr>
        <w:t>НТО</w:t>
      </w:r>
      <w:r w:rsidRPr="00307A90">
        <w:rPr>
          <w:color w:val="auto"/>
        </w:rPr>
        <w:t xml:space="preserve"> из Схемы допускается в следующих случаях:</w:t>
      </w:r>
    </w:p>
    <w:p w:rsidR="00421B8D" w:rsidRPr="00307A90" w:rsidRDefault="00421B8D" w:rsidP="0005118C">
      <w:pPr>
        <w:pStyle w:val="1"/>
        <w:spacing w:line="240" w:lineRule="auto"/>
        <w:ind w:firstLine="709"/>
        <w:jc w:val="both"/>
        <w:rPr>
          <w:color w:val="auto"/>
        </w:rPr>
      </w:pPr>
      <w:r w:rsidRPr="00307A90">
        <w:rPr>
          <w:color w:val="auto"/>
        </w:rPr>
        <w:t>внесение изменений в документы, определяющие направления социально-экономического развития муниципального образования;</w:t>
      </w:r>
    </w:p>
    <w:p w:rsidR="00421B8D" w:rsidRPr="00307A90" w:rsidRDefault="00421B8D" w:rsidP="0005118C">
      <w:pPr>
        <w:pStyle w:val="1"/>
        <w:tabs>
          <w:tab w:val="left" w:pos="1206"/>
        </w:tabs>
        <w:spacing w:line="240" w:lineRule="auto"/>
        <w:ind w:firstLine="709"/>
        <w:jc w:val="both"/>
        <w:rPr>
          <w:color w:val="auto"/>
        </w:rPr>
      </w:pPr>
      <w:r w:rsidRPr="00307A90">
        <w:rPr>
          <w:color w:val="auto"/>
        </w:rPr>
        <w:t xml:space="preserve">ремонт и реконструкция автомобильных дорог, повлекшие необходимость переноса </w:t>
      </w:r>
      <w:r w:rsidR="00C8724B" w:rsidRPr="00307A90">
        <w:rPr>
          <w:color w:val="auto"/>
        </w:rPr>
        <w:t>НТО</w:t>
      </w:r>
      <w:r w:rsidRPr="00307A90">
        <w:rPr>
          <w:color w:val="auto"/>
        </w:rPr>
        <w:t>;</w:t>
      </w:r>
    </w:p>
    <w:p w:rsidR="00791E54" w:rsidRPr="00307A90" w:rsidRDefault="00C8724B" w:rsidP="0005118C">
      <w:pPr>
        <w:widowControl/>
        <w:ind w:firstLine="709"/>
        <w:jc w:val="both"/>
        <w:rPr>
          <w:rFonts w:ascii="Times New Roman" w:eastAsiaTheme="minorHAnsi" w:hAnsi="Times New Roman" w:cs="Times New Roman"/>
          <w:color w:val="auto"/>
          <w:sz w:val="26"/>
          <w:szCs w:val="26"/>
          <w:lang w:eastAsia="en-US" w:bidi="ar-SA"/>
        </w:rPr>
      </w:pPr>
      <w:r w:rsidRPr="00307A90">
        <w:rPr>
          <w:rFonts w:ascii="Times New Roman" w:eastAsiaTheme="minorHAnsi" w:hAnsi="Times New Roman" w:cs="Times New Roman"/>
          <w:color w:val="auto"/>
          <w:sz w:val="26"/>
          <w:szCs w:val="26"/>
          <w:lang w:eastAsia="en-US" w:bidi="ar-SA"/>
        </w:rPr>
        <w:t>отсутствие</w:t>
      </w:r>
      <w:r w:rsidR="00791E54" w:rsidRPr="00307A90">
        <w:rPr>
          <w:rFonts w:ascii="Times New Roman" w:eastAsiaTheme="minorHAnsi" w:hAnsi="Times New Roman" w:cs="Times New Roman"/>
          <w:color w:val="auto"/>
          <w:sz w:val="26"/>
          <w:szCs w:val="26"/>
          <w:lang w:eastAsia="en-US" w:bidi="ar-SA"/>
        </w:rPr>
        <w:t xml:space="preserve"> в течение одного года с даты внесения в Схему сведений о наличии свободного места заявлений хозяйствующих субъектов о включении их в Схему (в отношении такого места);</w:t>
      </w:r>
    </w:p>
    <w:p w:rsidR="00421B8D" w:rsidRPr="00307A90" w:rsidRDefault="00421B8D" w:rsidP="0005118C">
      <w:pPr>
        <w:pStyle w:val="1"/>
        <w:tabs>
          <w:tab w:val="left" w:pos="1206"/>
        </w:tabs>
        <w:spacing w:line="240" w:lineRule="auto"/>
        <w:ind w:firstLine="709"/>
        <w:jc w:val="both"/>
        <w:rPr>
          <w:color w:val="auto"/>
        </w:rPr>
      </w:pPr>
      <w:r w:rsidRPr="00307A90">
        <w:rPr>
          <w:color w:val="auto"/>
        </w:rPr>
        <w:t>по заявлению хозяйствующего субъекта, включенного в Схему, в случае заключения хозяйствующим субъектом, уже включенным в Схему, договора аренды в отношении земельного участка, на котором он размещен в Схеме.</w:t>
      </w:r>
    </w:p>
    <w:p w:rsidR="00421B8D" w:rsidRPr="00307A90" w:rsidRDefault="00421B8D" w:rsidP="0005118C">
      <w:pPr>
        <w:pStyle w:val="1"/>
        <w:shd w:val="clear" w:color="auto" w:fill="auto"/>
        <w:tabs>
          <w:tab w:val="left" w:pos="1206"/>
        </w:tabs>
        <w:spacing w:line="240" w:lineRule="auto"/>
        <w:ind w:firstLine="709"/>
        <w:jc w:val="both"/>
        <w:rPr>
          <w:color w:val="auto"/>
        </w:rPr>
      </w:pPr>
      <w:r w:rsidRPr="00307A90">
        <w:rPr>
          <w:color w:val="auto"/>
        </w:rPr>
        <w:t xml:space="preserve">Исключение места размещения </w:t>
      </w:r>
      <w:r w:rsidR="001C0FD7" w:rsidRPr="00307A90">
        <w:rPr>
          <w:color w:val="auto"/>
        </w:rPr>
        <w:t>НТО</w:t>
      </w:r>
      <w:r w:rsidRPr="00307A90">
        <w:rPr>
          <w:color w:val="auto"/>
        </w:rPr>
        <w:t xml:space="preserve"> из Схемы по причине, указанной в абзацах втором, третьем настоящего пункта, допускается только после предоставления юридическому лицу, индивидуальному предпринимателю, </w:t>
      </w:r>
      <w:r w:rsidR="00520066" w:rsidRPr="00307A90">
        <w:rPr>
          <w:color w:val="auto"/>
        </w:rPr>
        <w:t>физическому лицу, применяющему специальный налоговый режим</w:t>
      </w:r>
      <w:r w:rsidR="00F65E8F" w:rsidRPr="00307A90">
        <w:rPr>
          <w:color w:val="auto"/>
        </w:rPr>
        <w:t xml:space="preserve">, </w:t>
      </w:r>
      <w:r w:rsidRPr="00307A90">
        <w:rPr>
          <w:color w:val="auto"/>
        </w:rPr>
        <w:t>осуществляющ</w:t>
      </w:r>
      <w:r w:rsidR="00E0247C" w:rsidRPr="00307A90">
        <w:rPr>
          <w:color w:val="auto"/>
        </w:rPr>
        <w:t>им</w:t>
      </w:r>
      <w:r w:rsidRPr="00307A90">
        <w:rPr>
          <w:color w:val="auto"/>
        </w:rPr>
        <w:t xml:space="preserve"> торговую деятельность, иного места размещения </w:t>
      </w:r>
      <w:r w:rsidR="001C0FD7" w:rsidRPr="00307A90">
        <w:rPr>
          <w:color w:val="auto"/>
        </w:rPr>
        <w:t>НТО</w:t>
      </w:r>
      <w:r w:rsidRPr="00307A90">
        <w:rPr>
          <w:color w:val="auto"/>
        </w:rPr>
        <w:t>,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p>
    <w:p w:rsidR="00EF1B27" w:rsidRPr="00307A90" w:rsidRDefault="00421B8D" w:rsidP="0005118C">
      <w:pPr>
        <w:pStyle w:val="1"/>
        <w:numPr>
          <w:ilvl w:val="0"/>
          <w:numId w:val="10"/>
        </w:numPr>
        <w:tabs>
          <w:tab w:val="left" w:pos="1206"/>
        </w:tabs>
        <w:spacing w:line="240" w:lineRule="auto"/>
        <w:ind w:firstLine="709"/>
        <w:jc w:val="both"/>
        <w:rPr>
          <w:b/>
          <w:color w:val="auto"/>
        </w:rPr>
      </w:pPr>
      <w:r w:rsidRPr="00307A90">
        <w:rPr>
          <w:color w:val="auto"/>
        </w:rPr>
        <w:t>Предоставление компенсационного места осуществляется без проведения торгов.</w:t>
      </w:r>
      <w:r w:rsidR="006809DC" w:rsidRPr="00307A90">
        <w:rPr>
          <w:color w:val="auto"/>
        </w:rPr>
        <w:t xml:space="preserve"> </w:t>
      </w:r>
    </w:p>
    <w:p w:rsidR="00421B8D" w:rsidRPr="00307A90" w:rsidRDefault="00421B8D" w:rsidP="0005118C">
      <w:pPr>
        <w:pStyle w:val="1"/>
        <w:tabs>
          <w:tab w:val="left" w:pos="1206"/>
        </w:tabs>
        <w:spacing w:line="240" w:lineRule="auto"/>
        <w:ind w:left="709" w:firstLine="0"/>
        <w:jc w:val="both"/>
        <w:rPr>
          <w:b/>
          <w:color w:val="auto"/>
        </w:rPr>
      </w:pPr>
      <w:r w:rsidRPr="00307A90">
        <w:rPr>
          <w:b/>
          <w:color w:val="auto"/>
        </w:rPr>
        <w:t>Компенсационное место предоставляется:</w:t>
      </w:r>
    </w:p>
    <w:p w:rsidR="00421B8D" w:rsidRPr="00307A90" w:rsidRDefault="00421B8D" w:rsidP="0005118C">
      <w:pPr>
        <w:pStyle w:val="1"/>
        <w:tabs>
          <w:tab w:val="left" w:pos="1206"/>
        </w:tabs>
        <w:spacing w:line="240" w:lineRule="auto"/>
        <w:ind w:firstLine="709"/>
        <w:jc w:val="both"/>
        <w:rPr>
          <w:color w:val="auto"/>
        </w:rPr>
      </w:pPr>
      <w:r w:rsidRPr="00307A90">
        <w:rPr>
          <w:color w:val="auto"/>
        </w:rPr>
        <w:t xml:space="preserve">в месте, указанном хозяйствующим субъектом из числа свободных и включенных в Схему, либо в месте, не включенным в Схему. В случае, если хозяйствующим субъектом предложено место, не включенное в Схему, </w:t>
      </w:r>
      <w:r w:rsidR="002B34C6" w:rsidRPr="00307A90">
        <w:rPr>
          <w:color w:val="auto"/>
        </w:rPr>
        <w:t xml:space="preserve">уполномоченным органом </w:t>
      </w:r>
      <w:r w:rsidRPr="00307A90">
        <w:rPr>
          <w:color w:val="auto"/>
        </w:rPr>
        <w:t xml:space="preserve">осуществляется включение данного места в Схему в </w:t>
      </w:r>
      <w:r w:rsidR="0089790D" w:rsidRPr="00307A90">
        <w:rPr>
          <w:color w:val="auto"/>
        </w:rPr>
        <w:lastRenderedPageBreak/>
        <w:t xml:space="preserve">соответствии с </w:t>
      </w:r>
      <w:r w:rsidR="00DF1F3B" w:rsidRPr="00307A90">
        <w:rPr>
          <w:color w:val="auto"/>
        </w:rPr>
        <w:t>Порядком</w:t>
      </w:r>
      <w:r w:rsidR="00381A85" w:rsidRPr="00307A90">
        <w:rPr>
          <w:color w:val="auto"/>
        </w:rPr>
        <w:t xml:space="preserve"> проведения аукциона на право включения в схему размещения нестационарных торговых объектов и опр</w:t>
      </w:r>
      <w:r w:rsidR="001161B5" w:rsidRPr="00307A90">
        <w:rPr>
          <w:color w:val="auto"/>
        </w:rPr>
        <w:t>еделения его победителя, порядка</w:t>
      </w:r>
      <w:r w:rsidR="00381A85" w:rsidRPr="00307A90">
        <w:rPr>
          <w:color w:val="auto"/>
        </w:rPr>
        <w:t xml:space="preserve">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r w:rsidRPr="00307A90">
        <w:rPr>
          <w:color w:val="auto"/>
        </w:rPr>
        <w:t xml:space="preserve">, с соблюдением требований, предъявляемых к размещению </w:t>
      </w:r>
      <w:r w:rsidR="00A84CB9" w:rsidRPr="00307A90">
        <w:rPr>
          <w:color w:val="auto"/>
        </w:rPr>
        <w:t>НТО</w:t>
      </w:r>
      <w:r w:rsidRPr="00307A90">
        <w:rPr>
          <w:color w:val="auto"/>
        </w:rPr>
        <w:t>;</w:t>
      </w:r>
    </w:p>
    <w:p w:rsidR="00421B8D" w:rsidRPr="00307A90" w:rsidRDefault="00421B8D" w:rsidP="0005118C">
      <w:pPr>
        <w:pStyle w:val="1"/>
        <w:tabs>
          <w:tab w:val="left" w:pos="1206"/>
        </w:tabs>
        <w:spacing w:line="240" w:lineRule="auto"/>
        <w:ind w:firstLine="709"/>
        <w:jc w:val="both"/>
        <w:rPr>
          <w:color w:val="auto"/>
        </w:rPr>
      </w:pPr>
      <w:r w:rsidRPr="00307A90">
        <w:rPr>
          <w:color w:val="auto"/>
        </w:rPr>
        <w:t xml:space="preserve">в месте, предложенном </w:t>
      </w:r>
      <w:r w:rsidR="001161B5" w:rsidRPr="00307A90">
        <w:rPr>
          <w:color w:val="auto"/>
        </w:rPr>
        <w:t>У</w:t>
      </w:r>
      <w:r w:rsidR="002B34C6" w:rsidRPr="00307A90">
        <w:rPr>
          <w:color w:val="auto"/>
        </w:rPr>
        <w:t>полномоченным органом</w:t>
      </w:r>
      <w:r w:rsidR="00A84CB9" w:rsidRPr="00307A90">
        <w:rPr>
          <w:color w:val="auto"/>
        </w:rPr>
        <w:t xml:space="preserve"> </w:t>
      </w:r>
      <w:r w:rsidRPr="00307A90">
        <w:rPr>
          <w:color w:val="auto"/>
        </w:rPr>
        <w:t xml:space="preserve">из числа свободных и включенных в Схему, либо в месте, не включенном в Схему. В случае, если предложено место, не включенное в Схему, </w:t>
      </w:r>
      <w:r w:rsidR="001161B5" w:rsidRPr="00307A90">
        <w:rPr>
          <w:color w:val="auto"/>
        </w:rPr>
        <w:t>У</w:t>
      </w:r>
      <w:r w:rsidR="002B34C6" w:rsidRPr="00307A90">
        <w:rPr>
          <w:color w:val="auto"/>
        </w:rPr>
        <w:t>полномоченным органом</w:t>
      </w:r>
      <w:r w:rsidRPr="00307A90">
        <w:rPr>
          <w:color w:val="auto"/>
        </w:rPr>
        <w:t xml:space="preserve"> осуществляется включение данного места в Схему в порядке, установленном действующим законодательством, с соблюдением требований, предъявляемых к размещению </w:t>
      </w:r>
      <w:r w:rsidR="00A84CB9" w:rsidRPr="00307A90">
        <w:rPr>
          <w:color w:val="auto"/>
        </w:rPr>
        <w:t>НТО</w:t>
      </w:r>
      <w:r w:rsidRPr="00307A90">
        <w:rPr>
          <w:color w:val="auto"/>
        </w:rPr>
        <w:t xml:space="preserve"> (при условии, что от хозяйствующего субъекта в течение трех месяцев с даты направления ему уведомления об исключении из Схемы занимаемого им места размещения </w:t>
      </w:r>
      <w:r w:rsidR="00A84CB9" w:rsidRPr="00307A90">
        <w:rPr>
          <w:color w:val="auto"/>
        </w:rPr>
        <w:t>НТО</w:t>
      </w:r>
      <w:r w:rsidRPr="00307A90">
        <w:rPr>
          <w:color w:val="auto"/>
        </w:rPr>
        <w:t xml:space="preserve"> не поступили предложения, предусмотренные абзацем </w:t>
      </w:r>
      <w:r w:rsidR="00EF1B27" w:rsidRPr="00307A90">
        <w:rPr>
          <w:color w:val="auto"/>
        </w:rPr>
        <w:t>третьим</w:t>
      </w:r>
      <w:r w:rsidRPr="00307A90">
        <w:rPr>
          <w:color w:val="auto"/>
        </w:rPr>
        <w:t xml:space="preserve"> настоящего пункта).</w:t>
      </w:r>
    </w:p>
    <w:p w:rsidR="00421B8D" w:rsidRPr="00307A90" w:rsidRDefault="00421B8D" w:rsidP="0005118C">
      <w:pPr>
        <w:pStyle w:val="1"/>
        <w:shd w:val="clear" w:color="auto" w:fill="auto"/>
        <w:tabs>
          <w:tab w:val="left" w:pos="1206"/>
        </w:tabs>
        <w:spacing w:line="240" w:lineRule="auto"/>
        <w:ind w:firstLine="709"/>
        <w:jc w:val="both"/>
        <w:rPr>
          <w:color w:val="auto"/>
        </w:rPr>
      </w:pPr>
      <w:r w:rsidRPr="00307A90">
        <w:rPr>
          <w:color w:val="auto"/>
        </w:rPr>
        <w:t>Срок подбора компенсационного места не может превышать 6 месяцев с момента направления уведомления. На период рассмотрения заявления о внесении изменений в Схему течение срока приостанавливается.</w:t>
      </w:r>
    </w:p>
    <w:p w:rsidR="00D5406F" w:rsidRPr="00307A90" w:rsidRDefault="00BC7FFB" w:rsidP="0005118C">
      <w:pPr>
        <w:pStyle w:val="1"/>
        <w:numPr>
          <w:ilvl w:val="0"/>
          <w:numId w:val="10"/>
        </w:numPr>
        <w:shd w:val="clear" w:color="auto" w:fill="auto"/>
        <w:tabs>
          <w:tab w:val="left" w:pos="1206"/>
        </w:tabs>
        <w:spacing w:line="240" w:lineRule="auto"/>
        <w:ind w:firstLine="709"/>
        <w:jc w:val="both"/>
        <w:rPr>
          <w:color w:val="auto"/>
        </w:rPr>
      </w:pPr>
      <w:r w:rsidRPr="00307A90">
        <w:rPr>
          <w:color w:val="auto"/>
        </w:rPr>
        <w:t>Относительно одного мест</w:t>
      </w:r>
      <w:r w:rsidR="00CF3D12" w:rsidRPr="00307A90">
        <w:rPr>
          <w:color w:val="auto"/>
        </w:rPr>
        <w:t>а размещения НТО, указанного в д</w:t>
      </w:r>
      <w:r w:rsidRPr="00307A90">
        <w:rPr>
          <w:color w:val="auto"/>
        </w:rPr>
        <w:t>оговоре</w:t>
      </w:r>
      <w:r w:rsidR="00DB37BC" w:rsidRPr="00307A90">
        <w:t xml:space="preserve"> </w:t>
      </w:r>
      <w:r w:rsidR="00DB37BC" w:rsidRPr="00307A90">
        <w:rPr>
          <w:color w:val="auto"/>
        </w:rPr>
        <w:t>на размещение НТО</w:t>
      </w:r>
      <w:r w:rsidRPr="00307A90">
        <w:rPr>
          <w:color w:val="auto"/>
        </w:rPr>
        <w:t>, владелец НТО имеет право только на одно компенсационное место размещения НТО.</w:t>
      </w:r>
    </w:p>
    <w:p w:rsidR="00D5406F" w:rsidRPr="00307A90" w:rsidRDefault="00BC7FFB" w:rsidP="0005118C">
      <w:pPr>
        <w:pStyle w:val="1"/>
        <w:numPr>
          <w:ilvl w:val="0"/>
          <w:numId w:val="10"/>
        </w:numPr>
        <w:shd w:val="clear" w:color="auto" w:fill="auto"/>
        <w:tabs>
          <w:tab w:val="left" w:pos="1206"/>
        </w:tabs>
        <w:spacing w:line="240" w:lineRule="auto"/>
        <w:ind w:firstLine="709"/>
        <w:jc w:val="both"/>
        <w:rPr>
          <w:color w:val="auto"/>
        </w:rPr>
      </w:pPr>
      <w:r w:rsidRPr="00307A90">
        <w:rPr>
          <w:color w:val="auto"/>
        </w:rPr>
        <w:t xml:space="preserve">При предоставлении компенсационного места сохраняется размер площади места размещения НТО, тип НТО, его специализация и период </w:t>
      </w:r>
      <w:r w:rsidR="00CF3D12" w:rsidRPr="00307A90">
        <w:rPr>
          <w:color w:val="auto"/>
        </w:rPr>
        <w:t>функционирования, определенные д</w:t>
      </w:r>
      <w:r w:rsidRPr="00307A90">
        <w:rPr>
          <w:color w:val="auto"/>
        </w:rPr>
        <w:t>оговором</w:t>
      </w:r>
      <w:r w:rsidR="00CF3D12" w:rsidRPr="00307A90">
        <w:t xml:space="preserve"> </w:t>
      </w:r>
      <w:r w:rsidR="00CF3D12" w:rsidRPr="00307A90">
        <w:rPr>
          <w:color w:val="auto"/>
        </w:rPr>
        <w:t>на размещение НТО</w:t>
      </w:r>
      <w:r w:rsidRPr="00307A90">
        <w:rPr>
          <w:color w:val="auto"/>
        </w:rPr>
        <w:t>.</w:t>
      </w:r>
    </w:p>
    <w:p w:rsidR="00D5406F" w:rsidRPr="00307A90" w:rsidRDefault="00BC7FFB" w:rsidP="0005118C">
      <w:pPr>
        <w:pStyle w:val="1"/>
        <w:numPr>
          <w:ilvl w:val="0"/>
          <w:numId w:val="10"/>
        </w:numPr>
        <w:shd w:val="clear" w:color="auto" w:fill="auto"/>
        <w:tabs>
          <w:tab w:val="left" w:pos="1201"/>
        </w:tabs>
        <w:spacing w:line="240" w:lineRule="auto"/>
        <w:ind w:firstLine="709"/>
        <w:jc w:val="both"/>
        <w:rPr>
          <w:color w:val="auto"/>
        </w:rPr>
      </w:pPr>
      <w:r w:rsidRPr="00307A90">
        <w:rPr>
          <w:color w:val="auto"/>
        </w:rPr>
        <w:t>Уполномоченный орган в течение десяти рабочих дн</w:t>
      </w:r>
      <w:r w:rsidR="002B34C6" w:rsidRPr="00307A90">
        <w:rPr>
          <w:color w:val="auto"/>
        </w:rPr>
        <w:t>ей, следующих за днем принятия а</w:t>
      </w:r>
      <w:r w:rsidRPr="00307A90">
        <w:rPr>
          <w:color w:val="auto"/>
        </w:rPr>
        <w:t>дминистрацией</w:t>
      </w:r>
      <w:r w:rsidR="002B34C6" w:rsidRPr="00307A90">
        <w:rPr>
          <w:color w:val="auto"/>
        </w:rPr>
        <w:t xml:space="preserve"> Дальнегорского городского округа (далее –Администрация) </w:t>
      </w:r>
      <w:r w:rsidRPr="00307A90">
        <w:rPr>
          <w:color w:val="auto"/>
        </w:rPr>
        <w:t xml:space="preserve">решения об исключении места размещения из Схемы, направляет (вручает) владельцу НТО, с которым заключен </w:t>
      </w:r>
      <w:r w:rsidR="00DB37BC" w:rsidRPr="00307A90">
        <w:rPr>
          <w:color w:val="auto"/>
        </w:rPr>
        <w:t>договор на размещение НТО,</w:t>
      </w:r>
      <w:r w:rsidRPr="00307A90">
        <w:rPr>
          <w:color w:val="auto"/>
        </w:rPr>
        <w:t xml:space="preserve"> уведомление об одностороннем отказе от исполнения </w:t>
      </w:r>
      <w:r w:rsidR="00DB37BC" w:rsidRPr="00307A90">
        <w:rPr>
          <w:color w:val="auto"/>
        </w:rPr>
        <w:t>договора на размещение НТО</w:t>
      </w:r>
      <w:r w:rsidRPr="00307A90">
        <w:rPr>
          <w:color w:val="auto"/>
        </w:rPr>
        <w:t xml:space="preserve"> с указанием причин и предлагает владельцу НТО компенсационное место.</w:t>
      </w:r>
    </w:p>
    <w:p w:rsidR="00D5406F" w:rsidRPr="00307A90" w:rsidRDefault="00BC7FFB" w:rsidP="0005118C">
      <w:pPr>
        <w:pStyle w:val="1"/>
        <w:numPr>
          <w:ilvl w:val="0"/>
          <w:numId w:val="10"/>
        </w:numPr>
        <w:shd w:val="clear" w:color="auto" w:fill="auto"/>
        <w:tabs>
          <w:tab w:val="left" w:pos="1201"/>
        </w:tabs>
        <w:spacing w:line="240" w:lineRule="auto"/>
        <w:ind w:firstLine="709"/>
        <w:jc w:val="both"/>
        <w:rPr>
          <w:color w:val="auto"/>
        </w:rPr>
      </w:pPr>
      <w:r w:rsidRPr="00307A90">
        <w:rPr>
          <w:color w:val="auto"/>
        </w:rPr>
        <w:t>Владелец НТО, осуществляющий торговую деятельность, вправе отказаться от предлагаемых ему компенсационных мест не более трех раз. В случае</w:t>
      </w:r>
      <w:r w:rsidR="00853775" w:rsidRPr="00307A90">
        <w:rPr>
          <w:color w:val="auto"/>
        </w:rPr>
        <w:t xml:space="preserve"> </w:t>
      </w:r>
      <w:r w:rsidRPr="00307A90">
        <w:rPr>
          <w:color w:val="auto"/>
        </w:rPr>
        <w:t xml:space="preserve">отказа от компенсационного места более трех раз, исключение </w:t>
      </w:r>
      <w:r w:rsidR="002B34C6" w:rsidRPr="00307A90">
        <w:rPr>
          <w:color w:val="auto"/>
        </w:rPr>
        <w:t xml:space="preserve">НТО </w:t>
      </w:r>
      <w:r w:rsidRPr="00307A90">
        <w:rPr>
          <w:color w:val="auto"/>
        </w:rPr>
        <w:t>допускается без предоставления компенсационного места.</w:t>
      </w:r>
    </w:p>
    <w:p w:rsidR="00D5406F" w:rsidRPr="00307A90" w:rsidRDefault="00BC7FFB" w:rsidP="0005118C">
      <w:pPr>
        <w:pStyle w:val="1"/>
        <w:numPr>
          <w:ilvl w:val="0"/>
          <w:numId w:val="10"/>
        </w:numPr>
        <w:shd w:val="clear" w:color="auto" w:fill="auto"/>
        <w:tabs>
          <w:tab w:val="left" w:pos="1329"/>
        </w:tabs>
        <w:spacing w:line="240" w:lineRule="auto"/>
        <w:ind w:firstLine="709"/>
        <w:jc w:val="both"/>
        <w:rPr>
          <w:color w:val="auto"/>
        </w:rPr>
      </w:pPr>
      <w:r w:rsidRPr="00307A90">
        <w:rPr>
          <w:color w:val="auto"/>
        </w:rPr>
        <w:t>Договор относительно компенсационного места размещения НТО заключается на оставшийся срок действия ранее заключенного</w:t>
      </w:r>
      <w:r w:rsidR="00CF3D12" w:rsidRPr="00307A90">
        <w:rPr>
          <w:color w:val="auto"/>
        </w:rPr>
        <w:t xml:space="preserve"> </w:t>
      </w:r>
      <w:r w:rsidR="00DB37BC" w:rsidRPr="00307A90">
        <w:rPr>
          <w:color w:val="auto"/>
        </w:rPr>
        <w:t>договора на размещение НТО</w:t>
      </w:r>
      <w:r w:rsidR="00CF3D12" w:rsidRPr="00307A90">
        <w:rPr>
          <w:color w:val="auto"/>
        </w:rPr>
        <w:t>, а ранее заключенный д</w:t>
      </w:r>
      <w:r w:rsidRPr="00307A90">
        <w:rPr>
          <w:color w:val="auto"/>
        </w:rPr>
        <w:t>оговор</w:t>
      </w:r>
      <w:r w:rsidR="001161B5" w:rsidRPr="00307A90">
        <w:rPr>
          <w:color w:val="auto"/>
        </w:rPr>
        <w:t>а</w:t>
      </w:r>
      <w:r w:rsidR="00CF3D12" w:rsidRPr="00307A90">
        <w:rPr>
          <w:color w:val="auto"/>
        </w:rPr>
        <w:t xml:space="preserve"> на размещение НТО</w:t>
      </w:r>
      <w:r w:rsidRPr="00307A90">
        <w:rPr>
          <w:color w:val="auto"/>
        </w:rPr>
        <w:t xml:space="preserve"> расторгается по соглашению сторон до истечения срока действия.</w:t>
      </w:r>
    </w:p>
    <w:p w:rsidR="00D5406F" w:rsidRPr="00307A90" w:rsidRDefault="00BC7FFB" w:rsidP="0005118C">
      <w:pPr>
        <w:pStyle w:val="1"/>
        <w:numPr>
          <w:ilvl w:val="0"/>
          <w:numId w:val="10"/>
        </w:numPr>
        <w:shd w:val="clear" w:color="auto" w:fill="auto"/>
        <w:tabs>
          <w:tab w:val="left" w:pos="1335"/>
        </w:tabs>
        <w:spacing w:line="240" w:lineRule="auto"/>
        <w:ind w:firstLine="709"/>
        <w:jc w:val="both"/>
        <w:rPr>
          <w:color w:val="auto"/>
        </w:rPr>
      </w:pPr>
      <w:r w:rsidRPr="00307A90">
        <w:rPr>
          <w:color w:val="auto"/>
        </w:rPr>
        <w:t>Размер пла</w:t>
      </w:r>
      <w:r w:rsidR="00CF3D12" w:rsidRPr="00307A90">
        <w:rPr>
          <w:color w:val="auto"/>
        </w:rPr>
        <w:t>ты за размещение НТО по новому договору на размещение НТО</w:t>
      </w:r>
      <w:r w:rsidRPr="00307A90">
        <w:rPr>
          <w:color w:val="auto"/>
        </w:rPr>
        <w:t xml:space="preserve"> определяется с учетом условий </w:t>
      </w:r>
      <w:r w:rsidR="00CF3D12" w:rsidRPr="00307A90">
        <w:rPr>
          <w:color w:val="auto"/>
        </w:rPr>
        <w:t>договор на размещение НТО</w:t>
      </w:r>
      <w:r w:rsidRPr="00307A90">
        <w:rPr>
          <w:color w:val="auto"/>
        </w:rPr>
        <w:t xml:space="preserve"> относительно прежнего места размещения НТО.</w:t>
      </w:r>
    </w:p>
    <w:p w:rsidR="00D5406F" w:rsidRPr="00307A90" w:rsidRDefault="00BC7FFB" w:rsidP="0005118C">
      <w:pPr>
        <w:pStyle w:val="1"/>
        <w:numPr>
          <w:ilvl w:val="0"/>
          <w:numId w:val="10"/>
        </w:numPr>
        <w:shd w:val="clear" w:color="auto" w:fill="auto"/>
        <w:tabs>
          <w:tab w:val="left" w:pos="1522"/>
        </w:tabs>
        <w:spacing w:line="240" w:lineRule="auto"/>
        <w:ind w:firstLine="709"/>
        <w:jc w:val="both"/>
        <w:rPr>
          <w:color w:val="auto"/>
        </w:rPr>
      </w:pPr>
      <w:r w:rsidRPr="00307A90">
        <w:rPr>
          <w:color w:val="auto"/>
        </w:rPr>
        <w:t xml:space="preserve">В любое время до заключения </w:t>
      </w:r>
      <w:r w:rsidR="00CF3D12" w:rsidRPr="00307A90">
        <w:rPr>
          <w:color w:val="auto"/>
        </w:rPr>
        <w:t>договор</w:t>
      </w:r>
      <w:r w:rsidR="00DB37BC" w:rsidRPr="00307A90">
        <w:rPr>
          <w:color w:val="auto"/>
        </w:rPr>
        <w:t>а</w:t>
      </w:r>
      <w:r w:rsidR="00CF3D12" w:rsidRPr="00307A90">
        <w:rPr>
          <w:color w:val="auto"/>
        </w:rPr>
        <w:t xml:space="preserve"> на размещение НТО</w:t>
      </w:r>
      <w:r w:rsidRPr="00307A90">
        <w:rPr>
          <w:color w:val="auto"/>
        </w:rPr>
        <w:t xml:space="preserve"> относительно компенсационного места размещения НТО Администрация отказывается от его заключения в случае установления одного из фактов:</w:t>
      </w:r>
    </w:p>
    <w:p w:rsidR="00012CA0" w:rsidRPr="00307A90" w:rsidRDefault="00012CA0" w:rsidP="0005118C">
      <w:pPr>
        <w:pStyle w:val="1"/>
        <w:tabs>
          <w:tab w:val="left" w:pos="1329"/>
        </w:tabs>
        <w:spacing w:line="240" w:lineRule="auto"/>
        <w:ind w:firstLine="709"/>
        <w:jc w:val="both"/>
        <w:rPr>
          <w:color w:val="auto"/>
        </w:rPr>
      </w:pPr>
      <w:r w:rsidRPr="00307A90">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710FF4" w:rsidRPr="00307A90" w:rsidRDefault="00710FF4" w:rsidP="0005118C">
      <w:pPr>
        <w:pStyle w:val="1"/>
        <w:tabs>
          <w:tab w:val="left" w:pos="1329"/>
        </w:tabs>
        <w:spacing w:line="240" w:lineRule="auto"/>
        <w:ind w:firstLine="709"/>
        <w:jc w:val="both"/>
        <w:rPr>
          <w:color w:val="auto"/>
        </w:rPr>
      </w:pPr>
      <w:r w:rsidRPr="00307A90">
        <w:rPr>
          <w:color w:val="auto"/>
        </w:rPr>
        <w:t xml:space="preserve">снятие с </w:t>
      </w:r>
      <w:r w:rsidR="008E3C30" w:rsidRPr="00307A90">
        <w:rPr>
          <w:color w:val="auto"/>
        </w:rPr>
        <w:t>регистрационного учё</w:t>
      </w:r>
      <w:r w:rsidRPr="00307A90">
        <w:rPr>
          <w:color w:val="auto"/>
        </w:rPr>
        <w:t>та физического лица, применяющего специальный налоговый режим;</w:t>
      </w:r>
      <w:r w:rsidR="00134083" w:rsidRPr="00307A90">
        <w:rPr>
          <w:color w:val="auto"/>
        </w:rPr>
        <w:t xml:space="preserve"> </w:t>
      </w:r>
    </w:p>
    <w:p w:rsidR="00012CA0" w:rsidRPr="00307A90" w:rsidRDefault="00012CA0" w:rsidP="0005118C">
      <w:pPr>
        <w:pStyle w:val="1"/>
        <w:tabs>
          <w:tab w:val="left" w:pos="1329"/>
        </w:tabs>
        <w:spacing w:line="240" w:lineRule="auto"/>
        <w:ind w:firstLine="709"/>
        <w:jc w:val="both"/>
        <w:rPr>
          <w:color w:val="auto"/>
        </w:rPr>
      </w:pPr>
      <w:r w:rsidRPr="00307A90">
        <w:rPr>
          <w:color w:val="auto"/>
        </w:rPr>
        <w:t xml:space="preserve">по заявлению хозяйствующего субъекта о добровольном исключении его из </w:t>
      </w:r>
      <w:r w:rsidRPr="00307A90">
        <w:rPr>
          <w:color w:val="auto"/>
        </w:rPr>
        <w:lastRenderedPageBreak/>
        <w:t>Схемы;</w:t>
      </w:r>
    </w:p>
    <w:p w:rsidR="00012CA0" w:rsidRPr="00307A90" w:rsidRDefault="00012CA0" w:rsidP="0005118C">
      <w:pPr>
        <w:pStyle w:val="1"/>
        <w:tabs>
          <w:tab w:val="left" w:pos="1329"/>
        </w:tabs>
        <w:spacing w:line="240" w:lineRule="auto"/>
        <w:ind w:firstLine="709"/>
        <w:jc w:val="both"/>
        <w:rPr>
          <w:color w:val="auto"/>
        </w:rPr>
      </w:pPr>
      <w:r w:rsidRPr="00307A90">
        <w:rPr>
          <w:color w:val="auto"/>
        </w:rPr>
        <w:t>в случае отказа от компенсационного места хозяйствующего субъекта более трех раз;</w:t>
      </w:r>
    </w:p>
    <w:p w:rsidR="00012CA0" w:rsidRPr="00307A90" w:rsidRDefault="00012CA0" w:rsidP="0005118C">
      <w:pPr>
        <w:pStyle w:val="1"/>
        <w:tabs>
          <w:tab w:val="left" w:pos="1329"/>
        </w:tabs>
        <w:spacing w:line="240" w:lineRule="auto"/>
        <w:ind w:firstLine="709"/>
        <w:jc w:val="both"/>
        <w:rPr>
          <w:color w:val="auto"/>
        </w:rPr>
      </w:pPr>
      <w:r w:rsidRPr="00307A90">
        <w:rPr>
          <w:color w:val="auto"/>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w:t>
      </w:r>
      <w:r w:rsidR="00BF103E" w:rsidRPr="00307A90">
        <w:rPr>
          <w:color w:val="auto"/>
        </w:rPr>
        <w:t>ательством Российской Федерации.</w:t>
      </w:r>
    </w:p>
    <w:p w:rsidR="00D5406F" w:rsidRPr="00307A90" w:rsidRDefault="00BC7FFB" w:rsidP="0005118C">
      <w:pPr>
        <w:pStyle w:val="1"/>
        <w:numPr>
          <w:ilvl w:val="0"/>
          <w:numId w:val="10"/>
        </w:numPr>
        <w:shd w:val="clear" w:color="auto" w:fill="auto"/>
        <w:tabs>
          <w:tab w:val="left" w:pos="1329"/>
        </w:tabs>
        <w:spacing w:line="240" w:lineRule="auto"/>
        <w:ind w:firstLine="709"/>
        <w:jc w:val="both"/>
        <w:rPr>
          <w:color w:val="auto"/>
        </w:rPr>
      </w:pPr>
      <w:r w:rsidRPr="00307A90">
        <w:rPr>
          <w:color w:val="auto"/>
        </w:rPr>
        <w:t xml:space="preserve">Договор, заключенный относительно места размещения НТО, по которому Администрацией принято решение о его исключении из Схемы, за исключением </w:t>
      </w:r>
      <w:r w:rsidR="00193340" w:rsidRPr="00307A90">
        <w:rPr>
          <w:color w:val="auto"/>
        </w:rPr>
        <w:t>случаев, указанных в пунктах</w:t>
      </w:r>
      <w:r w:rsidR="00012CA0" w:rsidRPr="00307A90">
        <w:rPr>
          <w:color w:val="auto"/>
        </w:rPr>
        <w:t xml:space="preserve"> 6.7</w:t>
      </w:r>
      <w:r w:rsidRPr="00307A90">
        <w:rPr>
          <w:color w:val="auto"/>
        </w:rPr>
        <w:t xml:space="preserve"> и </w:t>
      </w:r>
      <w:r w:rsidR="00DF1F3B" w:rsidRPr="00307A90">
        <w:rPr>
          <w:color w:val="auto"/>
        </w:rPr>
        <w:t>6.11</w:t>
      </w:r>
      <w:r w:rsidRPr="00307A90">
        <w:rPr>
          <w:color w:val="auto"/>
        </w:rPr>
        <w:t xml:space="preserve"> настоящего Положения, считается расторгнутым в одностороннем порядке через три месяца с даты надлежащего уведомления Уполномоченным органом владельца НТО об одностороннем отказе от исполнения такого </w:t>
      </w:r>
      <w:r w:rsidR="00CF3D12" w:rsidRPr="00307A90">
        <w:rPr>
          <w:color w:val="auto"/>
        </w:rPr>
        <w:t>договор</w:t>
      </w:r>
      <w:r w:rsidR="00182C09" w:rsidRPr="00307A90">
        <w:rPr>
          <w:color w:val="auto"/>
        </w:rPr>
        <w:t>а</w:t>
      </w:r>
      <w:r w:rsidR="00CF3D12" w:rsidRPr="00307A90">
        <w:rPr>
          <w:color w:val="auto"/>
        </w:rPr>
        <w:t xml:space="preserve"> на размещение НТО</w:t>
      </w:r>
      <w:r w:rsidRPr="00307A90">
        <w:rPr>
          <w:color w:val="auto"/>
        </w:rPr>
        <w:t>.</w:t>
      </w:r>
    </w:p>
    <w:p w:rsidR="00D5406F" w:rsidRPr="00307A90" w:rsidRDefault="00BC7FFB" w:rsidP="0005118C">
      <w:pPr>
        <w:pStyle w:val="1"/>
        <w:numPr>
          <w:ilvl w:val="0"/>
          <w:numId w:val="10"/>
        </w:numPr>
        <w:shd w:val="clear" w:color="auto" w:fill="auto"/>
        <w:tabs>
          <w:tab w:val="left" w:pos="1330"/>
        </w:tabs>
        <w:spacing w:line="240" w:lineRule="auto"/>
        <w:ind w:firstLine="709"/>
        <w:jc w:val="both"/>
        <w:rPr>
          <w:color w:val="auto"/>
        </w:rPr>
      </w:pPr>
      <w:r w:rsidRPr="00307A90">
        <w:rPr>
          <w:color w:val="auto"/>
        </w:rPr>
        <w:t xml:space="preserve">Владелец НТО вправе написать заявление об отказе от предоставления ему компенсационного места размещения НТО. В этом случае </w:t>
      </w:r>
      <w:r w:rsidR="00CF3D12" w:rsidRPr="00307A90">
        <w:rPr>
          <w:color w:val="auto"/>
        </w:rPr>
        <w:t>договор на размещение НТО</w:t>
      </w:r>
      <w:r w:rsidRPr="00307A90">
        <w:rPr>
          <w:color w:val="auto"/>
        </w:rPr>
        <w:t xml:space="preserve"> расторгается по соглашению сторон до истечения срока, указанного в пункте </w:t>
      </w:r>
      <w:r w:rsidR="00664C84" w:rsidRPr="00307A90">
        <w:rPr>
          <w:color w:val="auto"/>
        </w:rPr>
        <w:t xml:space="preserve">3.3 </w:t>
      </w:r>
      <w:r w:rsidRPr="00307A90">
        <w:rPr>
          <w:color w:val="auto"/>
        </w:rPr>
        <w:t>настоящего Положения.</w:t>
      </w:r>
    </w:p>
    <w:p w:rsidR="00D5406F" w:rsidRPr="00307A90" w:rsidRDefault="00A47953" w:rsidP="0005118C">
      <w:pPr>
        <w:pStyle w:val="1"/>
        <w:numPr>
          <w:ilvl w:val="0"/>
          <w:numId w:val="10"/>
        </w:numPr>
        <w:shd w:val="clear" w:color="auto" w:fill="auto"/>
        <w:tabs>
          <w:tab w:val="left" w:pos="1330"/>
        </w:tabs>
        <w:spacing w:line="240" w:lineRule="auto"/>
        <w:ind w:firstLine="709"/>
        <w:jc w:val="both"/>
        <w:rPr>
          <w:color w:val="auto"/>
        </w:rPr>
      </w:pPr>
      <w:r w:rsidRPr="00307A90">
        <w:rPr>
          <w:color w:val="auto"/>
        </w:rPr>
        <w:t>После расторжения д</w:t>
      </w:r>
      <w:r w:rsidR="00BC7FFB" w:rsidRPr="00307A90">
        <w:rPr>
          <w:color w:val="auto"/>
        </w:rPr>
        <w:t>оговора на размещение НТО по соглашению сторон или в одностороннем порядке место размещения НТО исключается из Схемы нормативным правовым актом Администрации.</w:t>
      </w:r>
    </w:p>
    <w:p w:rsidR="00D5406F" w:rsidRPr="00307A90" w:rsidRDefault="00BC7FFB" w:rsidP="0005118C">
      <w:pPr>
        <w:pStyle w:val="1"/>
        <w:numPr>
          <w:ilvl w:val="0"/>
          <w:numId w:val="10"/>
        </w:numPr>
        <w:shd w:val="clear" w:color="auto" w:fill="auto"/>
        <w:tabs>
          <w:tab w:val="left" w:pos="1522"/>
        </w:tabs>
        <w:spacing w:line="240" w:lineRule="auto"/>
        <w:ind w:firstLine="709"/>
        <w:jc w:val="both"/>
        <w:rPr>
          <w:color w:val="auto"/>
        </w:rPr>
      </w:pPr>
      <w:r w:rsidRPr="00307A90">
        <w:rPr>
          <w:color w:val="auto"/>
        </w:rPr>
        <w:t>Владелец НТО утрачивает право на компенсационное место размещения НТО в следующих случаях:</w:t>
      </w:r>
    </w:p>
    <w:p w:rsidR="00D5406F" w:rsidRPr="00307A90" w:rsidRDefault="00BC7FFB" w:rsidP="0005118C">
      <w:pPr>
        <w:pStyle w:val="1"/>
        <w:numPr>
          <w:ilvl w:val="0"/>
          <w:numId w:val="4"/>
        </w:numPr>
        <w:shd w:val="clear" w:color="auto" w:fill="auto"/>
        <w:tabs>
          <w:tab w:val="left" w:pos="1024"/>
        </w:tabs>
        <w:spacing w:line="240" w:lineRule="auto"/>
        <w:ind w:firstLine="709"/>
        <w:jc w:val="both"/>
        <w:rPr>
          <w:color w:val="auto"/>
        </w:rPr>
      </w:pPr>
      <w:r w:rsidRPr="00307A90">
        <w:rPr>
          <w:color w:val="auto"/>
        </w:rPr>
        <w:t>владельцем НТО подано заявление об отказе от компенсационного места размещения НТО;</w:t>
      </w:r>
    </w:p>
    <w:p w:rsidR="008E3924" w:rsidRPr="00307A90" w:rsidRDefault="00EF1B27" w:rsidP="0005118C">
      <w:pPr>
        <w:pStyle w:val="1"/>
        <w:numPr>
          <w:ilvl w:val="0"/>
          <w:numId w:val="4"/>
        </w:numPr>
        <w:tabs>
          <w:tab w:val="left" w:pos="908"/>
        </w:tabs>
        <w:spacing w:line="240" w:lineRule="auto"/>
        <w:ind w:firstLine="709"/>
        <w:jc w:val="both"/>
        <w:rPr>
          <w:color w:val="auto"/>
        </w:rPr>
      </w:pPr>
      <w:r w:rsidRPr="00307A90">
        <w:rPr>
          <w:color w:val="auto"/>
        </w:rPr>
        <w:t>владелец НТО</w:t>
      </w:r>
      <w:r w:rsidR="008E3924" w:rsidRPr="00307A90">
        <w:rPr>
          <w:color w:val="auto"/>
        </w:rPr>
        <w:t>, осуществляющий торговую деятельность, вправе отказаться от предлагаемых ему компенсационных мест не более трех раз. В случае отказа от компенсационного места более трех раз, исключение нестационарного торгового объекта допускается без предоставления компенсационного места.</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владелец НТО в течение тридцати календарных дней, следующих за днем получения предложения Уполномоченного органа о заключении </w:t>
      </w:r>
      <w:r w:rsidR="00CF3D12" w:rsidRPr="00307A90">
        <w:rPr>
          <w:color w:val="auto"/>
        </w:rPr>
        <w:t>договор</w:t>
      </w:r>
      <w:r w:rsidR="00A47953" w:rsidRPr="00307A90">
        <w:rPr>
          <w:color w:val="auto"/>
        </w:rPr>
        <w:t>а</w:t>
      </w:r>
      <w:r w:rsidR="00CF3D12" w:rsidRPr="00307A90">
        <w:rPr>
          <w:color w:val="auto"/>
        </w:rPr>
        <w:t xml:space="preserve"> на размещение НТО </w:t>
      </w:r>
      <w:r w:rsidRPr="00307A90">
        <w:rPr>
          <w:color w:val="auto"/>
        </w:rPr>
        <w:t xml:space="preserve">относительно компенсационного места размещения </w:t>
      </w:r>
      <w:r w:rsidR="00A47953" w:rsidRPr="00307A90">
        <w:rPr>
          <w:color w:val="auto"/>
        </w:rPr>
        <w:t>НТО, не подписал такой д</w:t>
      </w:r>
      <w:r w:rsidRPr="00307A90">
        <w:rPr>
          <w:color w:val="auto"/>
        </w:rPr>
        <w:t>оговор</w:t>
      </w:r>
      <w:r w:rsidR="00A47953" w:rsidRPr="00307A90">
        <w:t xml:space="preserve"> </w:t>
      </w:r>
      <w:r w:rsidR="00A47953" w:rsidRPr="00307A90">
        <w:rPr>
          <w:color w:val="auto"/>
        </w:rPr>
        <w:t>на размещение НТО</w:t>
      </w:r>
      <w:r w:rsidRPr="00307A90">
        <w:rPr>
          <w:color w:val="auto"/>
        </w:rPr>
        <w:t>;</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неисполнение хозяйствующим субъектом требований по демонтажу (вывозу) НТО в сроки, предусмотренные пунктом 7.2 раздела 7 настоящего Положения;</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по окончании срока, на который был заключен </w:t>
      </w:r>
      <w:r w:rsidR="00DB37BC" w:rsidRPr="00307A90">
        <w:rPr>
          <w:color w:val="auto"/>
        </w:rPr>
        <w:t>договор на размещение НТО</w:t>
      </w:r>
      <w:r w:rsidRPr="00307A90">
        <w:rPr>
          <w:color w:val="auto"/>
        </w:rPr>
        <w:t>.</w:t>
      </w:r>
    </w:p>
    <w:p w:rsidR="00D5406F" w:rsidRPr="00307A90" w:rsidRDefault="00BC7FFB" w:rsidP="0005118C">
      <w:pPr>
        <w:pStyle w:val="1"/>
        <w:numPr>
          <w:ilvl w:val="0"/>
          <w:numId w:val="10"/>
        </w:numPr>
        <w:shd w:val="clear" w:color="auto" w:fill="auto"/>
        <w:tabs>
          <w:tab w:val="left" w:pos="1339"/>
        </w:tabs>
        <w:spacing w:line="240" w:lineRule="auto"/>
        <w:ind w:firstLine="709"/>
        <w:jc w:val="both"/>
        <w:rPr>
          <w:color w:val="auto"/>
        </w:rPr>
      </w:pPr>
      <w:r w:rsidRPr="00307A90">
        <w:rPr>
          <w:color w:val="auto"/>
        </w:rPr>
        <w:t>Юридическое лицо, индивидуальный предприниматель,</w:t>
      </w:r>
      <w:r w:rsidR="00134083" w:rsidRPr="00307A90">
        <w:rPr>
          <w:color w:val="auto"/>
        </w:rPr>
        <w:t xml:space="preserve"> физическое лицо, применяющее специальный налоговый режим,</w:t>
      </w:r>
      <w:r w:rsidRPr="00307A90">
        <w:rPr>
          <w:color w:val="auto"/>
        </w:rPr>
        <w:t xml:space="preserve"> включенные в Схему, подлежат исключению из нее в случаях:</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8E3C30" w:rsidRPr="00307A90" w:rsidRDefault="008E3C30" w:rsidP="008E3C30">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снятие с регистрационного учёта физического лица, применяющего </w:t>
      </w:r>
      <w:r w:rsidRPr="00307A90">
        <w:rPr>
          <w:color w:val="auto"/>
        </w:rPr>
        <w:lastRenderedPageBreak/>
        <w:t xml:space="preserve">специальный налоговый режим; </w:t>
      </w:r>
    </w:p>
    <w:p w:rsidR="008E3924" w:rsidRPr="00307A90" w:rsidRDefault="008E3924" w:rsidP="0005118C">
      <w:pPr>
        <w:pStyle w:val="aa"/>
        <w:numPr>
          <w:ilvl w:val="0"/>
          <w:numId w:val="4"/>
        </w:numPr>
        <w:ind w:left="0" w:firstLine="709"/>
        <w:jc w:val="both"/>
        <w:rPr>
          <w:rFonts w:ascii="Times New Roman" w:eastAsia="Times New Roman" w:hAnsi="Times New Roman" w:cs="Times New Roman"/>
          <w:color w:val="auto"/>
          <w:sz w:val="26"/>
          <w:szCs w:val="26"/>
        </w:rPr>
      </w:pPr>
      <w:r w:rsidRPr="00307A90">
        <w:rPr>
          <w:rFonts w:ascii="Times New Roman" w:eastAsia="Times New Roman" w:hAnsi="Times New Roman" w:cs="Times New Roman"/>
          <w:color w:val="auto"/>
          <w:sz w:val="26"/>
          <w:szCs w:val="26"/>
        </w:rPr>
        <w:t>по заявлению хозяйствующего субъекта о добровольном исключении его из Схемы;</w:t>
      </w:r>
    </w:p>
    <w:p w:rsidR="008E3924" w:rsidRPr="00307A90" w:rsidRDefault="008E3924"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в случае отказа от компенсационного места хозяйствующего субъекта более трех раз;</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r w:rsidR="009708DB" w:rsidRPr="00307A90">
        <w:rPr>
          <w:color w:val="auto"/>
        </w:rPr>
        <w:t>не устранения</w:t>
      </w:r>
      <w:r w:rsidRPr="00307A90">
        <w:rPr>
          <w:color w:val="auto"/>
        </w:rPr>
        <w:t xml:space="preserve"> административного нарушения, связанного: с нарушением </w:t>
      </w:r>
      <w:r w:rsidR="0044794F" w:rsidRPr="00307A90">
        <w:rPr>
          <w:color w:val="auto"/>
        </w:rPr>
        <w:t>санитарного, ветеринарного, налогового, пожарного законодательства Российской Федерации; с размещением НТО с нарушением Схемы; в случае реализации в НТО товаров, реализация которых запрещена действующим законодательством Российской Федерации</w:t>
      </w:r>
      <w:r w:rsidR="007E080F" w:rsidRPr="00307A90">
        <w:rPr>
          <w:color w:val="auto"/>
        </w:rPr>
        <w:t>.</w:t>
      </w:r>
    </w:p>
    <w:p w:rsidR="00D5406F" w:rsidRPr="00307A90" w:rsidRDefault="00BC7FFB" w:rsidP="008D7A72">
      <w:pPr>
        <w:pStyle w:val="11"/>
        <w:keepNext/>
        <w:keepLines/>
        <w:numPr>
          <w:ilvl w:val="0"/>
          <w:numId w:val="3"/>
        </w:numPr>
        <w:shd w:val="clear" w:color="auto" w:fill="auto"/>
        <w:tabs>
          <w:tab w:val="left" w:pos="308"/>
        </w:tabs>
        <w:spacing w:before="120" w:after="120" w:line="240" w:lineRule="auto"/>
        <w:ind w:firstLine="709"/>
        <w:outlineLvl w:val="9"/>
        <w:rPr>
          <w:color w:val="auto"/>
        </w:rPr>
      </w:pPr>
      <w:bookmarkStart w:id="12" w:name="bookmark12"/>
      <w:bookmarkStart w:id="13" w:name="bookmark13"/>
      <w:r w:rsidRPr="00307A90">
        <w:rPr>
          <w:color w:val="auto"/>
        </w:rPr>
        <w:t>Демонтаж (перемещение) НТО</w:t>
      </w:r>
      <w:bookmarkEnd w:id="12"/>
      <w:bookmarkEnd w:id="13"/>
    </w:p>
    <w:p w:rsidR="00D5406F" w:rsidRPr="00307A90" w:rsidRDefault="00BC7FFB" w:rsidP="0005118C">
      <w:pPr>
        <w:pStyle w:val="1"/>
        <w:numPr>
          <w:ilvl w:val="0"/>
          <w:numId w:val="11"/>
        </w:numPr>
        <w:shd w:val="clear" w:color="auto" w:fill="auto"/>
        <w:tabs>
          <w:tab w:val="left" w:pos="1220"/>
        </w:tabs>
        <w:spacing w:line="240" w:lineRule="auto"/>
        <w:ind w:firstLine="709"/>
        <w:jc w:val="both"/>
        <w:rPr>
          <w:color w:val="auto"/>
        </w:rPr>
      </w:pPr>
      <w:r w:rsidRPr="00307A90">
        <w:rPr>
          <w:color w:val="auto"/>
        </w:rPr>
        <w:t>НТО подлежат демонтажу по следующим основаниям:</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устано</w:t>
      </w:r>
      <w:r w:rsidR="0089790D" w:rsidRPr="00307A90">
        <w:rPr>
          <w:color w:val="auto"/>
        </w:rPr>
        <w:t>вка НТО в нарушение настоящего П</w:t>
      </w:r>
      <w:r w:rsidRPr="00307A90">
        <w:rPr>
          <w:color w:val="auto"/>
        </w:rPr>
        <w:t>оложения, в том числе в случае самовольного размещения;</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расторжение </w:t>
      </w:r>
      <w:r w:rsidR="00CF3D12" w:rsidRPr="00307A90">
        <w:rPr>
          <w:color w:val="auto"/>
        </w:rPr>
        <w:t>договора на размещение НТО</w:t>
      </w:r>
      <w:r w:rsidRPr="00307A90">
        <w:rPr>
          <w:color w:val="auto"/>
        </w:rPr>
        <w:t xml:space="preserve"> на право включения в Схему НТО;</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 xml:space="preserve">истечение срока </w:t>
      </w:r>
      <w:r w:rsidR="00CF3D12" w:rsidRPr="00307A90">
        <w:rPr>
          <w:color w:val="auto"/>
        </w:rPr>
        <w:t>договора на размещение НТО</w:t>
      </w:r>
      <w:r w:rsidRPr="00307A90">
        <w:rPr>
          <w:color w:val="auto"/>
        </w:rPr>
        <w:t xml:space="preserve"> на право включения в Схему НТО и невозможность его продления;</w:t>
      </w:r>
    </w:p>
    <w:p w:rsidR="00D5406F" w:rsidRPr="00307A90" w:rsidRDefault="00BC7FFB" w:rsidP="0005118C">
      <w:pPr>
        <w:pStyle w:val="1"/>
        <w:numPr>
          <w:ilvl w:val="0"/>
          <w:numId w:val="4"/>
        </w:numPr>
        <w:shd w:val="clear" w:color="auto" w:fill="auto"/>
        <w:tabs>
          <w:tab w:val="left" w:pos="943"/>
        </w:tabs>
        <w:spacing w:line="240" w:lineRule="auto"/>
        <w:ind w:firstLine="709"/>
        <w:jc w:val="both"/>
        <w:rPr>
          <w:color w:val="auto"/>
        </w:rPr>
      </w:pPr>
      <w:r w:rsidRPr="00307A90">
        <w:rPr>
          <w:color w:val="auto"/>
        </w:rPr>
        <w:t>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D5406F" w:rsidRPr="00307A90" w:rsidRDefault="00BC7FFB" w:rsidP="0005118C">
      <w:pPr>
        <w:pStyle w:val="1"/>
        <w:numPr>
          <w:ilvl w:val="0"/>
          <w:numId w:val="4"/>
        </w:numPr>
        <w:shd w:val="clear" w:color="auto" w:fill="auto"/>
        <w:tabs>
          <w:tab w:val="left" w:pos="920"/>
        </w:tabs>
        <w:spacing w:line="240" w:lineRule="auto"/>
        <w:ind w:firstLine="709"/>
        <w:jc w:val="both"/>
        <w:rPr>
          <w:color w:val="auto"/>
        </w:rPr>
      </w:pPr>
      <w:r w:rsidRPr="00307A90">
        <w:rPr>
          <w:color w:val="auto"/>
        </w:rPr>
        <w:t>в случае отказа владельца НТО перемещения объекта на компенсационное место при необходимости освобождения места для нужд города, а также переоборудования;</w:t>
      </w:r>
    </w:p>
    <w:p w:rsidR="00D5406F" w:rsidRPr="00307A90" w:rsidRDefault="00BC7FFB" w:rsidP="0005118C">
      <w:pPr>
        <w:pStyle w:val="1"/>
        <w:numPr>
          <w:ilvl w:val="0"/>
          <w:numId w:val="4"/>
        </w:numPr>
        <w:shd w:val="clear" w:color="auto" w:fill="auto"/>
        <w:tabs>
          <w:tab w:val="left" w:pos="925"/>
        </w:tabs>
        <w:spacing w:line="240" w:lineRule="auto"/>
        <w:ind w:firstLine="709"/>
        <w:jc w:val="both"/>
        <w:rPr>
          <w:color w:val="auto"/>
        </w:rPr>
      </w:pPr>
      <w:r w:rsidRPr="00307A90">
        <w:rPr>
          <w:color w:val="auto"/>
        </w:rPr>
        <w:t>невыполнение владельцем НТО обоснованных требований администрации Дальнегорского городского округа по внешнему виду временного сооружения, санитарному содержанию и благоустройству территории;</w:t>
      </w:r>
    </w:p>
    <w:p w:rsidR="00D5406F" w:rsidRPr="00307A90" w:rsidRDefault="00BC7FFB" w:rsidP="0005118C">
      <w:pPr>
        <w:pStyle w:val="1"/>
        <w:numPr>
          <w:ilvl w:val="0"/>
          <w:numId w:val="4"/>
        </w:numPr>
        <w:shd w:val="clear" w:color="auto" w:fill="auto"/>
        <w:tabs>
          <w:tab w:val="left" w:pos="1167"/>
        </w:tabs>
        <w:spacing w:line="240" w:lineRule="auto"/>
        <w:ind w:firstLine="709"/>
        <w:jc w:val="both"/>
        <w:rPr>
          <w:color w:val="auto"/>
        </w:rPr>
      </w:pPr>
      <w:r w:rsidRPr="00307A90">
        <w:rPr>
          <w:color w:val="auto"/>
        </w:rPr>
        <w:t>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D5406F" w:rsidRPr="00307A90" w:rsidRDefault="002D7493" w:rsidP="006E2B9C">
      <w:pPr>
        <w:pStyle w:val="1"/>
        <w:numPr>
          <w:ilvl w:val="0"/>
          <w:numId w:val="11"/>
        </w:numPr>
        <w:shd w:val="clear" w:color="auto" w:fill="auto"/>
        <w:tabs>
          <w:tab w:val="left" w:pos="1223"/>
        </w:tabs>
        <w:spacing w:line="240" w:lineRule="auto"/>
        <w:ind w:firstLine="709"/>
        <w:jc w:val="both"/>
        <w:rPr>
          <w:color w:val="auto"/>
        </w:rPr>
      </w:pPr>
      <w:r w:rsidRPr="00307A90">
        <w:rPr>
          <w:color w:val="auto"/>
        </w:rPr>
        <w:t>В течен</w:t>
      </w:r>
      <w:r w:rsidR="007344E5" w:rsidRPr="00307A90">
        <w:rPr>
          <w:color w:val="auto"/>
        </w:rPr>
        <w:t>ие 2</w:t>
      </w:r>
      <w:r w:rsidRPr="00307A90">
        <w:rPr>
          <w:color w:val="auto"/>
        </w:rPr>
        <w:t xml:space="preserve">0 рабочих дней с момента окончания срока действия договора на размещение НТО либо его расторжения, хозяйствующий субъект обязан демонтировать НТО за свой счёт и привести земельный участок, на котором был расположен НТО, в первоначальное состояние и передать занимаемое место размещения НТО </w:t>
      </w:r>
      <w:r w:rsidR="0091420F" w:rsidRPr="00307A90">
        <w:rPr>
          <w:color w:val="auto"/>
          <w:lang w:eastAsia="en-US" w:bidi="ar-SA"/>
        </w:rPr>
        <w:t xml:space="preserve">по акту приема-передачи занимаемого места размещения НТО (Приложение № 3 к настоящему </w:t>
      </w:r>
      <w:r w:rsidR="006E2B9C" w:rsidRPr="00307A90">
        <w:rPr>
          <w:color w:val="auto"/>
          <w:lang w:eastAsia="en-US" w:bidi="ar-SA"/>
        </w:rPr>
        <w:t>Положению</w:t>
      </w:r>
      <w:r w:rsidR="0091420F" w:rsidRPr="00307A90">
        <w:rPr>
          <w:color w:val="auto"/>
          <w:lang w:eastAsia="en-US" w:bidi="ar-SA"/>
        </w:rPr>
        <w:t>) (далее – акт приема – передачи)</w:t>
      </w:r>
      <w:r w:rsidRPr="00307A90">
        <w:rPr>
          <w:color w:val="auto"/>
        </w:rPr>
        <w:t>, при этом понесенные им затраты, не компенсируются. По истечени</w:t>
      </w:r>
      <w:r w:rsidR="00E02489" w:rsidRPr="00307A90">
        <w:rPr>
          <w:color w:val="auto"/>
        </w:rPr>
        <w:t>и</w:t>
      </w:r>
      <w:r w:rsidRPr="00307A90">
        <w:rPr>
          <w:color w:val="auto"/>
        </w:rPr>
        <w:t xml:space="preserve"> указанного срока НТО считается самовольно установленным</w:t>
      </w:r>
      <w:r w:rsidR="00BC7FFB" w:rsidRPr="00307A90">
        <w:rPr>
          <w:color w:val="auto"/>
        </w:rPr>
        <w:t>.</w:t>
      </w:r>
    </w:p>
    <w:p w:rsidR="00D5406F" w:rsidRPr="00307A90" w:rsidRDefault="00BC7FFB" w:rsidP="0005118C">
      <w:pPr>
        <w:pStyle w:val="1"/>
        <w:numPr>
          <w:ilvl w:val="0"/>
          <w:numId w:val="11"/>
        </w:numPr>
        <w:shd w:val="clear" w:color="auto" w:fill="auto"/>
        <w:tabs>
          <w:tab w:val="left" w:pos="1228"/>
        </w:tabs>
        <w:spacing w:line="240" w:lineRule="auto"/>
        <w:ind w:firstLine="709"/>
        <w:jc w:val="both"/>
        <w:rPr>
          <w:color w:val="auto"/>
        </w:rPr>
      </w:pPr>
      <w:r w:rsidRPr="00307A90">
        <w:rPr>
          <w:color w:val="auto"/>
        </w:rPr>
        <w:t>Сгоревшие или разрушенные НТО должны быть убраны владельцем в течение 3 рабочих дней или восстановлены в течение 60 дней в соответствии с требованиями специальных условий размещения НТО.</w:t>
      </w:r>
    </w:p>
    <w:p w:rsidR="00D5406F" w:rsidRPr="00307A90" w:rsidRDefault="00BC7FFB" w:rsidP="0005118C">
      <w:pPr>
        <w:pStyle w:val="1"/>
        <w:shd w:val="clear" w:color="auto" w:fill="auto"/>
        <w:spacing w:line="240" w:lineRule="auto"/>
        <w:ind w:firstLine="709"/>
        <w:jc w:val="both"/>
        <w:rPr>
          <w:color w:val="auto"/>
        </w:rPr>
      </w:pPr>
      <w:r w:rsidRPr="00307A90">
        <w:rPr>
          <w:color w:val="auto"/>
        </w:rPr>
        <w:t xml:space="preserve">После восстановления владелец НТО выполняет требования пункта </w:t>
      </w:r>
      <w:r w:rsidR="0091420F" w:rsidRPr="00307A90">
        <w:rPr>
          <w:color w:val="auto"/>
        </w:rPr>
        <w:t xml:space="preserve">                             </w:t>
      </w:r>
      <w:r w:rsidR="00182C09" w:rsidRPr="00307A90">
        <w:rPr>
          <w:color w:val="auto"/>
        </w:rPr>
        <w:t>5.1 настоящего П</w:t>
      </w:r>
      <w:r w:rsidRPr="00307A90">
        <w:rPr>
          <w:color w:val="auto"/>
        </w:rPr>
        <w:t xml:space="preserve">оложения, и вправе приступить к эксплуатации НТО только после </w:t>
      </w:r>
      <w:r w:rsidRPr="00307A90">
        <w:rPr>
          <w:color w:val="auto"/>
        </w:rPr>
        <w:lastRenderedPageBreak/>
        <w:t>пол</w:t>
      </w:r>
      <w:r w:rsidR="0089790D" w:rsidRPr="00307A90">
        <w:rPr>
          <w:color w:val="auto"/>
        </w:rPr>
        <w:t xml:space="preserve">учения акта, указанного в пункте </w:t>
      </w:r>
      <w:r w:rsidR="00276B2E" w:rsidRPr="00307A90">
        <w:rPr>
          <w:color w:val="auto"/>
        </w:rPr>
        <w:t xml:space="preserve">5.3 </w:t>
      </w:r>
      <w:r w:rsidR="00182C09" w:rsidRPr="00307A90">
        <w:rPr>
          <w:color w:val="auto"/>
        </w:rPr>
        <w:t>настоящего П</w:t>
      </w:r>
      <w:r w:rsidRPr="00307A90">
        <w:rPr>
          <w:color w:val="auto"/>
        </w:rPr>
        <w:t>оложения.</w:t>
      </w:r>
    </w:p>
    <w:p w:rsidR="00D5406F" w:rsidRPr="00307A90" w:rsidRDefault="00BC7FFB" w:rsidP="0005118C">
      <w:pPr>
        <w:pStyle w:val="1"/>
        <w:numPr>
          <w:ilvl w:val="0"/>
          <w:numId w:val="11"/>
        </w:numPr>
        <w:shd w:val="clear" w:color="auto" w:fill="auto"/>
        <w:tabs>
          <w:tab w:val="left" w:pos="1218"/>
        </w:tabs>
        <w:spacing w:line="240" w:lineRule="auto"/>
        <w:ind w:firstLine="709"/>
        <w:jc w:val="both"/>
        <w:rPr>
          <w:color w:val="auto"/>
        </w:rPr>
      </w:pPr>
      <w:r w:rsidRPr="00307A90">
        <w:rPr>
          <w:color w:val="auto"/>
        </w:rPr>
        <w:t>В случае неисполнен</w:t>
      </w:r>
      <w:r w:rsidR="00276B2E" w:rsidRPr="00307A90">
        <w:rPr>
          <w:color w:val="auto"/>
        </w:rPr>
        <w:t xml:space="preserve">ия владельцем НТО требований </w:t>
      </w:r>
      <w:r w:rsidR="00E05BD3" w:rsidRPr="00307A90">
        <w:rPr>
          <w:color w:val="auto"/>
        </w:rPr>
        <w:t xml:space="preserve">пункта </w:t>
      </w:r>
      <w:r w:rsidR="00276B2E" w:rsidRPr="00307A90">
        <w:rPr>
          <w:color w:val="auto"/>
        </w:rPr>
        <w:t>7</w:t>
      </w:r>
      <w:r w:rsidR="0089790D" w:rsidRPr="00307A90">
        <w:rPr>
          <w:color w:val="auto"/>
        </w:rPr>
        <w:t>.2 настоящего П</w:t>
      </w:r>
      <w:r w:rsidRPr="00307A90">
        <w:rPr>
          <w:color w:val="auto"/>
        </w:rPr>
        <w:t>оложения вопрос о демонтаже НТО рассматривается в судебном порядке.</w:t>
      </w:r>
    </w:p>
    <w:p w:rsidR="00D5406F" w:rsidRPr="00307A90" w:rsidRDefault="00BC7FFB" w:rsidP="008D7A72">
      <w:pPr>
        <w:pStyle w:val="11"/>
        <w:keepNext/>
        <w:keepLines/>
        <w:numPr>
          <w:ilvl w:val="0"/>
          <w:numId w:val="3"/>
        </w:numPr>
        <w:shd w:val="clear" w:color="auto" w:fill="auto"/>
        <w:tabs>
          <w:tab w:val="left" w:pos="330"/>
        </w:tabs>
        <w:spacing w:before="120" w:after="120" w:line="240" w:lineRule="auto"/>
        <w:ind w:firstLine="709"/>
        <w:outlineLvl w:val="9"/>
        <w:rPr>
          <w:color w:val="auto"/>
        </w:rPr>
      </w:pPr>
      <w:bookmarkStart w:id="14" w:name="bookmark14"/>
      <w:bookmarkStart w:id="15" w:name="bookmark15"/>
      <w:r w:rsidRPr="00307A90">
        <w:rPr>
          <w:color w:val="auto"/>
        </w:rPr>
        <w:t>Контроль за размещением и эксплуатацией НТО</w:t>
      </w:r>
      <w:bookmarkEnd w:id="14"/>
      <w:bookmarkEnd w:id="15"/>
    </w:p>
    <w:p w:rsidR="00D5406F" w:rsidRPr="00307A90" w:rsidRDefault="00BC7FFB" w:rsidP="00651A99">
      <w:pPr>
        <w:pStyle w:val="1"/>
        <w:numPr>
          <w:ilvl w:val="0"/>
          <w:numId w:val="12"/>
        </w:numPr>
        <w:shd w:val="clear" w:color="auto" w:fill="auto"/>
        <w:tabs>
          <w:tab w:val="left" w:pos="1218"/>
        </w:tabs>
        <w:spacing w:line="240" w:lineRule="auto"/>
        <w:ind w:firstLine="709"/>
        <w:jc w:val="both"/>
        <w:rPr>
          <w:color w:val="auto"/>
        </w:rPr>
      </w:pPr>
      <w:r w:rsidRPr="00307A90">
        <w:rPr>
          <w:color w:val="auto"/>
        </w:rPr>
        <w:t>Контроль за соблюдением настоящего</w:t>
      </w:r>
      <w:r w:rsidR="00182C09" w:rsidRPr="00307A90">
        <w:rPr>
          <w:color w:val="auto"/>
        </w:rPr>
        <w:t xml:space="preserve"> П</w:t>
      </w:r>
      <w:r w:rsidRPr="00307A90">
        <w:rPr>
          <w:color w:val="auto"/>
        </w:rPr>
        <w:t>оложения при размещении и эксплуатации НТО осуществляют структурные подразделения администрации Дальнегорского городского округа в соответствии с муниципальными правовыми актами администрации Дальнегорского городского округа:</w:t>
      </w:r>
    </w:p>
    <w:p w:rsidR="00D5406F" w:rsidRPr="00307A90" w:rsidRDefault="00182C09" w:rsidP="0005118C">
      <w:pPr>
        <w:pStyle w:val="1"/>
        <w:numPr>
          <w:ilvl w:val="0"/>
          <w:numId w:val="13"/>
        </w:numPr>
        <w:shd w:val="clear" w:color="auto" w:fill="auto"/>
        <w:tabs>
          <w:tab w:val="left" w:pos="1444"/>
        </w:tabs>
        <w:spacing w:line="240" w:lineRule="auto"/>
        <w:ind w:firstLine="709"/>
        <w:jc w:val="both"/>
        <w:rPr>
          <w:color w:val="auto"/>
        </w:rPr>
      </w:pPr>
      <w:r w:rsidRPr="00307A90">
        <w:rPr>
          <w:color w:val="auto"/>
        </w:rPr>
        <w:t>Управление</w:t>
      </w:r>
      <w:r w:rsidR="0091420F" w:rsidRPr="00307A90">
        <w:rPr>
          <w:color w:val="auto"/>
        </w:rPr>
        <w:t xml:space="preserve"> экономики администрации Дальнегорского городского округа</w:t>
      </w:r>
      <w:r w:rsidR="00BC7FFB" w:rsidRPr="00307A90">
        <w:rPr>
          <w:color w:val="auto"/>
        </w:rPr>
        <w:t>:</w:t>
      </w:r>
    </w:p>
    <w:p w:rsidR="00D5406F" w:rsidRPr="00307A90" w:rsidRDefault="00BC7FFB" w:rsidP="0005118C">
      <w:pPr>
        <w:pStyle w:val="1"/>
        <w:numPr>
          <w:ilvl w:val="0"/>
          <w:numId w:val="4"/>
        </w:numPr>
        <w:shd w:val="clear" w:color="auto" w:fill="auto"/>
        <w:tabs>
          <w:tab w:val="left" w:pos="960"/>
        </w:tabs>
        <w:spacing w:line="240" w:lineRule="auto"/>
        <w:ind w:firstLine="709"/>
        <w:jc w:val="both"/>
        <w:rPr>
          <w:color w:val="auto"/>
        </w:rPr>
      </w:pPr>
      <w:r w:rsidRPr="00307A90">
        <w:rPr>
          <w:color w:val="auto"/>
        </w:rPr>
        <w:t>разрабатывает Схему;</w:t>
      </w:r>
    </w:p>
    <w:p w:rsidR="00D5406F" w:rsidRPr="00307A90" w:rsidRDefault="00BC7FFB" w:rsidP="0005118C">
      <w:pPr>
        <w:pStyle w:val="1"/>
        <w:numPr>
          <w:ilvl w:val="0"/>
          <w:numId w:val="4"/>
        </w:numPr>
        <w:shd w:val="clear" w:color="auto" w:fill="auto"/>
        <w:tabs>
          <w:tab w:val="left" w:pos="960"/>
        </w:tabs>
        <w:spacing w:line="240" w:lineRule="auto"/>
        <w:ind w:firstLine="709"/>
        <w:jc w:val="both"/>
        <w:rPr>
          <w:color w:val="auto"/>
        </w:rPr>
      </w:pPr>
      <w:r w:rsidRPr="00307A90">
        <w:rPr>
          <w:color w:val="auto"/>
        </w:rPr>
        <w:t>осуществляет учет НТО в соответствии со Схемой;</w:t>
      </w:r>
    </w:p>
    <w:p w:rsidR="00D5406F" w:rsidRPr="00307A90" w:rsidRDefault="00BC7FFB" w:rsidP="0005118C">
      <w:pPr>
        <w:pStyle w:val="1"/>
        <w:numPr>
          <w:ilvl w:val="0"/>
          <w:numId w:val="4"/>
        </w:numPr>
        <w:shd w:val="clear" w:color="auto" w:fill="auto"/>
        <w:tabs>
          <w:tab w:val="left" w:pos="960"/>
        </w:tabs>
        <w:spacing w:line="240" w:lineRule="auto"/>
        <w:ind w:firstLine="709"/>
        <w:jc w:val="both"/>
        <w:rPr>
          <w:color w:val="auto"/>
        </w:rPr>
      </w:pPr>
      <w:r w:rsidRPr="00307A90">
        <w:rPr>
          <w:color w:val="auto"/>
        </w:rPr>
        <w:t>выявляет факты неправомерной установки и эксплуатации НТО;</w:t>
      </w:r>
    </w:p>
    <w:p w:rsidR="00D5406F" w:rsidRPr="00307A90" w:rsidRDefault="00BC7FFB" w:rsidP="0005118C">
      <w:pPr>
        <w:pStyle w:val="1"/>
        <w:numPr>
          <w:ilvl w:val="0"/>
          <w:numId w:val="4"/>
        </w:numPr>
        <w:shd w:val="clear" w:color="auto" w:fill="auto"/>
        <w:tabs>
          <w:tab w:val="left" w:pos="920"/>
        </w:tabs>
        <w:spacing w:line="240" w:lineRule="auto"/>
        <w:ind w:firstLine="709"/>
        <w:jc w:val="both"/>
        <w:rPr>
          <w:color w:val="auto"/>
        </w:rPr>
      </w:pPr>
      <w:r w:rsidRPr="00307A90">
        <w:rPr>
          <w:color w:val="auto"/>
        </w:rPr>
        <w:t>проводит открытый по составу участников и закрытый по форме подачи предложений аукцион на право включения объекта в схему НТО;</w:t>
      </w:r>
    </w:p>
    <w:p w:rsidR="00D5406F" w:rsidRPr="00307A90" w:rsidRDefault="00182C09" w:rsidP="0005118C">
      <w:pPr>
        <w:pStyle w:val="1"/>
        <w:numPr>
          <w:ilvl w:val="0"/>
          <w:numId w:val="4"/>
        </w:numPr>
        <w:shd w:val="clear" w:color="auto" w:fill="auto"/>
        <w:tabs>
          <w:tab w:val="left" w:pos="964"/>
        </w:tabs>
        <w:spacing w:line="240" w:lineRule="auto"/>
        <w:ind w:firstLine="709"/>
        <w:jc w:val="both"/>
        <w:rPr>
          <w:color w:val="auto"/>
        </w:rPr>
      </w:pPr>
      <w:r w:rsidRPr="00307A90">
        <w:rPr>
          <w:color w:val="auto"/>
        </w:rPr>
        <w:t xml:space="preserve">подготавливает проекты </w:t>
      </w:r>
      <w:r w:rsidR="00DB37BC" w:rsidRPr="00307A90">
        <w:rPr>
          <w:color w:val="auto"/>
        </w:rPr>
        <w:t>д</w:t>
      </w:r>
      <w:r w:rsidRPr="00307A90">
        <w:rPr>
          <w:color w:val="auto"/>
        </w:rPr>
        <w:t>оговоров</w:t>
      </w:r>
      <w:r w:rsidR="00C719D7" w:rsidRPr="00307A90">
        <w:rPr>
          <w:color w:val="auto"/>
        </w:rPr>
        <w:t xml:space="preserve"> </w:t>
      </w:r>
      <w:r w:rsidR="000F7179" w:rsidRPr="00307A90">
        <w:rPr>
          <w:color w:val="auto"/>
        </w:rPr>
        <w:t>на размещение НТО.</w:t>
      </w:r>
    </w:p>
    <w:p w:rsidR="00D5406F" w:rsidRPr="00307A90" w:rsidRDefault="00182C09" w:rsidP="0005118C">
      <w:pPr>
        <w:pStyle w:val="1"/>
        <w:numPr>
          <w:ilvl w:val="0"/>
          <w:numId w:val="13"/>
        </w:numPr>
        <w:shd w:val="clear" w:color="auto" w:fill="auto"/>
        <w:tabs>
          <w:tab w:val="left" w:pos="1444"/>
        </w:tabs>
        <w:spacing w:line="240" w:lineRule="auto"/>
        <w:ind w:firstLine="709"/>
        <w:jc w:val="both"/>
        <w:rPr>
          <w:color w:val="auto"/>
        </w:rPr>
      </w:pPr>
      <w:r w:rsidRPr="00307A90">
        <w:rPr>
          <w:color w:val="auto"/>
        </w:rPr>
        <w:t>Управление</w:t>
      </w:r>
      <w:r w:rsidR="0089790D" w:rsidRPr="00307A90">
        <w:rPr>
          <w:color w:val="auto"/>
        </w:rPr>
        <w:t xml:space="preserve"> муниципального имущества</w:t>
      </w:r>
      <w:r w:rsidR="0091420F" w:rsidRPr="00307A90">
        <w:rPr>
          <w:color w:val="auto"/>
        </w:rPr>
        <w:t xml:space="preserve"> администрации Дальнегорского городского округа</w:t>
      </w:r>
      <w:r w:rsidR="00BC7FFB" w:rsidRPr="00307A90">
        <w:rPr>
          <w:color w:val="auto"/>
        </w:rPr>
        <w:t>:</w:t>
      </w:r>
    </w:p>
    <w:p w:rsidR="00D5406F" w:rsidRPr="00307A90" w:rsidRDefault="00E66FEF" w:rsidP="0005118C">
      <w:pPr>
        <w:pStyle w:val="1"/>
        <w:numPr>
          <w:ilvl w:val="0"/>
          <w:numId w:val="4"/>
        </w:numPr>
        <w:shd w:val="clear" w:color="auto" w:fill="auto"/>
        <w:tabs>
          <w:tab w:val="left" w:pos="965"/>
        </w:tabs>
        <w:spacing w:line="240" w:lineRule="auto"/>
        <w:ind w:firstLine="709"/>
        <w:jc w:val="both"/>
        <w:rPr>
          <w:color w:val="auto"/>
        </w:rPr>
      </w:pPr>
      <w:r w:rsidRPr="00307A90">
        <w:rPr>
          <w:color w:val="auto"/>
        </w:rPr>
        <w:t>п</w:t>
      </w:r>
      <w:r w:rsidR="000F7179" w:rsidRPr="00307A90">
        <w:rPr>
          <w:color w:val="auto"/>
        </w:rPr>
        <w:t xml:space="preserve">ринимает меры по </w:t>
      </w:r>
      <w:r w:rsidR="00BC7FFB" w:rsidRPr="00307A90">
        <w:rPr>
          <w:color w:val="auto"/>
        </w:rPr>
        <w:t xml:space="preserve">недопущению размещения НТО </w:t>
      </w:r>
      <w:r w:rsidR="003A2461" w:rsidRPr="00307A90">
        <w:rPr>
          <w:color w:val="auto"/>
        </w:rPr>
        <w:t>с нарушением земельного законодательства</w:t>
      </w:r>
      <w:r w:rsidR="00913613" w:rsidRPr="00307A90">
        <w:rPr>
          <w:color w:val="auto"/>
        </w:rPr>
        <w:t>,</w:t>
      </w:r>
      <w:r w:rsidR="00BC7FFB" w:rsidRPr="00307A90">
        <w:rPr>
          <w:color w:val="auto"/>
        </w:rPr>
        <w:t xml:space="preserve"> если Схема предусматривает размещение НТО на земельных участках, находящихся в государственной собственности, которая не разграничена, а также на земельных участках, находящихся в собственности Д</w:t>
      </w:r>
      <w:r w:rsidR="00F64D52" w:rsidRPr="00307A90">
        <w:rPr>
          <w:color w:val="auto"/>
        </w:rPr>
        <w:t>альнегорского городского округа</w:t>
      </w:r>
      <w:r w:rsidR="00664C84" w:rsidRPr="00307A90">
        <w:rPr>
          <w:color w:val="auto"/>
        </w:rPr>
        <w:t>.</w:t>
      </w:r>
    </w:p>
    <w:p w:rsidR="002D7493" w:rsidRPr="00307A90" w:rsidRDefault="002D7493" w:rsidP="00A02365">
      <w:pPr>
        <w:pStyle w:val="1"/>
        <w:numPr>
          <w:ilvl w:val="2"/>
          <w:numId w:val="14"/>
        </w:numPr>
        <w:tabs>
          <w:tab w:val="left" w:pos="1418"/>
        </w:tabs>
        <w:spacing w:line="240" w:lineRule="auto"/>
        <w:ind w:left="0" w:firstLine="709"/>
        <w:jc w:val="both"/>
        <w:rPr>
          <w:color w:val="auto"/>
        </w:rPr>
      </w:pPr>
      <w:r w:rsidRPr="00307A90">
        <w:rPr>
          <w:color w:val="auto"/>
        </w:rPr>
        <w:t>Отдел архитектуры и строительства</w:t>
      </w:r>
      <w:r w:rsidR="0091420F" w:rsidRPr="00307A90">
        <w:rPr>
          <w:color w:val="auto"/>
        </w:rPr>
        <w:t xml:space="preserve"> администрации Дальнегорского городского округа</w:t>
      </w:r>
      <w:r w:rsidRPr="00307A90">
        <w:rPr>
          <w:color w:val="auto"/>
        </w:rPr>
        <w:t>:</w:t>
      </w:r>
    </w:p>
    <w:p w:rsidR="0091420F" w:rsidRPr="00307A90" w:rsidRDefault="00E66FEF" w:rsidP="0005118C">
      <w:pPr>
        <w:ind w:firstLine="709"/>
        <w:jc w:val="both"/>
        <w:rPr>
          <w:rFonts w:ascii="Times New Roman" w:eastAsia="Times New Roman" w:hAnsi="Times New Roman" w:cs="Times New Roman"/>
          <w:color w:val="auto"/>
          <w:sz w:val="26"/>
          <w:szCs w:val="26"/>
          <w:lang w:bidi="ar-SA"/>
        </w:rPr>
      </w:pPr>
      <w:r w:rsidRPr="00307A90">
        <w:rPr>
          <w:rFonts w:ascii="Times New Roman" w:hAnsi="Times New Roman" w:cs="Times New Roman"/>
          <w:color w:val="auto"/>
          <w:sz w:val="26"/>
          <w:szCs w:val="26"/>
        </w:rPr>
        <w:t xml:space="preserve">- </w:t>
      </w:r>
      <w:r w:rsidR="003A2461" w:rsidRPr="00307A90">
        <w:rPr>
          <w:rFonts w:ascii="Times New Roman" w:hAnsi="Times New Roman" w:cs="Times New Roman"/>
          <w:color w:val="auto"/>
          <w:sz w:val="26"/>
          <w:szCs w:val="26"/>
        </w:rPr>
        <w:t>в</w:t>
      </w:r>
      <w:r w:rsidRPr="00307A90">
        <w:rPr>
          <w:rFonts w:ascii="Times New Roman" w:eastAsia="Times New Roman" w:hAnsi="Times New Roman" w:cs="Times New Roman"/>
          <w:color w:val="auto"/>
          <w:sz w:val="26"/>
          <w:szCs w:val="26"/>
          <w:lang w:bidi="ar-SA"/>
        </w:rPr>
        <w:t xml:space="preserve"> течение </w:t>
      </w:r>
      <w:r w:rsidR="00C825BE" w:rsidRPr="00307A90">
        <w:rPr>
          <w:rFonts w:ascii="Times New Roman" w:eastAsia="Times New Roman" w:hAnsi="Times New Roman" w:cs="Times New Roman"/>
          <w:color w:val="auto"/>
          <w:sz w:val="26"/>
          <w:szCs w:val="26"/>
          <w:lang w:bidi="ar-SA"/>
        </w:rPr>
        <w:t>10</w:t>
      </w:r>
      <w:r w:rsidRPr="00307A90">
        <w:rPr>
          <w:rFonts w:ascii="Times New Roman" w:eastAsia="Times New Roman" w:hAnsi="Times New Roman" w:cs="Times New Roman"/>
          <w:color w:val="auto"/>
          <w:sz w:val="26"/>
          <w:szCs w:val="26"/>
          <w:lang w:bidi="ar-SA"/>
        </w:rPr>
        <w:t xml:space="preserve"> </w:t>
      </w:r>
      <w:r w:rsidR="003A2461" w:rsidRPr="00307A90">
        <w:rPr>
          <w:rFonts w:ascii="Times New Roman" w:eastAsia="Times New Roman" w:hAnsi="Times New Roman" w:cs="Times New Roman"/>
          <w:color w:val="auto"/>
          <w:sz w:val="26"/>
          <w:szCs w:val="26"/>
          <w:lang w:bidi="ar-SA"/>
        </w:rPr>
        <w:t xml:space="preserve">рабочих </w:t>
      </w:r>
      <w:r w:rsidRPr="00307A90">
        <w:rPr>
          <w:rFonts w:ascii="Times New Roman" w:eastAsia="Times New Roman" w:hAnsi="Times New Roman" w:cs="Times New Roman"/>
          <w:color w:val="auto"/>
          <w:sz w:val="26"/>
          <w:szCs w:val="26"/>
          <w:lang w:bidi="ar-SA"/>
        </w:rPr>
        <w:t>дней со дня поступления</w:t>
      </w:r>
      <w:r w:rsidR="003A2461" w:rsidRPr="00307A90">
        <w:rPr>
          <w:rFonts w:ascii="Times New Roman" w:eastAsia="Times New Roman" w:hAnsi="Times New Roman" w:cs="Times New Roman"/>
          <w:color w:val="auto"/>
          <w:sz w:val="26"/>
          <w:szCs w:val="26"/>
          <w:lang w:bidi="ar-SA"/>
        </w:rPr>
        <w:t xml:space="preserve"> запроса</w:t>
      </w:r>
      <w:r w:rsidR="008E714C" w:rsidRPr="00307A90">
        <w:rPr>
          <w:rFonts w:ascii="Times New Roman" w:eastAsia="Times New Roman" w:hAnsi="Times New Roman" w:cs="Times New Roman"/>
          <w:color w:val="auto"/>
          <w:sz w:val="26"/>
          <w:szCs w:val="26"/>
          <w:lang w:bidi="ar-SA"/>
        </w:rPr>
        <w:t xml:space="preserve"> от управления экономики</w:t>
      </w:r>
      <w:r w:rsidRPr="00307A90">
        <w:rPr>
          <w:rFonts w:ascii="Times New Roman" w:eastAsia="Times New Roman" w:hAnsi="Times New Roman" w:cs="Times New Roman"/>
          <w:color w:val="auto"/>
          <w:sz w:val="26"/>
          <w:szCs w:val="26"/>
          <w:lang w:bidi="ar-SA"/>
        </w:rPr>
        <w:t xml:space="preserve"> рассматривает и </w:t>
      </w:r>
      <w:r w:rsidR="008E714C" w:rsidRPr="00307A90">
        <w:rPr>
          <w:rFonts w:ascii="Times New Roman" w:eastAsia="Times New Roman" w:hAnsi="Times New Roman" w:cs="Times New Roman"/>
          <w:color w:val="auto"/>
          <w:sz w:val="26"/>
          <w:szCs w:val="26"/>
          <w:lang w:bidi="ar-SA"/>
        </w:rPr>
        <w:t>согласовывает/не</w:t>
      </w:r>
      <w:r w:rsidR="00BD5F62" w:rsidRPr="00307A90">
        <w:rPr>
          <w:rFonts w:ascii="Times New Roman" w:eastAsia="Times New Roman" w:hAnsi="Times New Roman" w:cs="Times New Roman"/>
          <w:color w:val="auto"/>
          <w:sz w:val="26"/>
          <w:szCs w:val="26"/>
          <w:lang w:bidi="ar-SA"/>
        </w:rPr>
        <w:t xml:space="preserve"> </w:t>
      </w:r>
      <w:r w:rsidR="008E714C" w:rsidRPr="00307A90">
        <w:rPr>
          <w:rFonts w:ascii="Times New Roman" w:eastAsia="Times New Roman" w:hAnsi="Times New Roman" w:cs="Times New Roman"/>
          <w:color w:val="auto"/>
          <w:sz w:val="26"/>
          <w:szCs w:val="26"/>
          <w:lang w:bidi="ar-SA"/>
        </w:rPr>
        <w:t>согласовывает</w:t>
      </w:r>
      <w:r w:rsidRPr="00307A90">
        <w:rPr>
          <w:rFonts w:ascii="Times New Roman" w:eastAsia="Times New Roman" w:hAnsi="Times New Roman" w:cs="Times New Roman"/>
          <w:color w:val="auto"/>
          <w:sz w:val="26"/>
          <w:szCs w:val="26"/>
          <w:lang w:bidi="ar-SA"/>
        </w:rPr>
        <w:t xml:space="preserve"> проект НТО при условии соблюдения требований</w:t>
      </w:r>
      <w:r w:rsidR="00BD5F62" w:rsidRPr="00307A90">
        <w:rPr>
          <w:rFonts w:ascii="Times New Roman" w:eastAsia="Times New Roman" w:hAnsi="Times New Roman" w:cs="Times New Roman"/>
          <w:color w:val="auto"/>
          <w:sz w:val="26"/>
          <w:szCs w:val="26"/>
          <w:lang w:bidi="ar-SA"/>
        </w:rPr>
        <w:t xml:space="preserve"> настоящего Положения;</w:t>
      </w:r>
    </w:p>
    <w:p w:rsidR="00BD5F62" w:rsidRPr="00307A90" w:rsidRDefault="00C028AE" w:rsidP="0005118C">
      <w:pPr>
        <w:ind w:firstLine="709"/>
        <w:jc w:val="both"/>
        <w:rPr>
          <w:rFonts w:ascii="Times New Roman" w:eastAsia="Times New Roman" w:hAnsi="Times New Roman" w:cs="Times New Roman"/>
          <w:color w:val="auto"/>
          <w:sz w:val="26"/>
          <w:szCs w:val="26"/>
          <w:lang w:bidi="ar-SA"/>
        </w:rPr>
      </w:pPr>
      <w:r w:rsidRPr="00307A90">
        <w:rPr>
          <w:rFonts w:ascii="Times New Roman" w:eastAsia="Times New Roman" w:hAnsi="Times New Roman" w:cs="Times New Roman"/>
          <w:color w:val="auto"/>
          <w:sz w:val="26"/>
          <w:szCs w:val="26"/>
          <w:lang w:bidi="ar-SA"/>
        </w:rPr>
        <w:t xml:space="preserve">- </w:t>
      </w:r>
      <w:r w:rsidR="00C36826" w:rsidRPr="00307A90">
        <w:rPr>
          <w:rFonts w:ascii="Times New Roman" w:eastAsia="Times New Roman" w:hAnsi="Times New Roman" w:cs="Times New Roman"/>
          <w:color w:val="auto"/>
          <w:sz w:val="26"/>
          <w:szCs w:val="26"/>
          <w:lang w:bidi="ar-SA"/>
        </w:rPr>
        <w:t xml:space="preserve">осуществляет </w:t>
      </w:r>
      <w:r w:rsidRPr="00307A90">
        <w:rPr>
          <w:rFonts w:ascii="Times New Roman" w:eastAsia="Times New Roman" w:hAnsi="Times New Roman" w:cs="Times New Roman"/>
          <w:color w:val="auto"/>
          <w:sz w:val="26"/>
          <w:szCs w:val="26"/>
          <w:lang w:bidi="ar-SA"/>
        </w:rPr>
        <w:t>согласование/несогласование включения нового места в Схему при поступле</w:t>
      </w:r>
      <w:r w:rsidR="00913613" w:rsidRPr="00307A90">
        <w:rPr>
          <w:rFonts w:ascii="Times New Roman" w:eastAsia="Times New Roman" w:hAnsi="Times New Roman" w:cs="Times New Roman"/>
          <w:color w:val="auto"/>
          <w:sz w:val="26"/>
          <w:szCs w:val="26"/>
          <w:lang w:bidi="ar-SA"/>
        </w:rPr>
        <w:t xml:space="preserve">нии от хозяйствующего субъекта предложения </w:t>
      </w:r>
      <w:r w:rsidRPr="00307A90">
        <w:rPr>
          <w:rFonts w:ascii="Times New Roman" w:eastAsia="Times New Roman" w:hAnsi="Times New Roman" w:cs="Times New Roman"/>
          <w:color w:val="auto"/>
          <w:sz w:val="26"/>
          <w:szCs w:val="26"/>
          <w:lang w:bidi="ar-SA"/>
        </w:rPr>
        <w:t>о включении в схему размещения НТО нового места и включении юридического лица, индивидуального предпринимателя</w:t>
      </w:r>
      <w:r w:rsidR="00655EE3" w:rsidRPr="00307A90">
        <w:rPr>
          <w:rFonts w:ascii="Times New Roman" w:eastAsia="Times New Roman" w:hAnsi="Times New Roman" w:cs="Times New Roman"/>
          <w:color w:val="auto"/>
          <w:sz w:val="26"/>
          <w:szCs w:val="26"/>
          <w:lang w:bidi="ar-SA"/>
        </w:rPr>
        <w:t>, физического лица, применяющего специальный налоговый режим,</w:t>
      </w:r>
      <w:r w:rsidRPr="00307A90">
        <w:rPr>
          <w:rFonts w:ascii="Times New Roman" w:eastAsia="Times New Roman" w:hAnsi="Times New Roman" w:cs="Times New Roman"/>
          <w:color w:val="auto"/>
          <w:sz w:val="26"/>
          <w:szCs w:val="26"/>
          <w:lang w:bidi="ar-SA"/>
        </w:rPr>
        <w:t xml:space="preserve"> в схему размещения НТО</w:t>
      </w:r>
      <w:r w:rsidR="00913613" w:rsidRPr="00307A90">
        <w:rPr>
          <w:rFonts w:ascii="Times New Roman" w:eastAsia="Times New Roman" w:hAnsi="Times New Roman" w:cs="Times New Roman"/>
          <w:color w:val="auto"/>
          <w:sz w:val="26"/>
          <w:szCs w:val="26"/>
          <w:lang w:bidi="ar-SA"/>
        </w:rPr>
        <w:t>.</w:t>
      </w:r>
    </w:p>
    <w:p w:rsidR="0091420F" w:rsidRPr="00307A90" w:rsidRDefault="0091420F" w:rsidP="0005118C">
      <w:pPr>
        <w:ind w:firstLine="709"/>
        <w:jc w:val="both"/>
        <w:rPr>
          <w:rFonts w:ascii="Times New Roman" w:eastAsia="Times New Roman" w:hAnsi="Times New Roman" w:cs="Times New Roman"/>
          <w:color w:val="auto"/>
          <w:sz w:val="26"/>
          <w:szCs w:val="26"/>
          <w:lang w:bidi="ar-SA"/>
        </w:rPr>
      </w:pPr>
      <w:r w:rsidRPr="00307A90">
        <w:rPr>
          <w:rFonts w:ascii="Times New Roman" w:eastAsia="Times New Roman" w:hAnsi="Times New Roman" w:cs="Times New Roman"/>
          <w:color w:val="auto"/>
          <w:sz w:val="26"/>
          <w:szCs w:val="26"/>
          <w:lang w:bidi="ar-SA"/>
        </w:rPr>
        <w:t xml:space="preserve">8.1.4 </w:t>
      </w:r>
      <w:r w:rsidR="00196E78">
        <w:rPr>
          <w:rFonts w:ascii="Times New Roman" w:eastAsia="Times New Roman" w:hAnsi="Times New Roman" w:cs="Times New Roman"/>
          <w:color w:val="auto"/>
          <w:sz w:val="26"/>
          <w:szCs w:val="26"/>
          <w:lang w:bidi="ar-SA"/>
        </w:rPr>
        <w:t>Управление бюджетного</w:t>
      </w:r>
      <w:r w:rsidRPr="00307A90">
        <w:rPr>
          <w:rFonts w:ascii="Times New Roman" w:eastAsia="Times New Roman" w:hAnsi="Times New Roman" w:cs="Times New Roman"/>
          <w:color w:val="auto"/>
          <w:sz w:val="26"/>
          <w:szCs w:val="26"/>
          <w:lang w:bidi="ar-SA"/>
        </w:rPr>
        <w:t xml:space="preserve"> учета и отчетности администрации Дальнегорского городского округа:</w:t>
      </w:r>
    </w:p>
    <w:p w:rsidR="0091420F" w:rsidRPr="00307A90" w:rsidRDefault="0091420F" w:rsidP="0005118C">
      <w:pPr>
        <w:ind w:firstLine="709"/>
        <w:jc w:val="both"/>
        <w:rPr>
          <w:rFonts w:ascii="Times New Roman" w:eastAsia="Times New Roman" w:hAnsi="Times New Roman" w:cs="Times New Roman"/>
          <w:color w:val="auto"/>
          <w:sz w:val="26"/>
          <w:szCs w:val="26"/>
          <w:lang w:bidi="ar-SA"/>
        </w:rPr>
      </w:pPr>
      <w:r w:rsidRPr="00307A90">
        <w:rPr>
          <w:rFonts w:ascii="Times New Roman" w:eastAsia="Times New Roman" w:hAnsi="Times New Roman" w:cs="Times New Roman"/>
          <w:color w:val="auto"/>
          <w:sz w:val="26"/>
          <w:szCs w:val="26"/>
          <w:lang w:bidi="ar-SA"/>
        </w:rPr>
        <w:t xml:space="preserve">- осуществляет учет и контроль за поступлениями платы </w:t>
      </w:r>
      <w:r w:rsidR="001000FE" w:rsidRPr="00307A90">
        <w:rPr>
          <w:rFonts w:ascii="Times New Roman" w:eastAsia="Times New Roman" w:hAnsi="Times New Roman" w:cs="Times New Roman"/>
          <w:color w:val="auto"/>
          <w:sz w:val="26"/>
          <w:szCs w:val="26"/>
          <w:lang w:bidi="ar-SA"/>
        </w:rPr>
        <w:t xml:space="preserve">от владельца НТО </w:t>
      </w:r>
      <w:r w:rsidRPr="00307A90">
        <w:rPr>
          <w:rFonts w:ascii="Times New Roman" w:eastAsia="Times New Roman" w:hAnsi="Times New Roman" w:cs="Times New Roman"/>
          <w:color w:val="auto"/>
          <w:sz w:val="26"/>
          <w:szCs w:val="26"/>
          <w:lang w:bidi="ar-SA"/>
        </w:rPr>
        <w:t>на право включения в схему НТО по</w:t>
      </w:r>
      <w:r w:rsidR="001000FE" w:rsidRPr="00307A90">
        <w:rPr>
          <w:rFonts w:ascii="Times New Roman" w:eastAsia="Times New Roman" w:hAnsi="Times New Roman" w:cs="Times New Roman"/>
          <w:color w:val="auto"/>
          <w:sz w:val="26"/>
          <w:szCs w:val="26"/>
          <w:lang w:bidi="ar-SA"/>
        </w:rPr>
        <w:t xml:space="preserve"> заключенным </w:t>
      </w:r>
      <w:r w:rsidRPr="00307A90">
        <w:rPr>
          <w:rFonts w:ascii="Times New Roman" w:eastAsia="Times New Roman" w:hAnsi="Times New Roman" w:cs="Times New Roman"/>
          <w:color w:val="auto"/>
          <w:sz w:val="26"/>
          <w:szCs w:val="26"/>
          <w:lang w:bidi="ar-SA"/>
        </w:rPr>
        <w:t>договорам на размещение НТО.</w:t>
      </w:r>
    </w:p>
    <w:p w:rsidR="001000FE" w:rsidRPr="00307A90" w:rsidRDefault="001000FE" w:rsidP="0005118C">
      <w:pPr>
        <w:ind w:firstLine="709"/>
        <w:jc w:val="both"/>
        <w:rPr>
          <w:rFonts w:ascii="Times New Roman" w:eastAsia="Times New Roman" w:hAnsi="Times New Roman" w:cs="Times New Roman"/>
          <w:color w:val="auto"/>
          <w:sz w:val="26"/>
          <w:szCs w:val="26"/>
          <w:lang w:bidi="ar-SA"/>
        </w:rPr>
      </w:pPr>
      <w:r w:rsidRPr="00307A90">
        <w:rPr>
          <w:rFonts w:ascii="Times New Roman" w:eastAsia="Times New Roman" w:hAnsi="Times New Roman" w:cs="Times New Roman"/>
          <w:color w:val="auto"/>
          <w:sz w:val="26"/>
          <w:szCs w:val="26"/>
          <w:lang w:bidi="ar-SA"/>
        </w:rPr>
        <w:t xml:space="preserve">8.1.5 </w:t>
      </w:r>
      <w:r w:rsidR="007B6D11" w:rsidRPr="00307A90">
        <w:rPr>
          <w:rFonts w:ascii="Times New Roman" w:eastAsia="Times New Roman" w:hAnsi="Times New Roman" w:cs="Times New Roman"/>
          <w:color w:val="auto"/>
          <w:sz w:val="26"/>
          <w:szCs w:val="26"/>
          <w:lang w:bidi="ar-SA"/>
        </w:rPr>
        <w:t>Отдел по исполнению административного законодательства администрации Дальнегорского городского округа:</w:t>
      </w:r>
    </w:p>
    <w:p w:rsidR="007B6D11" w:rsidRPr="00307A90" w:rsidRDefault="007B6D11" w:rsidP="0005118C">
      <w:pPr>
        <w:ind w:firstLine="709"/>
        <w:jc w:val="both"/>
        <w:rPr>
          <w:rFonts w:ascii="Times New Roman" w:eastAsia="Times New Roman" w:hAnsi="Times New Roman" w:cs="Times New Roman"/>
          <w:color w:val="auto"/>
          <w:sz w:val="26"/>
          <w:szCs w:val="26"/>
          <w:lang w:bidi="ar-SA"/>
        </w:rPr>
      </w:pPr>
      <w:r w:rsidRPr="00307A90">
        <w:rPr>
          <w:rFonts w:ascii="Times New Roman" w:eastAsia="Times New Roman" w:hAnsi="Times New Roman" w:cs="Times New Roman"/>
          <w:color w:val="auto"/>
          <w:sz w:val="26"/>
          <w:szCs w:val="26"/>
          <w:lang w:bidi="ar-SA"/>
        </w:rPr>
        <w:t xml:space="preserve">- </w:t>
      </w:r>
      <w:r w:rsidR="00C36826" w:rsidRPr="00307A90">
        <w:rPr>
          <w:rFonts w:ascii="Times New Roman" w:eastAsia="Times New Roman" w:hAnsi="Times New Roman" w:cs="Times New Roman"/>
          <w:color w:val="auto"/>
          <w:sz w:val="26"/>
          <w:szCs w:val="26"/>
          <w:lang w:bidi="ar-SA"/>
        </w:rPr>
        <w:t xml:space="preserve">осуществляет </w:t>
      </w:r>
      <w:r w:rsidRPr="00307A90">
        <w:rPr>
          <w:rFonts w:ascii="Times New Roman" w:eastAsia="Times New Roman" w:hAnsi="Times New Roman" w:cs="Times New Roman"/>
          <w:color w:val="auto"/>
          <w:sz w:val="26"/>
          <w:szCs w:val="26"/>
          <w:lang w:bidi="ar-SA"/>
        </w:rPr>
        <w:t>согла</w:t>
      </w:r>
      <w:r w:rsidR="00BD5F62" w:rsidRPr="00307A90">
        <w:rPr>
          <w:rFonts w:ascii="Times New Roman" w:eastAsia="Times New Roman" w:hAnsi="Times New Roman" w:cs="Times New Roman"/>
          <w:color w:val="auto"/>
          <w:sz w:val="26"/>
          <w:szCs w:val="26"/>
          <w:lang w:bidi="ar-SA"/>
        </w:rPr>
        <w:t>сование/несогла</w:t>
      </w:r>
      <w:r w:rsidR="00E5629E" w:rsidRPr="00307A90">
        <w:rPr>
          <w:rFonts w:ascii="Times New Roman" w:eastAsia="Times New Roman" w:hAnsi="Times New Roman" w:cs="Times New Roman"/>
          <w:color w:val="auto"/>
          <w:sz w:val="26"/>
          <w:szCs w:val="26"/>
          <w:lang w:bidi="ar-SA"/>
        </w:rPr>
        <w:t xml:space="preserve">сование включения нового места в Схему при поступлении </w:t>
      </w:r>
      <w:r w:rsidR="00C028AE" w:rsidRPr="00307A90">
        <w:rPr>
          <w:rFonts w:ascii="Times New Roman" w:eastAsia="Times New Roman" w:hAnsi="Times New Roman" w:cs="Times New Roman"/>
          <w:color w:val="auto"/>
          <w:sz w:val="26"/>
          <w:szCs w:val="26"/>
          <w:lang w:bidi="ar-SA"/>
        </w:rPr>
        <w:t>от хозяйствующего субъекта Предложения «о включении в схему размещения НТО нового места и включении юридического лица, индивидуального предпринимателя</w:t>
      </w:r>
      <w:r w:rsidR="00655EE3" w:rsidRPr="00307A90">
        <w:rPr>
          <w:rFonts w:ascii="Times New Roman" w:eastAsia="Times New Roman" w:hAnsi="Times New Roman" w:cs="Times New Roman"/>
          <w:color w:val="auto"/>
          <w:sz w:val="26"/>
          <w:szCs w:val="26"/>
          <w:lang w:bidi="ar-SA"/>
        </w:rPr>
        <w:t xml:space="preserve">, физического лица, применяющего специальный налоговый режим, </w:t>
      </w:r>
      <w:r w:rsidR="00242A7A" w:rsidRPr="00307A90">
        <w:rPr>
          <w:rFonts w:ascii="Times New Roman" w:eastAsia="Times New Roman" w:hAnsi="Times New Roman" w:cs="Times New Roman"/>
          <w:color w:val="auto"/>
          <w:sz w:val="26"/>
          <w:szCs w:val="26"/>
          <w:lang w:bidi="ar-SA"/>
        </w:rPr>
        <w:t xml:space="preserve">в </w:t>
      </w:r>
      <w:r w:rsidR="00C028AE" w:rsidRPr="00307A90">
        <w:rPr>
          <w:rFonts w:ascii="Times New Roman" w:eastAsia="Times New Roman" w:hAnsi="Times New Roman" w:cs="Times New Roman"/>
          <w:color w:val="auto"/>
          <w:sz w:val="26"/>
          <w:szCs w:val="26"/>
          <w:lang w:bidi="ar-SA"/>
        </w:rPr>
        <w:t>схему размещения НТО».</w:t>
      </w:r>
    </w:p>
    <w:p w:rsidR="00E66FEF" w:rsidRPr="00307A90" w:rsidRDefault="00E66FEF" w:rsidP="0005118C">
      <w:pPr>
        <w:ind w:firstLine="709"/>
        <w:jc w:val="both"/>
        <w:rPr>
          <w:rFonts w:ascii="Times New Roman" w:eastAsia="Times New Roman" w:hAnsi="Times New Roman" w:cs="Times New Roman"/>
          <w:b/>
          <w:color w:val="4A3C41"/>
          <w:sz w:val="26"/>
          <w:szCs w:val="26"/>
        </w:rPr>
      </w:pPr>
      <w:r w:rsidRPr="00307A90">
        <w:rPr>
          <w:b/>
        </w:rPr>
        <w:br w:type="page"/>
      </w:r>
    </w:p>
    <w:p w:rsidR="007D6C94" w:rsidRPr="007D6C94" w:rsidRDefault="007D6C94" w:rsidP="007D6C94">
      <w:pPr>
        <w:ind w:right="1256" w:firstLine="4536"/>
        <w:jc w:val="right"/>
        <w:rPr>
          <w:rFonts w:ascii="Times New Roman" w:eastAsia="Times New Roman" w:hAnsi="Times New Roman" w:cs="Times New Roman"/>
          <w:color w:val="auto"/>
          <w:sz w:val="26"/>
          <w:szCs w:val="26"/>
        </w:rPr>
      </w:pPr>
      <w:r w:rsidRPr="007D6C94">
        <w:rPr>
          <w:rFonts w:ascii="Times New Roman" w:eastAsia="Times New Roman" w:hAnsi="Times New Roman" w:cs="Times New Roman"/>
          <w:color w:val="auto"/>
          <w:sz w:val="26"/>
          <w:szCs w:val="26"/>
        </w:rPr>
        <w:lastRenderedPageBreak/>
        <w:t>Приложение 1</w:t>
      </w:r>
    </w:p>
    <w:p w:rsidR="007D6C94" w:rsidRPr="007D6C94" w:rsidRDefault="007D6C94" w:rsidP="007D6C94">
      <w:pPr>
        <w:ind w:left="5103"/>
        <w:jc w:val="both"/>
        <w:rPr>
          <w:rFonts w:ascii="Times New Roman" w:eastAsia="Times New Roman" w:hAnsi="Times New Roman" w:cs="Times New Roman"/>
          <w:color w:val="auto"/>
          <w:sz w:val="26"/>
          <w:szCs w:val="26"/>
        </w:rPr>
      </w:pPr>
      <w:r w:rsidRPr="007D6C94">
        <w:rPr>
          <w:rFonts w:ascii="Times New Roman" w:eastAsia="Times New Roman" w:hAnsi="Times New Roman" w:cs="Times New Roman"/>
          <w:color w:val="auto"/>
          <w:sz w:val="26"/>
          <w:szCs w:val="26"/>
        </w:rPr>
        <w:t>к положению о порядке размещения нестационарных торговых объектов на территории Дальнегорского городского округа</w:t>
      </w:r>
    </w:p>
    <w:p w:rsidR="007D6C94" w:rsidRPr="007D6C94" w:rsidRDefault="007D6C94" w:rsidP="007D6C94">
      <w:pPr>
        <w:ind w:left="5103"/>
        <w:jc w:val="both"/>
        <w:rPr>
          <w:rFonts w:ascii="Times New Roman" w:eastAsia="Times New Roman" w:hAnsi="Times New Roman" w:cs="Times New Roman"/>
          <w:color w:val="auto"/>
          <w:sz w:val="26"/>
          <w:szCs w:val="26"/>
        </w:rPr>
      </w:pPr>
    </w:p>
    <w:p w:rsidR="007D6C94" w:rsidRPr="007D6C94" w:rsidRDefault="007D6C94" w:rsidP="007D6C94">
      <w:pPr>
        <w:ind w:firstLine="709"/>
        <w:jc w:val="both"/>
        <w:rPr>
          <w:rFonts w:ascii="Times New Roman" w:eastAsia="Times New Roman" w:hAnsi="Times New Roman" w:cs="Times New Roman"/>
          <w:color w:val="auto"/>
          <w:sz w:val="26"/>
          <w:szCs w:val="26"/>
        </w:rPr>
      </w:pP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6"/>
          <w:szCs w:val="26"/>
          <w:vertAlign w:val="superscript"/>
          <w:lang w:bidi="ar-SA"/>
        </w:rPr>
      </w:pPr>
      <w:r w:rsidRPr="007D6C94">
        <w:rPr>
          <w:rFonts w:ascii="Times New Roman" w:eastAsia="Times New Roman" w:hAnsi="Times New Roman" w:cs="Times New Roman"/>
          <w:color w:val="auto"/>
          <w:sz w:val="26"/>
          <w:szCs w:val="26"/>
          <w:lang w:bidi="ar-SA"/>
        </w:rPr>
        <w:t>В управление экономики администрации Дальнегорского городского округа</w:t>
      </w:r>
      <w:r w:rsidRPr="007D6C94">
        <w:rPr>
          <w:rFonts w:ascii="Times New Roman" w:eastAsia="Times New Roman" w:hAnsi="Times New Roman" w:cs="Times New Roman"/>
          <w:color w:val="auto"/>
          <w:sz w:val="26"/>
          <w:szCs w:val="26"/>
          <w:vertAlign w:val="superscript"/>
          <w:lang w:bidi="ar-SA"/>
        </w:rPr>
        <w:t xml:space="preserve">    </w:t>
      </w: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5"/>
          <w:szCs w:val="25"/>
          <w:vertAlign w:val="superscript"/>
          <w:lang w:bidi="ar-SA"/>
        </w:rPr>
      </w:pPr>
      <w:r w:rsidRPr="007D6C94">
        <w:rPr>
          <w:rFonts w:ascii="Times New Roman" w:eastAsia="Times New Roman" w:hAnsi="Times New Roman" w:cs="Times New Roman"/>
          <w:color w:val="auto"/>
          <w:sz w:val="20"/>
          <w:szCs w:val="20"/>
          <w:vertAlign w:val="superscript"/>
          <w:lang w:bidi="ar-SA"/>
        </w:rPr>
        <w:t>(организационно-правовая форма и наименование организации)</w:t>
      </w:r>
    </w:p>
    <w:p w:rsidR="007D6C94" w:rsidRPr="007D6C94" w:rsidRDefault="007D6C94" w:rsidP="007D6C94">
      <w:pPr>
        <w:tabs>
          <w:tab w:val="left" w:pos="4678"/>
        </w:tabs>
        <w:autoSpaceDE w:val="0"/>
        <w:autoSpaceDN w:val="0"/>
        <w:spacing w:line="22" w:lineRule="atLeast"/>
        <w:ind w:left="5103"/>
        <w:jc w:val="both"/>
        <w:rPr>
          <w:rFonts w:ascii="Times New Roman" w:eastAsia="Times New Roman" w:hAnsi="Times New Roman" w:cs="Times New Roman"/>
          <w:color w:val="auto"/>
          <w:sz w:val="25"/>
          <w:szCs w:val="25"/>
          <w:vertAlign w:val="subscript"/>
          <w:lang w:bidi="ar-SA"/>
        </w:rPr>
      </w:pPr>
      <w:r w:rsidRPr="007D6C94">
        <w:rPr>
          <w:rFonts w:ascii="Times New Roman" w:eastAsia="Times New Roman" w:hAnsi="Times New Roman" w:cs="Times New Roman"/>
          <w:color w:val="auto"/>
          <w:sz w:val="25"/>
          <w:szCs w:val="25"/>
          <w:vertAlign w:val="subscript"/>
          <w:lang w:bidi="ar-SA"/>
        </w:rPr>
        <w:t>___________________________________________________</w:t>
      </w:r>
    </w:p>
    <w:p w:rsidR="007D6C94" w:rsidRPr="007D6C94" w:rsidRDefault="007D6C94" w:rsidP="007D6C94">
      <w:pPr>
        <w:tabs>
          <w:tab w:val="left" w:pos="4678"/>
        </w:tabs>
        <w:autoSpaceDE w:val="0"/>
        <w:autoSpaceDN w:val="0"/>
        <w:spacing w:line="20" w:lineRule="atLeast"/>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Ф.И.О. (при наличии) индивидуального предпринимателя, физического лица, применяющего специальный налоговый режим)</w:t>
      </w:r>
    </w:p>
    <w:p w:rsidR="007D6C94" w:rsidRPr="007D6C94" w:rsidRDefault="007D6C94" w:rsidP="007D6C94">
      <w:pPr>
        <w:tabs>
          <w:tab w:val="left" w:pos="4678"/>
          <w:tab w:val="left" w:pos="5103"/>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(ИНН, ОГРН или ОГРНИП, дата регистрации)</w:t>
      </w: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(адрес места нахождения или места регистрации)</w:t>
      </w: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(данные о руководителе юридического лица)</w:t>
      </w: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(адрес электронной почты)</w:t>
      </w:r>
    </w:p>
    <w:p w:rsidR="007D6C94" w:rsidRPr="007D6C94" w:rsidRDefault="007D6C94" w:rsidP="007D6C94">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7D6C94">
        <w:rPr>
          <w:rFonts w:ascii="Times New Roman" w:eastAsia="Times New Roman" w:hAnsi="Times New Roman" w:cs="Times New Roman"/>
          <w:color w:val="auto"/>
          <w:sz w:val="25"/>
          <w:szCs w:val="25"/>
          <w:lang w:bidi="ar-SA"/>
        </w:rPr>
        <w:t>________________________________</w:t>
      </w:r>
    </w:p>
    <w:p w:rsidR="007D6C94" w:rsidRPr="007D6C94" w:rsidRDefault="007D6C94" w:rsidP="007D6C94">
      <w:pPr>
        <w:tabs>
          <w:tab w:val="left" w:pos="4678"/>
        </w:tabs>
        <w:autoSpaceDE w:val="0"/>
        <w:autoSpaceDN w:val="0"/>
        <w:ind w:left="5103"/>
        <w:jc w:val="center"/>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(контактный телефон)</w:t>
      </w:r>
    </w:p>
    <w:p w:rsidR="007D6C94" w:rsidRPr="007D6C94" w:rsidRDefault="007D6C94" w:rsidP="007D6C94">
      <w:pPr>
        <w:autoSpaceDE w:val="0"/>
        <w:autoSpaceDN w:val="0"/>
        <w:ind w:firstLine="709"/>
        <w:jc w:val="right"/>
        <w:rPr>
          <w:rFonts w:ascii="Times New Roman" w:eastAsia="Times New Roman" w:hAnsi="Times New Roman" w:cs="Times New Roman"/>
          <w:color w:val="auto"/>
          <w:lang w:bidi="ar-SA"/>
        </w:rPr>
      </w:pPr>
    </w:p>
    <w:p w:rsidR="007D6C94" w:rsidRPr="007D6C94" w:rsidRDefault="007D6C94" w:rsidP="007D6C94">
      <w:pPr>
        <w:autoSpaceDE w:val="0"/>
        <w:autoSpaceDN w:val="0"/>
        <w:ind w:firstLine="709"/>
        <w:jc w:val="both"/>
        <w:rPr>
          <w:rFonts w:ascii="Times New Roman" w:eastAsia="Times New Roman" w:hAnsi="Times New Roman" w:cs="Times New Roman"/>
          <w:color w:val="auto"/>
          <w:lang w:bidi="ar-SA"/>
        </w:rPr>
      </w:pPr>
    </w:p>
    <w:p w:rsidR="007D6C94" w:rsidRPr="007D6C94" w:rsidRDefault="007D6C94" w:rsidP="007D6C94">
      <w:pPr>
        <w:autoSpaceDE w:val="0"/>
        <w:autoSpaceDN w:val="0"/>
        <w:ind w:firstLine="709"/>
        <w:jc w:val="center"/>
        <w:rPr>
          <w:rFonts w:ascii="Times New Roman" w:eastAsia="Times New Roman" w:hAnsi="Times New Roman" w:cs="Times New Roman"/>
          <w:color w:val="auto"/>
          <w:sz w:val="26"/>
          <w:szCs w:val="26"/>
          <w:lang w:bidi="ar-SA"/>
        </w:rPr>
      </w:pPr>
      <w:r w:rsidRPr="007D6C94">
        <w:rPr>
          <w:rFonts w:ascii="Times New Roman" w:eastAsia="Times New Roman" w:hAnsi="Times New Roman" w:cs="Times New Roman"/>
          <w:color w:val="auto"/>
          <w:sz w:val="26"/>
          <w:szCs w:val="26"/>
          <w:lang w:bidi="ar-SA"/>
        </w:rPr>
        <w:t>УВЕДОМЛЕНИЕ</w:t>
      </w:r>
    </w:p>
    <w:p w:rsidR="007D6C94" w:rsidRPr="007D6C94" w:rsidRDefault="007D6C94" w:rsidP="007D6C94">
      <w:pPr>
        <w:widowControl/>
        <w:ind w:firstLine="709"/>
        <w:jc w:val="both"/>
        <w:rPr>
          <w:rFonts w:ascii="Times New Roman" w:eastAsia="Times New Roman" w:hAnsi="Times New Roman" w:cs="Times New Roman"/>
          <w:color w:val="auto"/>
          <w:lang w:bidi="ar-SA"/>
        </w:rPr>
      </w:pPr>
    </w:p>
    <w:p w:rsidR="007D6C94" w:rsidRPr="007D6C94" w:rsidRDefault="007D6C94" w:rsidP="007D6C94">
      <w:pPr>
        <w:widowControl/>
        <w:ind w:firstLine="709"/>
        <w:jc w:val="both"/>
        <w:rPr>
          <w:rFonts w:ascii="Times New Roman" w:eastAsia="Times New Roman" w:hAnsi="Times New Roman" w:cs="Times New Roman"/>
          <w:color w:val="auto"/>
          <w:sz w:val="26"/>
          <w:szCs w:val="26"/>
          <w:lang w:bidi="ar-SA"/>
        </w:rPr>
      </w:pPr>
      <w:r w:rsidRPr="007D6C94">
        <w:rPr>
          <w:rFonts w:ascii="Times New Roman" w:eastAsia="Times New Roman" w:hAnsi="Times New Roman" w:cs="Times New Roman"/>
          <w:color w:val="auto"/>
          <w:sz w:val="26"/>
          <w:szCs w:val="26"/>
          <w:lang w:bidi="ar-SA"/>
        </w:rPr>
        <w:t>Я, ______________________________________________________________</w:t>
      </w:r>
    </w:p>
    <w:p w:rsidR="007D6C94" w:rsidRPr="007D6C94" w:rsidRDefault="007D6C94" w:rsidP="007D6C94">
      <w:pPr>
        <w:widowControl/>
        <w:ind w:left="707" w:firstLine="709"/>
        <w:jc w:val="both"/>
        <w:rPr>
          <w:rFonts w:ascii="Times New Roman" w:eastAsia="Times New Roman" w:hAnsi="Times New Roman" w:cs="Times New Roman"/>
          <w:color w:val="auto"/>
          <w:sz w:val="20"/>
          <w:szCs w:val="20"/>
          <w:vertAlign w:val="superscript"/>
          <w:lang w:bidi="ar-SA"/>
        </w:rPr>
      </w:pPr>
      <w:r w:rsidRPr="007D6C94">
        <w:rPr>
          <w:rFonts w:ascii="Times New Roman" w:eastAsia="Times New Roman" w:hAnsi="Times New Roman" w:cs="Times New Roman"/>
          <w:color w:val="auto"/>
          <w:sz w:val="20"/>
          <w:szCs w:val="20"/>
          <w:vertAlign w:val="superscript"/>
          <w:lang w:bidi="ar-SA"/>
        </w:rPr>
        <w:t>(Юридическое лицо, индивидуальный предприниматель, физическое лицо, применяющее специальный налоговый режим)</w:t>
      </w:r>
    </w:p>
    <w:p w:rsidR="007D6C94" w:rsidRPr="007D6C94" w:rsidRDefault="007D6C94" w:rsidP="007D6C94">
      <w:pPr>
        <w:widowControl/>
        <w:spacing w:line="360" w:lineRule="auto"/>
        <w:jc w:val="both"/>
        <w:rPr>
          <w:rFonts w:ascii="Times New Roman" w:eastAsia="Times New Roman" w:hAnsi="Times New Roman" w:cs="Times New Roman"/>
          <w:color w:val="auto"/>
          <w:sz w:val="26"/>
          <w:szCs w:val="26"/>
          <w:lang w:bidi="ar-SA"/>
        </w:rPr>
      </w:pPr>
      <w:r w:rsidRPr="007D6C94">
        <w:rPr>
          <w:rFonts w:ascii="Times New Roman" w:eastAsia="Times New Roman" w:hAnsi="Times New Roman" w:cs="Times New Roman"/>
          <w:color w:val="auto"/>
          <w:sz w:val="26"/>
          <w:szCs w:val="26"/>
          <w:lang w:bidi="ar-SA"/>
        </w:rPr>
        <w:t>сообщаю о своем намерении предъявить нестационарный торговый объект для обследования, местоположение которого установлено_________________________</w:t>
      </w:r>
    </w:p>
    <w:p w:rsidR="007D6C94" w:rsidRPr="007D6C94" w:rsidRDefault="007D6C94" w:rsidP="007D6C94">
      <w:pPr>
        <w:widowControl/>
        <w:spacing w:line="360" w:lineRule="auto"/>
        <w:jc w:val="both"/>
        <w:rPr>
          <w:rFonts w:ascii="Times New Roman" w:eastAsia="Times New Roman" w:hAnsi="Times New Roman" w:cs="Times New Roman"/>
          <w:color w:val="auto"/>
          <w:sz w:val="26"/>
          <w:szCs w:val="26"/>
          <w:lang w:bidi="ar-SA"/>
        </w:rPr>
      </w:pPr>
      <w:r w:rsidRPr="007D6C94">
        <w:rPr>
          <w:rFonts w:ascii="Times New Roman" w:eastAsia="Times New Roman" w:hAnsi="Times New Roman" w:cs="Times New Roman"/>
          <w:color w:val="auto"/>
          <w:sz w:val="26"/>
          <w:szCs w:val="26"/>
          <w:lang w:bidi="ar-SA"/>
        </w:rPr>
        <w:t>_____________________________________________________________________________________________________________________________________________________________________________________________________________________</w:t>
      </w:r>
    </w:p>
    <w:p w:rsidR="007D6C94" w:rsidRPr="007D6C94" w:rsidRDefault="007D6C94" w:rsidP="007D6C94">
      <w:pPr>
        <w:widowControl/>
        <w:spacing w:line="360" w:lineRule="auto"/>
        <w:ind w:firstLine="709"/>
        <w:jc w:val="both"/>
        <w:rPr>
          <w:rFonts w:ascii="Times New Roman" w:eastAsia="Times New Roman" w:hAnsi="Times New Roman" w:cs="Times New Roman"/>
          <w:color w:val="auto"/>
          <w:sz w:val="26"/>
          <w:szCs w:val="26"/>
          <w:lang w:bidi="ar-SA"/>
        </w:rPr>
      </w:pPr>
    </w:p>
    <w:p w:rsidR="007D6C94" w:rsidRPr="007D6C94" w:rsidRDefault="007D6C94" w:rsidP="007D6C94">
      <w:pPr>
        <w:widowControl/>
        <w:ind w:firstLine="709"/>
        <w:jc w:val="both"/>
        <w:rPr>
          <w:rFonts w:ascii="Times New Roman" w:eastAsia="Times New Roman" w:hAnsi="Times New Roman" w:cs="Times New Roman"/>
          <w:color w:val="auto"/>
          <w:sz w:val="28"/>
          <w:szCs w:val="28"/>
          <w:lang w:bidi="ar-SA"/>
        </w:rPr>
      </w:pPr>
    </w:p>
    <w:p w:rsidR="007D6C94" w:rsidRPr="007D6C94" w:rsidRDefault="007D6C94" w:rsidP="007D6C94">
      <w:pPr>
        <w:widowControl/>
        <w:ind w:firstLine="709"/>
        <w:jc w:val="both"/>
        <w:rPr>
          <w:rFonts w:ascii="Times New Roman" w:eastAsia="Times New Roman" w:hAnsi="Times New Roman" w:cs="Times New Roman"/>
          <w:color w:val="auto"/>
          <w:sz w:val="28"/>
          <w:szCs w:val="28"/>
          <w:lang w:bidi="ar-SA"/>
        </w:rPr>
      </w:pPr>
    </w:p>
    <w:p w:rsidR="007D6C94" w:rsidRPr="007D6C94" w:rsidRDefault="007D6C94" w:rsidP="007D6C94">
      <w:pPr>
        <w:widowControl/>
        <w:jc w:val="both"/>
        <w:rPr>
          <w:rFonts w:ascii="Times New Roman" w:eastAsia="Times New Roman" w:hAnsi="Times New Roman" w:cs="Times New Roman"/>
          <w:color w:val="auto"/>
          <w:sz w:val="28"/>
          <w:szCs w:val="28"/>
          <w:lang w:bidi="ar-SA"/>
        </w:rPr>
      </w:pPr>
      <w:r w:rsidRPr="007D6C94">
        <w:rPr>
          <w:rFonts w:ascii="Times New Roman" w:eastAsia="Times New Roman" w:hAnsi="Times New Roman" w:cs="Times New Roman"/>
          <w:color w:val="auto"/>
          <w:sz w:val="28"/>
          <w:szCs w:val="28"/>
          <w:lang w:bidi="ar-SA"/>
        </w:rPr>
        <w:t>_________________                                                                    _______________</w:t>
      </w:r>
    </w:p>
    <w:p w:rsidR="007D6C94" w:rsidRPr="007D6C94" w:rsidRDefault="007D6C94" w:rsidP="007D6C94">
      <w:pPr>
        <w:autoSpaceDE w:val="0"/>
        <w:autoSpaceDN w:val="0"/>
        <w:ind w:firstLine="709"/>
        <w:jc w:val="both"/>
        <w:rPr>
          <w:rFonts w:ascii="Times New Roman" w:eastAsia="Times New Roman" w:hAnsi="Times New Roman" w:cs="Times New Roman"/>
          <w:color w:val="auto"/>
          <w:sz w:val="28"/>
          <w:szCs w:val="28"/>
          <w:lang w:bidi="ar-SA"/>
        </w:rPr>
      </w:pPr>
    </w:p>
    <w:p w:rsidR="007D6C94" w:rsidRPr="007D6C94" w:rsidRDefault="007D6C94" w:rsidP="007D6C94">
      <w:pPr>
        <w:widowControl/>
        <w:rPr>
          <w:rFonts w:ascii="Times New Roman" w:eastAsia="Times New Roman" w:hAnsi="Times New Roman" w:cs="Times New Roman"/>
          <w:color w:val="auto"/>
          <w:lang w:bidi="ar-SA"/>
        </w:rPr>
      </w:pPr>
    </w:p>
    <w:p w:rsidR="00D76194" w:rsidRPr="00307A90" w:rsidRDefault="00D76194" w:rsidP="00242A7A">
      <w:pPr>
        <w:widowControl/>
        <w:jc w:val="both"/>
        <w:rPr>
          <w:rFonts w:ascii="Times New Roman" w:eastAsia="Times New Roman" w:hAnsi="Times New Roman" w:cs="Times New Roman"/>
          <w:color w:val="auto"/>
          <w:sz w:val="28"/>
          <w:szCs w:val="28"/>
          <w:lang w:bidi="ar-SA"/>
        </w:rPr>
      </w:pPr>
    </w:p>
    <w:p w:rsidR="00D76194" w:rsidRPr="00307A90" w:rsidRDefault="00D76194" w:rsidP="0005118C">
      <w:pPr>
        <w:autoSpaceDE w:val="0"/>
        <w:autoSpaceDN w:val="0"/>
        <w:ind w:firstLine="709"/>
        <w:jc w:val="both"/>
        <w:rPr>
          <w:rFonts w:ascii="Times New Roman" w:eastAsia="Times New Roman" w:hAnsi="Times New Roman" w:cs="Times New Roman"/>
          <w:color w:val="auto"/>
          <w:sz w:val="28"/>
          <w:szCs w:val="28"/>
          <w:lang w:bidi="ar-SA"/>
        </w:rPr>
      </w:pPr>
    </w:p>
    <w:p w:rsidR="00F32252" w:rsidRPr="00307A90" w:rsidRDefault="00F32252" w:rsidP="0005118C">
      <w:pPr>
        <w:ind w:firstLine="709"/>
        <w:jc w:val="both"/>
        <w:rPr>
          <w:rFonts w:ascii="Times New Roman" w:eastAsia="Times New Roman" w:hAnsi="Times New Roman" w:cs="Times New Roman"/>
          <w:color w:val="4A3C41"/>
          <w:sz w:val="26"/>
          <w:szCs w:val="26"/>
        </w:rPr>
      </w:pPr>
      <w:r w:rsidRPr="00307A90">
        <w:br w:type="page"/>
      </w:r>
    </w:p>
    <w:p w:rsidR="00D5406F" w:rsidRPr="00307A90" w:rsidRDefault="00BC7FFB" w:rsidP="009675F1">
      <w:pPr>
        <w:pStyle w:val="1"/>
        <w:shd w:val="clear" w:color="auto" w:fill="auto"/>
        <w:spacing w:line="22" w:lineRule="atLeast"/>
        <w:ind w:left="5103" w:right="1256" w:firstLine="709"/>
        <w:jc w:val="right"/>
        <w:rPr>
          <w:color w:val="auto"/>
        </w:rPr>
      </w:pPr>
      <w:r w:rsidRPr="00307A90">
        <w:rPr>
          <w:color w:val="auto"/>
        </w:rPr>
        <w:lastRenderedPageBreak/>
        <w:t>Приложение</w:t>
      </w:r>
      <w:r w:rsidR="00873BDD" w:rsidRPr="00307A90">
        <w:rPr>
          <w:color w:val="auto"/>
        </w:rPr>
        <w:t xml:space="preserve"> 2</w:t>
      </w:r>
    </w:p>
    <w:p w:rsidR="00D5406F" w:rsidRDefault="00BC7FFB" w:rsidP="00AC1EB7">
      <w:pPr>
        <w:pStyle w:val="1"/>
        <w:shd w:val="clear" w:color="auto" w:fill="auto"/>
        <w:spacing w:line="22" w:lineRule="atLeast"/>
        <w:ind w:left="5103" w:firstLine="0"/>
        <w:jc w:val="both"/>
        <w:rPr>
          <w:color w:val="auto"/>
        </w:rPr>
      </w:pPr>
      <w:r w:rsidRPr="00307A90">
        <w:rPr>
          <w:color w:val="auto"/>
        </w:rPr>
        <w:t>к положению о порядке размещения нестационарных торговых объектов на территории Дальнегорского городского округа</w:t>
      </w:r>
    </w:p>
    <w:p w:rsidR="00CD09A5" w:rsidRPr="00307A90" w:rsidRDefault="00CD09A5" w:rsidP="00AC1EB7">
      <w:pPr>
        <w:pStyle w:val="1"/>
        <w:shd w:val="clear" w:color="auto" w:fill="auto"/>
        <w:spacing w:line="22" w:lineRule="atLeast"/>
        <w:ind w:left="5103" w:firstLine="0"/>
        <w:jc w:val="both"/>
        <w:rPr>
          <w:color w:val="auto"/>
        </w:rPr>
      </w:pPr>
    </w:p>
    <w:p w:rsidR="00D5406F" w:rsidRPr="00307A90" w:rsidRDefault="00BC7FFB" w:rsidP="00AF0207">
      <w:pPr>
        <w:pStyle w:val="11"/>
        <w:keepNext/>
        <w:keepLines/>
        <w:shd w:val="clear" w:color="auto" w:fill="auto"/>
        <w:spacing w:line="240" w:lineRule="auto"/>
        <w:outlineLvl w:val="9"/>
        <w:rPr>
          <w:color w:val="auto"/>
        </w:rPr>
      </w:pPr>
      <w:bookmarkStart w:id="16" w:name="bookmark16"/>
      <w:bookmarkStart w:id="17" w:name="bookmark17"/>
      <w:r w:rsidRPr="00307A90">
        <w:rPr>
          <w:color w:val="auto"/>
        </w:rPr>
        <w:t>Акт</w:t>
      </w:r>
      <w:bookmarkEnd w:id="16"/>
      <w:bookmarkEnd w:id="17"/>
    </w:p>
    <w:p w:rsidR="00CD09A5" w:rsidRPr="00CD09A5" w:rsidRDefault="00CD09A5" w:rsidP="00CD09A5">
      <w:pPr>
        <w:keepNext/>
        <w:keepLines/>
        <w:jc w:val="center"/>
        <w:rPr>
          <w:rFonts w:ascii="Times New Roman" w:eastAsia="Times New Roman" w:hAnsi="Times New Roman" w:cs="Times New Roman"/>
          <w:b/>
          <w:bCs/>
          <w:color w:val="auto"/>
          <w:sz w:val="25"/>
          <w:szCs w:val="25"/>
        </w:rPr>
      </w:pPr>
      <w:bookmarkStart w:id="18" w:name="bookmark18"/>
      <w:bookmarkStart w:id="19" w:name="bookmark19"/>
      <w:r w:rsidRPr="00CD09A5">
        <w:rPr>
          <w:rFonts w:ascii="Times New Roman" w:eastAsia="Times New Roman" w:hAnsi="Times New Roman" w:cs="Times New Roman"/>
          <w:b/>
          <w:bCs/>
          <w:color w:val="auto"/>
          <w:sz w:val="25"/>
          <w:szCs w:val="25"/>
        </w:rPr>
        <w:t>соответствия (несоответствия) нестационарного торгового объекта</w:t>
      </w:r>
    </w:p>
    <w:p w:rsidR="00CD09A5" w:rsidRPr="00CD09A5" w:rsidRDefault="00CD09A5" w:rsidP="00CD09A5">
      <w:pPr>
        <w:keepNext/>
        <w:keepLines/>
        <w:jc w:val="center"/>
        <w:rPr>
          <w:rFonts w:ascii="Times New Roman" w:eastAsia="Times New Roman" w:hAnsi="Times New Roman" w:cs="Times New Roman"/>
          <w:b/>
          <w:bCs/>
          <w:color w:val="auto"/>
          <w:sz w:val="25"/>
          <w:szCs w:val="25"/>
        </w:rPr>
      </w:pPr>
      <w:r w:rsidRPr="00CD09A5">
        <w:rPr>
          <w:rFonts w:ascii="Times New Roman" w:eastAsia="Times New Roman" w:hAnsi="Times New Roman" w:cs="Times New Roman"/>
          <w:b/>
          <w:bCs/>
          <w:color w:val="auto"/>
          <w:sz w:val="25"/>
          <w:szCs w:val="25"/>
        </w:rPr>
        <w:t xml:space="preserve"> специальным условиям размещения </w:t>
      </w:r>
      <w:bookmarkEnd w:id="18"/>
      <w:bookmarkEnd w:id="19"/>
      <w:r w:rsidRPr="00CD09A5">
        <w:rPr>
          <w:rFonts w:ascii="Times New Roman" w:eastAsia="Times New Roman" w:hAnsi="Times New Roman" w:cs="Times New Roman"/>
          <w:b/>
          <w:bCs/>
          <w:color w:val="auto"/>
          <w:sz w:val="25"/>
          <w:szCs w:val="25"/>
        </w:rPr>
        <w:t>нестационарного торгового объекта</w:t>
      </w:r>
    </w:p>
    <w:p w:rsidR="00D5406F" w:rsidRPr="00307A90" w:rsidRDefault="00D5406F" w:rsidP="00AF0207">
      <w:pPr>
        <w:pStyle w:val="11"/>
        <w:keepNext/>
        <w:keepLines/>
        <w:shd w:val="clear" w:color="auto" w:fill="auto"/>
        <w:spacing w:line="240" w:lineRule="auto"/>
        <w:jc w:val="both"/>
        <w:outlineLvl w:val="9"/>
        <w:rPr>
          <w:color w:val="auto"/>
          <w:sz w:val="25"/>
          <w:szCs w:val="25"/>
        </w:rPr>
      </w:pPr>
    </w:p>
    <w:p w:rsidR="00D5406F" w:rsidRPr="00307A90" w:rsidRDefault="00F8237F" w:rsidP="00AF0207">
      <w:pPr>
        <w:pStyle w:val="1"/>
        <w:shd w:val="clear" w:color="auto" w:fill="auto"/>
        <w:spacing w:line="240" w:lineRule="auto"/>
        <w:ind w:firstLine="0"/>
        <w:jc w:val="both"/>
        <w:rPr>
          <w:color w:val="auto"/>
        </w:rPr>
      </w:pPr>
      <w:r w:rsidRPr="00307A90">
        <w:rPr>
          <w:color w:val="auto"/>
        </w:rPr>
        <w:t xml:space="preserve">№________                                                                              </w:t>
      </w:r>
      <w:r w:rsidR="00540B15" w:rsidRPr="00307A90">
        <w:rPr>
          <w:color w:val="auto"/>
        </w:rPr>
        <w:t xml:space="preserve">          </w:t>
      </w:r>
      <w:r w:rsidRPr="00307A90">
        <w:rPr>
          <w:color w:val="auto"/>
        </w:rPr>
        <w:t xml:space="preserve"> </w:t>
      </w:r>
      <w:proofErr w:type="gramStart"/>
      <w:r w:rsidRPr="00307A90">
        <w:rPr>
          <w:color w:val="auto"/>
        </w:rPr>
        <w:t xml:space="preserve">   «</w:t>
      </w:r>
      <w:proofErr w:type="gramEnd"/>
      <w:r w:rsidRPr="00307A90">
        <w:rPr>
          <w:color w:val="auto"/>
        </w:rPr>
        <w:t>__»__________</w:t>
      </w:r>
      <w:r w:rsidR="00BC7FFB" w:rsidRPr="00307A90">
        <w:rPr>
          <w:color w:val="auto"/>
        </w:rPr>
        <w:t>20</w:t>
      </w:r>
      <w:r w:rsidRPr="00307A90">
        <w:rPr>
          <w:color w:val="auto"/>
        </w:rPr>
        <w:t>___</w:t>
      </w:r>
      <w:r w:rsidR="00BC7FFB" w:rsidRPr="00307A90">
        <w:rPr>
          <w:color w:val="auto"/>
        </w:rPr>
        <w:t>г.</w:t>
      </w:r>
    </w:p>
    <w:p w:rsidR="00CD09A5" w:rsidRPr="00CD09A5" w:rsidRDefault="00CD09A5" w:rsidP="00CD09A5">
      <w:pPr>
        <w:tabs>
          <w:tab w:val="left" w:leader="underscore" w:pos="9086"/>
        </w:tabs>
        <w:jc w:val="both"/>
        <w:rPr>
          <w:rFonts w:ascii="Times New Roman" w:eastAsia="Times New Roman" w:hAnsi="Times New Roman" w:cs="Times New Roman"/>
          <w:color w:val="auto"/>
          <w:sz w:val="26"/>
          <w:szCs w:val="26"/>
        </w:rPr>
      </w:pPr>
      <w:r w:rsidRPr="00CD09A5">
        <w:rPr>
          <w:rFonts w:ascii="Times New Roman" w:eastAsia="Times New Roman" w:hAnsi="Times New Roman" w:cs="Times New Roman"/>
          <w:color w:val="auto"/>
          <w:sz w:val="26"/>
          <w:szCs w:val="26"/>
        </w:rPr>
        <w:t>Субъектом торговли______________________________________</w:t>
      </w:r>
      <w:bookmarkStart w:id="20" w:name="_GoBack"/>
      <w:bookmarkEnd w:id="20"/>
      <w:r w:rsidRPr="00CD09A5">
        <w:rPr>
          <w:rFonts w:ascii="Times New Roman" w:eastAsia="Times New Roman" w:hAnsi="Times New Roman" w:cs="Times New Roman"/>
          <w:color w:val="auto"/>
          <w:sz w:val="26"/>
          <w:szCs w:val="26"/>
        </w:rPr>
        <w:t>________________</w:t>
      </w:r>
    </w:p>
    <w:p w:rsidR="00CD09A5" w:rsidRPr="00CD09A5" w:rsidRDefault="00CD09A5" w:rsidP="00CD09A5">
      <w:pPr>
        <w:tabs>
          <w:tab w:val="right" w:pos="9447"/>
        </w:tabs>
        <w:jc w:val="both"/>
        <w:rPr>
          <w:rFonts w:ascii="Times New Roman" w:eastAsia="Times New Roman" w:hAnsi="Times New Roman" w:cs="Times New Roman"/>
          <w:color w:val="auto"/>
          <w:sz w:val="26"/>
          <w:szCs w:val="26"/>
        </w:rPr>
      </w:pPr>
      <w:r w:rsidRPr="00CD09A5">
        <w:rPr>
          <w:rFonts w:ascii="Times New Roman" w:eastAsia="Times New Roman" w:hAnsi="Times New Roman" w:cs="Times New Roman"/>
          <w:color w:val="auto"/>
          <w:sz w:val="26"/>
          <w:szCs w:val="26"/>
        </w:rPr>
        <w:t xml:space="preserve">предъявлен к приемке нестационарный торговый объект (далее – </w:t>
      </w:r>
      <w:proofErr w:type="gramStart"/>
      <w:r w:rsidRPr="00CD09A5">
        <w:rPr>
          <w:rFonts w:ascii="Times New Roman" w:eastAsia="Times New Roman" w:hAnsi="Times New Roman" w:cs="Times New Roman"/>
          <w:color w:val="auto"/>
          <w:sz w:val="26"/>
          <w:szCs w:val="26"/>
        </w:rPr>
        <w:t xml:space="preserve">НТО)   </w:t>
      </w:r>
      <w:proofErr w:type="gramEnd"/>
      <w:r w:rsidRPr="00CD09A5">
        <w:rPr>
          <w:rFonts w:ascii="Times New Roman" w:eastAsia="Times New Roman" w:hAnsi="Times New Roman" w:cs="Times New Roman"/>
          <w:color w:val="auto"/>
          <w:sz w:val="26"/>
          <w:szCs w:val="26"/>
        </w:rPr>
        <w:t xml:space="preserve">                                  по адресу:_______________________________</w:t>
      </w:r>
      <w:r w:rsidR="00135D45">
        <w:rPr>
          <w:rFonts w:ascii="Times New Roman" w:eastAsia="Times New Roman" w:hAnsi="Times New Roman" w:cs="Times New Roman"/>
          <w:color w:val="auto"/>
          <w:sz w:val="26"/>
          <w:szCs w:val="26"/>
        </w:rPr>
        <w:t>________________________________</w:t>
      </w:r>
    </w:p>
    <w:p w:rsidR="00CD09A5" w:rsidRPr="00CD09A5" w:rsidRDefault="00CD09A5" w:rsidP="00CD09A5">
      <w:pPr>
        <w:tabs>
          <w:tab w:val="right" w:pos="9447"/>
        </w:tabs>
        <w:jc w:val="both"/>
        <w:rPr>
          <w:rFonts w:ascii="Times New Roman" w:eastAsia="Times New Roman" w:hAnsi="Times New Roman" w:cs="Times New Roman"/>
          <w:color w:val="auto"/>
          <w:sz w:val="26"/>
          <w:szCs w:val="26"/>
        </w:rPr>
      </w:pPr>
      <w:r w:rsidRPr="00CD09A5">
        <w:rPr>
          <w:rFonts w:ascii="Times New Roman" w:eastAsia="Times New Roman" w:hAnsi="Times New Roman" w:cs="Times New Roman"/>
          <w:color w:val="auto"/>
          <w:sz w:val="26"/>
          <w:szCs w:val="26"/>
        </w:rPr>
        <w:t>Работы осуществлены на основании: договора на предоставление права на размещение и эксплуатацию НТО №________от______________</w:t>
      </w:r>
    </w:p>
    <w:p w:rsidR="00CD09A5" w:rsidRPr="00CD09A5" w:rsidRDefault="00CD09A5" w:rsidP="00CD09A5">
      <w:pPr>
        <w:tabs>
          <w:tab w:val="left" w:leader="underscore" w:pos="5966"/>
          <w:tab w:val="left" w:leader="underscore" w:pos="9086"/>
        </w:tabs>
        <w:jc w:val="both"/>
        <w:rPr>
          <w:rFonts w:ascii="Times New Roman" w:eastAsia="Times New Roman" w:hAnsi="Times New Roman" w:cs="Times New Roman"/>
          <w:color w:val="auto"/>
          <w:sz w:val="26"/>
          <w:szCs w:val="26"/>
        </w:rPr>
      </w:pPr>
    </w:p>
    <w:tbl>
      <w:tblPr>
        <w:tblOverlap w:val="never"/>
        <w:tblW w:w="9214" w:type="dxa"/>
        <w:tblInd w:w="-5" w:type="dxa"/>
        <w:tblLayout w:type="fixed"/>
        <w:tblCellMar>
          <w:left w:w="10" w:type="dxa"/>
          <w:right w:w="10" w:type="dxa"/>
        </w:tblCellMar>
        <w:tblLook w:val="04A0" w:firstRow="1" w:lastRow="0" w:firstColumn="1" w:lastColumn="0" w:noHBand="0" w:noVBand="1"/>
      </w:tblPr>
      <w:tblGrid>
        <w:gridCol w:w="7513"/>
        <w:gridCol w:w="1701"/>
      </w:tblGrid>
      <w:tr w:rsidR="00AF0207" w:rsidRPr="00307A90" w:rsidTr="00AF0207">
        <w:trPr>
          <w:trHeight w:hRule="exact" w:val="317"/>
        </w:trPr>
        <w:tc>
          <w:tcPr>
            <w:tcW w:w="7513" w:type="dxa"/>
            <w:tcBorders>
              <w:top w:val="single" w:sz="4" w:space="0" w:color="auto"/>
              <w:left w:val="single" w:sz="4" w:space="0" w:color="auto"/>
            </w:tcBorders>
            <w:shd w:val="clear" w:color="auto" w:fill="FFFFFF"/>
            <w:vAlign w:val="bottom"/>
          </w:tcPr>
          <w:p w:rsidR="00D5406F" w:rsidRPr="00307A90" w:rsidRDefault="00BC7FFB" w:rsidP="00916C96">
            <w:pPr>
              <w:pStyle w:val="a7"/>
              <w:shd w:val="clear" w:color="auto" w:fill="auto"/>
              <w:spacing w:line="22" w:lineRule="atLeast"/>
              <w:ind w:firstLine="0"/>
              <w:jc w:val="both"/>
              <w:rPr>
                <w:color w:val="auto"/>
              </w:rPr>
            </w:pPr>
            <w:r w:rsidRPr="00307A90">
              <w:rPr>
                <w:color w:val="auto"/>
              </w:rPr>
              <w:t>Тип НТО</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307A90" w:rsidRDefault="00BC7FFB" w:rsidP="0091420F">
            <w:pPr>
              <w:pStyle w:val="a7"/>
              <w:shd w:val="clear" w:color="auto" w:fill="auto"/>
              <w:spacing w:line="22" w:lineRule="atLeast"/>
              <w:ind w:firstLine="0"/>
              <w:jc w:val="both"/>
              <w:rPr>
                <w:color w:val="auto"/>
              </w:rPr>
            </w:pPr>
            <w:r w:rsidRPr="00307A90">
              <w:rPr>
                <w:color w:val="auto"/>
              </w:rPr>
              <w:t xml:space="preserve">Площадь </w:t>
            </w:r>
            <w:r w:rsidR="0091420F" w:rsidRPr="00307A90">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307A90" w:rsidRDefault="00BC7FFB" w:rsidP="0091420F">
            <w:pPr>
              <w:pStyle w:val="a7"/>
              <w:shd w:val="clear" w:color="auto" w:fill="auto"/>
              <w:spacing w:line="22" w:lineRule="atLeast"/>
              <w:ind w:firstLine="0"/>
              <w:jc w:val="both"/>
              <w:rPr>
                <w:color w:val="auto"/>
              </w:rPr>
            </w:pPr>
            <w:r w:rsidRPr="00307A90">
              <w:rPr>
                <w:color w:val="auto"/>
              </w:rPr>
              <w:t xml:space="preserve">Специализация </w:t>
            </w:r>
            <w:r w:rsidR="0091420F" w:rsidRPr="00307A90">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307A90" w:rsidRDefault="00BC7FFB" w:rsidP="0091420F">
            <w:pPr>
              <w:pStyle w:val="a7"/>
              <w:shd w:val="clear" w:color="auto" w:fill="auto"/>
              <w:spacing w:line="22" w:lineRule="atLeast"/>
              <w:ind w:firstLine="0"/>
              <w:jc w:val="both"/>
              <w:rPr>
                <w:color w:val="auto"/>
              </w:rPr>
            </w:pPr>
            <w:r w:rsidRPr="00307A90">
              <w:rPr>
                <w:color w:val="auto"/>
              </w:rPr>
              <w:t xml:space="preserve">Адрес местонахождения </w:t>
            </w:r>
            <w:r w:rsidR="0091420F" w:rsidRPr="00307A90">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307A90" w:rsidRDefault="00BC7FFB" w:rsidP="00916C96">
            <w:pPr>
              <w:pStyle w:val="a7"/>
              <w:shd w:val="clear" w:color="auto" w:fill="auto"/>
              <w:spacing w:line="22" w:lineRule="atLeast"/>
              <w:ind w:firstLine="0"/>
              <w:jc w:val="both"/>
              <w:rPr>
                <w:color w:val="auto"/>
              </w:rPr>
            </w:pPr>
            <w:r w:rsidRPr="00307A90">
              <w:rPr>
                <w:color w:val="auto"/>
              </w:rPr>
              <w:t>Режим работы</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5D63AB">
        <w:trPr>
          <w:trHeight w:hRule="exact" w:val="1387"/>
        </w:trPr>
        <w:tc>
          <w:tcPr>
            <w:tcW w:w="7513" w:type="dxa"/>
            <w:tcBorders>
              <w:top w:val="single" w:sz="4" w:space="0" w:color="auto"/>
              <w:left w:val="single" w:sz="4" w:space="0" w:color="auto"/>
            </w:tcBorders>
            <w:shd w:val="clear" w:color="auto" w:fill="FFFFFF"/>
          </w:tcPr>
          <w:p w:rsidR="00D5406F" w:rsidRPr="00307A90" w:rsidRDefault="00BC7FFB" w:rsidP="00916C96">
            <w:pPr>
              <w:pStyle w:val="a7"/>
              <w:shd w:val="clear" w:color="auto" w:fill="auto"/>
              <w:spacing w:line="22" w:lineRule="atLeast"/>
              <w:ind w:firstLine="0"/>
              <w:jc w:val="both"/>
              <w:rPr>
                <w:color w:val="auto"/>
              </w:rPr>
            </w:pPr>
            <w:r w:rsidRPr="00307A90">
              <w:rPr>
                <w:color w:val="auto"/>
              </w:rPr>
              <w:t>Сведения о правообладателе (наименование организации, Ф.И.О. индивидуального предпринимателя,</w:t>
            </w:r>
            <w:r w:rsidR="005D63AB" w:rsidRPr="00307A90">
              <w:t xml:space="preserve"> </w:t>
            </w:r>
            <w:r w:rsidR="005D63AB" w:rsidRPr="00307A90">
              <w:rPr>
                <w:color w:val="auto"/>
              </w:rPr>
              <w:t>физического лица, применяющего специальный налоговый режим,</w:t>
            </w:r>
            <w:r w:rsidRPr="00307A90">
              <w:rPr>
                <w:color w:val="auto"/>
              </w:rPr>
              <w:t xml:space="preserve"> юридический адрес, телефон)</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CD09A5">
        <w:trPr>
          <w:trHeight w:hRule="exact" w:val="1371"/>
        </w:trPr>
        <w:tc>
          <w:tcPr>
            <w:tcW w:w="7513" w:type="dxa"/>
            <w:tcBorders>
              <w:top w:val="single" w:sz="4" w:space="0" w:color="auto"/>
              <w:left w:val="single" w:sz="4" w:space="0" w:color="auto"/>
            </w:tcBorders>
            <w:shd w:val="clear" w:color="auto" w:fill="FFFFFF"/>
            <w:vAlign w:val="bottom"/>
          </w:tcPr>
          <w:p w:rsidR="00D5406F" w:rsidRPr="00307A90" w:rsidRDefault="00BC7FFB" w:rsidP="00916C96">
            <w:pPr>
              <w:pStyle w:val="a7"/>
              <w:shd w:val="clear" w:color="auto" w:fill="auto"/>
              <w:spacing w:line="22" w:lineRule="atLeast"/>
              <w:ind w:firstLine="0"/>
              <w:jc w:val="both"/>
              <w:rPr>
                <w:color w:val="auto"/>
              </w:rPr>
            </w:pPr>
            <w:r w:rsidRPr="00307A90">
              <w:rPr>
                <w:color w:val="auto"/>
              </w:rPr>
              <w:t>Сведения об обращении с отходами</w:t>
            </w:r>
          </w:p>
          <w:p w:rsidR="00D5406F" w:rsidRDefault="00BC7FFB" w:rsidP="00916C96">
            <w:pPr>
              <w:pStyle w:val="a7"/>
              <w:shd w:val="clear" w:color="auto" w:fill="auto"/>
              <w:spacing w:line="22" w:lineRule="atLeast"/>
              <w:ind w:firstLine="0"/>
              <w:jc w:val="both"/>
              <w:rPr>
                <w:color w:val="auto"/>
              </w:rPr>
            </w:pPr>
            <w:r w:rsidRPr="00307A90">
              <w:rPr>
                <w:color w:val="auto"/>
              </w:rPr>
              <w:t>(данные Договора на вывоз и утилизацию отходов - стороны, срок, номер и дата)</w:t>
            </w:r>
          </w:p>
          <w:p w:rsidR="00CD09A5" w:rsidRPr="00307A90" w:rsidRDefault="00CD09A5" w:rsidP="00916C96">
            <w:pPr>
              <w:pStyle w:val="a7"/>
              <w:shd w:val="clear" w:color="auto" w:fill="auto"/>
              <w:spacing w:line="22" w:lineRule="atLeast"/>
              <w:ind w:firstLine="0"/>
              <w:jc w:val="both"/>
              <w:rPr>
                <w:color w:val="auto"/>
              </w:rPr>
            </w:pP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916C96">
        <w:trPr>
          <w:trHeight w:hRule="exact" w:val="978"/>
        </w:trPr>
        <w:tc>
          <w:tcPr>
            <w:tcW w:w="7513" w:type="dxa"/>
            <w:tcBorders>
              <w:top w:val="single" w:sz="4" w:space="0" w:color="auto"/>
              <w:left w:val="single" w:sz="4" w:space="0" w:color="auto"/>
            </w:tcBorders>
            <w:shd w:val="clear" w:color="auto" w:fill="FFFFFF"/>
            <w:vAlign w:val="bottom"/>
          </w:tcPr>
          <w:p w:rsidR="00D5406F" w:rsidRPr="00307A90" w:rsidRDefault="00BC7FFB" w:rsidP="00916C96">
            <w:pPr>
              <w:pStyle w:val="a7"/>
              <w:shd w:val="clear" w:color="auto" w:fill="auto"/>
              <w:spacing w:line="22" w:lineRule="atLeast"/>
              <w:ind w:firstLine="0"/>
              <w:jc w:val="both"/>
              <w:rPr>
                <w:color w:val="auto"/>
              </w:rPr>
            </w:pPr>
            <w:r w:rsidRPr="00307A90">
              <w:rPr>
                <w:color w:val="auto"/>
              </w:rPr>
              <w:t>Сведения об уборке территории</w:t>
            </w:r>
          </w:p>
          <w:p w:rsidR="00D5406F" w:rsidRPr="00307A90" w:rsidRDefault="00BC7FFB" w:rsidP="00916C96">
            <w:pPr>
              <w:pStyle w:val="a7"/>
              <w:shd w:val="clear" w:color="auto" w:fill="auto"/>
              <w:spacing w:line="22" w:lineRule="atLeast"/>
              <w:ind w:hanging="13"/>
              <w:jc w:val="both"/>
              <w:rPr>
                <w:color w:val="auto"/>
              </w:rPr>
            </w:pPr>
            <w:r w:rsidRPr="00307A90">
              <w:rPr>
                <w:color w:val="auto"/>
              </w:rPr>
              <w:t>(способ уборки, наличие Договора на уборку территории, стороны и другие реквизиты Договора)</w:t>
            </w:r>
          </w:p>
        </w:tc>
        <w:tc>
          <w:tcPr>
            <w:tcW w:w="1701" w:type="dxa"/>
            <w:tcBorders>
              <w:top w:val="single" w:sz="4" w:space="0" w:color="auto"/>
              <w:left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r w:rsidR="00AF0207" w:rsidRPr="00307A90" w:rsidTr="00CD09A5">
        <w:trPr>
          <w:trHeight w:hRule="exact" w:val="2375"/>
        </w:trPr>
        <w:tc>
          <w:tcPr>
            <w:tcW w:w="7513" w:type="dxa"/>
            <w:tcBorders>
              <w:top w:val="single" w:sz="4" w:space="0" w:color="auto"/>
              <w:left w:val="single" w:sz="4" w:space="0" w:color="auto"/>
              <w:bottom w:val="single" w:sz="4" w:space="0" w:color="auto"/>
            </w:tcBorders>
            <w:shd w:val="clear" w:color="auto" w:fill="FFFFFF"/>
            <w:vAlign w:val="bottom"/>
          </w:tcPr>
          <w:p w:rsidR="00CD09A5" w:rsidRPr="00CD09A5" w:rsidRDefault="00CD09A5" w:rsidP="00CD09A5">
            <w:pPr>
              <w:tabs>
                <w:tab w:val="left" w:pos="792"/>
                <w:tab w:val="right" w:pos="5016"/>
              </w:tabs>
              <w:spacing w:line="22" w:lineRule="atLeast"/>
              <w:jc w:val="both"/>
              <w:rPr>
                <w:rFonts w:ascii="Times New Roman" w:eastAsia="Times New Roman" w:hAnsi="Times New Roman" w:cs="Times New Roman"/>
                <w:color w:val="auto"/>
                <w:sz w:val="26"/>
                <w:szCs w:val="26"/>
              </w:rPr>
            </w:pPr>
            <w:r w:rsidRPr="00CD09A5">
              <w:rPr>
                <w:rFonts w:ascii="Times New Roman" w:eastAsia="Times New Roman" w:hAnsi="Times New Roman" w:cs="Times New Roman"/>
                <w:color w:val="auto"/>
                <w:sz w:val="26"/>
                <w:szCs w:val="26"/>
              </w:rPr>
              <w:t>Соответствие проекту внешнего облика НТО с благоустройством прилегающей территории (для киосков, павильонов, остановочно-торговых</w:t>
            </w:r>
            <w:r w:rsidRPr="00CD09A5">
              <w:rPr>
                <w:rFonts w:ascii="Times New Roman" w:eastAsia="Times New Roman" w:hAnsi="Times New Roman" w:cs="Times New Roman"/>
                <w:color w:val="auto"/>
                <w:sz w:val="26"/>
                <w:szCs w:val="26"/>
              </w:rPr>
              <w:tab/>
              <w:t xml:space="preserve"> модулей) или цветному эскизу НТО (для претендентов, имеющих намерение разместить -</w:t>
            </w:r>
            <w:r w:rsidRPr="00CD09A5">
              <w:rPr>
                <w:rFonts w:ascii="Times New Roman" w:eastAsia="Times New Roman" w:hAnsi="Times New Roman" w:cs="Times New Roman"/>
                <w:color w:val="auto"/>
                <w:sz w:val="26"/>
                <w:szCs w:val="26"/>
              </w:rPr>
              <w:tab/>
              <w:t>торговый автомат (</w:t>
            </w:r>
            <w:proofErr w:type="spellStart"/>
            <w:r w:rsidRPr="00CD09A5">
              <w:rPr>
                <w:rFonts w:ascii="Times New Roman" w:eastAsia="Times New Roman" w:hAnsi="Times New Roman" w:cs="Times New Roman"/>
                <w:color w:val="auto"/>
                <w:sz w:val="26"/>
                <w:szCs w:val="26"/>
              </w:rPr>
              <w:t>вендинговый</w:t>
            </w:r>
            <w:proofErr w:type="spellEnd"/>
            <w:r w:rsidRPr="00CD09A5">
              <w:rPr>
                <w:rFonts w:ascii="Times New Roman" w:eastAsia="Times New Roman" w:hAnsi="Times New Roman" w:cs="Times New Roman"/>
                <w:color w:val="auto"/>
                <w:sz w:val="26"/>
                <w:szCs w:val="26"/>
              </w:rPr>
              <w:t xml:space="preserve"> автомат), лоток (палатку), бахчевой развал, ёлочный базар, автомагазин (торговый автофургон, автолавку), торговую тележку), заявленному на аукционе</w:t>
            </w:r>
          </w:p>
          <w:p w:rsidR="00D5406F" w:rsidRPr="00307A90" w:rsidRDefault="00D5406F" w:rsidP="00916C96">
            <w:pPr>
              <w:pStyle w:val="a7"/>
              <w:shd w:val="clear" w:color="auto" w:fill="auto"/>
              <w:tabs>
                <w:tab w:val="left" w:pos="792"/>
                <w:tab w:val="right" w:pos="5016"/>
              </w:tabs>
              <w:spacing w:line="22" w:lineRule="atLeast"/>
              <w:ind w:firstLine="0"/>
              <w:jc w:val="both"/>
              <w:rPr>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5406F" w:rsidRPr="00307A90" w:rsidRDefault="00D5406F" w:rsidP="00916C96">
            <w:pPr>
              <w:spacing w:line="22" w:lineRule="atLeast"/>
              <w:jc w:val="both"/>
              <w:rPr>
                <w:color w:val="auto"/>
                <w:sz w:val="10"/>
                <w:szCs w:val="10"/>
              </w:rPr>
            </w:pPr>
          </w:p>
        </w:tc>
      </w:tr>
    </w:tbl>
    <w:p w:rsidR="00CD09A5" w:rsidRDefault="00CD09A5" w:rsidP="00916C96">
      <w:pPr>
        <w:pStyle w:val="1"/>
        <w:shd w:val="clear" w:color="auto" w:fill="auto"/>
        <w:spacing w:line="23" w:lineRule="atLeast"/>
        <w:ind w:firstLine="0"/>
        <w:jc w:val="both"/>
        <w:rPr>
          <w:color w:val="auto"/>
        </w:rPr>
      </w:pPr>
    </w:p>
    <w:p w:rsidR="00D5406F" w:rsidRDefault="00BC7FFB" w:rsidP="00916C96">
      <w:pPr>
        <w:pStyle w:val="1"/>
        <w:shd w:val="clear" w:color="auto" w:fill="auto"/>
        <w:spacing w:line="23" w:lineRule="atLeast"/>
        <w:ind w:firstLine="0"/>
        <w:jc w:val="both"/>
        <w:rPr>
          <w:color w:val="auto"/>
        </w:rPr>
      </w:pPr>
      <w:r w:rsidRPr="00307A90">
        <w:rPr>
          <w:color w:val="auto"/>
        </w:rPr>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w:t>
      </w:r>
      <w:r w:rsidR="00D76194" w:rsidRPr="00307A90">
        <w:rPr>
          <w:color w:val="auto"/>
        </w:rPr>
        <w:t xml:space="preserve"> </w:t>
      </w:r>
      <w:r w:rsidRPr="00307A90">
        <w:rPr>
          <w:color w:val="auto"/>
        </w:rPr>
        <w:t>пешеходов)</w:t>
      </w:r>
    </w:p>
    <w:p w:rsidR="00D2237F" w:rsidRDefault="00D2237F" w:rsidP="00916C96">
      <w:pPr>
        <w:pStyle w:val="1"/>
        <w:shd w:val="clear" w:color="auto" w:fill="auto"/>
        <w:spacing w:line="23" w:lineRule="atLeast"/>
        <w:ind w:firstLine="0"/>
        <w:jc w:val="both"/>
        <w:rPr>
          <w:color w:val="auto"/>
        </w:rPr>
      </w:pPr>
    </w:p>
    <w:p w:rsidR="00CD09A5" w:rsidRPr="00307A90" w:rsidRDefault="00CD09A5" w:rsidP="00916C96">
      <w:pPr>
        <w:pStyle w:val="1"/>
        <w:shd w:val="clear" w:color="auto" w:fill="auto"/>
        <w:spacing w:line="23" w:lineRule="atLeast"/>
        <w:ind w:firstLine="0"/>
        <w:jc w:val="both"/>
        <w:rPr>
          <w:color w:val="auto"/>
        </w:rPr>
      </w:pPr>
    </w:p>
    <w:p w:rsidR="00D5406F" w:rsidRPr="00307A90" w:rsidRDefault="00BC7FFB" w:rsidP="00916C96">
      <w:pPr>
        <w:pStyle w:val="1"/>
        <w:shd w:val="clear" w:color="auto" w:fill="auto"/>
        <w:spacing w:line="23" w:lineRule="atLeast"/>
        <w:ind w:firstLine="0"/>
        <w:jc w:val="both"/>
        <w:rPr>
          <w:color w:val="auto"/>
        </w:rPr>
      </w:pPr>
      <w:r w:rsidRPr="00307A90">
        <w:rPr>
          <w:color w:val="auto"/>
        </w:rPr>
        <w:lastRenderedPageBreak/>
        <w:t>Выявлены (не выявлены) нарушения</w:t>
      </w:r>
    </w:p>
    <w:p w:rsidR="00D5406F" w:rsidRPr="00307A90" w:rsidRDefault="00BC7FFB" w:rsidP="00916C96">
      <w:pPr>
        <w:pStyle w:val="1"/>
        <w:shd w:val="clear" w:color="auto" w:fill="auto"/>
        <w:spacing w:line="23" w:lineRule="atLeast"/>
        <w:ind w:firstLine="0"/>
        <w:jc w:val="both"/>
        <w:rPr>
          <w:color w:val="auto"/>
        </w:rPr>
      </w:pPr>
      <w:r w:rsidRPr="00307A90">
        <w:rPr>
          <w:color w:val="auto"/>
        </w:rPr>
        <w:t>(в случае выявления указываются нарушения условий Договора на право размещения НТО и специальных условий размещения НТО)</w:t>
      </w:r>
    </w:p>
    <w:p w:rsidR="00D5406F" w:rsidRPr="00307A90" w:rsidRDefault="00BC7FFB" w:rsidP="00916C96">
      <w:pPr>
        <w:pStyle w:val="1"/>
        <w:shd w:val="clear" w:color="auto" w:fill="auto"/>
        <w:spacing w:line="23" w:lineRule="atLeast"/>
        <w:ind w:firstLine="0"/>
        <w:jc w:val="both"/>
        <w:rPr>
          <w:color w:val="auto"/>
        </w:rPr>
      </w:pPr>
      <w:r w:rsidRPr="00307A90">
        <w:rPr>
          <w:color w:val="auto"/>
        </w:rPr>
        <w:t>Акт составлен в 2-х экземплярах.</w:t>
      </w:r>
    </w:p>
    <w:tbl>
      <w:tblPr>
        <w:tblW w:w="9401" w:type="dxa"/>
        <w:tblInd w:w="2" w:type="dxa"/>
        <w:tblLayout w:type="fixed"/>
        <w:tblCellMar>
          <w:left w:w="0" w:type="dxa"/>
          <w:right w:w="0" w:type="dxa"/>
        </w:tblCellMar>
        <w:tblLook w:val="0000" w:firstRow="0" w:lastRow="0" w:firstColumn="0" w:lastColumn="0" w:noHBand="0" w:noVBand="0"/>
      </w:tblPr>
      <w:tblGrid>
        <w:gridCol w:w="3620"/>
        <w:gridCol w:w="3255"/>
        <w:gridCol w:w="2526"/>
      </w:tblGrid>
      <w:tr w:rsidR="00AF0207" w:rsidRPr="00307A90" w:rsidTr="007418CA">
        <w:trPr>
          <w:trHeight w:val="512"/>
        </w:trPr>
        <w:tc>
          <w:tcPr>
            <w:tcW w:w="3620"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(И.О. Фамилия)</w:t>
            </w:r>
          </w:p>
        </w:tc>
      </w:tr>
      <w:tr w:rsidR="00AF0207" w:rsidRPr="00307A90" w:rsidTr="007418CA">
        <w:trPr>
          <w:trHeight w:val="512"/>
        </w:trPr>
        <w:tc>
          <w:tcPr>
            <w:tcW w:w="3620"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(И.О. Фамилия)</w:t>
            </w:r>
          </w:p>
        </w:tc>
      </w:tr>
      <w:tr w:rsidR="00AF0207" w:rsidRPr="00307A90" w:rsidTr="007418CA">
        <w:trPr>
          <w:trHeight w:val="512"/>
        </w:trPr>
        <w:tc>
          <w:tcPr>
            <w:tcW w:w="3620"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________________</w:t>
            </w:r>
          </w:p>
          <w:p w:rsidR="007C5454" w:rsidRPr="00307A90" w:rsidRDefault="007C5454" w:rsidP="00916C96">
            <w:pPr>
              <w:widowControl/>
              <w:spacing w:line="23" w:lineRule="atLeast"/>
              <w:jc w:val="both"/>
              <w:rPr>
                <w:rFonts w:ascii="Calibri" w:eastAsia="Calibri" w:hAnsi="Calibri" w:cs="Times New Roman"/>
                <w:color w:val="auto"/>
                <w:sz w:val="20"/>
                <w:szCs w:val="20"/>
                <w:lang w:eastAsia="en-US" w:bidi="ar-SA"/>
              </w:rPr>
            </w:pPr>
            <w:r w:rsidRPr="00307A90">
              <w:rPr>
                <w:rFonts w:ascii="Times New Roman" w:eastAsia="Calibri" w:hAnsi="Times New Roman" w:cs="Times New Roman"/>
                <w:color w:val="auto"/>
                <w:sz w:val="20"/>
                <w:szCs w:val="20"/>
                <w:lang w:bidi="ar-SA"/>
              </w:rPr>
              <w:t>(И.О. Фамилия)</w:t>
            </w:r>
          </w:p>
        </w:tc>
      </w:tr>
      <w:tr w:rsidR="00D2237F" w:rsidRPr="00307A90" w:rsidTr="007418CA">
        <w:trPr>
          <w:trHeight w:val="512"/>
        </w:trPr>
        <w:tc>
          <w:tcPr>
            <w:tcW w:w="3620" w:type="dxa"/>
            <w:shd w:val="clear" w:color="auto" w:fill="auto"/>
            <w:vAlign w:val="center"/>
          </w:tcPr>
          <w:p w:rsidR="00D2237F" w:rsidRPr="00307A90" w:rsidRDefault="00D2237F" w:rsidP="00916C96">
            <w:pPr>
              <w:widowControl/>
              <w:spacing w:line="23" w:lineRule="atLeast"/>
              <w:jc w:val="both"/>
              <w:rPr>
                <w:rFonts w:ascii="Times New Roman" w:eastAsia="Calibri" w:hAnsi="Times New Roman" w:cs="Times New Roman"/>
                <w:color w:val="auto"/>
                <w:sz w:val="20"/>
                <w:szCs w:val="20"/>
                <w:lang w:bidi="ar-SA"/>
              </w:rPr>
            </w:pPr>
          </w:p>
        </w:tc>
        <w:tc>
          <w:tcPr>
            <w:tcW w:w="3255" w:type="dxa"/>
            <w:shd w:val="clear" w:color="auto" w:fill="auto"/>
            <w:vAlign w:val="center"/>
          </w:tcPr>
          <w:p w:rsidR="00D2237F" w:rsidRPr="00307A90" w:rsidRDefault="00D2237F" w:rsidP="00916C96">
            <w:pPr>
              <w:widowControl/>
              <w:spacing w:line="23" w:lineRule="atLeast"/>
              <w:jc w:val="both"/>
              <w:rPr>
                <w:rFonts w:ascii="Times New Roman" w:eastAsia="Calibri" w:hAnsi="Times New Roman" w:cs="Times New Roman"/>
                <w:color w:val="auto"/>
                <w:sz w:val="20"/>
                <w:szCs w:val="20"/>
                <w:lang w:bidi="ar-SA"/>
              </w:rPr>
            </w:pPr>
          </w:p>
        </w:tc>
        <w:tc>
          <w:tcPr>
            <w:tcW w:w="2526" w:type="dxa"/>
            <w:shd w:val="clear" w:color="auto" w:fill="auto"/>
            <w:vAlign w:val="center"/>
          </w:tcPr>
          <w:p w:rsidR="00D2237F" w:rsidRPr="00307A90" w:rsidRDefault="00D2237F" w:rsidP="00916C96">
            <w:pPr>
              <w:widowControl/>
              <w:spacing w:line="23" w:lineRule="atLeast"/>
              <w:jc w:val="both"/>
              <w:rPr>
                <w:rFonts w:ascii="Times New Roman" w:eastAsia="Calibri" w:hAnsi="Times New Roman" w:cs="Times New Roman"/>
                <w:color w:val="auto"/>
                <w:sz w:val="20"/>
                <w:szCs w:val="20"/>
                <w:lang w:bidi="ar-SA"/>
              </w:rPr>
            </w:pPr>
          </w:p>
        </w:tc>
      </w:tr>
    </w:tbl>
    <w:p w:rsidR="007C5454" w:rsidRPr="00307A90" w:rsidRDefault="007C5454" w:rsidP="00916C96">
      <w:pPr>
        <w:widowControl/>
        <w:spacing w:line="23" w:lineRule="atLeast"/>
        <w:jc w:val="both"/>
        <w:rPr>
          <w:rFonts w:ascii="Times New Roman" w:eastAsia="Calibri" w:hAnsi="Times New Roman" w:cs="Times New Roman"/>
          <w:color w:val="auto"/>
          <w:sz w:val="26"/>
          <w:szCs w:val="26"/>
          <w:lang w:bidi="ar-SA"/>
        </w:rPr>
      </w:pPr>
      <w:r w:rsidRPr="00307A90">
        <w:rPr>
          <w:rFonts w:ascii="Times New Roman" w:eastAsia="Calibri" w:hAnsi="Times New Roman" w:cs="Times New Roman"/>
          <w:color w:val="auto"/>
          <w:sz w:val="26"/>
          <w:szCs w:val="26"/>
          <w:lang w:bidi="ar-SA"/>
        </w:rPr>
        <w:t>Результаты рассмотрения заявления (нужное отметить):</w:t>
      </w:r>
    </w:p>
    <w:p w:rsidR="007C5454" w:rsidRPr="00307A90" w:rsidRDefault="007C5454" w:rsidP="00916C96">
      <w:pPr>
        <w:widowControl/>
        <w:spacing w:line="23" w:lineRule="atLeast"/>
        <w:jc w:val="both"/>
        <w:rPr>
          <w:rFonts w:ascii="Times New Roman" w:eastAsia="Calibri" w:hAnsi="Times New Roman" w:cs="Times New Roman"/>
          <w:color w:val="auto"/>
          <w:sz w:val="26"/>
          <w:szCs w:val="26"/>
          <w:lang w:bidi="ar-SA"/>
        </w:rPr>
      </w:pPr>
      <w:r w:rsidRPr="00307A90">
        <w:rPr>
          <w:rFonts w:ascii="Calibri" w:eastAsia="Calibri" w:hAnsi="Calibri" w:cs="Calibri"/>
          <w:noProof/>
          <w:color w:val="auto"/>
          <w:sz w:val="26"/>
          <w:szCs w:val="26"/>
          <w:lang w:bidi="ar-SA"/>
        </w:rPr>
        <mc:AlternateContent>
          <mc:Choice Requires="wps">
            <w:drawing>
              <wp:anchor distT="0" distB="0" distL="114300" distR="114300" simplePos="0" relativeHeight="251659264" behindDoc="0" locked="0" layoutInCell="1" allowOverlap="1" wp14:anchorId="2A72A939" wp14:editId="0BD2C893">
                <wp:simplePos x="0" y="0"/>
                <wp:positionH relativeFrom="margin">
                  <wp:align>left</wp:align>
                </wp:positionH>
                <wp:positionV relativeFrom="paragraph">
                  <wp:posOffset>13970</wp:posOffset>
                </wp:positionV>
                <wp:extent cx="243840" cy="167640"/>
                <wp:effectExtent l="0" t="0" r="2286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24D" id="Rectangle 2" o:spid="_x0000_s1026" style="position:absolute;margin-left:0;margin-top:1.1pt;width:19.2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">
                <w10:wrap anchorx="margin"/>
              </v:rect>
            </w:pict>
          </mc:Fallback>
        </mc:AlternateContent>
      </w:r>
      <w:r w:rsidR="00EF1B27" w:rsidRPr="00307A90">
        <w:rPr>
          <w:rFonts w:ascii="Times New Roman" w:eastAsia="Calibri" w:hAnsi="Times New Roman" w:cs="Times New Roman"/>
          <w:color w:val="auto"/>
          <w:sz w:val="26"/>
          <w:szCs w:val="26"/>
          <w:lang w:bidi="ar-SA"/>
        </w:rPr>
        <w:t xml:space="preserve">       </w:t>
      </w:r>
      <w:r w:rsidRPr="00307A90">
        <w:rPr>
          <w:rFonts w:ascii="Times New Roman" w:eastAsia="Calibri" w:hAnsi="Times New Roman" w:cs="Times New Roman"/>
          <w:color w:val="auto"/>
          <w:sz w:val="26"/>
          <w:szCs w:val="26"/>
          <w:lang w:bidi="ar-SA"/>
        </w:rPr>
        <w:t>прошу направить по почтовому адресу: ____</w:t>
      </w:r>
      <w:r w:rsidR="00EF1B27" w:rsidRPr="00307A90">
        <w:rPr>
          <w:rFonts w:ascii="Times New Roman" w:eastAsia="Calibri" w:hAnsi="Times New Roman" w:cs="Times New Roman"/>
          <w:color w:val="auto"/>
          <w:sz w:val="26"/>
          <w:szCs w:val="26"/>
          <w:lang w:bidi="ar-SA"/>
        </w:rPr>
        <w:t>____________________________</w:t>
      </w:r>
    </w:p>
    <w:p w:rsidR="007C5454" w:rsidRPr="00307A90" w:rsidRDefault="007C5454" w:rsidP="00916C96">
      <w:pPr>
        <w:widowControl/>
        <w:spacing w:line="23" w:lineRule="atLeast"/>
        <w:jc w:val="both"/>
        <w:rPr>
          <w:rFonts w:ascii="Times New Roman" w:eastAsia="Calibri" w:hAnsi="Times New Roman" w:cs="Times New Roman"/>
          <w:color w:val="auto"/>
          <w:sz w:val="26"/>
          <w:szCs w:val="26"/>
          <w:lang w:bidi="ar-SA"/>
        </w:rPr>
      </w:pPr>
      <w:r w:rsidRPr="00307A90">
        <w:rPr>
          <w:rFonts w:ascii="Calibri" w:eastAsia="Calibri" w:hAnsi="Calibri" w:cs="Calibri"/>
          <w:noProof/>
          <w:color w:val="auto"/>
          <w:sz w:val="26"/>
          <w:szCs w:val="26"/>
          <w:lang w:bidi="ar-SA"/>
        </w:rPr>
        <mc:AlternateContent>
          <mc:Choice Requires="wps">
            <w:drawing>
              <wp:anchor distT="0" distB="0" distL="114300" distR="114300" simplePos="0" relativeHeight="251660288" behindDoc="0" locked="0" layoutInCell="1" allowOverlap="1" wp14:anchorId="30657337" wp14:editId="3F01C738">
                <wp:simplePos x="0" y="0"/>
                <wp:positionH relativeFrom="margin">
                  <wp:align>left</wp:align>
                </wp:positionH>
                <wp:positionV relativeFrom="paragraph">
                  <wp:posOffset>14605</wp:posOffset>
                </wp:positionV>
                <wp:extent cx="236220" cy="182880"/>
                <wp:effectExtent l="0" t="0" r="1143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CF1C" id="Rectangle 3" o:spid="_x0000_s1026" style="position:absolute;margin-left:0;margin-top:1.15pt;width:18.6pt;height:1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Lu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">
                <w10:wrap anchorx="margin"/>
              </v:rect>
            </w:pict>
          </mc:Fallback>
        </mc:AlternateContent>
      </w:r>
      <w:r w:rsidR="00EF1B27" w:rsidRPr="00307A90">
        <w:rPr>
          <w:rFonts w:ascii="Times New Roman" w:eastAsia="Calibri" w:hAnsi="Times New Roman" w:cs="Times New Roman"/>
          <w:color w:val="auto"/>
          <w:sz w:val="26"/>
          <w:szCs w:val="26"/>
          <w:lang w:bidi="ar-SA"/>
        </w:rPr>
        <w:t xml:space="preserve">       </w:t>
      </w:r>
      <w:r w:rsidRPr="00307A90">
        <w:rPr>
          <w:rFonts w:ascii="Times New Roman" w:eastAsia="Calibri" w:hAnsi="Times New Roman" w:cs="Times New Roman"/>
          <w:color w:val="auto"/>
          <w:sz w:val="26"/>
          <w:szCs w:val="26"/>
          <w:lang w:bidi="ar-SA"/>
        </w:rPr>
        <w:t>прошу направить по адресу электронной п</w:t>
      </w:r>
      <w:r w:rsidR="00EF1B27" w:rsidRPr="00307A90">
        <w:rPr>
          <w:rFonts w:ascii="Times New Roman" w:eastAsia="Calibri" w:hAnsi="Times New Roman" w:cs="Times New Roman"/>
          <w:color w:val="auto"/>
          <w:sz w:val="26"/>
          <w:szCs w:val="26"/>
          <w:lang w:bidi="ar-SA"/>
        </w:rPr>
        <w:t>очты: _________________________</w:t>
      </w:r>
    </w:p>
    <w:p w:rsidR="004A5D7B" w:rsidRPr="00307A90" w:rsidRDefault="007C5454" w:rsidP="00916C96">
      <w:pPr>
        <w:widowControl/>
        <w:spacing w:line="23" w:lineRule="atLeast"/>
        <w:jc w:val="both"/>
        <w:rPr>
          <w:rFonts w:ascii="Times New Roman" w:eastAsia="Calibri" w:hAnsi="Times New Roman" w:cs="Times New Roman"/>
          <w:color w:val="auto"/>
          <w:sz w:val="26"/>
          <w:szCs w:val="26"/>
          <w:lang w:bidi="ar-SA"/>
        </w:rPr>
      </w:pPr>
      <w:r w:rsidRPr="00307A90">
        <w:rPr>
          <w:rFonts w:ascii="Calibri" w:eastAsia="Calibri" w:hAnsi="Calibri" w:cs="Calibri"/>
          <w:noProof/>
          <w:color w:val="auto"/>
          <w:sz w:val="26"/>
          <w:szCs w:val="26"/>
          <w:lang w:bidi="ar-SA"/>
        </w:rPr>
        <mc:AlternateContent>
          <mc:Choice Requires="wps">
            <w:drawing>
              <wp:anchor distT="0" distB="0" distL="114300" distR="114300" simplePos="0" relativeHeight="251661312" behindDoc="0" locked="0" layoutInCell="1" allowOverlap="1" wp14:anchorId="424478B3" wp14:editId="57D73E32">
                <wp:simplePos x="0" y="0"/>
                <wp:positionH relativeFrom="margin">
                  <wp:align>left</wp:align>
                </wp:positionH>
                <wp:positionV relativeFrom="paragraph">
                  <wp:posOffset>6985</wp:posOffset>
                </wp:positionV>
                <wp:extent cx="243840" cy="160020"/>
                <wp:effectExtent l="0" t="0" r="228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5617" id="Rectangle 4" o:spid="_x0000_s1026" style="position:absolute;margin-left:0;margin-top:.55pt;width:19.2pt;height:1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jPHwIAADs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">
                <w10:wrap anchorx="margin"/>
              </v:rect>
            </w:pict>
          </mc:Fallback>
        </mc:AlternateContent>
      </w:r>
      <w:r w:rsidR="00EF1B27" w:rsidRPr="00307A90">
        <w:rPr>
          <w:rFonts w:ascii="Times New Roman" w:eastAsia="Calibri" w:hAnsi="Times New Roman" w:cs="Times New Roman"/>
          <w:color w:val="auto"/>
          <w:sz w:val="26"/>
          <w:szCs w:val="26"/>
          <w:lang w:bidi="ar-SA"/>
        </w:rPr>
        <w:t xml:space="preserve">       </w:t>
      </w:r>
      <w:r w:rsidRPr="00307A90">
        <w:rPr>
          <w:rFonts w:ascii="Times New Roman" w:eastAsia="Calibri" w:hAnsi="Times New Roman" w:cs="Times New Roman"/>
          <w:color w:val="auto"/>
          <w:sz w:val="26"/>
          <w:szCs w:val="26"/>
          <w:lang w:bidi="ar-SA"/>
        </w:rPr>
        <w:t xml:space="preserve">получу </w:t>
      </w:r>
      <w:proofErr w:type="gramStart"/>
      <w:r w:rsidRPr="00307A90">
        <w:rPr>
          <w:rFonts w:ascii="Times New Roman" w:eastAsia="Calibri" w:hAnsi="Times New Roman" w:cs="Times New Roman"/>
          <w:color w:val="auto"/>
          <w:sz w:val="26"/>
          <w:szCs w:val="26"/>
          <w:lang w:bidi="ar-SA"/>
        </w:rPr>
        <w:t>лично:_</w:t>
      </w:r>
      <w:proofErr w:type="gramEnd"/>
      <w:r w:rsidRPr="00307A90">
        <w:rPr>
          <w:rFonts w:ascii="Times New Roman" w:eastAsia="Calibri" w:hAnsi="Times New Roman" w:cs="Times New Roman"/>
          <w:color w:val="auto"/>
          <w:sz w:val="26"/>
          <w:szCs w:val="26"/>
          <w:lang w:bidi="ar-SA"/>
        </w:rPr>
        <w:t>________________________</w:t>
      </w:r>
      <w:r w:rsidR="00450E97" w:rsidRPr="00307A90">
        <w:rPr>
          <w:rFonts w:ascii="Times New Roman" w:eastAsia="Calibri" w:hAnsi="Times New Roman" w:cs="Times New Roman"/>
          <w:color w:val="auto"/>
          <w:sz w:val="26"/>
          <w:szCs w:val="26"/>
          <w:lang w:bidi="ar-SA"/>
        </w:rPr>
        <w:t>_____________________________</w:t>
      </w:r>
    </w:p>
    <w:p w:rsidR="00F8237F" w:rsidRPr="00307A90" w:rsidRDefault="00F8237F" w:rsidP="00916C96">
      <w:pPr>
        <w:widowControl/>
        <w:spacing w:line="23" w:lineRule="atLeast"/>
        <w:jc w:val="both"/>
        <w:rPr>
          <w:rFonts w:ascii="Times New Roman" w:eastAsia="Times New Roman" w:hAnsi="Times New Roman" w:cs="Times New Roman"/>
          <w:color w:val="auto"/>
        </w:rPr>
      </w:pPr>
      <w:r w:rsidRPr="00307A90">
        <w:rPr>
          <w:color w:val="auto"/>
        </w:rPr>
        <w:br w:type="page"/>
      </w:r>
    </w:p>
    <w:p w:rsidR="00F32252" w:rsidRPr="00307A90" w:rsidRDefault="00873BDD" w:rsidP="009675F1">
      <w:pPr>
        <w:pStyle w:val="1"/>
        <w:shd w:val="clear" w:color="auto" w:fill="auto"/>
        <w:spacing w:line="22" w:lineRule="atLeast"/>
        <w:ind w:left="5103" w:right="1398" w:firstLine="0"/>
        <w:jc w:val="right"/>
        <w:rPr>
          <w:color w:val="auto"/>
        </w:rPr>
      </w:pPr>
      <w:r w:rsidRPr="00307A90">
        <w:rPr>
          <w:color w:val="auto"/>
        </w:rPr>
        <w:lastRenderedPageBreak/>
        <w:t>Приложение 3</w:t>
      </w:r>
    </w:p>
    <w:p w:rsidR="00F32252" w:rsidRPr="00307A90" w:rsidRDefault="00F32252" w:rsidP="00AC1EB7">
      <w:pPr>
        <w:pStyle w:val="1"/>
        <w:shd w:val="clear" w:color="auto" w:fill="auto"/>
        <w:spacing w:line="22" w:lineRule="atLeast"/>
        <w:ind w:left="5103" w:firstLine="0"/>
        <w:jc w:val="both"/>
        <w:rPr>
          <w:color w:val="auto"/>
        </w:rPr>
      </w:pPr>
      <w:r w:rsidRPr="00307A90">
        <w:rPr>
          <w:color w:val="auto"/>
        </w:rPr>
        <w:t>к положению о порядке размещения нестационарных торговых объектов на территории Дальнегорского городского округа</w:t>
      </w:r>
    </w:p>
    <w:p w:rsidR="00F32252" w:rsidRPr="00307A90" w:rsidRDefault="00F32252" w:rsidP="007D5809">
      <w:pPr>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p w:rsidR="0005118C" w:rsidRPr="00307A90" w:rsidRDefault="0005118C" w:rsidP="0005118C">
      <w:pPr>
        <w:widowControl/>
        <w:shd w:val="clear" w:color="auto" w:fill="FFFFFF"/>
        <w:jc w:val="center"/>
        <w:rPr>
          <w:rFonts w:ascii="Times New Roman" w:eastAsia="Calibri" w:hAnsi="Times New Roman" w:cs="Times New Roman"/>
          <w:b/>
          <w:color w:val="auto"/>
          <w:sz w:val="26"/>
          <w:szCs w:val="26"/>
          <w:lang w:bidi="ar-SA"/>
        </w:rPr>
      </w:pPr>
      <w:r w:rsidRPr="00307A90">
        <w:rPr>
          <w:rFonts w:ascii="Times New Roman" w:eastAsia="Calibri" w:hAnsi="Times New Roman" w:cs="Times New Roman"/>
          <w:b/>
          <w:color w:val="auto"/>
          <w:sz w:val="26"/>
          <w:szCs w:val="26"/>
          <w:lang w:bidi="ar-SA"/>
        </w:rPr>
        <w:t xml:space="preserve">Акт приема-передачи места размещения НТО </w:t>
      </w:r>
    </w:p>
    <w:p w:rsidR="0005118C" w:rsidRPr="00307A90" w:rsidRDefault="0005118C" w:rsidP="0005118C">
      <w:pPr>
        <w:widowControl/>
        <w:jc w:val="both"/>
        <w:rPr>
          <w:rFonts w:ascii="Times New Roman" w:eastAsia="Times New Roman" w:hAnsi="Times New Roman" w:cs="Times New Roman"/>
          <w:color w:val="auto"/>
          <w:sz w:val="26"/>
          <w:szCs w:val="26"/>
          <w:lang w:eastAsia="en-US" w:bidi="ar-SA"/>
        </w:rPr>
      </w:pPr>
    </w:p>
    <w:p w:rsidR="0005118C" w:rsidRPr="00307A90" w:rsidRDefault="0005118C" w:rsidP="0005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eastAsia="en-US" w:bidi="ar-SA"/>
        </w:rPr>
      </w:pPr>
      <w:r w:rsidRPr="00307A90">
        <w:rPr>
          <w:rFonts w:ascii="Times New Roman" w:eastAsia="Times New Roman" w:hAnsi="Times New Roman" w:cs="Times New Roman"/>
          <w:sz w:val="26"/>
          <w:szCs w:val="26"/>
          <w:shd w:val="clear" w:color="auto" w:fill="FFFFFF"/>
          <w:lang w:eastAsia="en-US" w:bidi="ar-SA"/>
        </w:rPr>
        <w:t xml:space="preserve">г. Дальнегорск                                                                       </w:t>
      </w:r>
      <w:proofErr w:type="gramStart"/>
      <w:r w:rsidRPr="00307A90">
        <w:rPr>
          <w:rFonts w:ascii="Times New Roman" w:eastAsia="Times New Roman" w:hAnsi="Times New Roman" w:cs="Times New Roman"/>
          <w:sz w:val="26"/>
          <w:szCs w:val="26"/>
          <w:shd w:val="clear" w:color="auto" w:fill="FFFFFF"/>
          <w:lang w:eastAsia="en-US" w:bidi="ar-SA"/>
        </w:rPr>
        <w:t xml:space="preserve">   «</w:t>
      </w:r>
      <w:proofErr w:type="gramEnd"/>
      <w:r w:rsidRPr="00307A90">
        <w:rPr>
          <w:rFonts w:ascii="Times New Roman" w:eastAsia="Times New Roman" w:hAnsi="Times New Roman" w:cs="Times New Roman"/>
          <w:sz w:val="26"/>
          <w:szCs w:val="26"/>
          <w:shd w:val="clear" w:color="auto" w:fill="FFFFFF"/>
          <w:lang w:eastAsia="en-US" w:bidi="ar-SA"/>
        </w:rPr>
        <w:t>____» _________20__ г.</w:t>
      </w:r>
    </w:p>
    <w:p w:rsidR="0005118C" w:rsidRPr="00307A90" w:rsidRDefault="0005118C" w:rsidP="0005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shd w:val="clear" w:color="auto" w:fill="FFFFFF"/>
          <w:lang w:eastAsia="en-US" w:bidi="ar-SA"/>
        </w:rPr>
      </w:pPr>
    </w:p>
    <w:p w:rsidR="00D51621" w:rsidRPr="00307A90" w:rsidRDefault="00D51621" w:rsidP="00D51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shd w:val="clear" w:color="auto" w:fill="FFFFFF"/>
          <w:lang w:eastAsia="en-US" w:bidi="ar-SA"/>
        </w:rPr>
      </w:pPr>
    </w:p>
    <w:p w:rsidR="0005118C" w:rsidRPr="00307A90" w:rsidRDefault="00D51621" w:rsidP="00BE4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6"/>
          <w:szCs w:val="26"/>
          <w:lang w:eastAsia="en-US" w:bidi="ar-SA"/>
        </w:rPr>
      </w:pPr>
      <w:r w:rsidRPr="00307A90">
        <w:rPr>
          <w:rFonts w:ascii="Times New Roman" w:eastAsia="Times New Roman" w:hAnsi="Times New Roman" w:cs="Times New Roman"/>
          <w:sz w:val="26"/>
          <w:szCs w:val="26"/>
          <w:shd w:val="clear" w:color="auto" w:fill="FFFFFF"/>
          <w:lang w:eastAsia="en-US" w:bidi="ar-SA"/>
        </w:rPr>
        <w:t>Администрация Дальнегорс</w:t>
      </w:r>
      <w:r w:rsidR="003964F3" w:rsidRPr="00307A90">
        <w:rPr>
          <w:rFonts w:ascii="Times New Roman" w:eastAsia="Times New Roman" w:hAnsi="Times New Roman" w:cs="Times New Roman"/>
          <w:sz w:val="26"/>
          <w:szCs w:val="26"/>
          <w:shd w:val="clear" w:color="auto" w:fill="FFFFFF"/>
          <w:lang w:eastAsia="en-US" w:bidi="ar-SA"/>
        </w:rPr>
        <w:t>кого городского округа, в лице Г</w:t>
      </w:r>
      <w:r w:rsidRPr="00307A90">
        <w:rPr>
          <w:rFonts w:ascii="Times New Roman" w:eastAsia="Times New Roman" w:hAnsi="Times New Roman" w:cs="Times New Roman"/>
          <w:sz w:val="26"/>
          <w:szCs w:val="26"/>
          <w:shd w:val="clear" w:color="auto" w:fill="FFFFFF"/>
          <w:lang w:eastAsia="en-US" w:bidi="ar-SA"/>
        </w:rPr>
        <w:t>лавы Дальнегорского городского окру</w:t>
      </w:r>
      <w:r w:rsidR="00BE4A05" w:rsidRPr="00307A90">
        <w:rPr>
          <w:rFonts w:ascii="Times New Roman" w:eastAsia="Times New Roman" w:hAnsi="Times New Roman" w:cs="Times New Roman"/>
          <w:sz w:val="26"/>
          <w:szCs w:val="26"/>
          <w:shd w:val="clear" w:color="auto" w:fill="FFFFFF"/>
          <w:lang w:eastAsia="en-US" w:bidi="ar-SA"/>
        </w:rPr>
        <w:t>га_________________</w:t>
      </w:r>
      <w:r w:rsidRPr="00307A90">
        <w:rPr>
          <w:rFonts w:ascii="Times New Roman" w:eastAsia="Times New Roman" w:hAnsi="Times New Roman" w:cs="Times New Roman"/>
          <w:sz w:val="26"/>
          <w:szCs w:val="26"/>
          <w:shd w:val="clear" w:color="auto" w:fill="FFFFFF"/>
          <w:lang w:eastAsia="en-US" w:bidi="ar-SA"/>
        </w:rPr>
        <w:t>, действующего на основании Устава Дальнегорского городского округа, именуем</w:t>
      </w:r>
      <w:r w:rsidR="005D63AB" w:rsidRPr="00307A90">
        <w:rPr>
          <w:rFonts w:ascii="Times New Roman" w:eastAsia="Times New Roman" w:hAnsi="Times New Roman" w:cs="Times New Roman"/>
          <w:sz w:val="26"/>
          <w:szCs w:val="26"/>
          <w:shd w:val="clear" w:color="auto" w:fill="FFFFFF"/>
          <w:lang w:eastAsia="en-US" w:bidi="ar-SA"/>
        </w:rPr>
        <w:t>ая</w:t>
      </w:r>
      <w:r w:rsidRPr="00307A90">
        <w:rPr>
          <w:rFonts w:ascii="Times New Roman" w:eastAsia="Times New Roman" w:hAnsi="Times New Roman" w:cs="Times New Roman"/>
          <w:sz w:val="26"/>
          <w:szCs w:val="26"/>
          <w:shd w:val="clear" w:color="auto" w:fill="FFFFFF"/>
          <w:lang w:eastAsia="en-US" w:bidi="ar-SA"/>
        </w:rPr>
        <w:t xml:space="preserve"> в дальнейшем «Администрация» (далее–Администрация),</w:t>
      </w:r>
      <w:r w:rsidR="00945D6A" w:rsidRPr="00307A90">
        <w:t xml:space="preserve"> </w:t>
      </w:r>
      <w:r w:rsidR="00945D6A" w:rsidRPr="00307A90">
        <w:rPr>
          <w:rFonts w:ascii="Times New Roman" w:eastAsia="Times New Roman" w:hAnsi="Times New Roman" w:cs="Times New Roman"/>
          <w:sz w:val="26"/>
          <w:szCs w:val="26"/>
          <w:shd w:val="clear" w:color="auto" w:fill="FFFFFF"/>
          <w:lang w:eastAsia="en-US" w:bidi="ar-SA"/>
        </w:rPr>
        <w:t xml:space="preserve">с одной стороны, </w:t>
      </w:r>
      <w:r w:rsidR="00BE4A05" w:rsidRPr="00307A90">
        <w:rPr>
          <w:rFonts w:ascii="Times New Roman" w:eastAsia="Times New Roman" w:hAnsi="Times New Roman" w:cs="Times New Roman"/>
          <w:sz w:val="26"/>
          <w:szCs w:val="26"/>
          <w:shd w:val="clear" w:color="auto" w:fill="FFFFFF"/>
          <w:lang w:eastAsia="en-US" w:bidi="ar-SA"/>
        </w:rPr>
        <w:t>__________________</w:t>
      </w:r>
      <w:r w:rsidRPr="00307A90">
        <w:rPr>
          <w:rFonts w:ascii="Times New Roman" w:eastAsia="Times New Roman" w:hAnsi="Times New Roman" w:cs="Times New Roman"/>
          <w:sz w:val="26"/>
          <w:szCs w:val="26"/>
          <w:shd w:val="clear" w:color="auto" w:fill="FFFFFF"/>
          <w:lang w:eastAsia="en-US" w:bidi="ar-SA"/>
        </w:rPr>
        <w:t>, действующ</w:t>
      </w:r>
      <w:r w:rsidR="005D63AB" w:rsidRPr="00307A90">
        <w:rPr>
          <w:rFonts w:ascii="Times New Roman" w:eastAsia="Times New Roman" w:hAnsi="Times New Roman" w:cs="Times New Roman"/>
          <w:sz w:val="26"/>
          <w:szCs w:val="26"/>
          <w:shd w:val="clear" w:color="auto" w:fill="FFFFFF"/>
          <w:lang w:eastAsia="en-US" w:bidi="ar-SA"/>
        </w:rPr>
        <w:t>ий(</w:t>
      </w:r>
      <w:proofErr w:type="spellStart"/>
      <w:r w:rsidR="005D63AB" w:rsidRPr="00307A90">
        <w:rPr>
          <w:rFonts w:ascii="Times New Roman" w:eastAsia="Times New Roman" w:hAnsi="Times New Roman" w:cs="Times New Roman"/>
          <w:sz w:val="26"/>
          <w:szCs w:val="26"/>
          <w:shd w:val="clear" w:color="auto" w:fill="FFFFFF"/>
          <w:lang w:eastAsia="en-US" w:bidi="ar-SA"/>
        </w:rPr>
        <w:t>ая</w:t>
      </w:r>
      <w:proofErr w:type="spellEnd"/>
      <w:r w:rsidR="005D63AB" w:rsidRPr="00307A90">
        <w:rPr>
          <w:rFonts w:ascii="Times New Roman" w:eastAsia="Times New Roman" w:hAnsi="Times New Roman" w:cs="Times New Roman"/>
          <w:sz w:val="26"/>
          <w:szCs w:val="26"/>
          <w:shd w:val="clear" w:color="auto" w:fill="FFFFFF"/>
          <w:lang w:eastAsia="en-US" w:bidi="ar-SA"/>
        </w:rPr>
        <w:t>)</w:t>
      </w:r>
      <w:r w:rsidRPr="00307A90">
        <w:rPr>
          <w:rFonts w:ascii="Times New Roman" w:eastAsia="Times New Roman" w:hAnsi="Times New Roman" w:cs="Times New Roman"/>
          <w:sz w:val="26"/>
          <w:szCs w:val="26"/>
          <w:shd w:val="clear" w:color="auto" w:fill="FFFFFF"/>
          <w:lang w:eastAsia="en-US" w:bidi="ar-SA"/>
        </w:rPr>
        <w:t xml:space="preserve"> на </w:t>
      </w:r>
      <w:r w:rsidR="00BE4A05" w:rsidRPr="00307A90">
        <w:rPr>
          <w:rFonts w:ascii="Times New Roman" w:eastAsia="Times New Roman" w:hAnsi="Times New Roman" w:cs="Times New Roman"/>
          <w:sz w:val="26"/>
          <w:szCs w:val="26"/>
          <w:shd w:val="clear" w:color="auto" w:fill="FFFFFF"/>
          <w:lang w:eastAsia="en-US" w:bidi="ar-SA"/>
        </w:rPr>
        <w:t>основании ______________</w:t>
      </w:r>
      <w:r w:rsidRPr="00307A90">
        <w:rPr>
          <w:rFonts w:ascii="Times New Roman" w:eastAsia="Times New Roman" w:hAnsi="Times New Roman" w:cs="Times New Roman"/>
          <w:sz w:val="26"/>
          <w:szCs w:val="26"/>
          <w:shd w:val="clear" w:color="auto" w:fill="FFFFFF"/>
          <w:lang w:eastAsia="en-US" w:bidi="ar-SA"/>
        </w:rPr>
        <w:t>, именуем</w:t>
      </w:r>
      <w:r w:rsidR="003964F3" w:rsidRPr="00307A90">
        <w:rPr>
          <w:rFonts w:ascii="Times New Roman" w:eastAsia="Times New Roman" w:hAnsi="Times New Roman" w:cs="Times New Roman"/>
          <w:sz w:val="26"/>
          <w:szCs w:val="26"/>
          <w:shd w:val="clear" w:color="auto" w:fill="FFFFFF"/>
          <w:lang w:eastAsia="en-US" w:bidi="ar-SA"/>
        </w:rPr>
        <w:t>ый</w:t>
      </w:r>
      <w:r w:rsidR="005D63AB" w:rsidRPr="00307A90">
        <w:rPr>
          <w:rFonts w:ascii="Times New Roman" w:eastAsia="Times New Roman" w:hAnsi="Times New Roman" w:cs="Times New Roman"/>
          <w:sz w:val="26"/>
          <w:szCs w:val="26"/>
          <w:shd w:val="clear" w:color="auto" w:fill="FFFFFF"/>
          <w:lang w:eastAsia="en-US" w:bidi="ar-SA"/>
        </w:rPr>
        <w:t>(</w:t>
      </w:r>
      <w:proofErr w:type="spellStart"/>
      <w:r w:rsidR="005D63AB" w:rsidRPr="00307A90">
        <w:rPr>
          <w:rFonts w:ascii="Times New Roman" w:eastAsia="Times New Roman" w:hAnsi="Times New Roman" w:cs="Times New Roman"/>
          <w:sz w:val="26"/>
          <w:szCs w:val="26"/>
          <w:shd w:val="clear" w:color="auto" w:fill="FFFFFF"/>
          <w:lang w:eastAsia="en-US" w:bidi="ar-SA"/>
        </w:rPr>
        <w:t>ая</w:t>
      </w:r>
      <w:proofErr w:type="spellEnd"/>
      <w:r w:rsidR="005D63AB" w:rsidRPr="00307A90">
        <w:rPr>
          <w:rFonts w:ascii="Times New Roman" w:eastAsia="Times New Roman" w:hAnsi="Times New Roman" w:cs="Times New Roman"/>
          <w:sz w:val="26"/>
          <w:szCs w:val="26"/>
          <w:shd w:val="clear" w:color="auto" w:fill="FFFFFF"/>
          <w:lang w:eastAsia="en-US" w:bidi="ar-SA"/>
        </w:rPr>
        <w:t>)</w:t>
      </w:r>
      <w:r w:rsidR="003964F3" w:rsidRPr="00307A90">
        <w:rPr>
          <w:rFonts w:ascii="Times New Roman" w:eastAsia="Times New Roman" w:hAnsi="Times New Roman" w:cs="Times New Roman"/>
          <w:sz w:val="26"/>
          <w:szCs w:val="26"/>
          <w:shd w:val="clear" w:color="auto" w:fill="FFFFFF"/>
          <w:lang w:eastAsia="en-US" w:bidi="ar-SA"/>
        </w:rPr>
        <w:t xml:space="preserve"> </w:t>
      </w:r>
      <w:r w:rsidRPr="00307A90">
        <w:rPr>
          <w:rFonts w:ascii="Times New Roman" w:eastAsia="Times New Roman" w:hAnsi="Times New Roman" w:cs="Times New Roman"/>
          <w:sz w:val="26"/>
          <w:szCs w:val="26"/>
          <w:shd w:val="clear" w:color="auto" w:fill="FFFFFF"/>
          <w:lang w:eastAsia="en-US" w:bidi="ar-SA"/>
        </w:rPr>
        <w:t xml:space="preserve">в дальнейшем «Владелец </w:t>
      </w:r>
      <w:r w:rsidR="00945D6A" w:rsidRPr="00307A90">
        <w:rPr>
          <w:rFonts w:ascii="Times New Roman" w:eastAsia="Times New Roman" w:hAnsi="Times New Roman" w:cs="Times New Roman"/>
          <w:sz w:val="26"/>
          <w:szCs w:val="26"/>
          <w:shd w:val="clear" w:color="auto" w:fill="FFFFFF"/>
          <w:lang w:eastAsia="en-US" w:bidi="ar-SA"/>
        </w:rPr>
        <w:t>НТО»</w:t>
      </w:r>
      <w:r w:rsidRPr="00307A90">
        <w:rPr>
          <w:rFonts w:ascii="Times New Roman" w:eastAsia="Times New Roman" w:hAnsi="Times New Roman" w:cs="Times New Roman"/>
          <w:sz w:val="26"/>
          <w:szCs w:val="26"/>
          <w:shd w:val="clear" w:color="auto" w:fill="FFFFFF"/>
          <w:lang w:eastAsia="en-US" w:bidi="ar-SA"/>
        </w:rPr>
        <w:t xml:space="preserve">, </w:t>
      </w:r>
      <w:r w:rsidR="0005118C" w:rsidRPr="00307A90">
        <w:rPr>
          <w:rFonts w:ascii="Times New Roman" w:eastAsia="Times New Roman" w:hAnsi="Times New Roman" w:cs="Times New Roman"/>
          <w:color w:val="000000" w:themeColor="text1"/>
          <w:sz w:val="26"/>
          <w:szCs w:val="26"/>
          <w:lang w:eastAsia="en-US" w:bidi="ar-SA"/>
        </w:rPr>
        <w:t>подписали настоящий Акт прием</w:t>
      </w:r>
      <w:r w:rsidR="00BE4A05" w:rsidRPr="00307A90">
        <w:rPr>
          <w:rFonts w:ascii="Times New Roman" w:eastAsia="Times New Roman" w:hAnsi="Times New Roman" w:cs="Times New Roman"/>
          <w:color w:val="000000" w:themeColor="text1"/>
          <w:sz w:val="26"/>
          <w:szCs w:val="26"/>
          <w:lang w:eastAsia="en-US" w:bidi="ar-SA"/>
        </w:rPr>
        <w:t>а</w:t>
      </w:r>
      <w:r w:rsidR="0005118C" w:rsidRPr="00307A90">
        <w:rPr>
          <w:rFonts w:ascii="Times New Roman" w:eastAsia="Times New Roman" w:hAnsi="Times New Roman" w:cs="Times New Roman"/>
          <w:color w:val="000000" w:themeColor="text1"/>
          <w:sz w:val="26"/>
          <w:szCs w:val="26"/>
          <w:lang w:eastAsia="en-US" w:bidi="ar-SA"/>
        </w:rPr>
        <w:t>-передачи о нижеследующем:</w:t>
      </w:r>
    </w:p>
    <w:p w:rsidR="0005118C" w:rsidRPr="00307A90" w:rsidRDefault="0005118C" w:rsidP="0005118C">
      <w:pPr>
        <w:widowControl/>
        <w:jc w:val="both"/>
        <w:rPr>
          <w:rFonts w:ascii="Times New Roman" w:eastAsia="Times New Roman" w:hAnsi="Times New Roman" w:cs="Times New Roman"/>
          <w:color w:val="auto"/>
          <w:sz w:val="26"/>
          <w:szCs w:val="26"/>
          <w:lang w:eastAsia="en-US" w:bidi="ar-SA"/>
        </w:rPr>
      </w:pPr>
    </w:p>
    <w:p w:rsidR="0005118C" w:rsidRPr="00307A90"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307A90">
        <w:rPr>
          <w:rFonts w:ascii="Times New Roman" w:eastAsia="Times New Roman" w:hAnsi="Times New Roman" w:cs="Times New Roman"/>
          <w:color w:val="auto"/>
          <w:sz w:val="26"/>
          <w:szCs w:val="26"/>
          <w:lang w:eastAsia="en-US" w:bidi="ar-SA"/>
        </w:rPr>
        <w:t>1. Администрация/Владелец НТО передает, а Владелец НТО/Администрация принимает место размещения НТО</w:t>
      </w:r>
      <w:r w:rsidR="00D51621" w:rsidRPr="00307A90">
        <w:rPr>
          <w:rFonts w:ascii="Times New Roman" w:eastAsia="Times New Roman" w:hAnsi="Times New Roman" w:cs="Times New Roman"/>
          <w:color w:val="auto"/>
          <w:sz w:val="26"/>
          <w:szCs w:val="26"/>
          <w:lang w:eastAsia="en-US" w:bidi="ar-SA"/>
        </w:rPr>
        <w:t xml:space="preserve">: </w:t>
      </w:r>
      <w:r w:rsidRPr="00307A90">
        <w:rPr>
          <w:rFonts w:ascii="Times New Roman" w:eastAsia="Times New Roman" w:hAnsi="Times New Roman" w:cs="Times New Roman"/>
          <w:color w:val="auto"/>
          <w:sz w:val="26"/>
          <w:szCs w:val="26"/>
          <w:lang w:eastAsia="en-US" w:bidi="ar-SA"/>
        </w:rPr>
        <w:t xml:space="preserve">________________, площадью _______ кв. м в соответствии с условиями Договора и Схемой размещения НТО. </w:t>
      </w:r>
    </w:p>
    <w:p w:rsidR="0005118C" w:rsidRPr="00307A90"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307A90">
        <w:rPr>
          <w:rFonts w:ascii="Times New Roman" w:eastAsia="Times New Roman" w:hAnsi="Times New Roman" w:cs="Times New Roman"/>
          <w:color w:val="auto"/>
          <w:sz w:val="26"/>
          <w:szCs w:val="26"/>
          <w:lang w:eastAsia="en-US" w:bidi="ar-SA"/>
        </w:rPr>
        <w:t>2. Претензий к месту размещения НТО Владелец НТО/Администрация не имеет.</w:t>
      </w:r>
    </w:p>
    <w:p w:rsidR="0005118C" w:rsidRPr="00307A90"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307A90">
        <w:rPr>
          <w:rFonts w:ascii="Times New Roman" w:eastAsia="Times New Roman" w:hAnsi="Times New Roman" w:cs="Times New Roman"/>
          <w:color w:val="auto"/>
          <w:sz w:val="26"/>
          <w:szCs w:val="26"/>
          <w:lang w:eastAsia="en-US" w:bidi="ar-SA"/>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05118C" w:rsidRPr="00307A90"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307A90">
        <w:rPr>
          <w:rFonts w:ascii="Times New Roman" w:eastAsia="Times New Roman" w:hAnsi="Times New Roman" w:cs="Times New Roman"/>
          <w:color w:val="auto"/>
          <w:sz w:val="26"/>
          <w:szCs w:val="26"/>
          <w:lang w:eastAsia="en-US" w:bidi="ar-SA"/>
        </w:rPr>
        <w:t>4. Настоящий акт приема-передачи составлен в двух экземп</w:t>
      </w:r>
      <w:r w:rsidR="005D63AB" w:rsidRPr="00307A90">
        <w:rPr>
          <w:rFonts w:ascii="Times New Roman" w:eastAsia="Times New Roman" w:hAnsi="Times New Roman" w:cs="Times New Roman"/>
          <w:color w:val="auto"/>
          <w:sz w:val="26"/>
          <w:szCs w:val="26"/>
          <w:lang w:eastAsia="en-US" w:bidi="ar-SA"/>
        </w:rPr>
        <w:t>лярах, по одному для каждой из с</w:t>
      </w:r>
      <w:r w:rsidRPr="00307A90">
        <w:rPr>
          <w:rFonts w:ascii="Times New Roman" w:eastAsia="Times New Roman" w:hAnsi="Times New Roman" w:cs="Times New Roman"/>
          <w:color w:val="auto"/>
          <w:sz w:val="26"/>
          <w:szCs w:val="26"/>
          <w:lang w:eastAsia="en-US" w:bidi="ar-SA"/>
        </w:rPr>
        <w:t>торон договора.</w:t>
      </w:r>
    </w:p>
    <w:p w:rsidR="0005118C" w:rsidRDefault="0005118C" w:rsidP="0005118C">
      <w:pPr>
        <w:widowControl/>
        <w:shd w:val="clear" w:color="auto" w:fill="FFFFFF"/>
        <w:jc w:val="both"/>
        <w:rPr>
          <w:rFonts w:ascii="Times New Roman" w:eastAsia="Times New Roman" w:hAnsi="Times New Roman" w:cs="Times New Roman"/>
          <w:b/>
          <w:bCs/>
          <w:sz w:val="26"/>
          <w:szCs w:val="26"/>
          <w:shd w:val="clear" w:color="auto" w:fill="FFFFFF"/>
          <w:lang w:eastAsia="en-US" w:bidi="ar-SA"/>
        </w:rPr>
      </w:pPr>
    </w:p>
    <w:p w:rsidR="007D6C94" w:rsidRPr="00307A90" w:rsidRDefault="007D6C94" w:rsidP="0005118C">
      <w:pPr>
        <w:widowControl/>
        <w:shd w:val="clear" w:color="auto" w:fill="FFFFFF"/>
        <w:jc w:val="both"/>
        <w:rPr>
          <w:rFonts w:ascii="Times New Roman" w:eastAsia="Times New Roman" w:hAnsi="Times New Roman" w:cs="Times New Roman"/>
          <w:b/>
          <w:bCs/>
          <w:sz w:val="26"/>
          <w:szCs w:val="26"/>
          <w:shd w:val="clear" w:color="auto" w:fill="FFFFFF"/>
          <w:lang w:eastAsia="en-US" w:bidi="ar-SA"/>
        </w:rPr>
      </w:pPr>
    </w:p>
    <w:tbl>
      <w:tblPr>
        <w:tblpPr w:leftFromText="180" w:rightFromText="180" w:vertAnchor="text" w:horzAnchor="margin" w:tblpY="95"/>
        <w:tblW w:w="5048" w:type="pct"/>
        <w:tblLook w:val="00A0" w:firstRow="1" w:lastRow="0" w:firstColumn="1" w:lastColumn="0" w:noHBand="0" w:noVBand="0"/>
      </w:tblPr>
      <w:tblGrid>
        <w:gridCol w:w="4577"/>
        <w:gridCol w:w="4849"/>
      </w:tblGrid>
      <w:tr w:rsidR="0005118C" w:rsidRPr="0005118C" w:rsidTr="00240593">
        <w:trPr>
          <w:trHeight w:val="513"/>
        </w:trPr>
        <w:tc>
          <w:tcPr>
            <w:tcW w:w="2428" w:type="pct"/>
          </w:tcPr>
          <w:p w:rsidR="0005118C" w:rsidRPr="00307A90" w:rsidRDefault="0005118C" w:rsidP="0005118C">
            <w:pPr>
              <w:widowControl/>
              <w:jc w:val="center"/>
              <w:rPr>
                <w:rFonts w:ascii="Times New Roman" w:eastAsia="Times New Roman" w:hAnsi="Times New Roman" w:cs="Times New Roman"/>
                <w:b/>
                <w:color w:val="auto"/>
                <w:sz w:val="26"/>
                <w:szCs w:val="26"/>
                <w:lang w:bidi="ar-SA"/>
              </w:rPr>
            </w:pPr>
            <w:r w:rsidRPr="00307A90">
              <w:rPr>
                <w:rFonts w:ascii="Times New Roman" w:eastAsia="Times New Roman" w:hAnsi="Times New Roman" w:cs="Times New Roman"/>
                <w:b/>
                <w:color w:val="auto"/>
                <w:sz w:val="26"/>
                <w:szCs w:val="26"/>
                <w:lang w:bidi="ar-SA"/>
              </w:rPr>
              <w:t>Администрация</w:t>
            </w:r>
          </w:p>
        </w:tc>
        <w:tc>
          <w:tcPr>
            <w:tcW w:w="2572" w:type="pct"/>
          </w:tcPr>
          <w:p w:rsidR="0005118C" w:rsidRPr="0005118C" w:rsidRDefault="0005118C" w:rsidP="0005118C">
            <w:pPr>
              <w:widowControl/>
              <w:jc w:val="center"/>
              <w:rPr>
                <w:rFonts w:ascii="Times New Roman" w:eastAsia="Times New Roman" w:hAnsi="Times New Roman" w:cs="Times New Roman"/>
                <w:b/>
                <w:color w:val="auto"/>
                <w:sz w:val="26"/>
                <w:szCs w:val="26"/>
                <w:lang w:bidi="ar-SA"/>
              </w:rPr>
            </w:pPr>
            <w:r w:rsidRPr="00307A90">
              <w:rPr>
                <w:rFonts w:ascii="Times New Roman" w:eastAsia="Times New Roman" w:hAnsi="Times New Roman" w:cs="Times New Roman"/>
                <w:b/>
                <w:color w:val="auto"/>
                <w:sz w:val="26"/>
                <w:szCs w:val="26"/>
                <w:lang w:bidi="ar-SA"/>
              </w:rPr>
              <w:t>Владелец НТО</w:t>
            </w:r>
          </w:p>
        </w:tc>
      </w:tr>
    </w:tbl>
    <w:tbl>
      <w:tblPr>
        <w:tblpPr w:leftFromText="180" w:rightFromText="180" w:vertAnchor="text" w:horzAnchor="margin" w:tblpY="887"/>
        <w:tblW w:w="5048" w:type="pct"/>
        <w:tblLook w:val="00A0" w:firstRow="1" w:lastRow="0" w:firstColumn="1" w:lastColumn="0" w:noHBand="0" w:noVBand="0"/>
      </w:tblPr>
      <w:tblGrid>
        <w:gridCol w:w="4577"/>
        <w:gridCol w:w="4849"/>
      </w:tblGrid>
      <w:tr w:rsidR="007D6C94" w:rsidRPr="007D6C94" w:rsidTr="00304C0B">
        <w:trPr>
          <w:trHeight w:val="1527"/>
        </w:trPr>
        <w:tc>
          <w:tcPr>
            <w:tcW w:w="2428" w:type="pct"/>
          </w:tcPr>
          <w:p w:rsidR="007D6C94" w:rsidRPr="007D6C94" w:rsidRDefault="007D6C94" w:rsidP="007D6C94">
            <w:pPr>
              <w:widowControl/>
              <w:rPr>
                <w:rFonts w:ascii="Times New Roman" w:eastAsia="Times New Roman" w:hAnsi="Times New Roman" w:cs="Times New Roman"/>
                <w:color w:val="auto"/>
                <w:lang w:bidi="ar-SA"/>
              </w:rPr>
            </w:pPr>
          </w:p>
          <w:p w:rsidR="007D6C94" w:rsidRDefault="007D6C94" w:rsidP="007D6C94">
            <w:pPr>
              <w:widowControl/>
              <w:rPr>
                <w:rFonts w:ascii="Times New Roman" w:eastAsia="Times New Roman" w:hAnsi="Times New Roman" w:cs="Times New Roman"/>
                <w:color w:val="auto"/>
                <w:lang w:bidi="ar-SA"/>
              </w:rPr>
            </w:pPr>
          </w:p>
          <w:p w:rsidR="007D6C94" w:rsidRPr="007D6C94" w:rsidRDefault="007D6C94" w:rsidP="007D6C94">
            <w:pPr>
              <w:widowControl/>
              <w:rPr>
                <w:rFonts w:ascii="Times New Roman" w:eastAsia="Times New Roman" w:hAnsi="Times New Roman" w:cs="Times New Roman"/>
                <w:color w:val="auto"/>
                <w:lang w:bidi="ar-SA"/>
              </w:rPr>
            </w:pPr>
          </w:p>
          <w:p w:rsidR="007D6C94" w:rsidRPr="007D6C94" w:rsidRDefault="007D6C94" w:rsidP="007D6C94">
            <w:pPr>
              <w:widowControl/>
              <w:rPr>
                <w:rFonts w:ascii="Times New Roman" w:eastAsia="Times New Roman" w:hAnsi="Times New Roman" w:cs="Times New Roman"/>
                <w:color w:val="auto"/>
                <w:lang w:bidi="ar-SA"/>
              </w:rPr>
            </w:pPr>
          </w:p>
          <w:p w:rsidR="007D6C94" w:rsidRPr="007D6C94" w:rsidRDefault="007D6C94" w:rsidP="007D6C94">
            <w:pPr>
              <w:widowControl/>
              <w:rPr>
                <w:rFonts w:ascii="Times New Roman" w:eastAsia="Times New Roman" w:hAnsi="Times New Roman" w:cs="Times New Roman"/>
                <w:color w:val="auto"/>
                <w:lang w:bidi="ar-SA"/>
              </w:rPr>
            </w:pPr>
          </w:p>
          <w:p w:rsidR="007D6C94" w:rsidRPr="007D6C94" w:rsidRDefault="007D6C94" w:rsidP="007D6C94">
            <w:pPr>
              <w:widowControl/>
              <w:rPr>
                <w:rFonts w:ascii="Times New Roman" w:eastAsia="Times New Roman" w:hAnsi="Times New Roman" w:cs="Times New Roman"/>
                <w:color w:val="auto"/>
                <w:sz w:val="26"/>
                <w:szCs w:val="26"/>
                <w:lang w:bidi="ar-SA"/>
              </w:rPr>
            </w:pPr>
            <w:r w:rsidRPr="007D6C94">
              <w:rPr>
                <w:rFonts w:ascii="Times New Roman" w:eastAsia="Times New Roman" w:hAnsi="Times New Roman" w:cs="Times New Roman"/>
                <w:color w:val="auto"/>
                <w:lang w:bidi="ar-SA"/>
              </w:rPr>
              <w:t>__________________________(Ф.И.О.)</w:t>
            </w:r>
          </w:p>
          <w:p w:rsidR="007D6C94" w:rsidRPr="007D6C94" w:rsidRDefault="007D6C94" w:rsidP="007D6C94">
            <w:pPr>
              <w:widowControl/>
              <w:rPr>
                <w:rFonts w:ascii="Times New Roman" w:eastAsia="Times New Roman" w:hAnsi="Times New Roman" w:cs="Times New Roman"/>
                <w:color w:val="auto"/>
                <w:sz w:val="20"/>
                <w:szCs w:val="20"/>
                <w:lang w:bidi="ar-SA"/>
              </w:rPr>
            </w:pPr>
            <w:proofErr w:type="spellStart"/>
            <w:r w:rsidRPr="007D6C94">
              <w:rPr>
                <w:rFonts w:ascii="Times New Roman" w:eastAsia="Times New Roman" w:hAnsi="Times New Roman" w:cs="Times New Roman"/>
                <w:color w:val="auto"/>
                <w:sz w:val="20"/>
                <w:szCs w:val="20"/>
                <w:lang w:bidi="ar-SA"/>
              </w:rPr>
              <w:t>м.п</w:t>
            </w:r>
            <w:proofErr w:type="spellEnd"/>
            <w:r w:rsidRPr="007D6C94">
              <w:rPr>
                <w:rFonts w:ascii="Times New Roman" w:eastAsia="Times New Roman" w:hAnsi="Times New Roman" w:cs="Times New Roman"/>
                <w:color w:val="auto"/>
                <w:sz w:val="20"/>
                <w:szCs w:val="20"/>
                <w:lang w:bidi="ar-SA"/>
              </w:rPr>
              <w:t>.</w:t>
            </w:r>
          </w:p>
        </w:tc>
        <w:tc>
          <w:tcPr>
            <w:tcW w:w="2572" w:type="pct"/>
          </w:tcPr>
          <w:p w:rsidR="007D6C94" w:rsidRPr="007D6C94" w:rsidRDefault="007D6C94" w:rsidP="007D6C94">
            <w:pPr>
              <w:widowControl/>
              <w:jc w:val="both"/>
              <w:rPr>
                <w:rFonts w:ascii="Times New Roman" w:eastAsia="Times New Roman" w:hAnsi="Times New Roman" w:cs="Times New Roman"/>
                <w:color w:val="auto"/>
                <w:lang w:bidi="ar-SA"/>
              </w:rPr>
            </w:pPr>
          </w:p>
          <w:p w:rsidR="007D6C94" w:rsidRDefault="007D6C94" w:rsidP="007D6C94">
            <w:pPr>
              <w:widowControl/>
              <w:jc w:val="both"/>
              <w:rPr>
                <w:rFonts w:ascii="Times New Roman" w:eastAsia="Times New Roman" w:hAnsi="Times New Roman" w:cs="Times New Roman"/>
                <w:color w:val="auto"/>
                <w:lang w:bidi="ar-SA"/>
              </w:rPr>
            </w:pPr>
          </w:p>
          <w:p w:rsidR="007D6C94" w:rsidRPr="007D6C94" w:rsidRDefault="007D6C94" w:rsidP="007D6C94">
            <w:pPr>
              <w:widowControl/>
              <w:jc w:val="both"/>
              <w:rPr>
                <w:rFonts w:ascii="Times New Roman" w:eastAsia="Times New Roman" w:hAnsi="Times New Roman" w:cs="Times New Roman"/>
                <w:color w:val="auto"/>
                <w:lang w:bidi="ar-SA"/>
              </w:rPr>
            </w:pPr>
          </w:p>
          <w:p w:rsidR="007D6C94" w:rsidRPr="007D6C94" w:rsidRDefault="007D6C94" w:rsidP="007D6C94">
            <w:pPr>
              <w:widowControl/>
              <w:jc w:val="both"/>
              <w:rPr>
                <w:rFonts w:ascii="Times New Roman" w:eastAsia="Times New Roman" w:hAnsi="Times New Roman" w:cs="Times New Roman"/>
                <w:color w:val="auto"/>
                <w:lang w:bidi="ar-SA"/>
              </w:rPr>
            </w:pPr>
          </w:p>
          <w:p w:rsidR="007D6C94" w:rsidRPr="007D6C94" w:rsidRDefault="007D6C94" w:rsidP="007D6C94">
            <w:pPr>
              <w:widowControl/>
              <w:jc w:val="both"/>
              <w:rPr>
                <w:rFonts w:ascii="Times New Roman" w:eastAsia="Times New Roman" w:hAnsi="Times New Roman" w:cs="Times New Roman"/>
                <w:color w:val="auto"/>
                <w:lang w:bidi="ar-SA"/>
              </w:rPr>
            </w:pPr>
          </w:p>
          <w:p w:rsidR="007D6C94" w:rsidRPr="007D6C94" w:rsidRDefault="007D6C94" w:rsidP="007D6C94">
            <w:pPr>
              <w:widowControl/>
              <w:jc w:val="both"/>
              <w:rPr>
                <w:rFonts w:ascii="Times New Roman" w:eastAsia="Times New Roman" w:hAnsi="Times New Roman" w:cs="Times New Roman"/>
                <w:color w:val="auto"/>
                <w:lang w:bidi="ar-SA"/>
              </w:rPr>
            </w:pPr>
            <w:r w:rsidRPr="007D6C94">
              <w:rPr>
                <w:rFonts w:ascii="Times New Roman" w:eastAsia="Times New Roman" w:hAnsi="Times New Roman" w:cs="Times New Roman"/>
                <w:color w:val="auto"/>
                <w:lang w:bidi="ar-SA"/>
              </w:rPr>
              <w:t>_________________________(Ф.И.О.)</w:t>
            </w:r>
          </w:p>
          <w:p w:rsidR="007D6C94" w:rsidRPr="007D6C94" w:rsidRDefault="007D6C94" w:rsidP="007D6C94">
            <w:pPr>
              <w:widowControl/>
              <w:jc w:val="both"/>
              <w:rPr>
                <w:rFonts w:ascii="Times New Roman" w:eastAsia="Times New Roman" w:hAnsi="Times New Roman" w:cs="Times New Roman"/>
                <w:color w:val="auto"/>
                <w:sz w:val="20"/>
                <w:szCs w:val="20"/>
                <w:lang w:bidi="ar-SA"/>
              </w:rPr>
            </w:pPr>
            <w:proofErr w:type="spellStart"/>
            <w:r w:rsidRPr="007D6C94">
              <w:rPr>
                <w:rFonts w:ascii="Times New Roman" w:eastAsia="Times New Roman" w:hAnsi="Times New Roman" w:cs="Times New Roman"/>
                <w:color w:val="auto"/>
                <w:sz w:val="20"/>
                <w:szCs w:val="20"/>
                <w:lang w:bidi="ar-SA"/>
              </w:rPr>
              <w:t>м.п</w:t>
            </w:r>
            <w:proofErr w:type="spellEnd"/>
            <w:r w:rsidRPr="007D6C94">
              <w:rPr>
                <w:rFonts w:ascii="Times New Roman" w:eastAsia="Times New Roman" w:hAnsi="Times New Roman" w:cs="Times New Roman"/>
                <w:color w:val="auto"/>
                <w:sz w:val="20"/>
                <w:szCs w:val="20"/>
                <w:lang w:bidi="ar-SA"/>
              </w:rPr>
              <w:t>.</w:t>
            </w:r>
          </w:p>
        </w:tc>
      </w:tr>
    </w:tbl>
    <w:p w:rsidR="0005118C" w:rsidRPr="0005118C" w:rsidRDefault="0005118C" w:rsidP="007D6C94">
      <w:pPr>
        <w:widowControl/>
        <w:jc w:val="both"/>
        <w:rPr>
          <w:rFonts w:ascii="Times New Roman" w:eastAsia="Times New Roman" w:hAnsi="Times New Roman" w:cs="Times New Roman"/>
          <w:color w:val="auto"/>
          <w:sz w:val="26"/>
          <w:szCs w:val="26"/>
          <w:lang w:bidi="ar-SA"/>
        </w:rPr>
      </w:pPr>
    </w:p>
    <w:sectPr w:rsidR="0005118C" w:rsidRPr="0005118C" w:rsidSect="00DB37BC">
      <w:headerReference w:type="even" r:id="rId8"/>
      <w:headerReference w:type="default" r:id="rId9"/>
      <w:type w:val="continuous"/>
      <w:pgSz w:w="11900" w:h="16840"/>
      <w:pgMar w:top="993" w:right="843" w:bottom="993" w:left="172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8E" w:rsidRDefault="00CB418E">
      <w:r>
        <w:separator/>
      </w:r>
    </w:p>
  </w:endnote>
  <w:endnote w:type="continuationSeparator" w:id="0">
    <w:p w:rsidR="00CB418E" w:rsidRDefault="00C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8E" w:rsidRDefault="00CB418E"/>
  </w:footnote>
  <w:footnote w:type="continuationSeparator" w:id="0">
    <w:p w:rsidR="00CB418E" w:rsidRDefault="00CB41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135D45" w:rsidRPr="00135D45">
                            <w:rPr>
                              <w:noProof/>
                              <w:color w:val="4A3C41"/>
                            </w:rPr>
                            <w:t>14</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09.45pt;margin-top:29.35pt;width:10.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135D45" w:rsidRPr="00135D45">
                      <w:rPr>
                        <w:noProof/>
                        <w:color w:val="4A3C41"/>
                      </w:rPr>
                      <w:t>14</w:t>
                    </w:r>
                    <w:r>
                      <w:rPr>
                        <w:color w:val="4A3C4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6D0B95" w:rsidRPr="006D0B95">
                            <w:rPr>
                              <w:noProof/>
                              <w:color w:val="4A3C41"/>
                            </w:rPr>
                            <w:t>12</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09.45pt;margin-top:29.35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6D0B95" w:rsidRPr="006D0B95">
                      <w:rPr>
                        <w:noProof/>
                        <w:color w:val="4A3C41"/>
                      </w:rPr>
                      <w:t>12</w:t>
                    </w:r>
                    <w:r>
                      <w:rPr>
                        <w:color w:val="4A3C4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655"/>
    <w:multiLevelType w:val="multilevel"/>
    <w:tmpl w:val="B3D0D464"/>
    <w:lvl w:ilvl="0">
      <w:start w:val="1"/>
      <w:numFmt w:val="decimal"/>
      <w:lvlText w:val="7.%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938AF"/>
    <w:multiLevelType w:val="hybridMultilevel"/>
    <w:tmpl w:val="ADFAEF34"/>
    <w:lvl w:ilvl="0" w:tplc="32487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B5D53"/>
    <w:multiLevelType w:val="multilevel"/>
    <w:tmpl w:val="184C7A28"/>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C66F4"/>
    <w:multiLevelType w:val="multilevel"/>
    <w:tmpl w:val="E1200604"/>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106D1"/>
    <w:multiLevelType w:val="multilevel"/>
    <w:tmpl w:val="E32C9D0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9543AAF"/>
    <w:multiLevelType w:val="multilevel"/>
    <w:tmpl w:val="F7E809D0"/>
    <w:lvl w:ilvl="0">
      <w:start w:val="1"/>
      <w:numFmt w:val="decimal"/>
      <w:lvlText w:val="8.1.%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623C6"/>
    <w:multiLevelType w:val="multilevel"/>
    <w:tmpl w:val="1A769906"/>
    <w:lvl w:ilvl="0">
      <w:start w:val="8"/>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7" w15:restartNumberingAfterBreak="0">
    <w:nsid w:val="31676A01"/>
    <w:multiLevelType w:val="hybridMultilevel"/>
    <w:tmpl w:val="0D0AA16E"/>
    <w:lvl w:ilvl="0" w:tplc="C7B0364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EA7C2C"/>
    <w:multiLevelType w:val="multilevel"/>
    <w:tmpl w:val="EC3C60EC"/>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EE74CA"/>
    <w:multiLevelType w:val="multilevel"/>
    <w:tmpl w:val="9B2093E0"/>
    <w:lvl w:ilvl="0">
      <w:start w:val="1"/>
      <w:numFmt w:val="decimal"/>
      <w:lvlText w:val="5.%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57F0E"/>
    <w:multiLevelType w:val="multilevel"/>
    <w:tmpl w:val="059C6E84"/>
    <w:lvl w:ilvl="0">
      <w:start w:val="1"/>
      <w:numFmt w:val="decimal"/>
      <w:lvlText w:val="6.%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A5042"/>
    <w:multiLevelType w:val="multilevel"/>
    <w:tmpl w:val="60EEFB68"/>
    <w:lvl w:ilvl="0">
      <w:start w:val="1"/>
      <w:numFmt w:val="decimal"/>
      <w:lvlText w:val="8.%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03407"/>
    <w:multiLevelType w:val="multilevel"/>
    <w:tmpl w:val="60B42D40"/>
    <w:lvl w:ilvl="0">
      <w:start w:val="1"/>
      <w:numFmt w:val="decimal"/>
      <w:lvlText w:val="3.%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037F85"/>
    <w:multiLevelType w:val="multilevel"/>
    <w:tmpl w:val="C526E79A"/>
    <w:lvl w:ilvl="0">
      <w:start w:val="1"/>
      <w:numFmt w:val="decimal"/>
      <w:lvlText w:val="4.%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312A04"/>
    <w:multiLevelType w:val="multilevel"/>
    <w:tmpl w:val="25D23586"/>
    <w:lvl w:ilvl="0">
      <w:start w:val="1"/>
      <w:numFmt w:val="decimal"/>
      <w:lvlText w:val="%1."/>
      <w:lvlJc w:val="left"/>
      <w:rPr>
        <w:rFonts w:ascii="Times New Roman" w:eastAsia="Times New Roman" w:hAnsi="Times New Roman" w:cs="Times New Roman"/>
        <w:b/>
        <w:bCs/>
        <w:i w:val="0"/>
        <w:iCs w:val="0"/>
        <w:smallCaps w:val="0"/>
        <w:strike w:val="0"/>
        <w:color w:val="4A3C41"/>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D70C5"/>
    <w:multiLevelType w:val="multilevel"/>
    <w:tmpl w:val="01544C34"/>
    <w:lvl w:ilvl="0">
      <w:start w:val="1"/>
      <w:numFmt w:val="bullet"/>
      <w:lvlText w:val="-"/>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D119BA"/>
    <w:multiLevelType w:val="multilevel"/>
    <w:tmpl w:val="7A163A44"/>
    <w:lvl w:ilvl="0">
      <w:start w:val="1"/>
      <w:numFmt w:val="decimal"/>
      <w:lvlText w:val="2.%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4"/>
  </w:num>
  <w:num w:numId="4">
    <w:abstractNumId w:val="15"/>
  </w:num>
  <w:num w:numId="5">
    <w:abstractNumId w:val="16"/>
  </w:num>
  <w:num w:numId="6">
    <w:abstractNumId w:val="12"/>
  </w:num>
  <w:num w:numId="7">
    <w:abstractNumId w:val="8"/>
  </w:num>
  <w:num w:numId="8">
    <w:abstractNumId w:val="13"/>
  </w:num>
  <w:num w:numId="9">
    <w:abstractNumId w:val="9"/>
  </w:num>
  <w:num w:numId="10">
    <w:abstractNumId w:val="10"/>
  </w:num>
  <w:num w:numId="11">
    <w:abstractNumId w:val="0"/>
  </w:num>
  <w:num w:numId="12">
    <w:abstractNumId w:val="11"/>
  </w:num>
  <w:num w:numId="13">
    <w:abstractNumId w:val="5"/>
  </w:num>
  <w:num w:numId="14">
    <w:abstractNumId w:val="6"/>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6F"/>
    <w:rsid w:val="00005FC7"/>
    <w:rsid w:val="00012CA0"/>
    <w:rsid w:val="000353C4"/>
    <w:rsid w:val="00035835"/>
    <w:rsid w:val="0005118C"/>
    <w:rsid w:val="000616A3"/>
    <w:rsid w:val="00067BE8"/>
    <w:rsid w:val="00086792"/>
    <w:rsid w:val="000A639F"/>
    <w:rsid w:val="000C64A8"/>
    <w:rsid w:val="000E4459"/>
    <w:rsid w:val="000F7179"/>
    <w:rsid w:val="001000FE"/>
    <w:rsid w:val="00106D91"/>
    <w:rsid w:val="001161B5"/>
    <w:rsid w:val="00122831"/>
    <w:rsid w:val="00124084"/>
    <w:rsid w:val="00134083"/>
    <w:rsid w:val="00135D45"/>
    <w:rsid w:val="001378C1"/>
    <w:rsid w:val="0016333D"/>
    <w:rsid w:val="001703D8"/>
    <w:rsid w:val="00182C09"/>
    <w:rsid w:val="0019090A"/>
    <w:rsid w:val="00193340"/>
    <w:rsid w:val="00196E78"/>
    <w:rsid w:val="001A4ACE"/>
    <w:rsid w:val="001C0FD7"/>
    <w:rsid w:val="001D5F30"/>
    <w:rsid w:val="001E0F9F"/>
    <w:rsid w:val="001E76A1"/>
    <w:rsid w:val="00242A7A"/>
    <w:rsid w:val="00242E59"/>
    <w:rsid w:val="002618C4"/>
    <w:rsid w:val="00261E4B"/>
    <w:rsid w:val="002644DA"/>
    <w:rsid w:val="00272C05"/>
    <w:rsid w:val="00275589"/>
    <w:rsid w:val="00276B2E"/>
    <w:rsid w:val="00284820"/>
    <w:rsid w:val="002902E4"/>
    <w:rsid w:val="0029343C"/>
    <w:rsid w:val="002B34C6"/>
    <w:rsid w:val="002C0821"/>
    <w:rsid w:val="002D7493"/>
    <w:rsid w:val="002F3768"/>
    <w:rsid w:val="003018BA"/>
    <w:rsid w:val="0030503D"/>
    <w:rsid w:val="00306EBD"/>
    <w:rsid w:val="00307A90"/>
    <w:rsid w:val="00307D98"/>
    <w:rsid w:val="0032052F"/>
    <w:rsid w:val="003239DB"/>
    <w:rsid w:val="003261C3"/>
    <w:rsid w:val="003322EC"/>
    <w:rsid w:val="00381A85"/>
    <w:rsid w:val="0038303A"/>
    <w:rsid w:val="003832BE"/>
    <w:rsid w:val="003940EE"/>
    <w:rsid w:val="003957F8"/>
    <w:rsid w:val="003964F3"/>
    <w:rsid w:val="003A2461"/>
    <w:rsid w:val="003A4282"/>
    <w:rsid w:val="003B5E9D"/>
    <w:rsid w:val="003E1B37"/>
    <w:rsid w:val="003E6912"/>
    <w:rsid w:val="003F3735"/>
    <w:rsid w:val="003F60A2"/>
    <w:rsid w:val="00400797"/>
    <w:rsid w:val="004041E8"/>
    <w:rsid w:val="00406414"/>
    <w:rsid w:val="00413B12"/>
    <w:rsid w:val="0041478B"/>
    <w:rsid w:val="00421B8D"/>
    <w:rsid w:val="00430A0F"/>
    <w:rsid w:val="0044794F"/>
    <w:rsid w:val="00450E97"/>
    <w:rsid w:val="004A5D7B"/>
    <w:rsid w:val="004B64FC"/>
    <w:rsid w:val="004B78B4"/>
    <w:rsid w:val="004C51B4"/>
    <w:rsid w:val="004E5BB1"/>
    <w:rsid w:val="004F0690"/>
    <w:rsid w:val="00520066"/>
    <w:rsid w:val="005323F8"/>
    <w:rsid w:val="00540B15"/>
    <w:rsid w:val="00542447"/>
    <w:rsid w:val="00552E4D"/>
    <w:rsid w:val="005606E4"/>
    <w:rsid w:val="00577E88"/>
    <w:rsid w:val="00586394"/>
    <w:rsid w:val="005A25CA"/>
    <w:rsid w:val="005D63AB"/>
    <w:rsid w:val="00601635"/>
    <w:rsid w:val="0060175C"/>
    <w:rsid w:val="00655EE3"/>
    <w:rsid w:val="00664C84"/>
    <w:rsid w:val="00671665"/>
    <w:rsid w:val="00675182"/>
    <w:rsid w:val="006809DC"/>
    <w:rsid w:val="006B30E3"/>
    <w:rsid w:val="006B62E7"/>
    <w:rsid w:val="006C62A1"/>
    <w:rsid w:val="006C7F50"/>
    <w:rsid w:val="006D0B95"/>
    <w:rsid w:val="006D3043"/>
    <w:rsid w:val="006D41D3"/>
    <w:rsid w:val="006D6F1F"/>
    <w:rsid w:val="006E0492"/>
    <w:rsid w:val="006E2B9C"/>
    <w:rsid w:val="00710B9D"/>
    <w:rsid w:val="00710FF4"/>
    <w:rsid w:val="0072484D"/>
    <w:rsid w:val="00725724"/>
    <w:rsid w:val="007344E5"/>
    <w:rsid w:val="00743E18"/>
    <w:rsid w:val="00744DE2"/>
    <w:rsid w:val="0075180D"/>
    <w:rsid w:val="007837F2"/>
    <w:rsid w:val="00791E54"/>
    <w:rsid w:val="007951EF"/>
    <w:rsid w:val="007A3E22"/>
    <w:rsid w:val="007B6D11"/>
    <w:rsid w:val="007C5454"/>
    <w:rsid w:val="007D5809"/>
    <w:rsid w:val="007D6C94"/>
    <w:rsid w:val="007E080F"/>
    <w:rsid w:val="008160CD"/>
    <w:rsid w:val="00835391"/>
    <w:rsid w:val="008360C9"/>
    <w:rsid w:val="00853775"/>
    <w:rsid w:val="008665B1"/>
    <w:rsid w:val="00873BDD"/>
    <w:rsid w:val="00896B6D"/>
    <w:rsid w:val="0089790D"/>
    <w:rsid w:val="008B42A6"/>
    <w:rsid w:val="008D245E"/>
    <w:rsid w:val="008D7A72"/>
    <w:rsid w:val="008E3924"/>
    <w:rsid w:val="008E3C30"/>
    <w:rsid w:val="008E714C"/>
    <w:rsid w:val="00913613"/>
    <w:rsid w:val="0091420F"/>
    <w:rsid w:val="00916C96"/>
    <w:rsid w:val="009343CF"/>
    <w:rsid w:val="00945D6A"/>
    <w:rsid w:val="009469B7"/>
    <w:rsid w:val="00957622"/>
    <w:rsid w:val="009675F1"/>
    <w:rsid w:val="009708DB"/>
    <w:rsid w:val="00980237"/>
    <w:rsid w:val="00997576"/>
    <w:rsid w:val="009A380A"/>
    <w:rsid w:val="009B2BF4"/>
    <w:rsid w:val="009B33FC"/>
    <w:rsid w:val="009F33B7"/>
    <w:rsid w:val="009F409A"/>
    <w:rsid w:val="00A02365"/>
    <w:rsid w:val="00A062D5"/>
    <w:rsid w:val="00A143D5"/>
    <w:rsid w:val="00A20039"/>
    <w:rsid w:val="00A237B0"/>
    <w:rsid w:val="00A30F0E"/>
    <w:rsid w:val="00A36C40"/>
    <w:rsid w:val="00A47953"/>
    <w:rsid w:val="00A52B79"/>
    <w:rsid w:val="00A52E5D"/>
    <w:rsid w:val="00A74A03"/>
    <w:rsid w:val="00A84CB9"/>
    <w:rsid w:val="00AA295E"/>
    <w:rsid w:val="00AA5B54"/>
    <w:rsid w:val="00AB3466"/>
    <w:rsid w:val="00AC1EB7"/>
    <w:rsid w:val="00AC4A93"/>
    <w:rsid w:val="00AC5694"/>
    <w:rsid w:val="00AD5F9C"/>
    <w:rsid w:val="00AE7DC1"/>
    <w:rsid w:val="00AF0207"/>
    <w:rsid w:val="00B2215E"/>
    <w:rsid w:val="00B26880"/>
    <w:rsid w:val="00B3032F"/>
    <w:rsid w:val="00B3217F"/>
    <w:rsid w:val="00B3292B"/>
    <w:rsid w:val="00B41F2C"/>
    <w:rsid w:val="00B647DE"/>
    <w:rsid w:val="00B76880"/>
    <w:rsid w:val="00B848E7"/>
    <w:rsid w:val="00BA0F3C"/>
    <w:rsid w:val="00BB76DA"/>
    <w:rsid w:val="00BC5A9B"/>
    <w:rsid w:val="00BC7FFB"/>
    <w:rsid w:val="00BD5F62"/>
    <w:rsid w:val="00BE356B"/>
    <w:rsid w:val="00BE3CD8"/>
    <w:rsid w:val="00BE4A05"/>
    <w:rsid w:val="00BF103E"/>
    <w:rsid w:val="00C028AE"/>
    <w:rsid w:val="00C14B0D"/>
    <w:rsid w:val="00C36826"/>
    <w:rsid w:val="00C42FD9"/>
    <w:rsid w:val="00C50E86"/>
    <w:rsid w:val="00C62072"/>
    <w:rsid w:val="00C6380E"/>
    <w:rsid w:val="00C719D7"/>
    <w:rsid w:val="00C825BE"/>
    <w:rsid w:val="00C82869"/>
    <w:rsid w:val="00C8724B"/>
    <w:rsid w:val="00C92602"/>
    <w:rsid w:val="00CB1209"/>
    <w:rsid w:val="00CB418E"/>
    <w:rsid w:val="00CB70D2"/>
    <w:rsid w:val="00CC3404"/>
    <w:rsid w:val="00CC5307"/>
    <w:rsid w:val="00CD09A5"/>
    <w:rsid w:val="00CF0415"/>
    <w:rsid w:val="00CF3D12"/>
    <w:rsid w:val="00D05C70"/>
    <w:rsid w:val="00D115B7"/>
    <w:rsid w:val="00D14AE2"/>
    <w:rsid w:val="00D16548"/>
    <w:rsid w:val="00D21693"/>
    <w:rsid w:val="00D2237F"/>
    <w:rsid w:val="00D2272C"/>
    <w:rsid w:val="00D408D0"/>
    <w:rsid w:val="00D51621"/>
    <w:rsid w:val="00D5349F"/>
    <w:rsid w:val="00D5406F"/>
    <w:rsid w:val="00D74D73"/>
    <w:rsid w:val="00D76194"/>
    <w:rsid w:val="00D81D6B"/>
    <w:rsid w:val="00D824E9"/>
    <w:rsid w:val="00D904F2"/>
    <w:rsid w:val="00DA1D49"/>
    <w:rsid w:val="00DB0FD8"/>
    <w:rsid w:val="00DB37BC"/>
    <w:rsid w:val="00DF1F3B"/>
    <w:rsid w:val="00E015BA"/>
    <w:rsid w:val="00E0247C"/>
    <w:rsid w:val="00E02489"/>
    <w:rsid w:val="00E05BD3"/>
    <w:rsid w:val="00E14DE7"/>
    <w:rsid w:val="00E2035A"/>
    <w:rsid w:val="00E2062F"/>
    <w:rsid w:val="00E2552A"/>
    <w:rsid w:val="00E26A13"/>
    <w:rsid w:val="00E315C6"/>
    <w:rsid w:val="00E40CC7"/>
    <w:rsid w:val="00E44448"/>
    <w:rsid w:val="00E505A3"/>
    <w:rsid w:val="00E54BEE"/>
    <w:rsid w:val="00E54CD1"/>
    <w:rsid w:val="00E5629E"/>
    <w:rsid w:val="00E66FEF"/>
    <w:rsid w:val="00E76037"/>
    <w:rsid w:val="00E8746D"/>
    <w:rsid w:val="00EA0F7A"/>
    <w:rsid w:val="00EB0864"/>
    <w:rsid w:val="00EF1B27"/>
    <w:rsid w:val="00F0535D"/>
    <w:rsid w:val="00F31CCF"/>
    <w:rsid w:val="00F32252"/>
    <w:rsid w:val="00F36575"/>
    <w:rsid w:val="00F417FE"/>
    <w:rsid w:val="00F56B0E"/>
    <w:rsid w:val="00F64D52"/>
    <w:rsid w:val="00F655B9"/>
    <w:rsid w:val="00F65E8F"/>
    <w:rsid w:val="00F8237F"/>
    <w:rsid w:val="00FB16D9"/>
    <w:rsid w:val="00FB30EB"/>
    <w:rsid w:val="00FC5B9F"/>
    <w:rsid w:val="00FE22C7"/>
    <w:rsid w:val="00FF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22CF"/>
  <w15:docId w15:val="{5CDC6E9B-F61B-456D-8389-10E0560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4A3C41"/>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4A3C41"/>
      <w:sz w:val="26"/>
      <w:szCs w:val="26"/>
      <w:u w:val="none"/>
    </w:rPr>
  </w:style>
  <w:style w:type="paragraph" w:customStyle="1" w:styleId="20">
    <w:name w:val="Основной текст (2)"/>
    <w:basedOn w:val="a"/>
    <w:link w:val="2"/>
    <w:pPr>
      <w:shd w:val="clear" w:color="auto" w:fill="FFFFFF"/>
    </w:pPr>
    <w:rPr>
      <w:rFonts w:ascii="Arial" w:eastAsia="Arial" w:hAnsi="Arial" w:cs="Arial"/>
      <w:sz w:val="20"/>
      <w:szCs w:val="2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color w:val="4A3C41"/>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A3C41"/>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color w:val="4A3C41"/>
      <w:sz w:val="26"/>
      <w:szCs w:val="26"/>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color w:val="4A3C41"/>
      <w:sz w:val="26"/>
      <w:szCs w:val="26"/>
    </w:rPr>
  </w:style>
  <w:style w:type="paragraph" w:styleId="a8">
    <w:name w:val="Balloon Text"/>
    <w:basedOn w:val="a"/>
    <w:link w:val="a9"/>
    <w:uiPriority w:val="99"/>
    <w:semiHidden/>
    <w:unhideWhenUsed/>
    <w:rsid w:val="00744DE2"/>
    <w:rPr>
      <w:rFonts w:ascii="Segoe UI" w:hAnsi="Segoe UI" w:cs="Segoe UI"/>
      <w:sz w:val="18"/>
      <w:szCs w:val="18"/>
    </w:rPr>
  </w:style>
  <w:style w:type="character" w:customStyle="1" w:styleId="a9">
    <w:name w:val="Текст выноски Знак"/>
    <w:basedOn w:val="a0"/>
    <w:link w:val="a8"/>
    <w:uiPriority w:val="99"/>
    <w:semiHidden/>
    <w:rsid w:val="00744DE2"/>
    <w:rPr>
      <w:rFonts w:ascii="Segoe UI" w:hAnsi="Segoe UI" w:cs="Segoe UI"/>
      <w:color w:val="000000"/>
      <w:sz w:val="18"/>
      <w:szCs w:val="18"/>
    </w:rPr>
  </w:style>
  <w:style w:type="paragraph" w:styleId="aa">
    <w:name w:val="List Paragraph"/>
    <w:basedOn w:val="a"/>
    <w:uiPriority w:val="34"/>
    <w:qFormat/>
    <w:rsid w:val="008160CD"/>
    <w:pPr>
      <w:ind w:left="720"/>
      <w:contextualSpacing/>
    </w:pPr>
  </w:style>
  <w:style w:type="paragraph" w:styleId="ab">
    <w:name w:val="footer"/>
    <w:basedOn w:val="a"/>
    <w:link w:val="ac"/>
    <w:uiPriority w:val="99"/>
    <w:unhideWhenUsed/>
    <w:rsid w:val="00F64D52"/>
    <w:pPr>
      <w:tabs>
        <w:tab w:val="center" w:pos="4677"/>
        <w:tab w:val="right" w:pos="9355"/>
      </w:tabs>
    </w:pPr>
  </w:style>
  <w:style w:type="character" w:customStyle="1" w:styleId="ac">
    <w:name w:val="Нижний колонтитул Знак"/>
    <w:basedOn w:val="a0"/>
    <w:link w:val="ab"/>
    <w:uiPriority w:val="99"/>
    <w:rsid w:val="00F64D52"/>
    <w:rPr>
      <w:color w:val="000000"/>
    </w:rPr>
  </w:style>
  <w:style w:type="paragraph" w:styleId="ad">
    <w:name w:val="header"/>
    <w:basedOn w:val="a"/>
    <w:link w:val="ae"/>
    <w:uiPriority w:val="99"/>
    <w:unhideWhenUsed/>
    <w:rsid w:val="00F64D52"/>
    <w:pPr>
      <w:tabs>
        <w:tab w:val="center" w:pos="4677"/>
        <w:tab w:val="right" w:pos="9355"/>
      </w:tabs>
    </w:pPr>
  </w:style>
  <w:style w:type="character" w:customStyle="1" w:styleId="ae">
    <w:name w:val="Верхний колонтитул Знак"/>
    <w:basedOn w:val="a0"/>
    <w:link w:val="ad"/>
    <w:uiPriority w:val="99"/>
    <w:rsid w:val="00F64D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6030</Words>
  <Characters>34376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dc:creator>
  <cp:lastModifiedBy>Дьякова Екатерина Сергеевна</cp:lastModifiedBy>
  <cp:revision>3</cp:revision>
  <cp:lastPrinted>2023-02-16T04:56:00Z</cp:lastPrinted>
  <dcterms:created xsi:type="dcterms:W3CDTF">2023-02-16T23:02:00Z</dcterms:created>
  <dcterms:modified xsi:type="dcterms:W3CDTF">2023-02-16T23:04:00Z</dcterms:modified>
</cp:coreProperties>
</file>