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7C" w:rsidRDefault="0041047C" w:rsidP="00446336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t xml:space="preserve">            </w:t>
      </w:r>
    </w:p>
    <w:p w:rsidR="0041047C" w:rsidRDefault="00C75657" w:rsidP="00DA39B0">
      <w:pPr>
        <w:pStyle w:val="a3"/>
        <w:jc w:val="center"/>
        <w:rPr>
          <w:sz w:val="26"/>
        </w:rPr>
      </w:pPr>
      <w:r w:rsidRPr="00C756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rb_color" style="position:absolute;left:0;text-align:left;margin-left:205.95pt;margin-top:0;width:56.25pt;height:72.75pt;z-index:1;visibility:visible;mso-position-vertical:top">
            <v:imagedata r:id="rId5" o:title="" gain="234057f"/>
            <w10:wrap type="square"/>
          </v:shape>
        </w:pict>
      </w:r>
      <w:r w:rsidR="0041047C">
        <w:rPr>
          <w:rFonts w:ascii="Times New Roman" w:hAnsi="Times New Roman"/>
          <w:noProof/>
          <w:sz w:val="26"/>
        </w:rPr>
        <w:t xml:space="preserve">  </w:t>
      </w:r>
      <w:r w:rsidR="0041047C">
        <w:rPr>
          <w:sz w:val="26"/>
        </w:rPr>
        <w:t xml:space="preserve">                                                   </w:t>
      </w:r>
    </w:p>
    <w:p w:rsidR="00DA39B0" w:rsidRDefault="00DA39B0" w:rsidP="00DA39B0">
      <w:pPr>
        <w:pStyle w:val="a3"/>
        <w:jc w:val="center"/>
        <w:rPr>
          <w:sz w:val="26"/>
        </w:rPr>
      </w:pPr>
    </w:p>
    <w:p w:rsidR="00DA39B0" w:rsidRDefault="00DA39B0" w:rsidP="00DA39B0">
      <w:pPr>
        <w:pStyle w:val="a3"/>
        <w:jc w:val="center"/>
        <w:rPr>
          <w:sz w:val="26"/>
        </w:rPr>
      </w:pPr>
    </w:p>
    <w:p w:rsidR="00DA39B0" w:rsidRDefault="00DA39B0" w:rsidP="00DA39B0">
      <w:pPr>
        <w:pStyle w:val="a3"/>
        <w:jc w:val="center"/>
        <w:rPr>
          <w:sz w:val="26"/>
        </w:rPr>
      </w:pPr>
    </w:p>
    <w:p w:rsidR="00DA39B0" w:rsidRPr="00DA39B0" w:rsidRDefault="00DA39B0" w:rsidP="00DA39B0">
      <w:pPr>
        <w:pStyle w:val="a3"/>
        <w:jc w:val="center"/>
        <w:rPr>
          <w:sz w:val="26"/>
        </w:rPr>
      </w:pPr>
    </w:p>
    <w:p w:rsidR="0041047C" w:rsidRDefault="0041047C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DA39B0" w:rsidRDefault="0041047C" w:rsidP="00DA39B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DA39B0" w:rsidRDefault="00DA39B0" w:rsidP="00DA39B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DA39B0" w:rsidRPr="00DA39B0" w:rsidRDefault="00DA39B0" w:rsidP="00DA39B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41047C" w:rsidRDefault="0041047C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A39B0" w:rsidRDefault="00DA39B0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DA39B0" w:rsidRPr="00DA39B0" w:rsidRDefault="00DA39B0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41047C" w:rsidRPr="00C03C51" w:rsidRDefault="00C03C51" w:rsidP="00C021A3">
      <w:pPr>
        <w:pStyle w:val="a3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6"/>
          <w:u w:val="single"/>
        </w:rPr>
        <w:t>24 апреля 2017 г.</w:t>
      </w:r>
      <w:r w:rsidR="0041047C">
        <w:rPr>
          <w:rFonts w:ascii="Times New Roman" w:hAnsi="Times New Roman"/>
          <w:sz w:val="26"/>
        </w:rPr>
        <w:t xml:space="preserve">                             г. Дальнегорск                                 №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  <w:u w:val="single"/>
        </w:rPr>
        <w:t>224-па</w:t>
      </w:r>
    </w:p>
    <w:p w:rsidR="00DA39B0" w:rsidRDefault="00DA39B0" w:rsidP="00C021A3">
      <w:pPr>
        <w:pStyle w:val="a3"/>
        <w:rPr>
          <w:rFonts w:ascii="Times New Roman" w:hAnsi="Times New Roman"/>
          <w:sz w:val="16"/>
          <w:szCs w:val="16"/>
        </w:rPr>
      </w:pPr>
    </w:p>
    <w:p w:rsidR="00DA39B0" w:rsidRPr="00DA39B0" w:rsidRDefault="00DA39B0" w:rsidP="00C021A3">
      <w:pPr>
        <w:pStyle w:val="a3"/>
        <w:rPr>
          <w:rFonts w:ascii="Times New Roman" w:hAnsi="Times New Roman"/>
          <w:sz w:val="16"/>
          <w:szCs w:val="16"/>
        </w:rPr>
      </w:pPr>
    </w:p>
    <w:p w:rsidR="0041047C" w:rsidRPr="00797CC0" w:rsidRDefault="0041047C" w:rsidP="00797CC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8D4FA6">
        <w:rPr>
          <w:rFonts w:ascii="Times New Roman" w:hAnsi="Times New Roman"/>
          <w:b/>
          <w:sz w:val="26"/>
        </w:rPr>
        <w:t>Об утверждении административного регламента</w:t>
      </w:r>
    </w:p>
    <w:p w:rsidR="0041047C" w:rsidRPr="008D4FA6" w:rsidRDefault="00797CC0" w:rsidP="00797CC0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предоставления</w:t>
      </w:r>
      <w:r w:rsidR="0041047C" w:rsidRPr="008D4FA6">
        <w:rPr>
          <w:rFonts w:ascii="Times New Roman" w:hAnsi="Times New Roman"/>
          <w:b/>
          <w:sz w:val="26"/>
        </w:rPr>
        <w:t xml:space="preserve"> муниципальной услуги</w:t>
      </w:r>
    </w:p>
    <w:p w:rsidR="0041047C" w:rsidRDefault="0041047C" w:rsidP="00797CC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884A05">
        <w:rPr>
          <w:rFonts w:ascii="Times New Roman" w:hAnsi="Times New Roman"/>
          <w:b/>
          <w:sz w:val="26"/>
        </w:rPr>
        <w:t xml:space="preserve">«Предоставление сведений, содержащихся в </w:t>
      </w:r>
      <w:proofErr w:type="gramStart"/>
      <w:r w:rsidRPr="00884A05">
        <w:rPr>
          <w:rFonts w:ascii="Times New Roman" w:hAnsi="Times New Roman"/>
          <w:b/>
          <w:sz w:val="26"/>
        </w:rPr>
        <w:t>информационной</w:t>
      </w:r>
      <w:proofErr w:type="gramEnd"/>
    </w:p>
    <w:p w:rsidR="0041047C" w:rsidRDefault="0041047C" w:rsidP="00797CC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884A05">
        <w:rPr>
          <w:rFonts w:ascii="Times New Roman" w:hAnsi="Times New Roman"/>
          <w:b/>
          <w:sz w:val="26"/>
        </w:rPr>
        <w:t>системе обеспечения градостроительной деятельности</w:t>
      </w:r>
      <w:r>
        <w:rPr>
          <w:rFonts w:ascii="Times New Roman" w:hAnsi="Times New Roman"/>
          <w:b/>
          <w:sz w:val="26"/>
        </w:rPr>
        <w:t>»</w:t>
      </w:r>
    </w:p>
    <w:p w:rsidR="00DA39B0" w:rsidRDefault="00DA39B0" w:rsidP="00797CC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A39B0" w:rsidRPr="00DA39B0" w:rsidRDefault="00DA39B0" w:rsidP="00DA39B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D54D79" w:rsidRDefault="0041047C" w:rsidP="00654FE9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</w:rPr>
      </w:pPr>
      <w:r w:rsidRPr="008D4FA6">
        <w:rPr>
          <w:rFonts w:ascii="Times New Roman" w:hAnsi="Times New Roman"/>
          <w:sz w:val="26"/>
        </w:rPr>
        <w:t xml:space="preserve">В соответствии с Градостроительным кодексом Российской Федерации, </w:t>
      </w:r>
      <w:r>
        <w:rPr>
          <w:rFonts w:ascii="Times New Roman" w:hAnsi="Times New Roman"/>
          <w:sz w:val="26"/>
        </w:rPr>
        <w:t xml:space="preserve">постановлением </w:t>
      </w:r>
      <w:r w:rsidR="00691E7B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Правительства </w:t>
      </w:r>
      <w:r w:rsidR="00691E7B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Российской </w:t>
      </w:r>
      <w:r w:rsidR="00691E7B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Федерации </w:t>
      </w:r>
      <w:r w:rsidR="00691E7B">
        <w:rPr>
          <w:rFonts w:ascii="Times New Roman" w:hAnsi="Times New Roman"/>
          <w:sz w:val="26"/>
        </w:rPr>
        <w:t xml:space="preserve">  </w:t>
      </w:r>
      <w:r w:rsidR="00D54D79">
        <w:rPr>
          <w:rFonts w:ascii="Times New Roman" w:hAnsi="Times New Roman"/>
          <w:sz w:val="26"/>
        </w:rPr>
        <w:t xml:space="preserve">от  30.04.2015 </w:t>
      </w:r>
      <w:r w:rsidR="00654FE9"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</w:rPr>
        <w:t>403</w:t>
      </w:r>
      <w:r w:rsidR="00A50E4E">
        <w:rPr>
          <w:rFonts w:ascii="Times New Roman" w:hAnsi="Times New Roman"/>
          <w:sz w:val="26"/>
        </w:rPr>
        <w:t xml:space="preserve"> «Об исчерпывающем перечне процедур в сфере жилищного строительства»</w:t>
      </w:r>
      <w:r>
        <w:rPr>
          <w:rFonts w:ascii="Times New Roman" w:hAnsi="Times New Roman"/>
          <w:sz w:val="26"/>
        </w:rPr>
        <w:t xml:space="preserve">, </w:t>
      </w:r>
      <w:r w:rsidRPr="008D4FA6">
        <w:rPr>
          <w:rFonts w:ascii="Times New Roman" w:hAnsi="Times New Roman"/>
          <w:sz w:val="26"/>
        </w:rPr>
        <w:t>Фе</w:t>
      </w:r>
      <w:r w:rsidR="00D54D79">
        <w:rPr>
          <w:rFonts w:ascii="Times New Roman" w:hAnsi="Times New Roman"/>
          <w:sz w:val="26"/>
        </w:rPr>
        <w:t xml:space="preserve">деральными законами от </w:t>
      </w:r>
      <w:r w:rsidR="00365070">
        <w:rPr>
          <w:rFonts w:ascii="Times New Roman" w:hAnsi="Times New Roman"/>
          <w:sz w:val="26"/>
        </w:rPr>
        <w:t>0</w:t>
      </w:r>
      <w:r w:rsidR="00D54D79">
        <w:rPr>
          <w:rFonts w:ascii="Times New Roman" w:hAnsi="Times New Roman"/>
          <w:sz w:val="26"/>
        </w:rPr>
        <w:t>6.10.2003</w:t>
      </w:r>
      <w:r w:rsidRPr="008D4FA6">
        <w:rPr>
          <w:rFonts w:ascii="Times New Roman" w:hAnsi="Times New Roman"/>
          <w:sz w:val="26"/>
        </w:rPr>
        <w:t xml:space="preserve"> №</w:t>
      </w:r>
      <w:r w:rsidR="00654FE9">
        <w:rPr>
          <w:rFonts w:ascii="Times New Roman" w:hAnsi="Times New Roman"/>
          <w:sz w:val="26"/>
        </w:rPr>
        <w:t xml:space="preserve"> </w:t>
      </w:r>
      <w:r w:rsidR="00691E7B">
        <w:rPr>
          <w:rFonts w:ascii="Times New Roman" w:hAnsi="Times New Roman"/>
          <w:sz w:val="26"/>
        </w:rPr>
        <w:t>131</w:t>
      </w:r>
      <w:r>
        <w:rPr>
          <w:rFonts w:ascii="Times New Roman" w:hAnsi="Times New Roman"/>
          <w:sz w:val="26"/>
        </w:rPr>
        <w:t>-</w:t>
      </w:r>
      <w:r w:rsidRPr="008D4FA6">
        <w:rPr>
          <w:rFonts w:ascii="Times New Roman" w:hAnsi="Times New Roman"/>
          <w:sz w:val="26"/>
        </w:rPr>
        <w:t xml:space="preserve">ФЗ «Об общих принципах организации местного </w:t>
      </w:r>
      <w:r w:rsidR="00D54D79">
        <w:rPr>
          <w:rFonts w:ascii="Times New Roman" w:hAnsi="Times New Roman"/>
          <w:sz w:val="26"/>
        </w:rPr>
        <w:t xml:space="preserve"> </w:t>
      </w:r>
      <w:r w:rsidRPr="008D4FA6">
        <w:rPr>
          <w:rFonts w:ascii="Times New Roman" w:hAnsi="Times New Roman"/>
          <w:sz w:val="26"/>
        </w:rPr>
        <w:t xml:space="preserve">самоуправления </w:t>
      </w:r>
      <w:r w:rsidR="00D54D79">
        <w:rPr>
          <w:rFonts w:ascii="Times New Roman" w:hAnsi="Times New Roman"/>
          <w:sz w:val="26"/>
        </w:rPr>
        <w:t xml:space="preserve"> </w:t>
      </w:r>
      <w:r w:rsidRPr="008D4FA6">
        <w:rPr>
          <w:rFonts w:ascii="Times New Roman" w:hAnsi="Times New Roman"/>
          <w:sz w:val="26"/>
        </w:rPr>
        <w:t xml:space="preserve">в </w:t>
      </w:r>
      <w:r w:rsidR="00D54D79">
        <w:rPr>
          <w:rFonts w:ascii="Times New Roman" w:hAnsi="Times New Roman"/>
          <w:sz w:val="26"/>
        </w:rPr>
        <w:t xml:space="preserve"> </w:t>
      </w:r>
      <w:r w:rsidRPr="008D4FA6">
        <w:rPr>
          <w:rFonts w:ascii="Times New Roman" w:hAnsi="Times New Roman"/>
          <w:sz w:val="26"/>
        </w:rPr>
        <w:t xml:space="preserve">Российской </w:t>
      </w:r>
      <w:r w:rsidR="00D54D79">
        <w:rPr>
          <w:rFonts w:ascii="Times New Roman" w:hAnsi="Times New Roman"/>
          <w:sz w:val="26"/>
        </w:rPr>
        <w:t xml:space="preserve"> </w:t>
      </w:r>
      <w:r w:rsidRPr="008D4FA6">
        <w:rPr>
          <w:rFonts w:ascii="Times New Roman" w:hAnsi="Times New Roman"/>
          <w:sz w:val="26"/>
        </w:rPr>
        <w:t>Федерации»,</w:t>
      </w:r>
      <w:r>
        <w:rPr>
          <w:rFonts w:ascii="Times New Roman" w:hAnsi="Times New Roman"/>
          <w:sz w:val="26"/>
        </w:rPr>
        <w:t xml:space="preserve"> </w:t>
      </w:r>
      <w:r w:rsidR="00D54D79">
        <w:rPr>
          <w:rFonts w:ascii="Times New Roman" w:hAnsi="Times New Roman"/>
          <w:sz w:val="26"/>
        </w:rPr>
        <w:t xml:space="preserve"> от  27.07.2010</w:t>
      </w:r>
      <w:r w:rsidRPr="008D4FA6">
        <w:rPr>
          <w:rFonts w:ascii="Times New Roman" w:hAnsi="Times New Roman"/>
          <w:sz w:val="26"/>
        </w:rPr>
        <w:t xml:space="preserve"> </w:t>
      </w:r>
    </w:p>
    <w:p w:rsidR="0041047C" w:rsidRPr="008D4FA6" w:rsidRDefault="0041047C" w:rsidP="00654FE9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proofErr w:type="gramStart"/>
      <w:r w:rsidRPr="008D4FA6">
        <w:rPr>
          <w:rFonts w:ascii="Times New Roman" w:hAnsi="Times New Roman"/>
          <w:sz w:val="26"/>
        </w:rPr>
        <w:t>№</w:t>
      </w:r>
      <w:r>
        <w:rPr>
          <w:rFonts w:ascii="Times New Roman" w:hAnsi="Times New Roman"/>
          <w:sz w:val="26"/>
        </w:rPr>
        <w:t xml:space="preserve"> </w:t>
      </w:r>
      <w:r w:rsidRPr="008D4FA6">
        <w:rPr>
          <w:rFonts w:ascii="Times New Roman" w:hAnsi="Times New Roman"/>
          <w:sz w:val="26"/>
        </w:rPr>
        <w:t>210-ФЗ «Об организации предоставления государственных и муниципальных услуг»,</w:t>
      </w:r>
      <w:r w:rsidR="00D54D79">
        <w:rPr>
          <w:rFonts w:ascii="Times New Roman" w:hAnsi="Times New Roman"/>
          <w:sz w:val="26"/>
        </w:rPr>
        <w:t xml:space="preserve"> постановлением администрации Дальнегорского городского округа от 12.08.2015 № 473-па «О порядке разработки и утверждения административных регламентов исполнения муниципальных функций, предоставления муниципальных услуг и проведения экспертизы проектов административных регламентов»,</w:t>
      </w:r>
      <w:r w:rsidRPr="008D4FA6">
        <w:rPr>
          <w:rFonts w:ascii="Times New Roman" w:hAnsi="Times New Roman"/>
          <w:sz w:val="26"/>
        </w:rPr>
        <w:t xml:space="preserve"> в целях приведения муниципальных правовых актов органов местного самоуправления в соответствие с действующим законодательством, администрация Дальнегорского городского округа</w:t>
      </w:r>
      <w:proofErr w:type="gramEnd"/>
    </w:p>
    <w:p w:rsidR="0041047C" w:rsidRDefault="0041047C" w:rsidP="00884A05">
      <w:pPr>
        <w:pStyle w:val="a3"/>
        <w:spacing w:line="276" w:lineRule="auto"/>
        <w:jc w:val="both"/>
        <w:rPr>
          <w:rFonts w:ascii="Times New Roman" w:hAnsi="Times New Roman"/>
          <w:b/>
          <w:sz w:val="26"/>
        </w:rPr>
      </w:pPr>
    </w:p>
    <w:p w:rsidR="0041047C" w:rsidRPr="008D4FA6" w:rsidRDefault="0041047C" w:rsidP="00884A0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 w:rsidRPr="008D4FA6">
        <w:rPr>
          <w:rFonts w:ascii="Times New Roman" w:hAnsi="Times New Roman"/>
          <w:sz w:val="26"/>
        </w:rPr>
        <w:t>ПОСТАНОВЛЯЕТ:</w:t>
      </w:r>
    </w:p>
    <w:p w:rsidR="0041047C" w:rsidRPr="008D4FA6" w:rsidRDefault="0041047C" w:rsidP="00884A0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DA39B0" w:rsidRDefault="00691E7B" w:rsidP="00654FE9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41047C" w:rsidRPr="008D4FA6">
        <w:rPr>
          <w:rFonts w:ascii="Times New Roman" w:hAnsi="Times New Roman"/>
          <w:sz w:val="26"/>
        </w:rPr>
        <w:t xml:space="preserve">1. Утвердить </w:t>
      </w:r>
      <w:r w:rsidR="00DA39B0">
        <w:rPr>
          <w:rFonts w:ascii="Times New Roman" w:hAnsi="Times New Roman"/>
          <w:sz w:val="26"/>
        </w:rPr>
        <w:t xml:space="preserve"> </w:t>
      </w:r>
      <w:r w:rsidR="0041047C" w:rsidRPr="008D4FA6">
        <w:rPr>
          <w:rFonts w:ascii="Times New Roman" w:hAnsi="Times New Roman"/>
          <w:sz w:val="26"/>
        </w:rPr>
        <w:t xml:space="preserve">административный </w:t>
      </w:r>
      <w:r w:rsidR="00DA39B0">
        <w:rPr>
          <w:rFonts w:ascii="Times New Roman" w:hAnsi="Times New Roman"/>
          <w:sz w:val="26"/>
        </w:rPr>
        <w:t xml:space="preserve"> </w:t>
      </w:r>
      <w:r w:rsidR="0041047C" w:rsidRPr="008D4FA6">
        <w:rPr>
          <w:rFonts w:ascii="Times New Roman" w:hAnsi="Times New Roman"/>
          <w:sz w:val="26"/>
        </w:rPr>
        <w:t xml:space="preserve">регламент </w:t>
      </w:r>
      <w:r w:rsidR="00DA39B0">
        <w:rPr>
          <w:rFonts w:ascii="Times New Roman" w:hAnsi="Times New Roman"/>
          <w:sz w:val="26"/>
        </w:rPr>
        <w:t xml:space="preserve"> </w:t>
      </w:r>
      <w:r w:rsidR="0041047C" w:rsidRPr="008D4FA6">
        <w:rPr>
          <w:rFonts w:ascii="Times New Roman" w:hAnsi="Times New Roman"/>
          <w:sz w:val="26"/>
        </w:rPr>
        <w:t xml:space="preserve"> </w:t>
      </w:r>
      <w:r w:rsidR="00DA39B0">
        <w:rPr>
          <w:rFonts w:ascii="Times New Roman" w:hAnsi="Times New Roman"/>
          <w:sz w:val="26"/>
        </w:rPr>
        <w:t xml:space="preserve"> </w:t>
      </w:r>
      <w:r w:rsidR="00797CC0">
        <w:rPr>
          <w:rFonts w:ascii="Times New Roman" w:hAnsi="Times New Roman"/>
          <w:sz w:val="26"/>
        </w:rPr>
        <w:t>предоставления</w:t>
      </w:r>
      <w:r w:rsidR="0041047C" w:rsidRPr="008D4FA6">
        <w:rPr>
          <w:rFonts w:ascii="Times New Roman" w:hAnsi="Times New Roman"/>
          <w:sz w:val="26"/>
        </w:rPr>
        <w:t xml:space="preserve"> муниципальной услуги</w:t>
      </w:r>
      <w:r w:rsidR="0041047C">
        <w:rPr>
          <w:rFonts w:ascii="Times New Roman" w:hAnsi="Times New Roman"/>
          <w:sz w:val="26"/>
        </w:rPr>
        <w:t xml:space="preserve">  «Предоставление сведений, содержащихся в информационной системе обеспечения градостроительной деятельности» </w:t>
      </w:r>
      <w:r w:rsidR="0041047C" w:rsidRPr="008D4FA6">
        <w:rPr>
          <w:rFonts w:ascii="Times New Roman" w:hAnsi="Times New Roman"/>
          <w:sz w:val="26"/>
        </w:rPr>
        <w:t>(прилагается).</w:t>
      </w:r>
    </w:p>
    <w:p w:rsidR="0041047C" w:rsidRDefault="00691E7B" w:rsidP="00654FE9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41047C">
        <w:rPr>
          <w:rFonts w:ascii="Times New Roman" w:hAnsi="Times New Roman"/>
          <w:sz w:val="26"/>
        </w:rPr>
        <w:t xml:space="preserve">. </w:t>
      </w:r>
      <w:r w:rsidR="0041047C" w:rsidRPr="008D4FA6">
        <w:rPr>
          <w:rFonts w:ascii="Times New Roman" w:hAnsi="Times New Roman"/>
          <w:sz w:val="26"/>
        </w:rPr>
        <w:t>Опубликовать настоящее постановление в газете «Трудовое слово» и разместить на официаль</w:t>
      </w:r>
      <w:r w:rsidR="0041047C">
        <w:rPr>
          <w:rFonts w:ascii="Times New Roman" w:hAnsi="Times New Roman"/>
          <w:sz w:val="26"/>
        </w:rPr>
        <w:t xml:space="preserve">ном  сайте </w:t>
      </w:r>
      <w:r w:rsidR="0041047C" w:rsidRPr="008D4FA6">
        <w:rPr>
          <w:rFonts w:ascii="Times New Roman" w:hAnsi="Times New Roman"/>
          <w:sz w:val="26"/>
        </w:rPr>
        <w:t xml:space="preserve"> Дальнегорского городского округа.</w:t>
      </w:r>
    </w:p>
    <w:p w:rsidR="00654FE9" w:rsidRDefault="00654FE9" w:rsidP="00654FE9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p w:rsidR="00654FE9" w:rsidRDefault="00654FE9" w:rsidP="00654FE9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p w:rsidR="00654FE9" w:rsidRPr="008D4FA6" w:rsidRDefault="00654FE9" w:rsidP="00654FE9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</w:p>
    <w:p w:rsidR="00691E7B" w:rsidRDefault="00691E7B" w:rsidP="00654FE9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 </w:t>
      </w:r>
      <w:r w:rsidRPr="008D4FA6">
        <w:rPr>
          <w:rFonts w:ascii="Times New Roman" w:hAnsi="Times New Roman"/>
          <w:sz w:val="26"/>
        </w:rPr>
        <w:t>Контроль исполнения данного пос</w:t>
      </w:r>
      <w:r w:rsidR="005C134D">
        <w:rPr>
          <w:rFonts w:ascii="Times New Roman" w:hAnsi="Times New Roman"/>
          <w:sz w:val="26"/>
        </w:rPr>
        <w:t xml:space="preserve">тановления возложить на </w:t>
      </w:r>
      <w:r w:rsidRPr="008D4FA6">
        <w:rPr>
          <w:rFonts w:ascii="Times New Roman" w:hAnsi="Times New Roman"/>
          <w:sz w:val="26"/>
        </w:rPr>
        <w:t>заместителя главы администрации Дальнегорского городского округа</w:t>
      </w:r>
      <w:r w:rsidR="005C134D">
        <w:rPr>
          <w:rFonts w:ascii="Times New Roman" w:hAnsi="Times New Roman"/>
          <w:sz w:val="26"/>
        </w:rPr>
        <w:t xml:space="preserve"> Сегал С.В.</w:t>
      </w:r>
    </w:p>
    <w:p w:rsidR="00654FE9" w:rsidRDefault="00654FE9" w:rsidP="00654FE9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p w:rsidR="0041047C" w:rsidRDefault="0041047C" w:rsidP="00CE3765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DA39B0" w:rsidRDefault="00DA39B0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41047C" w:rsidRPr="008D4FA6" w:rsidRDefault="00654FE9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И.о. Главы</w:t>
      </w:r>
      <w:r w:rsidR="0041047C" w:rsidRPr="008D4FA6">
        <w:rPr>
          <w:rFonts w:ascii="Times New Roman" w:hAnsi="Times New Roman"/>
          <w:sz w:val="26"/>
        </w:rPr>
        <w:t xml:space="preserve"> Дальнегорского </w:t>
      </w:r>
    </w:p>
    <w:p w:rsidR="0041047C" w:rsidRPr="008D4FA6" w:rsidRDefault="0041047C" w:rsidP="00C57075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 w:rsidRPr="008D4FA6">
        <w:rPr>
          <w:rFonts w:ascii="Times New Roman" w:hAnsi="Times New Roman"/>
          <w:sz w:val="26"/>
        </w:rPr>
        <w:t xml:space="preserve">городского округа                                                                     </w:t>
      </w:r>
      <w:r w:rsidR="00654FE9">
        <w:rPr>
          <w:rFonts w:ascii="Times New Roman" w:hAnsi="Times New Roman"/>
          <w:sz w:val="26"/>
        </w:rPr>
        <w:t xml:space="preserve">                В.Н. Колосков</w:t>
      </w:r>
      <w:r w:rsidRPr="008D4FA6">
        <w:rPr>
          <w:rFonts w:ascii="Times New Roman" w:hAnsi="Times New Roman"/>
          <w:sz w:val="26"/>
        </w:rPr>
        <w:t xml:space="preserve">                                                                      </w:t>
      </w:r>
    </w:p>
    <w:p w:rsidR="0041047C" w:rsidRPr="008D4FA6" w:rsidRDefault="0041047C" w:rsidP="00C57075">
      <w:pPr>
        <w:rPr>
          <w:sz w:val="26"/>
        </w:rPr>
      </w:pPr>
    </w:p>
    <w:p w:rsidR="0041047C" w:rsidRPr="008D4FA6" w:rsidRDefault="0041047C" w:rsidP="00C57075">
      <w:pPr>
        <w:rPr>
          <w:sz w:val="26"/>
        </w:rPr>
      </w:pPr>
    </w:p>
    <w:p w:rsidR="0041047C" w:rsidRPr="008D4FA6" w:rsidRDefault="0041047C" w:rsidP="00C57075">
      <w:pPr>
        <w:pStyle w:val="a3"/>
        <w:tabs>
          <w:tab w:val="left" w:pos="3975"/>
        </w:tabs>
        <w:spacing w:line="276" w:lineRule="auto"/>
        <w:rPr>
          <w:sz w:val="26"/>
        </w:rPr>
      </w:pPr>
    </w:p>
    <w:p w:rsidR="0041047C" w:rsidRPr="008D4FA6" w:rsidRDefault="0041047C" w:rsidP="00C57075">
      <w:pPr>
        <w:pStyle w:val="a3"/>
        <w:spacing w:line="276" w:lineRule="auto"/>
        <w:rPr>
          <w:sz w:val="26"/>
        </w:rPr>
      </w:pPr>
    </w:p>
    <w:p w:rsidR="0041047C" w:rsidRPr="008D4FA6" w:rsidRDefault="0041047C" w:rsidP="00C57075">
      <w:pPr>
        <w:ind w:left="720"/>
        <w:jc w:val="both"/>
        <w:rPr>
          <w:rFonts w:ascii="Times New Roman" w:hAnsi="Times New Roman"/>
          <w:sz w:val="26"/>
          <w:szCs w:val="24"/>
        </w:rPr>
      </w:pPr>
    </w:p>
    <w:p w:rsidR="0041047C" w:rsidRPr="0073571D" w:rsidRDefault="0041047C" w:rsidP="0073571D">
      <w:pPr>
        <w:spacing w:line="240" w:lineRule="auto"/>
        <w:rPr>
          <w:rFonts w:ascii="Times New Roman" w:hAnsi="Times New Roman"/>
          <w:sz w:val="26"/>
        </w:rPr>
      </w:pPr>
    </w:p>
    <w:p w:rsidR="0041047C" w:rsidRDefault="0041047C" w:rsidP="008C5E0F">
      <w:pPr>
        <w:spacing w:line="240" w:lineRule="auto"/>
        <w:rPr>
          <w:rFonts w:ascii="Times New Roman" w:hAnsi="Times New Roman"/>
          <w:sz w:val="26"/>
        </w:rPr>
      </w:pPr>
    </w:p>
    <w:p w:rsidR="0041047C" w:rsidRPr="008C5E0F" w:rsidRDefault="0041047C" w:rsidP="008C5E0F">
      <w:pPr>
        <w:spacing w:line="240" w:lineRule="auto"/>
        <w:rPr>
          <w:rFonts w:ascii="Times New Roman" w:hAnsi="Times New Roman"/>
          <w:sz w:val="26"/>
        </w:rPr>
      </w:pPr>
    </w:p>
    <w:p w:rsidR="0041047C" w:rsidRDefault="0041047C"/>
    <w:sectPr w:rsidR="0041047C" w:rsidSect="003A5EB7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4C0"/>
    <w:multiLevelType w:val="multilevel"/>
    <w:tmpl w:val="C81696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6E870717"/>
    <w:multiLevelType w:val="multilevel"/>
    <w:tmpl w:val="5CA22F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  <w:sz w:val="26"/>
      </w:rPr>
    </w:lvl>
  </w:abstractNum>
  <w:abstractNum w:abstractNumId="2">
    <w:nsid w:val="70CD41A4"/>
    <w:multiLevelType w:val="multilevel"/>
    <w:tmpl w:val="D07235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802"/>
    <w:rsid w:val="00013590"/>
    <w:rsid w:val="00014E12"/>
    <w:rsid w:val="00022861"/>
    <w:rsid w:val="00034143"/>
    <w:rsid w:val="00043E71"/>
    <w:rsid w:val="000654CD"/>
    <w:rsid w:val="0009114B"/>
    <w:rsid w:val="00091CDE"/>
    <w:rsid w:val="000B7474"/>
    <w:rsid w:val="000C1108"/>
    <w:rsid w:val="000D1AA9"/>
    <w:rsid w:val="00125802"/>
    <w:rsid w:val="001555F3"/>
    <w:rsid w:val="00165A7A"/>
    <w:rsid w:val="00183DE2"/>
    <w:rsid w:val="001A0D9A"/>
    <w:rsid w:val="001B1368"/>
    <w:rsid w:val="001C7CA7"/>
    <w:rsid w:val="001D132E"/>
    <w:rsid w:val="001D6804"/>
    <w:rsid w:val="001D70D5"/>
    <w:rsid w:val="001D79C5"/>
    <w:rsid w:val="00203A6F"/>
    <w:rsid w:val="002068E7"/>
    <w:rsid w:val="00220B97"/>
    <w:rsid w:val="00244F92"/>
    <w:rsid w:val="00273ED4"/>
    <w:rsid w:val="00276905"/>
    <w:rsid w:val="00283430"/>
    <w:rsid w:val="002B5606"/>
    <w:rsid w:val="002C1A49"/>
    <w:rsid w:val="002F44D7"/>
    <w:rsid w:val="00304795"/>
    <w:rsid w:val="0031189E"/>
    <w:rsid w:val="00332E02"/>
    <w:rsid w:val="0033762B"/>
    <w:rsid w:val="003648B6"/>
    <w:rsid w:val="00365070"/>
    <w:rsid w:val="00373F0C"/>
    <w:rsid w:val="00382258"/>
    <w:rsid w:val="00390CA9"/>
    <w:rsid w:val="00393F3A"/>
    <w:rsid w:val="0039606E"/>
    <w:rsid w:val="003A398B"/>
    <w:rsid w:val="003A5EB7"/>
    <w:rsid w:val="003B1817"/>
    <w:rsid w:val="003B32C9"/>
    <w:rsid w:val="003C3EDB"/>
    <w:rsid w:val="003D3D83"/>
    <w:rsid w:val="003E31F6"/>
    <w:rsid w:val="0041047C"/>
    <w:rsid w:val="004252D8"/>
    <w:rsid w:val="0044467F"/>
    <w:rsid w:val="00446336"/>
    <w:rsid w:val="0045546B"/>
    <w:rsid w:val="004944D8"/>
    <w:rsid w:val="004A024A"/>
    <w:rsid w:val="004C38E1"/>
    <w:rsid w:val="00502229"/>
    <w:rsid w:val="00532C05"/>
    <w:rsid w:val="00562B32"/>
    <w:rsid w:val="0057552B"/>
    <w:rsid w:val="005962ED"/>
    <w:rsid w:val="005C134D"/>
    <w:rsid w:val="00613AB4"/>
    <w:rsid w:val="00654FE9"/>
    <w:rsid w:val="006729ED"/>
    <w:rsid w:val="00691E7B"/>
    <w:rsid w:val="00693B65"/>
    <w:rsid w:val="006A31BD"/>
    <w:rsid w:val="006A7BA2"/>
    <w:rsid w:val="006B0F30"/>
    <w:rsid w:val="006C0F02"/>
    <w:rsid w:val="006E0200"/>
    <w:rsid w:val="006E5C71"/>
    <w:rsid w:val="006E7E96"/>
    <w:rsid w:val="006E7F2D"/>
    <w:rsid w:val="0071340D"/>
    <w:rsid w:val="0071631A"/>
    <w:rsid w:val="0072559B"/>
    <w:rsid w:val="0073571D"/>
    <w:rsid w:val="00746F7A"/>
    <w:rsid w:val="007573D6"/>
    <w:rsid w:val="007675EE"/>
    <w:rsid w:val="007847BD"/>
    <w:rsid w:val="00797CC0"/>
    <w:rsid w:val="007A1985"/>
    <w:rsid w:val="007B37D9"/>
    <w:rsid w:val="007C2A88"/>
    <w:rsid w:val="007D7613"/>
    <w:rsid w:val="007F382C"/>
    <w:rsid w:val="007F58A6"/>
    <w:rsid w:val="007F6503"/>
    <w:rsid w:val="008017C3"/>
    <w:rsid w:val="00816193"/>
    <w:rsid w:val="00842C2F"/>
    <w:rsid w:val="00864A9B"/>
    <w:rsid w:val="008838AD"/>
    <w:rsid w:val="00884A05"/>
    <w:rsid w:val="00890504"/>
    <w:rsid w:val="008A3F04"/>
    <w:rsid w:val="008C5E0F"/>
    <w:rsid w:val="008D41B8"/>
    <w:rsid w:val="008D4FA6"/>
    <w:rsid w:val="008D50AC"/>
    <w:rsid w:val="008E0071"/>
    <w:rsid w:val="00900A1A"/>
    <w:rsid w:val="009237C7"/>
    <w:rsid w:val="009330F4"/>
    <w:rsid w:val="00950966"/>
    <w:rsid w:val="00961998"/>
    <w:rsid w:val="0099246B"/>
    <w:rsid w:val="00A23F83"/>
    <w:rsid w:val="00A3580D"/>
    <w:rsid w:val="00A37A28"/>
    <w:rsid w:val="00A47EAF"/>
    <w:rsid w:val="00A50E4E"/>
    <w:rsid w:val="00A53838"/>
    <w:rsid w:val="00A566EF"/>
    <w:rsid w:val="00A829C8"/>
    <w:rsid w:val="00AE6561"/>
    <w:rsid w:val="00AF5A70"/>
    <w:rsid w:val="00B1417C"/>
    <w:rsid w:val="00B27897"/>
    <w:rsid w:val="00B412DD"/>
    <w:rsid w:val="00B524D1"/>
    <w:rsid w:val="00B820D8"/>
    <w:rsid w:val="00B84B78"/>
    <w:rsid w:val="00B858C9"/>
    <w:rsid w:val="00B92A7D"/>
    <w:rsid w:val="00BC7D1C"/>
    <w:rsid w:val="00BE3F50"/>
    <w:rsid w:val="00C021A3"/>
    <w:rsid w:val="00C03C51"/>
    <w:rsid w:val="00C47F2F"/>
    <w:rsid w:val="00C538E4"/>
    <w:rsid w:val="00C57075"/>
    <w:rsid w:val="00C64F1A"/>
    <w:rsid w:val="00C70A53"/>
    <w:rsid w:val="00C75657"/>
    <w:rsid w:val="00C75BA0"/>
    <w:rsid w:val="00C83FAC"/>
    <w:rsid w:val="00C863E4"/>
    <w:rsid w:val="00CA0568"/>
    <w:rsid w:val="00CB44B9"/>
    <w:rsid w:val="00CB5155"/>
    <w:rsid w:val="00CC427D"/>
    <w:rsid w:val="00CC6B0B"/>
    <w:rsid w:val="00CC765C"/>
    <w:rsid w:val="00CD3063"/>
    <w:rsid w:val="00CE3765"/>
    <w:rsid w:val="00CE7146"/>
    <w:rsid w:val="00CF59AA"/>
    <w:rsid w:val="00D0695B"/>
    <w:rsid w:val="00D212CC"/>
    <w:rsid w:val="00D44E0E"/>
    <w:rsid w:val="00D47FEC"/>
    <w:rsid w:val="00D54D79"/>
    <w:rsid w:val="00D6462C"/>
    <w:rsid w:val="00D7602D"/>
    <w:rsid w:val="00D8422D"/>
    <w:rsid w:val="00DA39B0"/>
    <w:rsid w:val="00DB3161"/>
    <w:rsid w:val="00DE210F"/>
    <w:rsid w:val="00E05ED8"/>
    <w:rsid w:val="00E131C0"/>
    <w:rsid w:val="00E4190E"/>
    <w:rsid w:val="00E64146"/>
    <w:rsid w:val="00E6579C"/>
    <w:rsid w:val="00E87536"/>
    <w:rsid w:val="00E90337"/>
    <w:rsid w:val="00EA7BA8"/>
    <w:rsid w:val="00EB0F94"/>
    <w:rsid w:val="00EB4597"/>
    <w:rsid w:val="00EC5A10"/>
    <w:rsid w:val="00EC673F"/>
    <w:rsid w:val="00EE5E3B"/>
    <w:rsid w:val="00EF65D5"/>
    <w:rsid w:val="00F045C3"/>
    <w:rsid w:val="00F17012"/>
    <w:rsid w:val="00F329B0"/>
    <w:rsid w:val="00F34213"/>
    <w:rsid w:val="00F5739D"/>
    <w:rsid w:val="00F94FAE"/>
    <w:rsid w:val="00FB37AE"/>
    <w:rsid w:val="00FC6585"/>
    <w:rsid w:val="00FD7C1C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2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58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884A05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5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Шварц</cp:lastModifiedBy>
  <cp:revision>110</cp:revision>
  <cp:lastPrinted>2017-04-11T04:35:00Z</cp:lastPrinted>
  <dcterms:created xsi:type="dcterms:W3CDTF">2013-09-09T00:34:00Z</dcterms:created>
  <dcterms:modified xsi:type="dcterms:W3CDTF">2017-04-24T07:28:00Z</dcterms:modified>
</cp:coreProperties>
</file>