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6E" w:rsidRDefault="0076506E" w:rsidP="0076506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DA19AE" w:rsidRPr="00F91089" w:rsidRDefault="00DA19AE" w:rsidP="00DA19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A19AE" w:rsidRPr="00F91089" w:rsidRDefault="00DA19AE" w:rsidP="00DA19AE">
      <w:pPr>
        <w:spacing w:after="0"/>
        <w:ind w:left="4955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DA19AE" w:rsidRPr="00F91089" w:rsidRDefault="00DA19AE" w:rsidP="00DA19A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A23111" w:rsidRPr="00F91089" w:rsidRDefault="00DA19AE" w:rsidP="00A23111">
      <w:pPr>
        <w:spacing w:after="0"/>
        <w:ind w:left="5387" w:hanging="113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3111">
        <w:rPr>
          <w:rFonts w:ascii="Times New Roman" w:eastAsia="Times New Roman" w:hAnsi="Times New Roman" w:cs="Times New Roman"/>
          <w:sz w:val="26"/>
          <w:szCs w:val="26"/>
          <w:lang w:eastAsia="ru-RU"/>
        </w:rPr>
        <w:t>12.08.</w:t>
      </w:r>
      <w:r w:rsidR="00A2311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3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A2311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23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473-па</w:t>
      </w:r>
    </w:p>
    <w:p w:rsidR="00E9374D" w:rsidRDefault="00E9374D" w:rsidP="00DA19AE">
      <w:pPr>
        <w:spacing w:after="0" w:line="360" w:lineRule="auto"/>
        <w:ind w:left="4955" w:firstLine="1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1037" w:rsidRDefault="00361037" w:rsidP="00284858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6CB1" w:rsidRPr="00007880" w:rsidRDefault="00D26CB1" w:rsidP="00284858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374D" w:rsidRPr="00361037" w:rsidRDefault="00587CC9" w:rsidP="0028485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61037">
        <w:rPr>
          <w:rFonts w:ascii="Times New Roman" w:hAnsi="Times New Roman" w:cs="Times New Roman"/>
          <w:b/>
          <w:caps/>
          <w:sz w:val="26"/>
          <w:szCs w:val="26"/>
        </w:rPr>
        <w:t>Порядок</w:t>
      </w:r>
    </w:p>
    <w:p w:rsidR="00587CC9" w:rsidRPr="00361037" w:rsidRDefault="00587CC9" w:rsidP="0028485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61037">
        <w:rPr>
          <w:rFonts w:ascii="Times New Roman" w:hAnsi="Times New Roman" w:cs="Times New Roman"/>
          <w:b/>
          <w:caps/>
          <w:sz w:val="26"/>
          <w:szCs w:val="26"/>
        </w:rPr>
        <w:t>разработки и утверждения административных регламентов</w:t>
      </w:r>
      <w:r w:rsidR="0036103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361037">
        <w:rPr>
          <w:rFonts w:ascii="Times New Roman" w:hAnsi="Times New Roman" w:cs="Times New Roman"/>
          <w:b/>
          <w:caps/>
          <w:sz w:val="26"/>
          <w:szCs w:val="26"/>
        </w:rPr>
        <w:t xml:space="preserve">предоставления </w:t>
      </w:r>
      <w:r w:rsidR="00A95D05" w:rsidRPr="00361037">
        <w:rPr>
          <w:rFonts w:ascii="Times New Roman" w:hAnsi="Times New Roman" w:cs="Times New Roman"/>
          <w:b/>
          <w:caps/>
          <w:sz w:val="26"/>
          <w:szCs w:val="26"/>
        </w:rPr>
        <w:t>муниципальных</w:t>
      </w:r>
      <w:r w:rsidRPr="00361037">
        <w:rPr>
          <w:rFonts w:ascii="Times New Roman" w:hAnsi="Times New Roman" w:cs="Times New Roman"/>
          <w:b/>
          <w:caps/>
          <w:sz w:val="26"/>
          <w:szCs w:val="26"/>
        </w:rPr>
        <w:t xml:space="preserve"> услуг</w:t>
      </w:r>
    </w:p>
    <w:p w:rsidR="00587CC9" w:rsidRPr="00361037" w:rsidRDefault="00587CC9" w:rsidP="00284858">
      <w:pPr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87CC9" w:rsidRPr="00361037" w:rsidRDefault="00E936F4" w:rsidP="00284858">
      <w:pPr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1</w:t>
      </w:r>
      <w:r w:rsidR="00587CC9" w:rsidRPr="00361037">
        <w:rPr>
          <w:rFonts w:ascii="Times New Roman" w:hAnsi="Times New Roman" w:cs="Times New Roman"/>
          <w:b/>
          <w:caps/>
          <w:sz w:val="26"/>
          <w:szCs w:val="26"/>
        </w:rPr>
        <w:t>. Общие положения</w:t>
      </w:r>
    </w:p>
    <w:p w:rsidR="00361037" w:rsidRPr="00361037" w:rsidRDefault="00361037" w:rsidP="00284858">
      <w:pPr>
        <w:ind w:firstLine="709"/>
        <w:jc w:val="center"/>
        <w:rPr>
          <w:b/>
          <w:caps/>
        </w:rPr>
      </w:pPr>
    </w:p>
    <w:p w:rsidR="00A95D05" w:rsidRPr="00007880" w:rsidRDefault="00587CC9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8485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Порядок устанавливает требования к разработке и утверждению административных регламентов предоставления </w:t>
      </w:r>
      <w:r w:rsidR="00A95D05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E9374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74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</w:t>
      </w:r>
      <w:r w:rsidR="00E9374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округа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Порядок).</w:t>
      </w:r>
    </w:p>
    <w:p w:rsidR="00E7124B" w:rsidRPr="00007880" w:rsidRDefault="00587CC9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Административным регламентом является нормативный правовой акт, устанавливающий сроки и последовательность административных процедур (действий) 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отраслевого органа </w:t>
      </w:r>
      <w:r w:rsidR="00E9374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298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</w:t>
      </w:r>
      <w:r w:rsidR="006F6C8C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осуществляемых по запросу физического или юридического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в пределах установленных нормативными правовыми актами Российской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и нормативными правовыми актами 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27 июля 2010 года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№210-ФЗ «Об организации предоставления государственных и муниципальных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услуг».</w:t>
      </w:r>
    </w:p>
    <w:p w:rsidR="00DA6288" w:rsidRPr="00007880" w:rsidRDefault="00014103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</w:t>
      </w:r>
      <w:r w:rsidR="00DA6288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 также устанавливает порядок взаимодействия между 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DA6288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98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DA6288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должностными лицами, взаимодействия с заявителями, иными органами государственной власти и местного самоуправления, </w:t>
      </w:r>
      <w:r w:rsidR="00DA6288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и организациям</w:t>
      </w:r>
      <w:r w:rsidR="0073298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 </w:t>
      </w:r>
      <w:r w:rsidR="006F6C8C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муниципальных услуг.</w:t>
      </w:r>
    </w:p>
    <w:p w:rsidR="00014103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DA6288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7CC9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Административные регламенты разрабатываются </w:t>
      </w:r>
      <w:r w:rsidR="00BC699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 а</w:t>
      </w:r>
      <w:r w:rsidR="00F25E8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</w:t>
      </w:r>
      <w:r w:rsidR="00DA6288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, к сфере деятельности которых относится предоставление муниципальных услуг</w:t>
      </w:r>
      <w:r w:rsidR="00587CC9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федеральными законами, правовыми актами Президента Российской Федерации и Правительства Российской Федерации, законами </w:t>
      </w:r>
      <w:r w:rsidR="000A754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587CC9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правовыми актами Губернатора </w:t>
      </w:r>
      <w:r w:rsidR="000A754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587CC9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A754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Приморского края, муниципальными правовыми  актами Дальнегорского городского округа</w:t>
      </w:r>
      <w:r w:rsidR="004749A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410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Порядком.</w:t>
      </w:r>
    </w:p>
    <w:p w:rsidR="00BF278A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разработке административных регламентов </w:t>
      </w:r>
      <w:r w:rsidR="00BC699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отраслевые органы администрации Дальнегорского городского округа 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предусматривают оптимизацию (повышение качества) 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08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BF278A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 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упорядочение административных процедур (действий);</w:t>
      </w:r>
    </w:p>
    <w:p w:rsidR="00BF278A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 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избыточных административных процедур (действий);</w:t>
      </w:r>
    </w:p>
    <w:p w:rsidR="00C237FA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04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 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</w:t>
      </w:r>
      <w:r w:rsidR="00BC699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вляющего  муниципальную услугу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за счет выполнения отдельных административных процедур (действий) на базе </w:t>
      </w:r>
      <w:r w:rsidR="00BC699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учреждения Дальнегорского городского округа «М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ногофункциональны</w:t>
      </w:r>
      <w:r w:rsidR="00BC699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предоставления государственных и муниципальных услуг</w:t>
      </w:r>
      <w:r w:rsidR="00BC699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6D9E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МАУ МФЦ)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использование межведомственных согласований при предоставлении </w:t>
      </w:r>
      <w:r w:rsidR="00E26D9E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без участия заявителя, в том числе с использованием информационно-коммуникационных технологий</w:t>
      </w:r>
      <w:r w:rsidR="00C237FA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278A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1.3.4 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 срока предоставления муниципальных услуг, а также срока выполнения отдельных административных процедур (действий) в рамках предоставления муниципальных услуг. </w:t>
      </w:r>
      <w:r w:rsidR="004749AD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Отраслевые органы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7F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 осуществляющие подготовку регламента, могут установить в регламенте сокращенные сроки предоставления муниципальных услуг, а также сроки выполнения административных процедур (действий) в рамках предоставления муниципальных услуг по отношению к соответствующим срокам, установленным законодательством Российской Федерации;</w:t>
      </w:r>
    </w:p>
    <w:p w:rsidR="00BF278A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1.3.5 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должностных лиц </w:t>
      </w:r>
      <w:r w:rsidR="00283F6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отраслевых органов администрации Дальнегорского городского округа 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ими требований регламентов при выполнении административных процедур (действий);</w:t>
      </w:r>
    </w:p>
    <w:p w:rsidR="00BF278A" w:rsidRPr="00007880" w:rsidRDefault="00284858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 </w:t>
      </w:r>
      <w:r w:rsidR="00283F6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</w:t>
      </w:r>
      <w:r w:rsidR="00BF278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форме.</w:t>
      </w:r>
    </w:p>
    <w:p w:rsidR="00F9466C" w:rsidRPr="00007880" w:rsidRDefault="00504B84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7CC9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9466C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Административные регламенты, </w:t>
      </w:r>
      <w:r w:rsidR="008A45B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разработанные </w:t>
      </w:r>
      <w:r w:rsidR="008F217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8A45B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D9E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45B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Дальнегорского городского округа, утверждаются </w:t>
      </w:r>
      <w:r w:rsidR="00D26C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45B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283F6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466C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округа.</w:t>
      </w:r>
    </w:p>
    <w:p w:rsidR="008F2171" w:rsidRPr="00007880" w:rsidRDefault="00504B84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61949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F2171" w:rsidRPr="000078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217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пред</w:t>
      </w:r>
      <w:r w:rsidR="00283F6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оставлении муниципальных услуг </w:t>
      </w:r>
      <w:r w:rsidR="008F217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участвуют несколько отраслевых органов администрации, административный регламент разрабатывается ими совместно и утверждается </w:t>
      </w:r>
      <w:r w:rsidR="002D12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C699A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Дальнегорского городского округа</w:t>
      </w:r>
      <w:r w:rsidR="008F217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2171" w:rsidRPr="00007880" w:rsidRDefault="00504B84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217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Предоставление </w:t>
      </w:r>
      <w:r w:rsidR="00283F6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8F217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 при исполнении отраслевыми органами администрации </w:t>
      </w:r>
      <w:r w:rsidR="0012275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8F217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соответствующим административным регламентом, утвержденным федеральным органом исполнительной власти, если иное не установлено федеральным законом.</w:t>
      </w:r>
    </w:p>
    <w:p w:rsidR="00C04933" w:rsidRPr="00007880" w:rsidRDefault="00504B84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493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Предоставление </w:t>
      </w:r>
      <w:r w:rsidR="00283F6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услуг </w:t>
      </w:r>
      <w:r w:rsidR="00C0493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отраслевыми органами </w:t>
      </w:r>
      <w:r w:rsidR="0012275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0493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122751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C0493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государственных полномочий Приморского края, переданных им на основании закона Приморского края с предоставлением субвенций из бюджета Приморского края,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установленном соответствующим административным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регламентом, утвержденным исполнительным органом государственной власти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если иное не установлено законом Приморского края.</w:t>
      </w:r>
    </w:p>
    <w:p w:rsidR="00504B84" w:rsidRDefault="00504B84" w:rsidP="00284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693B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Отраслевые органы администрации не вправе устанавливать в административных регламентах полномочия, не предусмотренные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Приморского края, правовыми актами Губернатора Приморского края и Администрации Приморского края, муниципальными правовыми  актами 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Дальнегорского городского округа,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актами уполномоченных органов местного самоуправления прямо предусмотрены федеральным законодательством</w:t>
      </w:r>
      <w:r w:rsidR="00273307" w:rsidRPr="000078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3307" w:rsidRPr="00007880" w:rsidRDefault="00504B84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394AC6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Внесение изменений в административные регламенты осуществляется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законодательства, регулирующего предоставление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изменения структуры и (или)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 функций отраслевых органов администрации</w:t>
      </w:r>
      <w:r w:rsidR="00394AC6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, к сфере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которых относится предоставление соответствующей 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 учетом результатов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применения указанных административных регламентов.</w:t>
      </w:r>
    </w:p>
    <w:p w:rsidR="000A073E" w:rsidRPr="00007880" w:rsidRDefault="00504B84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A073E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Административные регламенты подлежат опубликованию в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законодательством, а также размещению 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="00273307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73E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округа. </w:t>
      </w:r>
    </w:p>
    <w:p w:rsidR="00273307" w:rsidRPr="00007880" w:rsidRDefault="00273307" w:rsidP="00284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административных регламентов размещаются также в местах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="00C22920"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7880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587CC9" w:rsidRPr="00007880" w:rsidRDefault="00E936F4" w:rsidP="00284858">
      <w:pPr>
        <w:pStyle w:val="3"/>
        <w:spacing w:before="0" w:beforeAutospacing="0" w:after="0" w:afterAutospacing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587CC9" w:rsidRPr="00007880">
        <w:rPr>
          <w:sz w:val="26"/>
          <w:szCs w:val="26"/>
        </w:rPr>
        <w:t xml:space="preserve">. </w:t>
      </w:r>
      <w:r w:rsidR="00587CC9" w:rsidRPr="00504B84">
        <w:rPr>
          <w:caps/>
          <w:sz w:val="26"/>
          <w:szCs w:val="26"/>
        </w:rPr>
        <w:t xml:space="preserve">Требования к структуре административного регламента предоставления </w:t>
      </w:r>
      <w:r w:rsidR="00241EB1" w:rsidRPr="00504B84">
        <w:rPr>
          <w:caps/>
          <w:sz w:val="26"/>
          <w:szCs w:val="26"/>
        </w:rPr>
        <w:t>муниципальных услуг</w:t>
      </w:r>
      <w:r w:rsidR="00241EB1" w:rsidRPr="00007880">
        <w:rPr>
          <w:sz w:val="26"/>
          <w:szCs w:val="26"/>
        </w:rPr>
        <w:t xml:space="preserve"> </w:t>
      </w:r>
    </w:p>
    <w:p w:rsidR="00587CC9" w:rsidRPr="00007880" w:rsidRDefault="00587CC9" w:rsidP="00284858">
      <w:pPr>
        <w:pStyle w:val="a3"/>
        <w:spacing w:before="0" w:beforeAutospacing="0" w:after="0" w:afterAutospacing="0" w:line="360" w:lineRule="auto"/>
        <w:ind w:firstLine="709"/>
        <w:rPr>
          <w:sz w:val="26"/>
          <w:szCs w:val="26"/>
        </w:rPr>
      </w:pPr>
    </w:p>
    <w:p w:rsidR="009C5FBC" w:rsidRPr="00007880" w:rsidRDefault="00504B84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A073E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C5FBC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Наименование регламента определяется </w:t>
      </w:r>
      <w:r w:rsidR="000A073E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отраслевым органом а</w:t>
      </w:r>
      <w:r w:rsidR="00241EB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="000A073E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41EB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округа,</w:t>
      </w:r>
      <w:r w:rsidR="009C5FBC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формулировки, соответствующей редакции положения нормативного правового акта, которым предусмотрена </w:t>
      </w:r>
      <w:r w:rsidR="00241EB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9C5FBC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1EB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</w:t>
      </w:r>
      <w:r w:rsidR="009C5FBC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5FBC" w:rsidRPr="00007880" w:rsidRDefault="00504B84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9C5FBC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регламент включаются следующие разделы:</w:t>
      </w:r>
    </w:p>
    <w:p w:rsidR="000A073E" w:rsidRPr="00007880" w:rsidRDefault="00584D02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положения.</w:t>
      </w:r>
    </w:p>
    <w:p w:rsidR="000A073E" w:rsidRPr="00007880" w:rsidRDefault="00584D02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A073E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тандарт предос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тавления государственной услуги.</w:t>
      </w:r>
    </w:p>
    <w:p w:rsidR="000A073E" w:rsidRPr="00007880" w:rsidRDefault="00584D02" w:rsidP="0028485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A073E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(действий) в электронной форме.</w:t>
      </w:r>
    </w:p>
    <w:p w:rsidR="000A073E" w:rsidRPr="00007880" w:rsidRDefault="00584D02" w:rsidP="0028485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</w:t>
      </w:r>
      <w:r w:rsidR="000A073E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ормы 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троля за исполнением регламента.</w:t>
      </w:r>
    </w:p>
    <w:p w:rsidR="000A073E" w:rsidRPr="00007880" w:rsidRDefault="00584D02" w:rsidP="0028485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0A073E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9C5FBC" w:rsidRPr="00007880" w:rsidRDefault="003C0745" w:rsidP="00584D02">
      <w:pPr>
        <w:shd w:val="clear" w:color="auto" w:fill="FFFFFF"/>
        <w:tabs>
          <w:tab w:val="decimal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C5FBC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Раздел, касающийся общих положений,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  <w:r w:rsidR="005A288B" w:rsidRPr="00007880">
        <w:rPr>
          <w:rFonts w:ascii="Times New Roman" w:hAnsi="Times New Roman" w:cs="Times New Roman"/>
          <w:sz w:val="26"/>
          <w:szCs w:val="26"/>
        </w:rPr>
        <w:t xml:space="preserve">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услуг</w:t>
      </w:r>
      <w:r w:rsidR="009C5FBC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из следующих подразделов:</w:t>
      </w:r>
    </w:p>
    <w:p w:rsidR="005A288B" w:rsidRPr="00007880" w:rsidRDefault="003C0745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регулирования регламента;</w:t>
      </w:r>
    </w:p>
    <w:p w:rsidR="005A288B" w:rsidRPr="00007880" w:rsidRDefault="003C0745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 заявителей;</w:t>
      </w:r>
    </w:p>
    <w:p w:rsidR="005A288B" w:rsidRPr="00007880" w:rsidRDefault="003C0745" w:rsidP="003C07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F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84D02" w:rsidRPr="00584D0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 xml:space="preserve">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порядку информирования о предоставлении муниципальной услуги, в том числе:</w:t>
      </w:r>
    </w:p>
    <w:p w:rsidR="005A288B" w:rsidRPr="00007880" w:rsidRDefault="005A288B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месте нахождения и графике работы отраслевых органов </w:t>
      </w:r>
      <w:r w:rsidR="005D3E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5D3E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предоставляющих муниципальную услугу, а также о других государственных и муниципальных органах и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3F2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 МФЦ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288B" w:rsidRPr="00007880" w:rsidRDefault="005A288B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справочные телефоны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 органов администрации</w:t>
      </w:r>
      <w:r w:rsidR="005D3E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организаций, участвующих в предоставлении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номер телефона-автоинформатора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его наличии)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288B" w:rsidRPr="00007880" w:rsidRDefault="005A288B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адреса официальных сайтов </w:t>
      </w:r>
      <w:r w:rsidR="005D3E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Интернет отраслевых органов администрации Дальнегорского городского округа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организаций, участвующих в предоставлении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D3E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содержащих информацию о пред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адреса их электронной почты;</w:t>
      </w:r>
    </w:p>
    <w:p w:rsidR="005A288B" w:rsidRPr="00007880" w:rsidRDefault="005A288B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получения информации заявителями по вопросам предоставления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="002D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Единый портал государственных </w:t>
      </w:r>
      <w:r w:rsidR="002D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муниципальных услуг (функций)»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288B" w:rsidRPr="00007880" w:rsidRDefault="005A288B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порядок, форма и место размещения информации, в том числе на стендах в местах предоставления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и услуг, котор</w:t>
      </w:r>
      <w:r w:rsidR="00721F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необходим</w:t>
      </w:r>
      <w:r w:rsidR="00721F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обязательн</w:t>
      </w:r>
      <w:r w:rsidR="00721F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предоставления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</w:t>
      </w:r>
      <w:r w:rsidR="00721F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 официальных сайтах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организаций, участвующих в предоставлении </w:t>
      </w:r>
      <w:r w:rsidR="00A828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21F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в федеральной государственной информационной системе </w:t>
      </w:r>
      <w:r w:rsidR="002D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2D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288B" w:rsidRPr="00007880" w:rsidRDefault="003F2E5D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21F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Стандарт предоставления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должен содержать следующие подразделы:</w:t>
      </w:r>
    </w:p>
    <w:p w:rsidR="005A288B" w:rsidRPr="00007880" w:rsidRDefault="003F2E5D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5A288B" w:rsidRPr="00007880" w:rsidRDefault="003F2E5D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отраслевого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 </w:t>
      </w:r>
      <w:r w:rsidR="00721F76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Дальнегорского городского округа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предоставляющих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услугу. Если в предоставлении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участвуют также иные органы исполнительной власти и органы государственных внебюджетных фондов, а также организации, то указываются все органы и организации, обращение в которые необходимо для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услуги. Также указываются требования </w:t>
      </w:r>
      <w:hyperlink r:id="rId7" w:anchor="block_73" w:history="1">
        <w:r w:rsidR="005A288B" w:rsidRPr="002D12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3 статьи 7</w:t>
        </w:r>
      </w:hyperlink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услуг, утвержденный Правительством Российской Федерации;</w:t>
      </w:r>
    </w:p>
    <w:p w:rsidR="005A288B" w:rsidRPr="00007880" w:rsidRDefault="00D72D4A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результата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5A288B" w:rsidRPr="00007880" w:rsidRDefault="00D72D4A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срок приостановления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 результатом предоставления 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5A288B" w:rsidRPr="00007880" w:rsidRDefault="00D72D4A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5A288B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с указанием их реквизитов и источников официального опубликования;</w:t>
      </w:r>
    </w:p>
    <w:p w:rsidR="008B4590" w:rsidRPr="00007880" w:rsidRDefault="00D72D4A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исчерпывающий перечень документов, необходимых в соответствии с нормативными правовыми актами для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и услуг, которые являются необходимыми и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обязательными для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E93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936F4" w:rsidRDefault="00E936F4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584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4443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которые находятся в распоряжении государственных органов,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 органов администрации и иных органов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2D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8B4590" w:rsidRPr="00007880" w:rsidRDefault="00E936F4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4443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указание на запрет требовать от заявителя: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8B4590" w:rsidRPr="00007880" w:rsidRDefault="000563E1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E93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органов, предоставляющих муниципальную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услугу, иных государственных органов, отраслевых органов администрации и (или) подведомственных государственным органам и отраслевым органам администрации организаций, участвующих в предоставлении муниципальных услуг,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документов, указанных в </w:t>
      </w:r>
      <w:hyperlink r:id="rId8" w:anchor="block_706" w:history="1">
        <w:r w:rsidR="008B4590" w:rsidRPr="00007880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6 статьи 7</w:t>
        </w:r>
      </w:hyperlink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</w:t>
      </w:r>
      <w:r w:rsidR="003E72F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B4590" w:rsidRPr="00007880" w:rsidRDefault="00E936F4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44434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оснований для отказа в приеме документов,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услуги. В случае отсутствия таких оснований следует прямо указать на это в тексте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включая информацию о методике расчета размера такой платы;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ожидания в очереди при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одаче запроса о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услуги, предоставляемой организацией, участвующей в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и при получении результата предоставления таких услуг;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и порядок регистрации запроса заявителя о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и услуги, предоставляемой организацией, участвующей в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в электронной форме;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помещениям, в которых предоставляются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услуга, услуга, предоставляемая организацией, участвующей в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 доступности и качества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и их продолжительность, возможность получения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 МФЦ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возможность получения информации о ходе предоставления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с использованием информацион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но-коммуникационных технологий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B4590" w:rsidRPr="00007880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требования, в том числе учитывающие особенности предоставления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 МФЦ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особенности предоставления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в электронной форме. При определении особенностей предоставления </w:t>
      </w:r>
      <w:r w:rsidR="000563E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оказываемой с применением</w:t>
      </w:r>
      <w:r w:rsidR="008B4590" w:rsidRPr="00FB1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anchor="block_54" w:history="1">
        <w:r w:rsidR="008B4590" w:rsidRPr="00FB126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усиленной квалифицированной электронной подписи</w:t>
        </w:r>
      </w:hyperlink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определяются </w:t>
      </w:r>
      <w:r w:rsidR="007E7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приказом Федеральной службы безопасности Российской Федерации от 27.12.2011г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E7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№796 «Об утверждении Требований к средствам электронной подписи и Требований к средствам удостоверяющего центра».</w:t>
      </w:r>
    </w:p>
    <w:p w:rsidR="00BC3188" w:rsidRDefault="00FB126F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</w:t>
      </w:r>
      <w:r w:rsidR="00BC31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5B18" w:rsidRDefault="00BC3188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логически обособленных последовательностей административных действий при предоставлении 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и услуг, которые являются необходимыми и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обязательными для предоставления 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услуги, имеющих конечный результат и выделяемых в рамках предоставления 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услуги. </w:t>
      </w:r>
      <w:r w:rsidR="00080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C3188" w:rsidRDefault="002D5B18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2.5.2.  о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</w:t>
      </w:r>
      <w:r w:rsidR="00080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луг. Описание процедуры должно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содержать положение о составе документов и информации, которые необходимы органу, предоставляющему 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услугу, и организации, участвующей в предоставлении 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080387" w:rsidRPr="00007880" w:rsidRDefault="002D5B18" w:rsidP="00080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2.5.3.  о</w:t>
      </w:r>
      <w:r w:rsidR="00080387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писание каждой административной процедуры предусматривает:</w:t>
      </w:r>
    </w:p>
    <w:p w:rsidR="00080387" w:rsidRPr="00007880" w:rsidRDefault="00080387" w:rsidP="00080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начала административной процедуры;</w:t>
      </w:r>
    </w:p>
    <w:p w:rsidR="00080387" w:rsidRPr="00007880" w:rsidRDefault="00080387" w:rsidP="00080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80387" w:rsidRPr="00007880" w:rsidRDefault="00080387" w:rsidP="00080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80387" w:rsidRPr="00007880" w:rsidRDefault="00080387" w:rsidP="00080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принятия решений;</w:t>
      </w:r>
    </w:p>
    <w:p w:rsidR="00080387" w:rsidRPr="00007880" w:rsidRDefault="00080387" w:rsidP="00080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80387" w:rsidRPr="00007880" w:rsidRDefault="00080387" w:rsidP="00080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B4590" w:rsidRPr="00007880" w:rsidRDefault="00080387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2D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2D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следующих административных процедур: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услуге;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подача заявителем запроса и иных документов, необходимых для предоставления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и прием таких запроса и документов;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заявителем сведений о ходе выполнения запроса о предоставлении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8B4590" w:rsidRPr="00007880" w:rsidRDefault="00C53D89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отраслевого органа администрации</w:t>
      </w:r>
      <w:r w:rsidR="005D3AA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предоставляющего муниципальную услугу, с иными органами государственной власти, и организациями, участвующими в предоставлении муниципальных услуг, в том числе порядок и условия такого взаимодействия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заявителем результата предоставления </w:t>
      </w:r>
      <w:r w:rsidR="00C95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если иное не установлено федеральным законом;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действия, необходимые для предоставления </w:t>
      </w:r>
      <w:r w:rsidR="000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связанные с проверкой действительности </w:t>
      </w:r>
      <w:hyperlink r:id="rId10" w:anchor="block_54" w:history="1">
        <w:r w:rsidRPr="009503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усиленной квалифицированной электронной подписи</w:t>
        </w:r>
      </w:hyperlink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заявителя, использованной при обращении за получением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="00C95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приказом Федеральной службы безопасности Российской Федерации от 27.12.2011г</w:t>
      </w:r>
      <w:r w:rsidR="00C95618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95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№796 «Об утверждении Требований к средствам электронной подписи и Требований к средствам удостоверяющего центра»</w:t>
      </w:r>
      <w:r w:rsidR="00715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80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</w:t>
      </w:r>
      <w:r w:rsidR="00080387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0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лок-схема предоставления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приводится в приложении к регламенту.</w:t>
      </w:r>
    </w:p>
    <w:p w:rsidR="008B4590" w:rsidRPr="00007880" w:rsidRDefault="008B459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50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Раздел, касающийся форм контроля за предоставлением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состоит из следующих подразделов: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а также принятием ими решений;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порядок и периодичность осуществления плановых и внеплановых проверок полноты и качества предоставления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порядок и формы контроля за полнотой и качеством предоставления </w:t>
      </w:r>
      <w:r w:rsidR="00C53D89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8B4590" w:rsidRPr="00007880" w:rsidRDefault="002D5B18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0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ответственность должностных лиц 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4C020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4C020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органа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решения и действия (бездействие), принимаемые (осуществляемые) ими в ходе предоставления 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положения, характеризующие требования к порядку и формам контроля за предоставлением 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услуги, в том числе со стороны граждан, их объединений и организаций.</w:t>
      </w:r>
    </w:p>
    <w:p w:rsidR="00283F91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разделе, касающемся досудебного (внесудебного) порядка обжалования решений и действий (бездействия) 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6E0765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4C020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органа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83F91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предоставляющих государственную услугу, а также их должностных лиц, указываются: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информация для заявителя о его праве подать жалобу на решение и (или) действие (бездействие) 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(или) его должностных лиц при предоставлении </w:t>
      </w:r>
      <w:r w:rsidR="003276DD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(далее - жалоба);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жалобы;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муниципальной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власти и уполномоченные на рассмотрение жалобы должностные лица, которым может быть направлена жалоба;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подачи и рассмотрения жалобы;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рассмотрения жалобы;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2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01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2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2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2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рассмотрения жалобы;</w:t>
      </w:r>
    </w:p>
    <w:p w:rsidR="008B4590" w:rsidRPr="00007880" w:rsidRDefault="00B24BF2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0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информирования заявителя о результатах рассмотрения жалобы;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2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порядок обжалования решения по жалобе;</w:t>
      </w:r>
    </w:p>
    <w:p w:rsidR="008B4590" w:rsidRPr="00007880" w:rsidRDefault="00950330" w:rsidP="002848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24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право заявителя на получение информации и документов, необходимых для обоснования и рассмотрения жалобы;</w:t>
      </w:r>
    </w:p>
    <w:p w:rsidR="004C0200" w:rsidRDefault="00B24BF2" w:rsidP="00493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2D5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0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8B4590" w:rsidRPr="0000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способы информирования заявителей о порядке подачи и рассмотрения жалобы.</w:t>
      </w:r>
    </w:p>
    <w:p w:rsidR="002C7179" w:rsidRDefault="002C7179" w:rsidP="00493E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179" w:rsidRDefault="002C7179" w:rsidP="002C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8027F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Организация</w:t>
      </w:r>
      <w:r w:rsidRPr="00802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независимой экспертизы проектов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административных </w:t>
      </w:r>
      <w:r w:rsidRPr="00802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регламентов</w:t>
      </w:r>
      <w:r w:rsidRPr="0080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7E68" w:rsidRPr="008027F8" w:rsidRDefault="00907E68" w:rsidP="002C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179" w:rsidRPr="00AF68A7" w:rsidRDefault="002C7179" w:rsidP="002C7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420" w:rsidRDefault="003C7420" w:rsidP="003C742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 Проекты административных регламентов подлежат обязательной независимой экспертизе.</w:t>
      </w:r>
    </w:p>
    <w:p w:rsidR="003C7420" w:rsidRDefault="003C7420" w:rsidP="003C742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C7420" w:rsidRDefault="003C7420" w:rsidP="003C742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отраслевого органа, являющегося разработчиком административного регламента.</w:t>
      </w:r>
    </w:p>
    <w:p w:rsidR="003C7420" w:rsidRDefault="003C7420" w:rsidP="003C742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отраслевого органа, являющегося разработчиком проекта административного регламента. Указанный срок не может быть менее одного месяца со дня размещения проекта административного регламента в сети Интернет.</w:t>
      </w:r>
    </w:p>
    <w:p w:rsidR="003C7420" w:rsidRDefault="003C7420" w:rsidP="003C742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независимой экспертизы Отделом экономики и поддержки предпринимательства администрации Дальнегорского городского округа составляется заключение, которое направляется в отраслевой орган, являющийся разработчиком административного регламента. Отраслевой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C7179" w:rsidRPr="008027F8" w:rsidRDefault="003C7420" w:rsidP="003C742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 Непоступление заключения независимой экспертизы в отраслевой орган, являющийся разработчиком административного регламента, в срок, отведенный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проведения независимой экспертизы, не является препятствием для проведения экспертизы Отделом экономики и поддержки предпринимательства администрации Дальнегорского городского округа, и последующего утверждения административного регламента.</w:t>
      </w:r>
    </w:p>
    <w:sectPr w:rsidR="002C7179" w:rsidRPr="008027F8" w:rsidSect="00007880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6F" w:rsidRDefault="0022606F" w:rsidP="008E5BC8">
      <w:pPr>
        <w:spacing w:after="0" w:line="240" w:lineRule="auto"/>
      </w:pPr>
      <w:r>
        <w:separator/>
      </w:r>
    </w:p>
  </w:endnote>
  <w:endnote w:type="continuationSeparator" w:id="1">
    <w:p w:rsidR="0022606F" w:rsidRDefault="0022606F" w:rsidP="008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6F" w:rsidRDefault="0022606F" w:rsidP="008E5BC8">
      <w:pPr>
        <w:spacing w:after="0" w:line="240" w:lineRule="auto"/>
      </w:pPr>
      <w:r>
        <w:separator/>
      </w:r>
    </w:p>
  </w:footnote>
  <w:footnote w:type="continuationSeparator" w:id="1">
    <w:p w:rsidR="0022606F" w:rsidRDefault="0022606F" w:rsidP="008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80" w:rsidRDefault="00007880">
    <w:pPr>
      <w:pStyle w:val="a6"/>
      <w:jc w:val="center"/>
    </w:pPr>
  </w:p>
  <w:p w:rsidR="00007880" w:rsidRDefault="000078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EE7"/>
    <w:multiLevelType w:val="hybridMultilevel"/>
    <w:tmpl w:val="EC4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2D86"/>
    <w:multiLevelType w:val="hybridMultilevel"/>
    <w:tmpl w:val="331ADBA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9DD"/>
    <w:multiLevelType w:val="hybridMultilevel"/>
    <w:tmpl w:val="204C5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87106"/>
    <w:multiLevelType w:val="hybridMultilevel"/>
    <w:tmpl w:val="98F208A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425777A"/>
    <w:multiLevelType w:val="hybridMultilevel"/>
    <w:tmpl w:val="93326A7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D04DE"/>
    <w:multiLevelType w:val="hybridMultilevel"/>
    <w:tmpl w:val="AE0E0564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5A36"/>
    <w:multiLevelType w:val="hybridMultilevel"/>
    <w:tmpl w:val="243C7414"/>
    <w:lvl w:ilvl="0" w:tplc="E668C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9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87CC9"/>
    <w:rsid w:val="00007880"/>
    <w:rsid w:val="00010DA5"/>
    <w:rsid w:val="00012DF0"/>
    <w:rsid w:val="00014103"/>
    <w:rsid w:val="00042918"/>
    <w:rsid w:val="000563E1"/>
    <w:rsid w:val="00080387"/>
    <w:rsid w:val="00095A49"/>
    <w:rsid w:val="000A073E"/>
    <w:rsid w:val="000A754D"/>
    <w:rsid w:val="000C3809"/>
    <w:rsid w:val="00122751"/>
    <w:rsid w:val="0013250C"/>
    <w:rsid w:val="0016078D"/>
    <w:rsid w:val="001907E7"/>
    <w:rsid w:val="00196214"/>
    <w:rsid w:val="001B38CB"/>
    <w:rsid w:val="0022606F"/>
    <w:rsid w:val="00237DFB"/>
    <w:rsid w:val="00241EB1"/>
    <w:rsid w:val="00273307"/>
    <w:rsid w:val="00283F67"/>
    <w:rsid w:val="00283F91"/>
    <w:rsid w:val="00284858"/>
    <w:rsid w:val="002C0B15"/>
    <w:rsid w:val="002C7179"/>
    <w:rsid w:val="002D122B"/>
    <w:rsid w:val="002D5B18"/>
    <w:rsid w:val="00301FCF"/>
    <w:rsid w:val="003276DD"/>
    <w:rsid w:val="00341C02"/>
    <w:rsid w:val="00361037"/>
    <w:rsid w:val="00394AC6"/>
    <w:rsid w:val="003C0745"/>
    <w:rsid w:val="003C7420"/>
    <w:rsid w:val="003E72F4"/>
    <w:rsid w:val="003F2E5D"/>
    <w:rsid w:val="00402D3E"/>
    <w:rsid w:val="004749AD"/>
    <w:rsid w:val="00493E72"/>
    <w:rsid w:val="004A4ADF"/>
    <w:rsid w:val="004B57C1"/>
    <w:rsid w:val="004C0200"/>
    <w:rsid w:val="005014A7"/>
    <w:rsid w:val="00504B84"/>
    <w:rsid w:val="00505E8D"/>
    <w:rsid w:val="0054433E"/>
    <w:rsid w:val="00544434"/>
    <w:rsid w:val="0054676B"/>
    <w:rsid w:val="0057021F"/>
    <w:rsid w:val="00584D02"/>
    <w:rsid w:val="0058693B"/>
    <w:rsid w:val="00587CC9"/>
    <w:rsid w:val="005A288B"/>
    <w:rsid w:val="005D3AA0"/>
    <w:rsid w:val="005D3E76"/>
    <w:rsid w:val="00603BB1"/>
    <w:rsid w:val="00626087"/>
    <w:rsid w:val="0066127C"/>
    <w:rsid w:val="00693F97"/>
    <w:rsid w:val="006A5572"/>
    <w:rsid w:val="006A6B37"/>
    <w:rsid w:val="006C2C8C"/>
    <w:rsid w:val="006D5BB8"/>
    <w:rsid w:val="006E0765"/>
    <w:rsid w:val="006F6C8C"/>
    <w:rsid w:val="0071013E"/>
    <w:rsid w:val="0071133F"/>
    <w:rsid w:val="00715FE4"/>
    <w:rsid w:val="00721F76"/>
    <w:rsid w:val="0073298D"/>
    <w:rsid w:val="00737872"/>
    <w:rsid w:val="007542AE"/>
    <w:rsid w:val="0076506E"/>
    <w:rsid w:val="00777F4E"/>
    <w:rsid w:val="007E7460"/>
    <w:rsid w:val="007F092A"/>
    <w:rsid w:val="008A45B0"/>
    <w:rsid w:val="008B4590"/>
    <w:rsid w:val="008D5AFB"/>
    <w:rsid w:val="008E35F5"/>
    <w:rsid w:val="008E5BC8"/>
    <w:rsid w:val="008F2171"/>
    <w:rsid w:val="00907E68"/>
    <w:rsid w:val="00927EEA"/>
    <w:rsid w:val="00950330"/>
    <w:rsid w:val="0097195C"/>
    <w:rsid w:val="00985F21"/>
    <w:rsid w:val="009A559A"/>
    <w:rsid w:val="009C29D8"/>
    <w:rsid w:val="009C4C71"/>
    <w:rsid w:val="009C5FBC"/>
    <w:rsid w:val="009D2D02"/>
    <w:rsid w:val="00A03405"/>
    <w:rsid w:val="00A22DDF"/>
    <w:rsid w:val="00A23111"/>
    <w:rsid w:val="00A8092C"/>
    <w:rsid w:val="00A828F4"/>
    <w:rsid w:val="00A9087A"/>
    <w:rsid w:val="00A95D05"/>
    <w:rsid w:val="00AF68A7"/>
    <w:rsid w:val="00B24BF2"/>
    <w:rsid w:val="00B453D8"/>
    <w:rsid w:val="00BC3188"/>
    <w:rsid w:val="00BC699A"/>
    <w:rsid w:val="00BD1052"/>
    <w:rsid w:val="00BF278A"/>
    <w:rsid w:val="00C04933"/>
    <w:rsid w:val="00C10D92"/>
    <w:rsid w:val="00C21226"/>
    <w:rsid w:val="00C22920"/>
    <w:rsid w:val="00C237FA"/>
    <w:rsid w:val="00C53D89"/>
    <w:rsid w:val="00C674DA"/>
    <w:rsid w:val="00C95618"/>
    <w:rsid w:val="00CB00C4"/>
    <w:rsid w:val="00D1594F"/>
    <w:rsid w:val="00D26CB1"/>
    <w:rsid w:val="00D53771"/>
    <w:rsid w:val="00D72D4A"/>
    <w:rsid w:val="00D8409C"/>
    <w:rsid w:val="00DA19AE"/>
    <w:rsid w:val="00DA6288"/>
    <w:rsid w:val="00DA71E7"/>
    <w:rsid w:val="00DF0B9D"/>
    <w:rsid w:val="00E1708D"/>
    <w:rsid w:val="00E25B04"/>
    <w:rsid w:val="00E26D9E"/>
    <w:rsid w:val="00E60A1C"/>
    <w:rsid w:val="00E7124B"/>
    <w:rsid w:val="00E91CC9"/>
    <w:rsid w:val="00E936F4"/>
    <w:rsid w:val="00E9374D"/>
    <w:rsid w:val="00E95EE1"/>
    <w:rsid w:val="00EC2786"/>
    <w:rsid w:val="00F25E81"/>
    <w:rsid w:val="00F44686"/>
    <w:rsid w:val="00F47970"/>
    <w:rsid w:val="00F61949"/>
    <w:rsid w:val="00F7502E"/>
    <w:rsid w:val="00F93A5B"/>
    <w:rsid w:val="00F9466C"/>
    <w:rsid w:val="00FA3827"/>
    <w:rsid w:val="00FA5F6A"/>
    <w:rsid w:val="00FB126F"/>
    <w:rsid w:val="00FF114C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21"/>
  </w:style>
  <w:style w:type="paragraph" w:styleId="3">
    <w:name w:val="heading 3"/>
    <w:basedOn w:val="a"/>
    <w:link w:val="30"/>
    <w:uiPriority w:val="9"/>
    <w:qFormat/>
    <w:rsid w:val="00587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C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59A"/>
    <w:pPr>
      <w:ind w:left="720"/>
      <w:contextualSpacing/>
    </w:pPr>
  </w:style>
  <w:style w:type="paragraph" w:customStyle="1" w:styleId="s12">
    <w:name w:val="s_12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2">
    <w:name w:val="s_222"/>
    <w:basedOn w:val="a"/>
    <w:rsid w:val="008D5AF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BC8"/>
  </w:style>
  <w:style w:type="paragraph" w:styleId="a8">
    <w:name w:val="footer"/>
    <w:basedOn w:val="a"/>
    <w:link w:val="a9"/>
    <w:uiPriority w:val="99"/>
    <w:semiHidden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BC8"/>
  </w:style>
  <w:style w:type="character" w:customStyle="1" w:styleId="apple-converted-space">
    <w:name w:val="apple-converted-space"/>
    <w:basedOn w:val="a0"/>
    <w:rsid w:val="00FA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6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8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8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89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983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3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2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6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3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40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300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89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662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2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09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1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1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84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2015-08-11T00:40:00Z</cp:lastPrinted>
  <dcterms:created xsi:type="dcterms:W3CDTF">2015-08-14T07:10:00Z</dcterms:created>
  <dcterms:modified xsi:type="dcterms:W3CDTF">2015-08-14T07:10:00Z</dcterms:modified>
</cp:coreProperties>
</file>