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CE8" w:rsidRDefault="002D3CE8" w:rsidP="002D3CE8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CE8" w:rsidRDefault="002D3CE8" w:rsidP="002D3CE8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2D3CE8" w:rsidRDefault="002D3CE8" w:rsidP="002D3CE8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2D3CE8" w:rsidRDefault="002D3CE8" w:rsidP="002D3CE8">
      <w:pPr>
        <w:jc w:val="center"/>
        <w:rPr>
          <w:b/>
          <w:sz w:val="28"/>
          <w:szCs w:val="28"/>
        </w:rPr>
      </w:pPr>
    </w:p>
    <w:p w:rsidR="002D3CE8" w:rsidRDefault="002D3CE8" w:rsidP="002D3CE8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2D3CE8" w:rsidRDefault="002D3CE8" w:rsidP="002D3CE8">
      <w:pPr>
        <w:rPr>
          <w:sz w:val="28"/>
          <w:szCs w:val="28"/>
        </w:rPr>
      </w:pPr>
    </w:p>
    <w:p w:rsidR="002D3CE8" w:rsidRDefault="002D3CE8" w:rsidP="002D3CE8">
      <w:pPr>
        <w:rPr>
          <w:sz w:val="28"/>
          <w:szCs w:val="28"/>
        </w:rPr>
      </w:pPr>
      <w:r>
        <w:rPr>
          <w:sz w:val="28"/>
          <w:szCs w:val="28"/>
        </w:rPr>
        <w:t xml:space="preserve">31 </w:t>
      </w:r>
      <w:proofErr w:type="gramStart"/>
      <w:r>
        <w:rPr>
          <w:sz w:val="28"/>
          <w:szCs w:val="28"/>
        </w:rPr>
        <w:t>июля  2017</w:t>
      </w:r>
      <w:proofErr w:type="gramEnd"/>
      <w:r>
        <w:rPr>
          <w:sz w:val="28"/>
          <w:szCs w:val="28"/>
        </w:rPr>
        <w:t xml:space="preserve">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26</w:t>
      </w:r>
      <w:r>
        <w:rPr>
          <w:sz w:val="28"/>
          <w:szCs w:val="28"/>
        </w:rPr>
        <w:t>8</w:t>
      </w:r>
      <w:r>
        <w:rPr>
          <w:sz w:val="28"/>
          <w:szCs w:val="28"/>
        </w:rPr>
        <w:t>/47</w:t>
      </w:r>
    </w:p>
    <w:p w:rsidR="002D3CE8" w:rsidRDefault="002D3CE8" w:rsidP="002D3CE8">
      <w:pPr>
        <w:rPr>
          <w:sz w:val="28"/>
          <w:szCs w:val="28"/>
        </w:rPr>
      </w:pPr>
    </w:p>
    <w:p w:rsidR="002D3CE8" w:rsidRDefault="002D3CE8" w:rsidP="002D3C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Об освобождении члена участковой избирательной</w:t>
      </w:r>
    </w:p>
    <w:p w:rsidR="002D3CE8" w:rsidRDefault="002D3CE8" w:rsidP="002D3C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комиссии избирательного участка № 1021 </w:t>
      </w:r>
      <w:r>
        <w:rPr>
          <w:rFonts w:ascii="Times New Roman CYR" w:hAnsi="Times New Roman CYR" w:cs="Times New Roman CYR"/>
          <w:b/>
          <w:sz w:val="28"/>
          <w:szCs w:val="28"/>
        </w:rPr>
        <w:t>Ю.Г. Коноваловой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D3CE8" w:rsidRDefault="002D3CE8" w:rsidP="002D3C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от обязанностей члена комиссии с правом решающего</w:t>
      </w:r>
    </w:p>
    <w:p w:rsidR="002D3CE8" w:rsidRDefault="002D3CE8" w:rsidP="002D3C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голоса до истечения срока полномочий  </w:t>
      </w:r>
    </w:p>
    <w:p w:rsidR="002D3CE8" w:rsidRDefault="002D3CE8" w:rsidP="002D3CE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D3CE8" w:rsidRDefault="002D3CE8" w:rsidP="002D3C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Рассмотрев поступившее в письменной форме заявление члена  участковой избирательной комиссии избирательного участка № 1021 </w:t>
      </w:r>
      <w:r>
        <w:rPr>
          <w:rFonts w:ascii="Times New Roman CYR" w:hAnsi="Times New Roman CYR" w:cs="Times New Roman CYR"/>
          <w:sz w:val="28"/>
          <w:szCs w:val="28"/>
        </w:rPr>
        <w:t xml:space="preserve">Коноваловой Юлии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Герольдовны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о сложении своих полномочий  члена участковой избирательной комиссии с правом решающего голоса до истечения срока полномочий, в соответствии с п. п. «а» пункта 6, п. 11 статьи 29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города Дальнегорска</w:t>
      </w:r>
    </w:p>
    <w:p w:rsidR="002D3CE8" w:rsidRDefault="002D3CE8" w:rsidP="002D3CE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РЕШИЛА:</w:t>
      </w:r>
    </w:p>
    <w:p w:rsidR="002D3CE8" w:rsidRDefault="002D3CE8" w:rsidP="002D3CE8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284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Освободить К</w:t>
      </w:r>
      <w:r>
        <w:rPr>
          <w:rFonts w:ascii="Times New Roman CYR" w:hAnsi="Times New Roman CYR" w:cs="Times New Roman CYR"/>
          <w:sz w:val="28"/>
          <w:szCs w:val="28"/>
        </w:rPr>
        <w:t xml:space="preserve">оновалову Юлию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Герольдовну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обязанностей  члена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участковой избирательной комиссии избирательного участка № 1021 с правом решающего голоса до истечения срока полномочий.</w:t>
      </w:r>
    </w:p>
    <w:p w:rsidR="002D3CE8" w:rsidRDefault="002D3CE8" w:rsidP="002D3C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Направить настоящее решение в участковую избирательную комиссию избирательного участка № 1021 для сведения.</w:t>
      </w:r>
    </w:p>
    <w:p w:rsidR="002D3CE8" w:rsidRDefault="002D3CE8" w:rsidP="002D3CE8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2D3CE8" w:rsidRDefault="002D3CE8" w:rsidP="002D3CE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D3CE8" w:rsidRDefault="002D3CE8" w:rsidP="002D3CE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комиссии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С.Н.Зарецкая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D3CE8" w:rsidRDefault="002D3CE8" w:rsidP="002D3CE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D3CE8" w:rsidRDefault="002D3CE8" w:rsidP="002D3CE8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Секретарь заседания                                                                           Т.А. Березина</w:t>
      </w:r>
    </w:p>
    <w:p w:rsidR="00C668EE" w:rsidRDefault="00C668EE"/>
    <w:sectPr w:rsidR="00C668EE" w:rsidSect="002D3CE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7698B"/>
    <w:multiLevelType w:val="singleLevel"/>
    <w:tmpl w:val="88943F9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DA"/>
    <w:rsid w:val="002C2CD2"/>
    <w:rsid w:val="002D3CE8"/>
    <w:rsid w:val="00C668EE"/>
    <w:rsid w:val="00D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53C88-1B60-4849-920D-CE2C8D51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3CE8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D3C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D3CE8"/>
    <w:pPr>
      <w:ind w:left="720"/>
      <w:contextualSpacing/>
    </w:pPr>
  </w:style>
  <w:style w:type="paragraph" w:customStyle="1" w:styleId="14-15">
    <w:name w:val="текст14-15"/>
    <w:basedOn w:val="a"/>
    <w:rsid w:val="002D3CE8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D3C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3C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2017-08-03T04:24:00Z</cp:lastPrinted>
  <dcterms:created xsi:type="dcterms:W3CDTF">2017-08-03T04:19:00Z</dcterms:created>
  <dcterms:modified xsi:type="dcterms:W3CDTF">2017-08-03T05:32:00Z</dcterms:modified>
</cp:coreProperties>
</file>