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76" w:rsidRPr="00902818" w:rsidRDefault="00902818" w:rsidP="00902818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02818">
        <w:rPr>
          <w:rFonts w:ascii="Times New Roman" w:hAnsi="Times New Roman" w:cs="Times New Roman"/>
          <w:b w:val="0"/>
          <w:sz w:val="26"/>
          <w:szCs w:val="26"/>
        </w:rPr>
        <w:t xml:space="preserve">УТВЕРЖДЕНА </w:t>
      </w:r>
    </w:p>
    <w:p w:rsidR="00902818" w:rsidRPr="00902818" w:rsidRDefault="00902818" w:rsidP="00902818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02818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Дальнегорского городского округа </w:t>
      </w:r>
    </w:p>
    <w:p w:rsidR="00902818" w:rsidRPr="00902818" w:rsidRDefault="00902818" w:rsidP="00902818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02818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E26997">
        <w:rPr>
          <w:rFonts w:ascii="Times New Roman" w:hAnsi="Times New Roman" w:cs="Times New Roman"/>
          <w:b w:val="0"/>
          <w:sz w:val="26"/>
          <w:szCs w:val="26"/>
        </w:rPr>
        <w:t>12.01.2018</w:t>
      </w:r>
      <w:r w:rsidRPr="00902818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E26997">
        <w:rPr>
          <w:rFonts w:ascii="Times New Roman" w:hAnsi="Times New Roman" w:cs="Times New Roman"/>
          <w:b w:val="0"/>
          <w:sz w:val="26"/>
          <w:szCs w:val="26"/>
        </w:rPr>
        <w:t>14-па</w:t>
      </w:r>
      <w:bookmarkStart w:id="0" w:name="_GoBack"/>
      <w:bookmarkEnd w:id="0"/>
    </w:p>
    <w:p w:rsidR="00902818" w:rsidRDefault="00902818" w:rsidP="00356F7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02818" w:rsidRDefault="00902818" w:rsidP="00356F7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56F76" w:rsidRPr="00F43F94" w:rsidRDefault="00142770" w:rsidP="00356F7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F43F94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F43F94">
        <w:rPr>
          <w:rFonts w:ascii="Times New Roman" w:hAnsi="Times New Roman" w:cs="Times New Roman"/>
          <w:sz w:val="26"/>
          <w:szCs w:val="26"/>
        </w:rPr>
        <w:t xml:space="preserve"> АНТИКОРРУПЦИОНН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F43F94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56F76" w:rsidRPr="00F43F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6F76" w:rsidRDefault="00356F76" w:rsidP="00356F7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43F94">
        <w:rPr>
          <w:rFonts w:ascii="Times New Roman" w:hAnsi="Times New Roman" w:cs="Times New Roman"/>
          <w:sz w:val="26"/>
          <w:szCs w:val="26"/>
        </w:rPr>
        <w:t>Дальнегорского городского округа на 201</w:t>
      </w:r>
      <w:r w:rsidR="00902818">
        <w:rPr>
          <w:rFonts w:ascii="Times New Roman" w:hAnsi="Times New Roman" w:cs="Times New Roman"/>
          <w:sz w:val="26"/>
          <w:szCs w:val="26"/>
        </w:rPr>
        <w:t>8</w:t>
      </w:r>
      <w:r w:rsidRPr="00F43F94">
        <w:rPr>
          <w:rFonts w:ascii="Times New Roman" w:hAnsi="Times New Roman" w:cs="Times New Roman"/>
          <w:sz w:val="26"/>
          <w:szCs w:val="26"/>
        </w:rPr>
        <w:t xml:space="preserve"> - 20</w:t>
      </w:r>
      <w:r w:rsidR="00902818">
        <w:rPr>
          <w:rFonts w:ascii="Times New Roman" w:hAnsi="Times New Roman" w:cs="Times New Roman"/>
          <w:sz w:val="26"/>
          <w:szCs w:val="26"/>
        </w:rPr>
        <w:t>20</w:t>
      </w:r>
      <w:r w:rsidRPr="00F43F94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356F76" w:rsidRDefault="00356F76" w:rsidP="00356F7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42770" w:rsidRDefault="00356F76" w:rsidP="00757DB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</w:t>
      </w:r>
    </w:p>
    <w:p w:rsidR="00356F76" w:rsidRPr="00F43F94" w:rsidRDefault="00142770" w:rsidP="00757DB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антикоррупционной программы</w:t>
      </w:r>
      <w:r w:rsidR="00356F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142770">
        <w:rPr>
          <w:rFonts w:ascii="Times New Roman" w:hAnsi="Times New Roman" w:cs="Times New Roman"/>
          <w:sz w:val="26"/>
          <w:szCs w:val="26"/>
        </w:rPr>
        <w:t>Дальнегорского городского округа на 201</w:t>
      </w:r>
      <w:r w:rsidR="00902818">
        <w:rPr>
          <w:rFonts w:ascii="Times New Roman" w:hAnsi="Times New Roman" w:cs="Times New Roman"/>
          <w:sz w:val="26"/>
          <w:szCs w:val="26"/>
        </w:rPr>
        <w:t>8</w:t>
      </w:r>
      <w:r w:rsidRPr="00142770">
        <w:rPr>
          <w:rFonts w:ascii="Times New Roman" w:hAnsi="Times New Roman" w:cs="Times New Roman"/>
          <w:sz w:val="26"/>
          <w:szCs w:val="26"/>
        </w:rPr>
        <w:t xml:space="preserve"> - 20</w:t>
      </w:r>
      <w:r w:rsidR="00902818">
        <w:rPr>
          <w:rFonts w:ascii="Times New Roman" w:hAnsi="Times New Roman" w:cs="Times New Roman"/>
          <w:sz w:val="26"/>
          <w:szCs w:val="26"/>
        </w:rPr>
        <w:t>20</w:t>
      </w:r>
      <w:r w:rsidRPr="00142770">
        <w:rPr>
          <w:rFonts w:ascii="Times New Roman" w:hAnsi="Times New Roman" w:cs="Times New Roman"/>
          <w:sz w:val="26"/>
          <w:szCs w:val="26"/>
        </w:rPr>
        <w:t xml:space="preserve"> годы</w:t>
      </w:r>
      <w:r w:rsidR="00356F76" w:rsidRPr="00F43F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6F76" w:rsidRDefault="00356F76" w:rsidP="00356F76"/>
    <w:tbl>
      <w:tblPr>
        <w:tblW w:w="966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5881"/>
      </w:tblGrid>
      <w:tr w:rsidR="00E75177" w:rsidRPr="008D2C9F" w:rsidTr="001B1E9D">
        <w:trPr>
          <w:trHeight w:val="14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77" w:rsidRPr="008D2C9F" w:rsidRDefault="00E75177" w:rsidP="00E75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336131" w:rsidRPr="008D2C9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77" w:rsidRPr="008D2C9F" w:rsidRDefault="00902818" w:rsidP="001B1E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F">
              <w:rPr>
                <w:rFonts w:ascii="Times New Roman" w:hAnsi="Times New Roman" w:cs="Times New Roman"/>
                <w:sz w:val="24"/>
                <w:szCs w:val="24"/>
              </w:rPr>
              <w:t>Администрация Дальнегорского городского округа</w:t>
            </w:r>
          </w:p>
        </w:tc>
      </w:tr>
      <w:tr w:rsidR="00E75177" w:rsidRPr="008D2C9F" w:rsidTr="001B1E9D">
        <w:trPr>
          <w:trHeight w:val="14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77" w:rsidRPr="008D2C9F" w:rsidRDefault="00E75177" w:rsidP="00E75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</w:t>
            </w:r>
            <w:r w:rsidR="00336131" w:rsidRPr="008D2C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77" w:rsidRPr="008D2C9F" w:rsidRDefault="00E75177" w:rsidP="00E751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округа;</w:t>
            </w:r>
          </w:p>
          <w:p w:rsidR="00142770" w:rsidRPr="008D2C9F" w:rsidRDefault="00142770" w:rsidP="001427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Дальнегорского городского округа;</w:t>
            </w:r>
          </w:p>
          <w:p w:rsidR="00E75177" w:rsidRPr="008D2C9F" w:rsidRDefault="00E75177" w:rsidP="001427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Дальнегорского городского округа;</w:t>
            </w:r>
          </w:p>
          <w:p w:rsidR="00142770" w:rsidRPr="008D2C9F" w:rsidRDefault="00142770" w:rsidP="001427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Дальнегорского городского округа</w:t>
            </w:r>
          </w:p>
        </w:tc>
      </w:tr>
      <w:tr w:rsidR="00142770" w:rsidRPr="008D2C9F" w:rsidTr="001B1E9D">
        <w:trPr>
          <w:trHeight w:val="14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70" w:rsidRPr="008D2C9F" w:rsidRDefault="00142770" w:rsidP="00142770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142770" w:rsidRPr="008D2C9F" w:rsidRDefault="00142770" w:rsidP="00142770">
            <w:pPr>
              <w:widowControl w:val="0"/>
              <w:rPr>
                <w:color w:val="000000"/>
                <w:sz w:val="22"/>
                <w:szCs w:val="22"/>
              </w:rPr>
            </w:pPr>
            <w:r w:rsidRPr="008D2C9F">
              <w:rPr>
                <w:sz w:val="22"/>
                <w:szCs w:val="22"/>
              </w:rPr>
              <w:t>Структура муниципальной программы:</w:t>
            </w:r>
          </w:p>
          <w:p w:rsidR="00142770" w:rsidRPr="008D2C9F" w:rsidRDefault="00142770" w:rsidP="00142770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70" w:rsidRPr="008D2C9F" w:rsidRDefault="00142770" w:rsidP="001427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42770" w:rsidRPr="008D2C9F" w:rsidRDefault="00142770" w:rsidP="001427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42770" w:rsidRPr="008D2C9F" w:rsidRDefault="00142770" w:rsidP="00142770">
            <w:pPr>
              <w:pStyle w:val="aa"/>
              <w:widowControl w:val="0"/>
              <w:autoSpaceDE w:val="0"/>
              <w:autoSpaceDN w:val="0"/>
              <w:adjustRightInd w:val="0"/>
              <w:ind w:left="28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42770" w:rsidRPr="008D2C9F" w:rsidTr="001B1E9D">
        <w:trPr>
          <w:trHeight w:val="14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70" w:rsidRPr="008D2C9F" w:rsidRDefault="00142770" w:rsidP="00142770">
            <w:pPr>
              <w:widowControl w:val="0"/>
              <w:rPr>
                <w:color w:val="000000"/>
                <w:sz w:val="22"/>
                <w:szCs w:val="22"/>
              </w:rPr>
            </w:pPr>
            <w:r w:rsidRPr="008D2C9F">
              <w:rPr>
                <w:color w:val="000000"/>
                <w:sz w:val="22"/>
                <w:szCs w:val="22"/>
              </w:rPr>
              <w:t xml:space="preserve">Подпрограммы </w:t>
            </w:r>
          </w:p>
          <w:p w:rsidR="00142770" w:rsidRPr="008D2C9F" w:rsidRDefault="00142770" w:rsidP="00142770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70" w:rsidRPr="008D2C9F" w:rsidRDefault="00142770" w:rsidP="0014277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2C9F">
              <w:t xml:space="preserve"> не предусмотрен</w:t>
            </w:r>
            <w:r w:rsidR="00BB1D46" w:rsidRPr="008D2C9F">
              <w:t>ы</w:t>
            </w:r>
          </w:p>
          <w:p w:rsidR="00142770" w:rsidRPr="008D2C9F" w:rsidRDefault="00142770" w:rsidP="00142770">
            <w:pPr>
              <w:pStyle w:val="aa"/>
              <w:widowControl w:val="0"/>
              <w:autoSpaceDE w:val="0"/>
              <w:autoSpaceDN w:val="0"/>
              <w:adjustRightInd w:val="0"/>
              <w:ind w:left="282"/>
              <w:jc w:val="both"/>
              <w:rPr>
                <w:sz w:val="24"/>
                <w:szCs w:val="24"/>
              </w:rPr>
            </w:pPr>
          </w:p>
        </w:tc>
      </w:tr>
      <w:tr w:rsidR="002D335F" w:rsidRPr="008D2C9F" w:rsidTr="001B1E9D">
        <w:trPr>
          <w:trHeight w:val="14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5F" w:rsidRPr="008D2C9F" w:rsidRDefault="002D335F" w:rsidP="00142770">
            <w:pPr>
              <w:widowControl w:val="0"/>
              <w:rPr>
                <w:color w:val="000000"/>
                <w:sz w:val="22"/>
                <w:szCs w:val="22"/>
              </w:rPr>
            </w:pPr>
            <w:r w:rsidRPr="008D2C9F">
              <w:rPr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5F" w:rsidRPr="008D2C9F" w:rsidRDefault="002D335F" w:rsidP="002D335F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546"/>
              </w:tabs>
              <w:autoSpaceDE w:val="0"/>
              <w:autoSpaceDN w:val="0"/>
              <w:adjustRightInd w:val="0"/>
              <w:ind w:left="0" w:firstLine="262"/>
              <w:jc w:val="both"/>
              <w:rPr>
                <w:sz w:val="24"/>
                <w:szCs w:val="24"/>
              </w:rPr>
            </w:pPr>
            <w:r w:rsidRPr="008D2C9F">
              <w:rPr>
                <w:sz w:val="24"/>
                <w:szCs w:val="24"/>
              </w:rPr>
              <w:t>Обеспечение (совершенствование) правовых основ и организационных механизмов, направленных на противодействие коррупции;</w:t>
            </w:r>
          </w:p>
          <w:p w:rsidR="002D335F" w:rsidRPr="008D2C9F" w:rsidRDefault="002D335F" w:rsidP="002D335F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546"/>
              </w:tabs>
              <w:autoSpaceDE w:val="0"/>
              <w:autoSpaceDN w:val="0"/>
              <w:adjustRightInd w:val="0"/>
              <w:ind w:left="0" w:firstLine="262"/>
              <w:jc w:val="both"/>
              <w:rPr>
                <w:sz w:val="24"/>
                <w:szCs w:val="24"/>
              </w:rPr>
            </w:pPr>
            <w:r w:rsidRPr="008D2C9F">
              <w:rPr>
                <w:sz w:val="24"/>
                <w:szCs w:val="24"/>
              </w:rPr>
              <w:t>Реализация механизма контроля за соблюдением муниципальными служащими запретов, ограничений и требований, установленных в целях противодействия коррупции;</w:t>
            </w:r>
          </w:p>
          <w:p w:rsidR="002D335F" w:rsidRPr="008D2C9F" w:rsidRDefault="00BB1D46" w:rsidP="002D335F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546"/>
              </w:tabs>
              <w:autoSpaceDE w:val="0"/>
              <w:autoSpaceDN w:val="0"/>
              <w:adjustRightInd w:val="0"/>
              <w:ind w:left="0" w:firstLine="262"/>
              <w:jc w:val="both"/>
              <w:rPr>
                <w:sz w:val="24"/>
                <w:szCs w:val="24"/>
              </w:rPr>
            </w:pPr>
            <w:r w:rsidRPr="008D2C9F">
              <w:rPr>
                <w:sz w:val="24"/>
                <w:szCs w:val="24"/>
              </w:rPr>
              <w:t>Противодействие коррупции в основных коррупционно опасных сферах регулирования</w:t>
            </w:r>
            <w:r w:rsidR="002D335F" w:rsidRPr="008D2C9F">
              <w:rPr>
                <w:sz w:val="24"/>
                <w:szCs w:val="24"/>
              </w:rPr>
              <w:t>;</w:t>
            </w:r>
          </w:p>
          <w:p w:rsidR="002D335F" w:rsidRPr="008D2C9F" w:rsidRDefault="002D335F" w:rsidP="002D335F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546"/>
              </w:tabs>
              <w:autoSpaceDE w:val="0"/>
              <w:autoSpaceDN w:val="0"/>
              <w:adjustRightInd w:val="0"/>
              <w:ind w:left="0" w:firstLine="262"/>
              <w:jc w:val="both"/>
              <w:rPr>
                <w:sz w:val="24"/>
                <w:szCs w:val="24"/>
              </w:rPr>
            </w:pPr>
            <w:r w:rsidRPr="008D2C9F">
              <w:rPr>
                <w:sz w:val="24"/>
                <w:szCs w:val="24"/>
              </w:rPr>
              <w:t>Организация (повышение эффективности) информационно-пропагандистских и просветительских мер, направленных на создание в обществе атмосферы нетерпимости к коррупционным проявлениям. Усиление влияния этических и нравственных норм на соблюдение муниципальными служащими запретов, ограничений и требований, установленных в целях противодействия коррупции</w:t>
            </w:r>
            <w:r w:rsidR="00FF2170" w:rsidRPr="008D2C9F">
              <w:rPr>
                <w:sz w:val="24"/>
                <w:szCs w:val="24"/>
              </w:rPr>
              <w:t>.</w:t>
            </w:r>
          </w:p>
        </w:tc>
      </w:tr>
      <w:tr w:rsidR="00142770" w:rsidRPr="008D2C9F" w:rsidTr="001B1E9D">
        <w:trPr>
          <w:trHeight w:val="177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70" w:rsidRPr="008D2C9F" w:rsidRDefault="00142770" w:rsidP="00142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   </w:t>
            </w:r>
            <w:r w:rsidRPr="008D2C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6131" w:rsidRPr="008D2C9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8D2C9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70" w:rsidRPr="008D2C9F" w:rsidRDefault="00142770" w:rsidP="00142770">
            <w:pPr>
              <w:snapToGrid w:val="0"/>
              <w:jc w:val="both"/>
            </w:pPr>
            <w:r w:rsidRPr="008D2C9F">
              <w:t xml:space="preserve">Федеральный закон от 25 декабря 2008 года № 273-ФЗ «О противодействии коррупции»; </w:t>
            </w:r>
          </w:p>
          <w:p w:rsidR="00142770" w:rsidRPr="008D2C9F" w:rsidRDefault="00142770" w:rsidP="00142770">
            <w:pPr>
              <w:snapToGrid w:val="0"/>
              <w:jc w:val="both"/>
            </w:pPr>
            <w:r w:rsidRPr="008D2C9F">
              <w:t xml:space="preserve">Федеральный закон от 2 марта 2007 года № 25-ФЗ «О муниципальной службе в Российской Федерации»; </w:t>
            </w:r>
          </w:p>
          <w:p w:rsidR="00142770" w:rsidRPr="008D2C9F" w:rsidRDefault="00142770" w:rsidP="00142770">
            <w:pPr>
              <w:snapToGrid w:val="0"/>
              <w:jc w:val="both"/>
            </w:pPr>
            <w:r w:rsidRPr="008D2C9F">
              <w:lastRenderedPageBreak/>
              <w:t>Указ Президента РФ от 1 апреля 2016 года № 147</w:t>
            </w:r>
            <w:r w:rsidRPr="008D2C9F">
              <w:br/>
              <w:t>«О Национальном плане противодействия коррупции на 2016 - 2017 годы»;</w:t>
            </w:r>
          </w:p>
          <w:p w:rsidR="00142770" w:rsidRPr="008D2C9F" w:rsidRDefault="00142770" w:rsidP="00142770">
            <w:pPr>
              <w:snapToGrid w:val="0"/>
              <w:jc w:val="both"/>
            </w:pPr>
            <w:r w:rsidRPr="008D2C9F">
              <w:t xml:space="preserve">Закон Приморского края от 10 марта 2009 года </w:t>
            </w:r>
            <w:r w:rsidRPr="008D2C9F">
              <w:br/>
              <w:t>№ 387-КЗ «О противодействии коррупции в Приморском крае»;</w:t>
            </w:r>
          </w:p>
          <w:p w:rsidR="00142770" w:rsidRPr="008D2C9F" w:rsidRDefault="00142770" w:rsidP="00142770">
            <w:pPr>
              <w:snapToGrid w:val="0"/>
              <w:jc w:val="both"/>
            </w:pPr>
            <w:r w:rsidRPr="008D2C9F">
              <w:t xml:space="preserve">Постановление Администрации Приморского края от </w:t>
            </w:r>
            <w:r w:rsidRPr="008D2C9F">
              <w:br/>
              <w:t>27 мая 2016 года № 228-па «Об утверждении Программы противодействия коррупции в Приморском крае на 2016-2018 годы»</w:t>
            </w:r>
          </w:p>
        </w:tc>
      </w:tr>
      <w:tr w:rsidR="00142770" w:rsidRPr="008D2C9F" w:rsidTr="001B1E9D">
        <w:trPr>
          <w:trHeight w:val="108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70" w:rsidRPr="008D2C9F" w:rsidRDefault="00142770" w:rsidP="00142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</w:t>
            </w:r>
            <w:r w:rsidR="00336131" w:rsidRPr="008D2C9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70" w:rsidRPr="008D2C9F" w:rsidRDefault="00142770" w:rsidP="00142770">
            <w:pPr>
              <w:jc w:val="both"/>
            </w:pPr>
            <w:r w:rsidRPr="008D2C9F">
              <w:t>Совершенствование системы мер по противодействию коррупции в Дальнегорском городском округе</w:t>
            </w:r>
          </w:p>
        </w:tc>
      </w:tr>
      <w:tr w:rsidR="00142770" w:rsidRPr="008D2C9F" w:rsidTr="001B1E9D">
        <w:trPr>
          <w:trHeight w:val="706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70" w:rsidRPr="008D2C9F" w:rsidRDefault="00142770" w:rsidP="00142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336131" w:rsidRPr="008D2C9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8D2C9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70" w:rsidRPr="008D2C9F" w:rsidRDefault="00142770" w:rsidP="00142770">
            <w:pPr>
              <w:tabs>
                <w:tab w:val="left" w:pos="993"/>
              </w:tabs>
              <w:jc w:val="both"/>
            </w:pPr>
            <w:r w:rsidRPr="008D2C9F">
              <w:t>Совершенствование правовых основ и организационных мер, направленных на противодействие коррупции;</w:t>
            </w:r>
          </w:p>
          <w:p w:rsidR="00142770" w:rsidRPr="008D2C9F" w:rsidRDefault="00142770" w:rsidP="00142770">
            <w:pPr>
              <w:tabs>
                <w:tab w:val="left" w:pos="993"/>
              </w:tabs>
              <w:jc w:val="both"/>
            </w:pPr>
          </w:p>
          <w:p w:rsidR="00142770" w:rsidRPr="008D2C9F" w:rsidRDefault="00142770" w:rsidP="00142770">
            <w:pPr>
              <w:tabs>
                <w:tab w:val="left" w:pos="993"/>
              </w:tabs>
              <w:jc w:val="both"/>
            </w:pPr>
            <w:r w:rsidRPr="008D2C9F">
              <w:t>Реализация механизма контроля за соблюдением муниципальными служащими запретов, ограничений и требований, установленных в целях противодействия коррупции;</w:t>
            </w:r>
          </w:p>
          <w:p w:rsidR="00142770" w:rsidRPr="008D2C9F" w:rsidRDefault="00142770" w:rsidP="00142770">
            <w:pPr>
              <w:tabs>
                <w:tab w:val="left" w:pos="993"/>
              </w:tabs>
              <w:jc w:val="both"/>
            </w:pPr>
          </w:p>
          <w:p w:rsidR="00142770" w:rsidRPr="008D2C9F" w:rsidRDefault="00142770" w:rsidP="00142770">
            <w:pPr>
              <w:tabs>
                <w:tab w:val="left" w:pos="993"/>
              </w:tabs>
              <w:jc w:val="both"/>
            </w:pPr>
            <w:r w:rsidRPr="008D2C9F">
              <w:t>Повышение эффективности противодействия коррупции при осуществлении закупок товаров, работ, услуг для муниципальных нужд;</w:t>
            </w:r>
          </w:p>
          <w:p w:rsidR="00142770" w:rsidRPr="008D2C9F" w:rsidRDefault="00142770" w:rsidP="00142770">
            <w:pPr>
              <w:tabs>
                <w:tab w:val="left" w:pos="993"/>
              </w:tabs>
              <w:jc w:val="both"/>
            </w:pPr>
          </w:p>
          <w:p w:rsidR="00142770" w:rsidRPr="008D2C9F" w:rsidRDefault="00142770" w:rsidP="00142770">
            <w:pPr>
              <w:tabs>
                <w:tab w:val="left" w:pos="993"/>
              </w:tabs>
              <w:jc w:val="both"/>
            </w:pPr>
            <w:r w:rsidRPr="008D2C9F">
              <w:t>Принятие (повышение эффективности)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      </w:r>
          </w:p>
          <w:p w:rsidR="00142770" w:rsidRPr="008D2C9F" w:rsidRDefault="00142770" w:rsidP="00142770">
            <w:pPr>
              <w:tabs>
                <w:tab w:val="left" w:pos="993"/>
              </w:tabs>
              <w:jc w:val="both"/>
            </w:pPr>
          </w:p>
          <w:p w:rsidR="00142770" w:rsidRPr="008D2C9F" w:rsidRDefault="00142770" w:rsidP="00142770">
            <w:pPr>
              <w:tabs>
                <w:tab w:val="left" w:pos="993"/>
              </w:tabs>
              <w:jc w:val="both"/>
            </w:pPr>
            <w:r w:rsidRPr="008D2C9F">
              <w:t>Повышение уровня вовлеченности институтов гражданского общества в реализацию антикоррупционной политики, проводимой в Дальнегорском городском округе.</w:t>
            </w:r>
          </w:p>
        </w:tc>
      </w:tr>
      <w:tr w:rsidR="002D335F" w:rsidRPr="008D2C9F" w:rsidTr="001B1E9D">
        <w:trPr>
          <w:trHeight w:val="706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5F" w:rsidRPr="008D2C9F" w:rsidRDefault="002D335F" w:rsidP="007609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F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760997" w:rsidRPr="008D2C9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индикаторы, </w:t>
            </w:r>
            <w:r w:rsidRPr="008D2C9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336131" w:rsidRPr="008D2C9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8D2C9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45" w:rsidRPr="008D2C9F" w:rsidRDefault="00023B45" w:rsidP="00FC377D">
            <w:pPr>
              <w:tabs>
                <w:tab w:val="left" w:pos="993"/>
              </w:tabs>
              <w:jc w:val="both"/>
            </w:pPr>
            <w:r w:rsidRPr="008D2C9F">
              <w:t xml:space="preserve">Доля выполненных мероприятий, предусмотренных </w:t>
            </w:r>
            <w:r w:rsidR="00336131" w:rsidRPr="008D2C9F">
              <w:t>муниципальной программой</w:t>
            </w:r>
            <w:r w:rsidRPr="008D2C9F">
              <w:t xml:space="preserve"> к реализации в соответствующем году, от общего количества мероприятий:</w:t>
            </w:r>
          </w:p>
          <w:p w:rsidR="00023B45" w:rsidRPr="008D2C9F" w:rsidRDefault="00023B45" w:rsidP="00023B45">
            <w:pPr>
              <w:tabs>
                <w:tab w:val="left" w:pos="993"/>
              </w:tabs>
              <w:jc w:val="both"/>
            </w:pPr>
            <w:r w:rsidRPr="008D2C9F">
              <w:t>201</w:t>
            </w:r>
            <w:r w:rsidR="00902818" w:rsidRPr="008D2C9F">
              <w:t>8</w:t>
            </w:r>
            <w:r w:rsidRPr="008D2C9F">
              <w:t xml:space="preserve"> год – </w:t>
            </w:r>
            <w:r w:rsidR="00902818" w:rsidRPr="008D2C9F">
              <w:t>100</w:t>
            </w:r>
            <w:r w:rsidRPr="008D2C9F">
              <w:t>%;</w:t>
            </w:r>
          </w:p>
          <w:p w:rsidR="00023B45" w:rsidRPr="008D2C9F" w:rsidRDefault="00023B45" w:rsidP="00023B45">
            <w:pPr>
              <w:tabs>
                <w:tab w:val="left" w:pos="993"/>
              </w:tabs>
              <w:jc w:val="both"/>
            </w:pPr>
            <w:r w:rsidRPr="008D2C9F">
              <w:t>201</w:t>
            </w:r>
            <w:r w:rsidR="00902818" w:rsidRPr="008D2C9F">
              <w:t>9</w:t>
            </w:r>
            <w:r w:rsidRPr="008D2C9F">
              <w:t xml:space="preserve"> год – 100%</w:t>
            </w:r>
            <w:r w:rsidR="00902818" w:rsidRPr="008D2C9F">
              <w:t>;</w:t>
            </w:r>
          </w:p>
          <w:p w:rsidR="00023B45" w:rsidRPr="008D2C9F" w:rsidRDefault="00902818" w:rsidP="00FC377D">
            <w:pPr>
              <w:tabs>
                <w:tab w:val="left" w:pos="993"/>
              </w:tabs>
              <w:jc w:val="both"/>
            </w:pPr>
            <w:r w:rsidRPr="008D2C9F">
              <w:t>2020 год – 100%.</w:t>
            </w:r>
          </w:p>
          <w:p w:rsidR="00902818" w:rsidRPr="008D2C9F" w:rsidRDefault="00902818" w:rsidP="00FC377D">
            <w:pPr>
              <w:tabs>
                <w:tab w:val="left" w:pos="993"/>
              </w:tabs>
              <w:jc w:val="both"/>
            </w:pPr>
          </w:p>
          <w:p w:rsidR="00FC377D" w:rsidRPr="008D2C9F" w:rsidRDefault="00FC377D" w:rsidP="00FC377D">
            <w:pPr>
              <w:tabs>
                <w:tab w:val="left" w:pos="993"/>
              </w:tabs>
              <w:jc w:val="both"/>
            </w:pPr>
            <w:r w:rsidRPr="008D2C9F">
              <w:t>Доля проектов нормативных правовых актов от общего количества муниципальных нормативных правовых актов, подлежащих коррупционной экспертизе, прошедших антикоррупционную экспертизу:</w:t>
            </w:r>
          </w:p>
          <w:p w:rsidR="00902818" w:rsidRPr="008D2C9F" w:rsidRDefault="00902818" w:rsidP="00902818">
            <w:pPr>
              <w:tabs>
                <w:tab w:val="left" w:pos="993"/>
              </w:tabs>
              <w:jc w:val="both"/>
            </w:pPr>
            <w:r w:rsidRPr="008D2C9F">
              <w:t>2018 год – 100%;</w:t>
            </w:r>
          </w:p>
          <w:p w:rsidR="00902818" w:rsidRPr="008D2C9F" w:rsidRDefault="00902818" w:rsidP="00902818">
            <w:pPr>
              <w:tabs>
                <w:tab w:val="left" w:pos="993"/>
              </w:tabs>
              <w:jc w:val="both"/>
            </w:pPr>
            <w:r w:rsidRPr="008D2C9F">
              <w:t>2019 год – 100%;</w:t>
            </w:r>
          </w:p>
          <w:p w:rsidR="00902818" w:rsidRPr="008D2C9F" w:rsidRDefault="00902818" w:rsidP="00902818">
            <w:pPr>
              <w:tabs>
                <w:tab w:val="left" w:pos="993"/>
              </w:tabs>
              <w:jc w:val="both"/>
            </w:pPr>
            <w:r w:rsidRPr="008D2C9F">
              <w:t>2020 год – 100%.</w:t>
            </w:r>
          </w:p>
          <w:p w:rsidR="00FC377D" w:rsidRPr="008D2C9F" w:rsidRDefault="00FC377D" w:rsidP="002D335F">
            <w:pPr>
              <w:pStyle w:val="Default"/>
              <w:jc w:val="both"/>
              <w:rPr>
                <w:color w:val="auto"/>
              </w:rPr>
            </w:pPr>
          </w:p>
          <w:p w:rsidR="00FC377D" w:rsidRPr="008D2C9F" w:rsidRDefault="002D335F" w:rsidP="002D335F">
            <w:pPr>
              <w:pStyle w:val="Default"/>
              <w:jc w:val="both"/>
              <w:rPr>
                <w:color w:val="auto"/>
              </w:rPr>
            </w:pPr>
            <w:r w:rsidRPr="008D2C9F">
              <w:rPr>
                <w:color w:val="auto"/>
              </w:rPr>
              <w:t xml:space="preserve">Доля проектов нормативных правовых актов, к которым контрольно-надзорными органами предъявлены </w:t>
            </w:r>
            <w:r w:rsidRPr="008D2C9F">
              <w:rPr>
                <w:color w:val="auto"/>
              </w:rPr>
              <w:lastRenderedPageBreak/>
              <w:t>обоснованные требования об исключении коррупциогенных факторов, в общем количестве проектов муниципальных нормативных правовых актов, проходивших антикоррупционную экспертизу</w:t>
            </w:r>
          </w:p>
          <w:p w:rsidR="00902818" w:rsidRPr="008D2C9F" w:rsidRDefault="00902818" w:rsidP="00902818">
            <w:pPr>
              <w:pStyle w:val="Default"/>
            </w:pPr>
            <w:r w:rsidRPr="008D2C9F">
              <w:t>2018 год –0%;</w:t>
            </w:r>
          </w:p>
          <w:p w:rsidR="00902818" w:rsidRPr="008D2C9F" w:rsidRDefault="00902818" w:rsidP="00902818">
            <w:pPr>
              <w:pStyle w:val="Default"/>
            </w:pPr>
            <w:r w:rsidRPr="008D2C9F">
              <w:t>2019 год –0%;</w:t>
            </w:r>
          </w:p>
          <w:p w:rsidR="00902818" w:rsidRPr="008D2C9F" w:rsidRDefault="00902818" w:rsidP="00902818">
            <w:pPr>
              <w:pStyle w:val="Default"/>
            </w:pPr>
            <w:r w:rsidRPr="008D2C9F">
              <w:t>2020 год –0%.</w:t>
            </w:r>
          </w:p>
          <w:p w:rsidR="002D335F" w:rsidRPr="008D2C9F" w:rsidRDefault="002D335F" w:rsidP="002D335F">
            <w:pPr>
              <w:pStyle w:val="Default"/>
              <w:jc w:val="both"/>
              <w:rPr>
                <w:color w:val="auto"/>
              </w:rPr>
            </w:pPr>
          </w:p>
          <w:p w:rsidR="001B1E9D" w:rsidRPr="008D2C9F" w:rsidRDefault="002D335F" w:rsidP="002D335F">
            <w:pPr>
              <w:pStyle w:val="Default"/>
              <w:jc w:val="both"/>
              <w:rPr>
                <w:color w:val="auto"/>
              </w:rPr>
            </w:pPr>
            <w:r w:rsidRPr="008D2C9F">
              <w:rPr>
                <w:color w:val="auto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проведена проверка, от общего числа муниципальных служащих, представляющих указанные сведения</w:t>
            </w:r>
            <w:r w:rsidR="001B1E9D" w:rsidRPr="008D2C9F">
              <w:rPr>
                <w:color w:val="auto"/>
              </w:rPr>
              <w:t>:</w:t>
            </w:r>
          </w:p>
          <w:p w:rsidR="00902818" w:rsidRPr="008D2C9F" w:rsidRDefault="00902818" w:rsidP="00902818">
            <w:pPr>
              <w:tabs>
                <w:tab w:val="left" w:pos="993"/>
              </w:tabs>
              <w:jc w:val="both"/>
            </w:pPr>
            <w:r w:rsidRPr="008D2C9F">
              <w:t>2018 год – 100%;</w:t>
            </w:r>
          </w:p>
          <w:p w:rsidR="00902818" w:rsidRPr="008D2C9F" w:rsidRDefault="00902818" w:rsidP="00902818">
            <w:pPr>
              <w:tabs>
                <w:tab w:val="left" w:pos="993"/>
              </w:tabs>
              <w:jc w:val="both"/>
            </w:pPr>
            <w:r w:rsidRPr="008D2C9F">
              <w:t>2019 год – 100%;</w:t>
            </w:r>
          </w:p>
          <w:p w:rsidR="00902818" w:rsidRPr="008D2C9F" w:rsidRDefault="00902818" w:rsidP="00902818">
            <w:pPr>
              <w:tabs>
                <w:tab w:val="left" w:pos="993"/>
              </w:tabs>
              <w:jc w:val="both"/>
            </w:pPr>
            <w:r w:rsidRPr="008D2C9F">
              <w:t>2020 год – 100%.</w:t>
            </w:r>
          </w:p>
          <w:p w:rsidR="002D335F" w:rsidRPr="008D2C9F" w:rsidRDefault="002D335F" w:rsidP="002D335F">
            <w:pPr>
              <w:pStyle w:val="Default"/>
              <w:jc w:val="both"/>
              <w:rPr>
                <w:color w:val="auto"/>
              </w:rPr>
            </w:pPr>
          </w:p>
          <w:p w:rsidR="001B1E9D" w:rsidRPr="008D2C9F" w:rsidRDefault="002D335F" w:rsidP="002D335F">
            <w:pPr>
              <w:pStyle w:val="Default"/>
              <w:jc w:val="both"/>
              <w:rPr>
                <w:color w:val="auto"/>
              </w:rPr>
            </w:pPr>
            <w:r w:rsidRPr="008D2C9F">
              <w:rPr>
                <w:color w:val="auto"/>
              </w:rPr>
              <w:t>Доля муниципальных служащих, представивших неполные (недостоверные) сведения о доходах, об имуществе и обязательствах имущественного характера выявленные надзорными органами от общего числа муниципальных служащих, представляющих указанные сведения</w:t>
            </w:r>
            <w:r w:rsidR="001B1E9D" w:rsidRPr="008D2C9F">
              <w:rPr>
                <w:color w:val="auto"/>
              </w:rPr>
              <w:t>:</w:t>
            </w:r>
          </w:p>
          <w:p w:rsidR="00902818" w:rsidRPr="008D2C9F" w:rsidRDefault="00902818" w:rsidP="00902818">
            <w:pPr>
              <w:pStyle w:val="Default"/>
              <w:jc w:val="both"/>
            </w:pPr>
            <w:r w:rsidRPr="008D2C9F">
              <w:t>2018 год –0%;</w:t>
            </w:r>
          </w:p>
          <w:p w:rsidR="00902818" w:rsidRPr="008D2C9F" w:rsidRDefault="00902818" w:rsidP="00902818">
            <w:pPr>
              <w:pStyle w:val="Default"/>
              <w:jc w:val="both"/>
            </w:pPr>
            <w:r w:rsidRPr="008D2C9F">
              <w:t>2019 год –0%;</w:t>
            </w:r>
          </w:p>
          <w:p w:rsidR="00902818" w:rsidRPr="008D2C9F" w:rsidRDefault="00902818" w:rsidP="00902818">
            <w:pPr>
              <w:pStyle w:val="Default"/>
              <w:jc w:val="both"/>
            </w:pPr>
            <w:r w:rsidRPr="008D2C9F">
              <w:t>2020 год –0%.</w:t>
            </w:r>
          </w:p>
          <w:p w:rsidR="001B1E9D" w:rsidRPr="008D2C9F" w:rsidRDefault="001B1E9D" w:rsidP="001B1E9D">
            <w:pPr>
              <w:pStyle w:val="Default"/>
              <w:jc w:val="both"/>
            </w:pPr>
          </w:p>
          <w:p w:rsidR="002D335F" w:rsidRPr="008D2C9F" w:rsidRDefault="002D335F" w:rsidP="001B1E9D">
            <w:pPr>
              <w:pStyle w:val="Default"/>
              <w:jc w:val="both"/>
              <w:rPr>
                <w:color w:val="auto"/>
              </w:rPr>
            </w:pPr>
            <w:r w:rsidRPr="008D2C9F">
              <w:t>Доля муниципальных служащих, допустивших нарушения ограничений, запретов и требований, установленных в целях противодействия коррупции, выявленных органами местного самоуправления самостоятельно и/или надзорными органами, от обще</w:t>
            </w:r>
            <w:r w:rsidR="001B1E9D" w:rsidRPr="008D2C9F">
              <w:t xml:space="preserve">го </w:t>
            </w:r>
            <w:r w:rsidR="001B1E9D" w:rsidRPr="008D2C9F">
              <w:rPr>
                <w:color w:val="auto"/>
              </w:rPr>
              <w:t>числа муниципальных служащих:</w:t>
            </w:r>
          </w:p>
          <w:p w:rsidR="00902818" w:rsidRPr="008D2C9F" w:rsidRDefault="00902818" w:rsidP="00902818">
            <w:pPr>
              <w:pStyle w:val="Default"/>
              <w:jc w:val="both"/>
            </w:pPr>
            <w:r w:rsidRPr="008D2C9F">
              <w:t>2018 год –0%;</w:t>
            </w:r>
          </w:p>
          <w:p w:rsidR="00902818" w:rsidRPr="008D2C9F" w:rsidRDefault="00902818" w:rsidP="00902818">
            <w:pPr>
              <w:pStyle w:val="Default"/>
              <w:jc w:val="both"/>
            </w:pPr>
            <w:r w:rsidRPr="008D2C9F">
              <w:t>2019 год –0%;</w:t>
            </w:r>
          </w:p>
          <w:p w:rsidR="00902818" w:rsidRPr="008D2C9F" w:rsidRDefault="00902818" w:rsidP="00902818">
            <w:pPr>
              <w:pStyle w:val="Default"/>
              <w:jc w:val="both"/>
            </w:pPr>
            <w:r w:rsidRPr="008D2C9F">
              <w:t>2020 год –0%.</w:t>
            </w:r>
          </w:p>
          <w:p w:rsidR="001B1E9D" w:rsidRPr="008D2C9F" w:rsidRDefault="001B1E9D" w:rsidP="002D335F">
            <w:pPr>
              <w:pStyle w:val="Default"/>
            </w:pPr>
          </w:p>
          <w:p w:rsidR="001B1E9D" w:rsidRPr="008D2C9F" w:rsidRDefault="002D335F" w:rsidP="002D335F">
            <w:pPr>
              <w:pStyle w:val="Default"/>
            </w:pPr>
            <w:r w:rsidRPr="008D2C9F">
              <w:t>Отсутствие (снижение количества) случаев нарушений со стороны муниципальных служащих при осуществлении закупок товаров, услуг и работ для муниципальных нужд</w:t>
            </w:r>
            <w:r w:rsidR="001B1E9D" w:rsidRPr="008D2C9F">
              <w:t>:</w:t>
            </w:r>
          </w:p>
          <w:p w:rsidR="00902818" w:rsidRPr="008D2C9F" w:rsidRDefault="00902818" w:rsidP="00902818">
            <w:pPr>
              <w:pStyle w:val="Default"/>
            </w:pPr>
            <w:r w:rsidRPr="008D2C9F">
              <w:t>2018 год –0 ед.;</w:t>
            </w:r>
          </w:p>
          <w:p w:rsidR="00902818" w:rsidRPr="008D2C9F" w:rsidRDefault="00902818" w:rsidP="00902818">
            <w:pPr>
              <w:pStyle w:val="Default"/>
            </w:pPr>
            <w:r w:rsidRPr="008D2C9F">
              <w:t>2019 год –0 ед.;</w:t>
            </w:r>
          </w:p>
          <w:p w:rsidR="00902818" w:rsidRPr="008D2C9F" w:rsidRDefault="00902818" w:rsidP="00902818">
            <w:pPr>
              <w:pStyle w:val="Default"/>
            </w:pPr>
            <w:r w:rsidRPr="008D2C9F">
              <w:t>2020 год –0 ед..</w:t>
            </w:r>
          </w:p>
          <w:p w:rsidR="001B1E9D" w:rsidRPr="008D2C9F" w:rsidRDefault="001B1E9D" w:rsidP="002D335F">
            <w:pPr>
              <w:pStyle w:val="Default"/>
            </w:pPr>
          </w:p>
          <w:p w:rsidR="001B1E9D" w:rsidRPr="008D2C9F" w:rsidRDefault="002D335F" w:rsidP="001B1E9D">
            <w:pPr>
              <w:pStyle w:val="a5"/>
            </w:pPr>
            <w:r w:rsidRPr="008D2C9F">
              <w:t>Количество публикаций в СМИ, размещения на официальном сайте Дальнегорского городского округа</w:t>
            </w:r>
            <w:r w:rsidR="00536070" w:rsidRPr="008D2C9F">
              <w:t xml:space="preserve"> материалов</w:t>
            </w:r>
            <w:r w:rsidRPr="008D2C9F">
              <w:t xml:space="preserve"> по вопросам противодействия коррупции</w:t>
            </w:r>
            <w:r w:rsidR="001B1E9D" w:rsidRPr="008D2C9F">
              <w:t>:</w:t>
            </w:r>
          </w:p>
          <w:p w:rsidR="001B1E9D" w:rsidRPr="008D2C9F" w:rsidRDefault="001B1E9D" w:rsidP="001B1E9D">
            <w:pPr>
              <w:pStyle w:val="a5"/>
            </w:pPr>
            <w:r w:rsidRPr="008D2C9F">
              <w:t>201</w:t>
            </w:r>
            <w:r w:rsidR="00902818" w:rsidRPr="008D2C9F">
              <w:t xml:space="preserve">8 </w:t>
            </w:r>
            <w:r w:rsidRPr="008D2C9F">
              <w:t>год – 10 ед.;</w:t>
            </w:r>
          </w:p>
          <w:p w:rsidR="001B1E9D" w:rsidRPr="008D2C9F" w:rsidRDefault="001B1E9D" w:rsidP="001B1E9D">
            <w:pPr>
              <w:pStyle w:val="a5"/>
            </w:pPr>
            <w:r w:rsidRPr="008D2C9F">
              <w:t>201</w:t>
            </w:r>
            <w:r w:rsidR="00902818" w:rsidRPr="008D2C9F">
              <w:t>9</w:t>
            </w:r>
            <w:r w:rsidRPr="008D2C9F">
              <w:t xml:space="preserve"> год – 1</w:t>
            </w:r>
            <w:r w:rsidR="00902818" w:rsidRPr="008D2C9F">
              <w:t>0</w:t>
            </w:r>
            <w:r w:rsidRPr="008D2C9F">
              <w:t xml:space="preserve"> ед</w:t>
            </w:r>
            <w:r w:rsidR="00902818" w:rsidRPr="008D2C9F">
              <w:t>.;</w:t>
            </w:r>
          </w:p>
          <w:p w:rsidR="00902818" w:rsidRPr="008D2C9F" w:rsidRDefault="00902818" w:rsidP="001B1E9D">
            <w:pPr>
              <w:pStyle w:val="a5"/>
            </w:pPr>
            <w:r w:rsidRPr="008D2C9F">
              <w:t>2020 год – 10 ед.</w:t>
            </w:r>
          </w:p>
          <w:p w:rsidR="001B1E9D" w:rsidRPr="008D2C9F" w:rsidRDefault="001B1E9D" w:rsidP="001B1E9D">
            <w:pPr>
              <w:pStyle w:val="a5"/>
            </w:pPr>
          </w:p>
          <w:p w:rsidR="001B1E9D" w:rsidRPr="008D2C9F" w:rsidRDefault="002D335F" w:rsidP="001B1E9D">
            <w:pPr>
              <w:pStyle w:val="a5"/>
            </w:pPr>
            <w:r w:rsidRPr="008D2C9F">
              <w:lastRenderedPageBreak/>
              <w:t>Количество мероприятий по антикоррупционному образованию, проведенных в образовательных учреждениях</w:t>
            </w:r>
            <w:r w:rsidR="001B1E9D" w:rsidRPr="008D2C9F">
              <w:t>:</w:t>
            </w:r>
          </w:p>
          <w:p w:rsidR="001B1E9D" w:rsidRPr="008D2C9F" w:rsidRDefault="001B1E9D" w:rsidP="001B1E9D">
            <w:pPr>
              <w:pStyle w:val="a5"/>
            </w:pPr>
            <w:r w:rsidRPr="008D2C9F">
              <w:t>201</w:t>
            </w:r>
            <w:r w:rsidR="00902818" w:rsidRPr="008D2C9F">
              <w:t>8</w:t>
            </w:r>
            <w:r w:rsidRPr="008D2C9F">
              <w:t xml:space="preserve"> год – 4 ед.;</w:t>
            </w:r>
          </w:p>
          <w:p w:rsidR="001B1E9D" w:rsidRPr="008D2C9F" w:rsidRDefault="001B1E9D" w:rsidP="001B1E9D">
            <w:pPr>
              <w:pStyle w:val="a5"/>
            </w:pPr>
            <w:r w:rsidRPr="008D2C9F">
              <w:t>201</w:t>
            </w:r>
            <w:r w:rsidR="00902818" w:rsidRPr="008D2C9F">
              <w:t>9</w:t>
            </w:r>
            <w:r w:rsidRPr="008D2C9F">
              <w:t xml:space="preserve"> год – 4 ед</w:t>
            </w:r>
            <w:r w:rsidR="00902818" w:rsidRPr="008D2C9F">
              <w:t>;</w:t>
            </w:r>
          </w:p>
          <w:p w:rsidR="00902818" w:rsidRPr="008D2C9F" w:rsidRDefault="00902818" w:rsidP="001B1E9D">
            <w:pPr>
              <w:pStyle w:val="a5"/>
            </w:pPr>
            <w:r w:rsidRPr="008D2C9F">
              <w:t>2020 год – 4 ед.</w:t>
            </w:r>
          </w:p>
          <w:p w:rsidR="002D335F" w:rsidRPr="008D2C9F" w:rsidRDefault="002D335F" w:rsidP="001B1E9D">
            <w:pPr>
              <w:pStyle w:val="a5"/>
            </w:pPr>
            <w:r w:rsidRPr="008D2C9F">
              <w:t xml:space="preserve"> </w:t>
            </w:r>
          </w:p>
          <w:p w:rsidR="001B1E9D" w:rsidRPr="008D2C9F" w:rsidRDefault="002D335F" w:rsidP="002D335F">
            <w:pPr>
              <w:pStyle w:val="Default"/>
              <w:jc w:val="both"/>
              <w:rPr>
                <w:color w:val="auto"/>
              </w:rPr>
            </w:pPr>
            <w:r w:rsidRPr="008D2C9F">
              <w:rPr>
                <w:color w:val="auto"/>
              </w:rPr>
              <w:t>Количество общественных объединений и организаций, наиболее активно взаимодействующих в сфере противодействия коррупции</w:t>
            </w:r>
            <w:r w:rsidR="001B1E9D" w:rsidRPr="008D2C9F">
              <w:rPr>
                <w:color w:val="auto"/>
              </w:rPr>
              <w:t>:</w:t>
            </w:r>
          </w:p>
          <w:p w:rsidR="001B1E9D" w:rsidRPr="008D2C9F" w:rsidRDefault="001B1E9D" w:rsidP="002D335F">
            <w:pPr>
              <w:pStyle w:val="Default"/>
              <w:jc w:val="both"/>
              <w:rPr>
                <w:color w:val="auto"/>
              </w:rPr>
            </w:pPr>
            <w:r w:rsidRPr="008D2C9F">
              <w:rPr>
                <w:color w:val="auto"/>
              </w:rPr>
              <w:t>201</w:t>
            </w:r>
            <w:r w:rsidR="00902818" w:rsidRPr="008D2C9F">
              <w:rPr>
                <w:color w:val="auto"/>
              </w:rPr>
              <w:t>8</w:t>
            </w:r>
            <w:r w:rsidRPr="008D2C9F">
              <w:rPr>
                <w:color w:val="auto"/>
              </w:rPr>
              <w:t xml:space="preserve"> год – 2 ед.;</w:t>
            </w:r>
          </w:p>
          <w:p w:rsidR="002D335F" w:rsidRPr="008D2C9F" w:rsidRDefault="001B1E9D" w:rsidP="00902818">
            <w:pPr>
              <w:pStyle w:val="Default"/>
              <w:jc w:val="both"/>
              <w:rPr>
                <w:color w:val="auto"/>
              </w:rPr>
            </w:pPr>
            <w:r w:rsidRPr="008D2C9F">
              <w:rPr>
                <w:color w:val="auto"/>
              </w:rPr>
              <w:t>201</w:t>
            </w:r>
            <w:r w:rsidR="00902818" w:rsidRPr="008D2C9F">
              <w:rPr>
                <w:color w:val="auto"/>
              </w:rPr>
              <w:t>9</w:t>
            </w:r>
            <w:r w:rsidRPr="008D2C9F">
              <w:rPr>
                <w:color w:val="auto"/>
              </w:rPr>
              <w:t xml:space="preserve"> год – </w:t>
            </w:r>
            <w:r w:rsidR="00902818" w:rsidRPr="008D2C9F">
              <w:rPr>
                <w:color w:val="auto"/>
              </w:rPr>
              <w:t>2</w:t>
            </w:r>
            <w:r w:rsidRPr="008D2C9F">
              <w:rPr>
                <w:color w:val="auto"/>
              </w:rPr>
              <w:t xml:space="preserve"> ед.</w:t>
            </w:r>
            <w:r w:rsidR="00902818" w:rsidRPr="008D2C9F">
              <w:rPr>
                <w:color w:val="auto"/>
              </w:rPr>
              <w:t>;</w:t>
            </w:r>
          </w:p>
          <w:p w:rsidR="00902818" w:rsidRPr="008D2C9F" w:rsidRDefault="00902818" w:rsidP="00902818">
            <w:pPr>
              <w:pStyle w:val="Default"/>
              <w:jc w:val="both"/>
              <w:rPr>
                <w:color w:val="auto"/>
              </w:rPr>
            </w:pPr>
            <w:r w:rsidRPr="008D2C9F">
              <w:rPr>
                <w:color w:val="auto"/>
              </w:rPr>
              <w:t>2020 год – 2 ед.</w:t>
            </w:r>
          </w:p>
        </w:tc>
      </w:tr>
      <w:tr w:rsidR="002D335F" w:rsidRPr="008D2C9F" w:rsidTr="001B1E9D">
        <w:trPr>
          <w:trHeight w:val="14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5F" w:rsidRPr="008D2C9F" w:rsidRDefault="000E4883" w:rsidP="000E4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</w:t>
            </w:r>
            <w:r w:rsidR="002D335F" w:rsidRPr="008D2C9F">
              <w:rPr>
                <w:rFonts w:ascii="Times New Roman" w:hAnsi="Times New Roman" w:cs="Times New Roman"/>
                <w:sz w:val="24"/>
                <w:szCs w:val="24"/>
              </w:rPr>
              <w:t xml:space="preserve">роки реализации </w:t>
            </w:r>
            <w:r w:rsidR="00336131" w:rsidRPr="008D2C9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2D335F" w:rsidRPr="008D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5F" w:rsidRPr="008D2C9F" w:rsidRDefault="00336131" w:rsidP="00902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F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0E4883" w:rsidRPr="008D2C9F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реализуется </w:t>
            </w:r>
            <w:r w:rsidR="00D5498F" w:rsidRPr="008D2C9F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902818" w:rsidRPr="008D2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498F" w:rsidRPr="008D2C9F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902818" w:rsidRPr="008D2C9F">
              <w:rPr>
                <w:rFonts w:ascii="Times New Roman" w:hAnsi="Times New Roman" w:cs="Times New Roman"/>
                <w:sz w:val="24"/>
                <w:szCs w:val="24"/>
              </w:rPr>
              <w:t>9, 2020</w:t>
            </w:r>
            <w:r w:rsidR="00D5498F" w:rsidRPr="008D2C9F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  <w:r w:rsidR="000E4883" w:rsidRPr="008D2C9F">
              <w:rPr>
                <w:rFonts w:ascii="Times New Roman" w:hAnsi="Times New Roman" w:cs="Times New Roman"/>
                <w:sz w:val="24"/>
                <w:szCs w:val="24"/>
              </w:rPr>
              <w:t xml:space="preserve"> в один этап.</w:t>
            </w:r>
          </w:p>
        </w:tc>
      </w:tr>
      <w:tr w:rsidR="002D335F" w:rsidRPr="008D2C9F" w:rsidTr="001B1E9D">
        <w:trPr>
          <w:trHeight w:val="25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5F" w:rsidRPr="008D2C9F" w:rsidRDefault="00D5498F" w:rsidP="00D549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F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бюджета Дальнегорского городского округа на финансирование </w:t>
            </w:r>
            <w:r w:rsidR="00336131" w:rsidRPr="008D2C9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8D2C9F">
              <w:rPr>
                <w:rFonts w:ascii="Times New Roman" w:hAnsi="Times New Roman" w:cs="Times New Roman"/>
                <w:sz w:val="24"/>
                <w:szCs w:val="24"/>
              </w:rPr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5F" w:rsidRPr="008D2C9F" w:rsidRDefault="008D2C9F" w:rsidP="002D33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осуществляется в пределах средств, выделяемых на финансирование текущей деятельности администрации Дальнегорского городского округа, органов администрации Дальнегорского городского округа, имеющих статус юридического лица, муниципальных учреждений Дальнегорского городского округа.</w:t>
            </w:r>
          </w:p>
        </w:tc>
      </w:tr>
      <w:tr w:rsidR="002D335F" w:rsidRPr="001C326F" w:rsidTr="001B1E9D">
        <w:trPr>
          <w:trHeight w:val="4108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5F" w:rsidRPr="008D2C9F" w:rsidRDefault="00D5498F" w:rsidP="002D33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62" w:rsidRPr="008D2C9F" w:rsidRDefault="00631062" w:rsidP="00631062">
            <w:pPr>
              <w:pStyle w:val="Default"/>
              <w:jc w:val="both"/>
            </w:pPr>
            <w:r w:rsidRPr="008D2C9F">
              <w:t xml:space="preserve">- </w:t>
            </w:r>
            <w:r w:rsidR="00412DD5" w:rsidRPr="008D2C9F">
              <w:t xml:space="preserve">создание условий для </w:t>
            </w:r>
            <w:r w:rsidRPr="008D2C9F">
              <w:t>предупреждени</w:t>
            </w:r>
            <w:r w:rsidR="00412DD5" w:rsidRPr="008D2C9F">
              <w:t>я</w:t>
            </w:r>
            <w:r w:rsidRPr="008D2C9F">
              <w:t xml:space="preserve"> и выявлени</w:t>
            </w:r>
            <w:r w:rsidR="00412DD5" w:rsidRPr="008D2C9F">
              <w:t>я</w:t>
            </w:r>
            <w:r w:rsidRPr="008D2C9F">
              <w:t xml:space="preserve"> коррупционных правонарушений в деятельности органов местного самоуправления Дальнегорского городского округа, подведомственных муниципальных учреждений;</w:t>
            </w:r>
          </w:p>
          <w:p w:rsidR="00631062" w:rsidRPr="008D2C9F" w:rsidRDefault="00631062" w:rsidP="00631062">
            <w:pPr>
              <w:pStyle w:val="Default"/>
            </w:pPr>
            <w:r w:rsidRPr="008D2C9F">
              <w:t>- совершенствование и развитие направлений взаимодействия органов местного самоуправления Дальнегорского городского округа</w:t>
            </w:r>
            <w:r w:rsidRPr="008D2C9F">
              <w:rPr>
                <w:i/>
              </w:rPr>
              <w:t xml:space="preserve"> </w:t>
            </w:r>
            <w:r w:rsidRPr="008D2C9F">
              <w:t>с государственными органами и институтами гражданского общества по вопросам противодействия коррупции;</w:t>
            </w:r>
          </w:p>
          <w:p w:rsidR="00631062" w:rsidRPr="008D2C9F" w:rsidRDefault="00631062" w:rsidP="00631062">
            <w:pPr>
              <w:pStyle w:val="Default"/>
            </w:pPr>
            <w:r w:rsidRPr="008D2C9F">
              <w:t>- повышение доверия общества к деятельности органов местного самоуправления Дальнегорского городского округа, подведомственных муниципальных учреждений;</w:t>
            </w:r>
          </w:p>
          <w:p w:rsidR="00631062" w:rsidRPr="008D2C9F" w:rsidRDefault="00631062" w:rsidP="00631062">
            <w:pPr>
              <w:pStyle w:val="Default"/>
            </w:pPr>
            <w:r w:rsidRPr="008D2C9F">
              <w:t>- повышение правовой культуры граждан, формирование в общественном сознании устойчивых моделей законопослушного поведения;</w:t>
            </w:r>
          </w:p>
          <w:p w:rsidR="00631062" w:rsidRPr="008D2C9F" w:rsidRDefault="00631062" w:rsidP="00631062">
            <w:pPr>
              <w:pStyle w:val="Default"/>
            </w:pPr>
            <w:r w:rsidRPr="008D2C9F">
              <w:t>- усиление взаимодействия с подведомственными муниципальными учреждениями по вопросам реализации антикоррупционной политики;</w:t>
            </w:r>
          </w:p>
          <w:p w:rsidR="002D335F" w:rsidRPr="001C326F" w:rsidRDefault="00631062" w:rsidP="00631062">
            <w:pPr>
              <w:pStyle w:val="Default"/>
              <w:jc w:val="both"/>
              <w:rPr>
                <w:color w:val="auto"/>
              </w:rPr>
            </w:pPr>
            <w:r w:rsidRPr="008D2C9F">
              <w:rPr>
                <w:color w:val="auto"/>
              </w:rPr>
              <w:t>- обеспечение общественного контроля за реализацией мер по противодействию коррупции в Дальнегорском городском округе</w:t>
            </w:r>
          </w:p>
        </w:tc>
      </w:tr>
    </w:tbl>
    <w:p w:rsidR="00412DD5" w:rsidRDefault="00412DD5" w:rsidP="002A11A5">
      <w:pPr>
        <w:pStyle w:val="a5"/>
        <w:spacing w:line="276" w:lineRule="auto"/>
        <w:ind w:firstLine="708"/>
        <w:jc w:val="both"/>
        <w:rPr>
          <w:b/>
          <w:sz w:val="26"/>
          <w:szCs w:val="26"/>
        </w:rPr>
      </w:pPr>
    </w:p>
    <w:p w:rsidR="00902818" w:rsidRDefault="00902818" w:rsidP="002A11A5">
      <w:pPr>
        <w:pStyle w:val="a5"/>
        <w:spacing w:line="276" w:lineRule="auto"/>
        <w:ind w:firstLine="708"/>
        <w:jc w:val="both"/>
        <w:rPr>
          <w:b/>
          <w:sz w:val="26"/>
          <w:szCs w:val="26"/>
        </w:rPr>
      </w:pPr>
    </w:p>
    <w:p w:rsidR="00902818" w:rsidRDefault="00902818" w:rsidP="002A11A5">
      <w:pPr>
        <w:pStyle w:val="a5"/>
        <w:spacing w:line="276" w:lineRule="auto"/>
        <w:ind w:firstLine="708"/>
        <w:jc w:val="both"/>
        <w:rPr>
          <w:b/>
          <w:sz w:val="26"/>
          <w:szCs w:val="26"/>
        </w:rPr>
      </w:pPr>
    </w:p>
    <w:p w:rsidR="00902818" w:rsidRDefault="00902818" w:rsidP="002A11A5">
      <w:pPr>
        <w:pStyle w:val="a5"/>
        <w:spacing w:line="276" w:lineRule="auto"/>
        <w:ind w:firstLine="708"/>
        <w:jc w:val="both"/>
        <w:rPr>
          <w:b/>
          <w:sz w:val="26"/>
          <w:szCs w:val="26"/>
        </w:rPr>
      </w:pPr>
    </w:p>
    <w:p w:rsidR="00E5166D" w:rsidRPr="00E5166D" w:rsidRDefault="00E5166D" w:rsidP="00757DB2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center"/>
        <w:outlineLvl w:val="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О</w:t>
      </w:r>
      <w:r w:rsidR="00412DD5" w:rsidRPr="00412DD5">
        <w:rPr>
          <w:b/>
          <w:sz w:val="26"/>
          <w:szCs w:val="26"/>
        </w:rPr>
        <w:t>бщая характеристика сферы реализации муниципальной программы, в том числе основных проблем в указанной сфере и прогноз ее развития</w:t>
      </w:r>
    </w:p>
    <w:p w:rsidR="00E5166D" w:rsidRDefault="00E5166D" w:rsidP="00E5166D">
      <w:pPr>
        <w:pStyle w:val="a5"/>
        <w:ind w:left="708"/>
        <w:jc w:val="both"/>
        <w:rPr>
          <w:sz w:val="26"/>
          <w:szCs w:val="26"/>
        </w:rPr>
      </w:pPr>
    </w:p>
    <w:p w:rsidR="00B50DA7" w:rsidRPr="008D2C9F" w:rsidRDefault="00B50DA7" w:rsidP="00E5166D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в Приморском крае. </w:t>
      </w:r>
    </w:p>
    <w:p w:rsidR="00B50DA7" w:rsidRPr="008D2C9F" w:rsidRDefault="00B50DA7" w:rsidP="00E5166D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причин, ее порождающих. Несмотря на то, что органы местного самоуправления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 в рамках единой антикоррупционной политики. </w:t>
      </w:r>
    </w:p>
    <w:p w:rsidR="0075040E" w:rsidRPr="008D2C9F" w:rsidRDefault="0075040E" w:rsidP="002A11A5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В рамках реализации антикоррупционной деятельности в Дальнегорском городском округе действовал План мероприятий по противодействию коррупции в администрации Дальнегорского городского округа, утвержденный постановлением администрации Дальнегорского городского округа от 22.05.2009 № 336-па, План мероприятий по противодействию коррупции на 2014-2015 годы, утвержденный постановлением администрации Дальнегорского городского округа от 18.08.2014 </w:t>
      </w:r>
      <w:r w:rsidRPr="008D2C9F">
        <w:rPr>
          <w:sz w:val="26"/>
          <w:szCs w:val="26"/>
        </w:rPr>
        <w:br/>
        <w:t>№ 692-па, муниципальная программа «Противодействие коррупции в Дальнегорском городском округе на 2015 – 2016 годы», утвержденная постановлением администрации Дальнегорского городского округа от 09.10.2015 № 564-па, а также программа противодействия коррупции в Дальнегорском городском округе</w:t>
      </w:r>
      <w:r w:rsidR="00902818" w:rsidRPr="008D2C9F">
        <w:rPr>
          <w:sz w:val="26"/>
          <w:szCs w:val="26"/>
        </w:rPr>
        <w:t xml:space="preserve"> </w:t>
      </w:r>
      <w:r w:rsidRPr="008D2C9F">
        <w:rPr>
          <w:sz w:val="26"/>
          <w:szCs w:val="26"/>
        </w:rPr>
        <w:t>на 2016-2017 годы, утвержденная постановлением администрации Дальнегорского городского округа от 23.05.2016  № 288-па.</w:t>
      </w:r>
    </w:p>
    <w:p w:rsidR="00902818" w:rsidRPr="008D2C9F" w:rsidRDefault="00902818" w:rsidP="002A11A5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>Кроме того, органами местного самоуправления утверждены:</w:t>
      </w:r>
    </w:p>
    <w:p w:rsidR="00902818" w:rsidRPr="008D2C9F" w:rsidRDefault="00DD1EFB" w:rsidP="00DD1EFB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1) </w:t>
      </w:r>
      <w:r w:rsidR="00902818" w:rsidRPr="008D2C9F">
        <w:rPr>
          <w:sz w:val="26"/>
          <w:szCs w:val="26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Дальнегорского городского округа к совершению коррупционных правонарушений утвержден постановлением администрации Дальнегорского городского округа от 13.11.2012 № 831-па (в редакции от 08.07.2016 № 393-па).</w:t>
      </w:r>
    </w:p>
    <w:p w:rsidR="00902818" w:rsidRPr="008D2C9F" w:rsidRDefault="00DD1EFB" w:rsidP="00DD1EFB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2) </w:t>
      </w:r>
      <w:r w:rsidR="00902818" w:rsidRPr="008D2C9F">
        <w:rPr>
          <w:sz w:val="26"/>
          <w:szCs w:val="26"/>
        </w:rPr>
        <w:t>Перечень должностей муниципальной службы в органах местного самоуправления и муниципальных должностей Дальнегорского городского округа, при назначении на которые и при замещении которых муниципальные служащие и лица, замещающие муниципальные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утвержден решением Думы Дальнегорского городского округа от 25.09.2014 № 286.</w:t>
      </w:r>
    </w:p>
    <w:p w:rsidR="00902818" w:rsidRPr="008D2C9F" w:rsidRDefault="00DD1EFB" w:rsidP="00DD1EFB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3) </w:t>
      </w:r>
      <w:r w:rsidR="00902818" w:rsidRPr="008D2C9F">
        <w:rPr>
          <w:sz w:val="26"/>
          <w:szCs w:val="26"/>
        </w:rPr>
        <w:t xml:space="preserve">Положение о представлении гражданами, претендующими на замещение должностей муниципальной службы, и муниципальными служащими в органах </w:t>
      </w:r>
      <w:r w:rsidR="00902818" w:rsidRPr="008D2C9F">
        <w:rPr>
          <w:sz w:val="26"/>
          <w:szCs w:val="26"/>
        </w:rPr>
        <w:lastRenderedPageBreak/>
        <w:t>местного самоуправления Дальнегорского городского округа сведений о доходах, об имуществе и обязательствах имущественного характера утверждено решением Думы Дальнегорского городского округа от 26.11.2009 № 1132 (с изменениями от 30.01.2014 № 204, 27.11.2014 № 307, 27.11.2014 № 309, 29.05.2015 № 368, 25.12.2015 № 447, 26.05.2016 № 480, 24.11.2016 № 526).</w:t>
      </w:r>
    </w:p>
    <w:p w:rsidR="00902818" w:rsidRPr="008D2C9F" w:rsidRDefault="00DD1EFB" w:rsidP="00DD1EFB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4) </w:t>
      </w:r>
      <w:r w:rsidR="00902818" w:rsidRPr="008D2C9F">
        <w:rPr>
          <w:sz w:val="26"/>
          <w:szCs w:val="26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органах местного самоуправления Дальнегорского городского округа,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и соблюдения муниципальными служащими требований к служебному поведению утверждено решением Думы Дальнегорского городского округа от 26.11.2009 № 1133 (с изменениями от 30.01.2014 № 205, 29.05.2014 № 244, 27.11.2014 № 308, 29.05.2015 № 368, 27.11.2015 № 427, 25.12.2015 № 447)</w:t>
      </w:r>
    </w:p>
    <w:p w:rsidR="00902818" w:rsidRPr="008D2C9F" w:rsidRDefault="00DD1EFB" w:rsidP="00DD1EFB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5) </w:t>
      </w:r>
      <w:r w:rsidR="00902818" w:rsidRPr="008D2C9F">
        <w:rPr>
          <w:sz w:val="26"/>
          <w:szCs w:val="26"/>
        </w:rPr>
        <w:t>Порядок представления лицами, замещающими муниципальные должности городского округа, сведений о доходах, расходах, об имуществе и обязательствах имущественного характера, их размещения на официальном сайте органа местного самоуправления, проведения проверки достоверности и полноты представленных ими сведений о доходах, расходах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 утвержден решением Думы Дальнегорского городского округа 30.03.2017 № 564.</w:t>
      </w:r>
    </w:p>
    <w:p w:rsidR="00902818" w:rsidRPr="008D2C9F" w:rsidRDefault="00DD1EFB" w:rsidP="00DD1EFB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6) </w:t>
      </w:r>
      <w:r w:rsidR="00902818" w:rsidRPr="008D2C9F">
        <w:rPr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 муниципальных служащих администрации Дальнегорского городского округа, а также членов их семей, на официальном сайте Дальнегорского городского округа и предоставления этих сведений средствам массовой информации для опубликования утвержден постановлением администрации Дальнегорского городского округа от 30.12.2016 № 847-па.</w:t>
      </w:r>
    </w:p>
    <w:p w:rsidR="00902818" w:rsidRPr="008D2C9F" w:rsidRDefault="00DD1EFB" w:rsidP="00DD1EFB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7) </w:t>
      </w:r>
      <w:r w:rsidR="00902818" w:rsidRPr="008D2C9F">
        <w:rPr>
          <w:sz w:val="26"/>
          <w:szCs w:val="26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учреждения, и руководителем муниципального учреждения, утвержденное постановлением администрации Дальнегорского городского округа от 15.01.2015 № 5-па.</w:t>
      </w:r>
    </w:p>
    <w:p w:rsidR="00902818" w:rsidRPr="008D2C9F" w:rsidRDefault="00DD1EFB" w:rsidP="00DD1EFB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8) </w:t>
      </w:r>
      <w:r w:rsidR="00902818" w:rsidRPr="008D2C9F">
        <w:rPr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 руководителей муниципальных учреждений Дальнегорского городского округа, а также членов их семей, на официальном сайте Дальнегорского городского округа и предоставления этих сведений средствам массовой информации для опубликования утвержден постановлением администрации Дальнегорского городского округа от 30.12.2016 № 847-па.</w:t>
      </w:r>
    </w:p>
    <w:p w:rsidR="00902818" w:rsidRPr="008D2C9F" w:rsidRDefault="00DD1EFB" w:rsidP="00DD1EFB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9) </w:t>
      </w:r>
      <w:r w:rsidR="00902818" w:rsidRPr="008D2C9F">
        <w:rPr>
          <w:sz w:val="26"/>
          <w:szCs w:val="26"/>
        </w:rPr>
        <w:t xml:space="preserve">Положение о порядке сообщения муниципальными служащими администрации Дальнегорского городского округа о возникновении личной </w:t>
      </w:r>
      <w:r w:rsidR="00902818" w:rsidRPr="008D2C9F">
        <w:rPr>
          <w:sz w:val="26"/>
          <w:szCs w:val="26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 утверждено постановлением администрации Дальнегорского городского округа от 20.04.2016 № 195-па.</w:t>
      </w:r>
    </w:p>
    <w:p w:rsidR="00902818" w:rsidRPr="008D2C9F" w:rsidRDefault="00DD1EFB" w:rsidP="00DD1EFB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10) </w:t>
      </w:r>
      <w:r w:rsidR="00902818" w:rsidRPr="008D2C9F">
        <w:rPr>
          <w:sz w:val="26"/>
          <w:szCs w:val="26"/>
        </w:rPr>
        <w:t>Положение о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интересов, состав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 (по должностям) утверждены постановлением администрации Дальнегорского городского округа от 20.04.2016 № 200-па (с изменениями от 05.07.2016 № 381-па, 17.04.2017 № 209-па)</w:t>
      </w:r>
    </w:p>
    <w:p w:rsidR="00902818" w:rsidRPr="008D2C9F" w:rsidRDefault="00DD1EFB" w:rsidP="00DD1EFB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11) </w:t>
      </w:r>
      <w:r w:rsidR="00902818" w:rsidRPr="008D2C9F">
        <w:rPr>
          <w:sz w:val="26"/>
          <w:szCs w:val="26"/>
        </w:rPr>
        <w:t>Порядок поступления обращения гражданина, замещавшего должность муниципальной службы, включенную в перечень должностей, предусмотренный статьей 12 Федерального закона  от 25 декабря 2008 года № 273-ФЗ «О противодействии коррупции»,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муниципальной службы утвержден постановлением администрации Дальнегорского городского округа от 23.12.2016 № 782-па.</w:t>
      </w:r>
    </w:p>
    <w:p w:rsidR="00902818" w:rsidRPr="008D2C9F" w:rsidRDefault="00DD1EFB" w:rsidP="00DD1EFB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12) </w:t>
      </w:r>
      <w:r w:rsidR="00902818" w:rsidRPr="008D2C9F">
        <w:rPr>
          <w:sz w:val="26"/>
          <w:szCs w:val="26"/>
        </w:rPr>
        <w:t>Порядок поступления заявления от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утвержден постановлением администрации Дальнегорского городского округа от 23.12.2016 № 782-па.</w:t>
      </w:r>
    </w:p>
    <w:p w:rsidR="00902818" w:rsidRPr="008D2C9F" w:rsidRDefault="00902818" w:rsidP="00DD1EFB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 </w:t>
      </w:r>
      <w:r w:rsidR="00DD1EFB" w:rsidRPr="008D2C9F">
        <w:rPr>
          <w:sz w:val="26"/>
          <w:szCs w:val="26"/>
        </w:rPr>
        <w:t xml:space="preserve">13) </w:t>
      </w:r>
      <w:r w:rsidRPr="008D2C9F">
        <w:rPr>
          <w:sz w:val="26"/>
          <w:szCs w:val="26"/>
        </w:rPr>
        <w:t>Положение «О проведении конкурса на замещение вакантной должности муниципальной службы в Дальнегорском городском округе» утверждено решением Думы Дальнегорского городского округа от 25.09.2014</w:t>
      </w:r>
      <w:r w:rsidR="00DD1EFB" w:rsidRPr="008D2C9F">
        <w:rPr>
          <w:sz w:val="26"/>
          <w:szCs w:val="26"/>
        </w:rPr>
        <w:t xml:space="preserve"> </w:t>
      </w:r>
      <w:r w:rsidRPr="008D2C9F">
        <w:rPr>
          <w:sz w:val="26"/>
          <w:szCs w:val="26"/>
        </w:rPr>
        <w:t>№ 281 (с изменениями от 27.02.2015 № 339, 30.07.2015 № 390; 27.01.2017 № 545).</w:t>
      </w:r>
    </w:p>
    <w:p w:rsidR="00902818" w:rsidRPr="008D2C9F" w:rsidRDefault="00DD1EFB" w:rsidP="00DD1EFB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14) </w:t>
      </w:r>
      <w:r w:rsidR="00902818" w:rsidRPr="008D2C9F">
        <w:rPr>
          <w:sz w:val="26"/>
          <w:szCs w:val="26"/>
        </w:rPr>
        <w:t>Порядок организации и проведения антикоррупционной экспертизы нормативных правовых актов и проектов нормативных правовых актов Думы Дальнегорского городского округа утвержден решением Думы Дальнегорского городского округа от 26.02.2010 № 1166.</w:t>
      </w:r>
    </w:p>
    <w:p w:rsidR="00902818" w:rsidRPr="008D2C9F" w:rsidRDefault="00DD1EFB" w:rsidP="00DD1EFB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15) </w:t>
      </w:r>
      <w:r w:rsidR="00902818" w:rsidRPr="008D2C9F">
        <w:rPr>
          <w:sz w:val="26"/>
          <w:szCs w:val="26"/>
        </w:rPr>
        <w:t>Порядок проведения антикоррупционной экспертизы нормативных правовых актов и проектов нормативных правовых актов администрации Дальнегорского городского округа утвержден постановлением администрации Дальнегорского городского округа от 10.04.2014 № 317-па</w:t>
      </w:r>
      <w:r w:rsidRPr="008D2C9F">
        <w:rPr>
          <w:sz w:val="26"/>
          <w:szCs w:val="26"/>
        </w:rPr>
        <w:t>;</w:t>
      </w:r>
    </w:p>
    <w:p w:rsidR="00DD1EFB" w:rsidRPr="008D2C9F" w:rsidRDefault="00DD1EFB" w:rsidP="00DD1EFB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16) Порядок сообщения руководителем муниципального учреждения Дальнегорского городского округа о возникновении личной заинтересованности при исполнении должностных обязанностей, которая приводит или может привести к </w:t>
      </w:r>
      <w:r w:rsidRPr="008D2C9F">
        <w:rPr>
          <w:sz w:val="26"/>
          <w:szCs w:val="26"/>
        </w:rPr>
        <w:lastRenderedPageBreak/>
        <w:t>конфликту интересов утвержден постановлением администрации Дальнегорского городского округа от 10.01.2018 № 2-па.</w:t>
      </w:r>
    </w:p>
    <w:p w:rsidR="00B50DA7" w:rsidRPr="008D2C9F" w:rsidRDefault="00B50DA7" w:rsidP="002A11A5">
      <w:pPr>
        <w:pStyle w:val="a6"/>
        <w:spacing w:line="276" w:lineRule="auto"/>
        <w:ind w:firstLine="709"/>
        <w:jc w:val="both"/>
        <w:rPr>
          <w:kern w:val="0"/>
          <w:sz w:val="26"/>
          <w:szCs w:val="26"/>
        </w:rPr>
      </w:pPr>
      <w:r w:rsidRPr="008D2C9F">
        <w:rPr>
          <w:kern w:val="0"/>
          <w:sz w:val="26"/>
          <w:szCs w:val="26"/>
        </w:rPr>
        <w:t>Реализация указанн</w:t>
      </w:r>
      <w:r w:rsidR="0075040E" w:rsidRPr="008D2C9F">
        <w:rPr>
          <w:kern w:val="0"/>
          <w:sz w:val="26"/>
          <w:szCs w:val="26"/>
        </w:rPr>
        <w:t xml:space="preserve">ых </w:t>
      </w:r>
      <w:r w:rsidR="00DD1EFB" w:rsidRPr="008D2C9F">
        <w:rPr>
          <w:kern w:val="0"/>
          <w:sz w:val="26"/>
          <w:szCs w:val="26"/>
        </w:rPr>
        <w:t>муниципальных правовых актов</w:t>
      </w:r>
      <w:r w:rsidRPr="008D2C9F">
        <w:rPr>
          <w:kern w:val="0"/>
          <w:sz w:val="26"/>
          <w:szCs w:val="26"/>
        </w:rPr>
        <w:t xml:space="preserve"> позволила сформировать систему мероприятий по противодействию коррупции, включающую в себя следующие направления:</w:t>
      </w:r>
    </w:p>
    <w:p w:rsidR="0075040E" w:rsidRPr="008D2C9F" w:rsidRDefault="00B50DA7" w:rsidP="002A11A5">
      <w:pPr>
        <w:pStyle w:val="a6"/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kern w:val="0"/>
          <w:sz w:val="26"/>
          <w:szCs w:val="26"/>
        </w:rPr>
        <w:t>- формирование организационной основы</w:t>
      </w:r>
      <w:r w:rsidRPr="008D2C9F">
        <w:rPr>
          <w:sz w:val="26"/>
          <w:szCs w:val="26"/>
        </w:rPr>
        <w:t xml:space="preserve"> профилактики коррупционных проявлений </w:t>
      </w:r>
      <w:r w:rsidR="0075040E" w:rsidRPr="008D2C9F">
        <w:rPr>
          <w:sz w:val="26"/>
          <w:szCs w:val="26"/>
        </w:rPr>
        <w:t>(определены должностные лица органов местного самоуправления Дальнегорского городского округа, осуществляющ</w:t>
      </w:r>
      <w:r w:rsidR="00FB0A35" w:rsidRPr="008D2C9F">
        <w:rPr>
          <w:sz w:val="26"/>
          <w:szCs w:val="26"/>
        </w:rPr>
        <w:t>и</w:t>
      </w:r>
      <w:r w:rsidR="0075040E" w:rsidRPr="008D2C9F">
        <w:rPr>
          <w:sz w:val="26"/>
          <w:szCs w:val="26"/>
        </w:rPr>
        <w:t>е функции по профилактике коррупции; образована межведомственная комиссия по противодействию коррупции при администрации Дальнегорского городского округа; образована комиссия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интересов; создан специальный раздел «Противодействие коррупции» на сайте Дальнегорского городского округа; установлено взаимодействие с прокуратурой</w:t>
      </w:r>
      <w:r w:rsidR="00FB0A35" w:rsidRPr="008D2C9F">
        <w:rPr>
          <w:sz w:val="26"/>
          <w:szCs w:val="26"/>
        </w:rPr>
        <w:t xml:space="preserve"> г. Дальнегорска</w:t>
      </w:r>
      <w:r w:rsidR="0075040E" w:rsidRPr="008D2C9F">
        <w:rPr>
          <w:sz w:val="26"/>
          <w:szCs w:val="26"/>
        </w:rPr>
        <w:t xml:space="preserve"> по проведению антикоррупционной экспертизы муниципальных правовых актов и их проектов; организовано проведение проверок соблюдения муниципальными служащими ограничений и запретов, связанных с муниципальной службой; разработаны административные регламенты);</w:t>
      </w:r>
    </w:p>
    <w:p w:rsidR="00B50DA7" w:rsidRPr="008D2C9F" w:rsidRDefault="00B50DA7" w:rsidP="002A11A5">
      <w:pPr>
        <w:pStyle w:val="a6"/>
        <w:spacing w:line="276" w:lineRule="auto"/>
        <w:ind w:firstLine="708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-  формирование правовой основы обеспечения антикоррупционной деятельности  (определен перечень 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  порядок  опубликования указанных сведений на сайте </w:t>
      </w:r>
      <w:r w:rsidR="008E67F2" w:rsidRPr="008D2C9F">
        <w:rPr>
          <w:sz w:val="26"/>
          <w:szCs w:val="26"/>
        </w:rPr>
        <w:t>Дальнегорского городского округа</w:t>
      </w:r>
      <w:r w:rsidRPr="008D2C9F">
        <w:rPr>
          <w:sz w:val="26"/>
          <w:szCs w:val="26"/>
        </w:rPr>
        <w:t>; разработан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и порядок организации проверки этих сведений; утвержден порядок проведения антикоррупционной экспертизы муниципальных правовых актов  и их проектов);</w:t>
      </w:r>
    </w:p>
    <w:p w:rsidR="00B50DA7" w:rsidRPr="008D2C9F" w:rsidRDefault="00B50DA7" w:rsidP="002A11A5">
      <w:pPr>
        <w:pStyle w:val="a6"/>
        <w:spacing w:line="276" w:lineRule="auto"/>
        <w:ind w:firstLine="708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- организация антикоррупционного образования и пропаганды (информационное освещение антикоррупционной деятельности </w:t>
      </w:r>
      <w:r w:rsidR="008E67F2" w:rsidRPr="008D2C9F">
        <w:rPr>
          <w:sz w:val="26"/>
          <w:szCs w:val="26"/>
        </w:rPr>
        <w:t xml:space="preserve">Дальнегорского </w:t>
      </w:r>
      <w:r w:rsidRPr="008D2C9F">
        <w:rPr>
          <w:sz w:val="26"/>
          <w:szCs w:val="26"/>
        </w:rPr>
        <w:t xml:space="preserve">городского округа; организация обучения работников </w:t>
      </w:r>
      <w:r w:rsidR="002A11A5" w:rsidRPr="008D2C9F">
        <w:rPr>
          <w:sz w:val="26"/>
          <w:szCs w:val="26"/>
        </w:rPr>
        <w:t>органов местного самоуправления</w:t>
      </w:r>
      <w:r w:rsidRPr="008D2C9F">
        <w:rPr>
          <w:sz w:val="26"/>
          <w:szCs w:val="26"/>
        </w:rPr>
        <w:t xml:space="preserve"> по вопросам профилактики коррупции).</w:t>
      </w:r>
    </w:p>
    <w:p w:rsidR="00B50DA7" w:rsidRPr="008D2C9F" w:rsidRDefault="00B50DA7" w:rsidP="002A11A5">
      <w:pPr>
        <w:pStyle w:val="a6"/>
        <w:spacing w:line="276" w:lineRule="auto"/>
        <w:ind w:firstLine="708"/>
        <w:jc w:val="both"/>
        <w:rPr>
          <w:sz w:val="26"/>
          <w:szCs w:val="26"/>
        </w:rPr>
      </w:pPr>
      <w:r w:rsidRPr="008D2C9F">
        <w:rPr>
          <w:sz w:val="26"/>
          <w:szCs w:val="26"/>
        </w:rPr>
        <w:t>Однако, несмотря на принятые меры, коррупция по-прежнему вызывает у населения серьёзную тревогу и недоверие к органам местного самоуправления. Одной из нерешенных проблем остается низкий уровень правовой грамотности населения, отсутствие механизмов вовлечения граждан в сферу активной антикоррупционной деятельности, недостаточная информационная открытость муниципальной власти.</w:t>
      </w:r>
    </w:p>
    <w:p w:rsidR="00B50DA7" w:rsidRPr="008D2C9F" w:rsidRDefault="00B50DA7" w:rsidP="002A11A5">
      <w:pPr>
        <w:spacing w:line="276" w:lineRule="auto"/>
        <w:ind w:firstLine="708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Данные обстоятельства обуславливают необходимость решения проблемы программным методом, что позволит обеспечить комплексность и   последовательность </w:t>
      </w:r>
      <w:r w:rsidRPr="008D2C9F">
        <w:rPr>
          <w:sz w:val="26"/>
          <w:szCs w:val="26"/>
        </w:rPr>
        <w:lastRenderedPageBreak/>
        <w:t xml:space="preserve">проведения антикоррупционных мер, оценку их эффективности и контроль за результатами. </w:t>
      </w:r>
    </w:p>
    <w:p w:rsidR="00B50DA7" w:rsidRPr="008D2C9F" w:rsidRDefault="00B50DA7" w:rsidP="002A11A5">
      <w:pPr>
        <w:pStyle w:val="a5"/>
        <w:spacing w:line="276" w:lineRule="auto"/>
        <w:ind w:firstLine="708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Реализация </w:t>
      </w:r>
      <w:r w:rsidR="00336131" w:rsidRPr="008D2C9F">
        <w:rPr>
          <w:sz w:val="26"/>
          <w:szCs w:val="26"/>
        </w:rPr>
        <w:t>муниципальной программы</w:t>
      </w:r>
      <w:r w:rsidRPr="008D2C9F">
        <w:rPr>
          <w:sz w:val="26"/>
          <w:szCs w:val="26"/>
        </w:rPr>
        <w:t xml:space="preserve"> будет способствовать совершенствованию системы противодействия коррупции в </w:t>
      </w:r>
      <w:r w:rsidR="008E67F2" w:rsidRPr="008D2C9F">
        <w:rPr>
          <w:sz w:val="26"/>
          <w:szCs w:val="26"/>
        </w:rPr>
        <w:t xml:space="preserve">Дальнегорском </w:t>
      </w:r>
      <w:r w:rsidRPr="008D2C9F">
        <w:rPr>
          <w:sz w:val="26"/>
          <w:szCs w:val="26"/>
        </w:rPr>
        <w:t>городско</w:t>
      </w:r>
      <w:r w:rsidR="009106ED" w:rsidRPr="008D2C9F">
        <w:rPr>
          <w:sz w:val="26"/>
          <w:szCs w:val="26"/>
        </w:rPr>
        <w:t>м</w:t>
      </w:r>
      <w:r w:rsidRPr="008D2C9F">
        <w:rPr>
          <w:sz w:val="26"/>
          <w:szCs w:val="26"/>
        </w:rPr>
        <w:t xml:space="preserve"> округ</w:t>
      </w:r>
      <w:r w:rsidR="009106ED" w:rsidRPr="008D2C9F">
        <w:rPr>
          <w:sz w:val="26"/>
          <w:szCs w:val="26"/>
        </w:rPr>
        <w:t>е</w:t>
      </w:r>
      <w:r w:rsidRPr="008D2C9F">
        <w:rPr>
          <w:sz w:val="26"/>
          <w:szCs w:val="26"/>
        </w:rPr>
        <w:t>, повышению эффективности деятельности органов местного самоуправления.</w:t>
      </w:r>
    </w:p>
    <w:p w:rsidR="00FB0A35" w:rsidRPr="008D2C9F" w:rsidRDefault="00FB0A35" w:rsidP="002A11A5">
      <w:pPr>
        <w:pStyle w:val="a5"/>
        <w:spacing w:line="276" w:lineRule="auto"/>
        <w:ind w:firstLine="708"/>
        <w:jc w:val="both"/>
        <w:rPr>
          <w:sz w:val="26"/>
          <w:szCs w:val="26"/>
        </w:rPr>
      </w:pPr>
    </w:p>
    <w:p w:rsidR="00B50DA7" w:rsidRPr="008D2C9F" w:rsidRDefault="00E5166D" w:rsidP="00757DB2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center"/>
        <w:outlineLvl w:val="0"/>
        <w:rPr>
          <w:sz w:val="26"/>
          <w:szCs w:val="26"/>
        </w:rPr>
      </w:pPr>
      <w:r w:rsidRPr="008D2C9F">
        <w:rPr>
          <w:rFonts w:eastAsia="Lucida Sans Unicode"/>
          <w:b/>
          <w:kern w:val="1"/>
          <w:sz w:val="26"/>
          <w:szCs w:val="26"/>
          <w:lang w:eastAsia="ar-SA"/>
        </w:rPr>
        <w:t>Приоритеты муниципальной политики Дальнегорского городского округа в сфере реализации муниципальной программы, цели и задачи муниципальной программы</w:t>
      </w:r>
    </w:p>
    <w:p w:rsidR="00E5166D" w:rsidRPr="008D2C9F" w:rsidRDefault="00E5166D" w:rsidP="00E5166D">
      <w:pPr>
        <w:pStyle w:val="a5"/>
        <w:tabs>
          <w:tab w:val="left" w:pos="284"/>
        </w:tabs>
        <w:rPr>
          <w:sz w:val="26"/>
          <w:szCs w:val="26"/>
        </w:rPr>
      </w:pPr>
    </w:p>
    <w:p w:rsidR="00E5166D" w:rsidRPr="008D2C9F" w:rsidRDefault="00E5166D" w:rsidP="00E5166D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Регулирование отношений в сфере противодействия коррупции осуществляется в соответствии с Федеральным законом от 25.12.2008 № 273-ФЗ «О противодействии коррупции», Указом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2010 - 2011 годы», Указом Президента Российской Федерации от 01.04.2016 № 147  «О Национальном плане противодействия коррупции на 2016-2017 годы», Законом Приморского края от 10.03.2009 № 387-КЗ «О противодействии коррупции в Приморском крае», программой противодействия коррупции в Приморском крае на 2016-2018 годы, утвержденной постановлением Администрации Приморского края от 27.05.2016 № 228-па и муниципальными правовыми актами Дальнегорского городского округа, направленными на противодействие коррупции. </w:t>
      </w:r>
    </w:p>
    <w:p w:rsidR="00B50DA7" w:rsidRPr="008D2C9F" w:rsidRDefault="00B50DA7" w:rsidP="002A11A5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Цель </w:t>
      </w:r>
      <w:r w:rsidR="00336131" w:rsidRPr="008D2C9F">
        <w:rPr>
          <w:sz w:val="26"/>
          <w:szCs w:val="26"/>
        </w:rPr>
        <w:t>муниципальной программы</w:t>
      </w:r>
      <w:r w:rsidRPr="008D2C9F">
        <w:rPr>
          <w:sz w:val="26"/>
          <w:szCs w:val="26"/>
        </w:rPr>
        <w:t xml:space="preserve">: совершенствование системы </w:t>
      </w:r>
      <w:r w:rsidR="002A11A5" w:rsidRPr="008D2C9F">
        <w:rPr>
          <w:sz w:val="26"/>
          <w:szCs w:val="26"/>
        </w:rPr>
        <w:t xml:space="preserve">мер по </w:t>
      </w:r>
      <w:r w:rsidRPr="008D2C9F">
        <w:rPr>
          <w:sz w:val="26"/>
          <w:szCs w:val="26"/>
        </w:rPr>
        <w:t>противодействи</w:t>
      </w:r>
      <w:r w:rsidR="002A11A5" w:rsidRPr="008D2C9F">
        <w:rPr>
          <w:sz w:val="26"/>
          <w:szCs w:val="26"/>
        </w:rPr>
        <w:t>ю</w:t>
      </w:r>
      <w:r w:rsidRPr="008D2C9F">
        <w:rPr>
          <w:sz w:val="26"/>
          <w:szCs w:val="26"/>
        </w:rPr>
        <w:t xml:space="preserve"> коррупции в </w:t>
      </w:r>
      <w:r w:rsidR="008E67F2" w:rsidRPr="008D2C9F">
        <w:rPr>
          <w:sz w:val="26"/>
          <w:szCs w:val="26"/>
        </w:rPr>
        <w:t xml:space="preserve">Дальнегорском </w:t>
      </w:r>
      <w:r w:rsidRPr="008D2C9F">
        <w:rPr>
          <w:sz w:val="26"/>
          <w:szCs w:val="26"/>
        </w:rPr>
        <w:t xml:space="preserve">городском округе. </w:t>
      </w:r>
    </w:p>
    <w:p w:rsidR="00B50DA7" w:rsidRPr="008D2C9F" w:rsidRDefault="00B50DA7" w:rsidP="002A11A5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Для достижения поставленной цели необходимо решить следующие задачи: </w:t>
      </w:r>
    </w:p>
    <w:p w:rsidR="00B50DA7" w:rsidRPr="008D2C9F" w:rsidRDefault="00B50DA7" w:rsidP="002A11A5">
      <w:pPr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0" w:firstLine="708"/>
        <w:jc w:val="both"/>
        <w:rPr>
          <w:sz w:val="26"/>
          <w:szCs w:val="26"/>
        </w:rPr>
      </w:pPr>
      <w:r w:rsidRPr="008D2C9F">
        <w:rPr>
          <w:sz w:val="26"/>
          <w:szCs w:val="26"/>
        </w:rPr>
        <w:t>Совершенствование правовых основ и организационных ме</w:t>
      </w:r>
      <w:r w:rsidR="00057C8F" w:rsidRPr="008D2C9F">
        <w:rPr>
          <w:sz w:val="26"/>
          <w:szCs w:val="26"/>
        </w:rPr>
        <w:t>ханизмов</w:t>
      </w:r>
      <w:r w:rsidRPr="008D2C9F">
        <w:rPr>
          <w:sz w:val="26"/>
          <w:szCs w:val="26"/>
        </w:rPr>
        <w:t>, направленных на противодействие коррупции;</w:t>
      </w:r>
    </w:p>
    <w:p w:rsidR="00B50DA7" w:rsidRPr="008D2C9F" w:rsidRDefault="00B50DA7" w:rsidP="002A11A5">
      <w:pPr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0" w:firstLine="708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Реализация механизма контроля за соблюдением муниципальными служащими запретов, ограничений и требований, установленных в целях противодействия коррупции. </w:t>
      </w:r>
    </w:p>
    <w:p w:rsidR="00B50DA7" w:rsidRPr="008D2C9F" w:rsidRDefault="00B50DA7" w:rsidP="002A11A5">
      <w:pPr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0" w:firstLine="708"/>
        <w:jc w:val="both"/>
        <w:rPr>
          <w:sz w:val="26"/>
          <w:szCs w:val="26"/>
        </w:rPr>
      </w:pPr>
      <w:r w:rsidRPr="008D2C9F">
        <w:rPr>
          <w:sz w:val="26"/>
          <w:szCs w:val="26"/>
        </w:rPr>
        <w:t>Повышение эффективности противодействия коррупции при осуществлении закупок товаров, работ, услуг для муниципальных нужд;</w:t>
      </w:r>
    </w:p>
    <w:p w:rsidR="00806B0C" w:rsidRPr="008D2C9F" w:rsidRDefault="00B50DA7" w:rsidP="002A11A5">
      <w:pPr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0" w:firstLine="708"/>
        <w:jc w:val="both"/>
        <w:rPr>
          <w:sz w:val="26"/>
          <w:szCs w:val="26"/>
        </w:rPr>
      </w:pPr>
      <w:r w:rsidRPr="008D2C9F">
        <w:rPr>
          <w:sz w:val="26"/>
          <w:szCs w:val="26"/>
        </w:rPr>
        <w:t>Принятие (повышение эффективности)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</w:r>
      <w:r w:rsidR="00806B0C" w:rsidRPr="008D2C9F">
        <w:rPr>
          <w:sz w:val="26"/>
          <w:szCs w:val="26"/>
        </w:rPr>
        <w:t>;</w:t>
      </w:r>
    </w:p>
    <w:p w:rsidR="00B50DA7" w:rsidRPr="008D2C9F" w:rsidRDefault="00806B0C" w:rsidP="002A11A5">
      <w:pPr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0" w:firstLine="708"/>
        <w:jc w:val="both"/>
        <w:rPr>
          <w:sz w:val="26"/>
          <w:szCs w:val="26"/>
        </w:rPr>
      </w:pPr>
      <w:r w:rsidRPr="008D2C9F">
        <w:rPr>
          <w:sz w:val="26"/>
          <w:szCs w:val="26"/>
        </w:rPr>
        <w:t>Повышение уровня вовлеченности институтов гражданского общества в реализацию антикоррупционной политики, проводимой в Дальнегорском городском округе</w:t>
      </w:r>
      <w:r w:rsidR="002A11A5" w:rsidRPr="008D2C9F">
        <w:rPr>
          <w:sz w:val="26"/>
          <w:szCs w:val="26"/>
        </w:rPr>
        <w:t>.</w:t>
      </w:r>
    </w:p>
    <w:p w:rsidR="0007709A" w:rsidRPr="008D2C9F" w:rsidRDefault="0007709A" w:rsidP="0007709A">
      <w:pPr>
        <w:tabs>
          <w:tab w:val="left" w:pos="426"/>
          <w:tab w:val="left" w:pos="993"/>
        </w:tabs>
        <w:spacing w:line="276" w:lineRule="auto"/>
        <w:jc w:val="both"/>
        <w:rPr>
          <w:sz w:val="26"/>
          <w:szCs w:val="26"/>
        </w:rPr>
      </w:pPr>
    </w:p>
    <w:p w:rsidR="00DD1EFB" w:rsidRPr="008D2C9F" w:rsidRDefault="00DD1EFB" w:rsidP="0007709A">
      <w:pPr>
        <w:tabs>
          <w:tab w:val="left" w:pos="426"/>
          <w:tab w:val="left" w:pos="993"/>
        </w:tabs>
        <w:spacing w:line="276" w:lineRule="auto"/>
        <w:jc w:val="both"/>
        <w:rPr>
          <w:sz w:val="26"/>
          <w:szCs w:val="26"/>
        </w:rPr>
      </w:pPr>
    </w:p>
    <w:p w:rsidR="00DD1EFB" w:rsidRPr="008D2C9F" w:rsidRDefault="00DD1EFB" w:rsidP="0007709A">
      <w:pPr>
        <w:tabs>
          <w:tab w:val="left" w:pos="426"/>
          <w:tab w:val="left" w:pos="993"/>
        </w:tabs>
        <w:spacing w:line="276" w:lineRule="auto"/>
        <w:jc w:val="both"/>
        <w:rPr>
          <w:sz w:val="26"/>
          <w:szCs w:val="26"/>
        </w:rPr>
      </w:pPr>
    </w:p>
    <w:p w:rsidR="00DD1EFB" w:rsidRPr="008D2C9F" w:rsidRDefault="00DD1EFB" w:rsidP="0007709A">
      <w:pPr>
        <w:tabs>
          <w:tab w:val="left" w:pos="426"/>
          <w:tab w:val="left" w:pos="993"/>
        </w:tabs>
        <w:spacing w:line="276" w:lineRule="auto"/>
        <w:jc w:val="both"/>
        <w:rPr>
          <w:sz w:val="26"/>
          <w:szCs w:val="26"/>
        </w:rPr>
      </w:pPr>
    </w:p>
    <w:p w:rsidR="0007709A" w:rsidRPr="008D2C9F" w:rsidRDefault="0007709A" w:rsidP="00757DB2">
      <w:pPr>
        <w:pStyle w:val="aa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center"/>
        <w:outlineLvl w:val="0"/>
      </w:pPr>
      <w:r w:rsidRPr="008D2C9F">
        <w:rPr>
          <w:b/>
        </w:rPr>
        <w:lastRenderedPageBreak/>
        <w:t>Целевые индикаторы, показатели муниципальной программы</w:t>
      </w:r>
    </w:p>
    <w:p w:rsidR="0007709A" w:rsidRPr="008D2C9F" w:rsidRDefault="0007709A" w:rsidP="0007709A">
      <w:pPr>
        <w:pStyle w:val="a5"/>
        <w:spacing w:line="276" w:lineRule="auto"/>
        <w:ind w:firstLine="709"/>
        <w:jc w:val="both"/>
        <w:rPr>
          <w:sz w:val="26"/>
          <w:szCs w:val="26"/>
        </w:rPr>
      </w:pPr>
    </w:p>
    <w:p w:rsidR="0007709A" w:rsidRPr="008D2C9F" w:rsidRDefault="0007709A" w:rsidP="00FF2170">
      <w:pPr>
        <w:pStyle w:val="aa"/>
        <w:tabs>
          <w:tab w:val="left" w:pos="0"/>
          <w:tab w:val="left" w:pos="567"/>
        </w:tabs>
        <w:spacing w:line="276" w:lineRule="auto"/>
        <w:ind w:left="0" w:firstLine="709"/>
        <w:jc w:val="both"/>
      </w:pPr>
      <w:r w:rsidRPr="008D2C9F">
        <w:t>Степень достижения намеченных целей и решения задач муниципальной программы определяется следующими индикаторами, показателями.</w:t>
      </w:r>
    </w:p>
    <w:p w:rsidR="00023B45" w:rsidRPr="008D2C9F" w:rsidRDefault="0007709A" w:rsidP="00FF2170">
      <w:pPr>
        <w:pStyle w:val="aa"/>
        <w:tabs>
          <w:tab w:val="left" w:pos="426"/>
          <w:tab w:val="left" w:pos="993"/>
        </w:tabs>
        <w:spacing w:line="276" w:lineRule="auto"/>
        <w:ind w:left="0" w:firstLine="709"/>
        <w:jc w:val="both"/>
      </w:pPr>
      <w:r w:rsidRPr="008D2C9F">
        <w:t>Целевые индикаторы, характеризующие достижение целей муниципальной программы:</w:t>
      </w:r>
    </w:p>
    <w:p w:rsidR="00DD1EFB" w:rsidRPr="008D2C9F" w:rsidRDefault="00DD1EFB" w:rsidP="00DD1EFB">
      <w:pPr>
        <w:pStyle w:val="aa"/>
        <w:spacing w:line="276" w:lineRule="auto"/>
        <w:ind w:firstLine="709"/>
      </w:pPr>
      <w:r w:rsidRPr="008D2C9F">
        <w:t>Доля выполненных мероприятий, предусмотренных муниципальной программой к реализации в соответствующем году, от общего количества мероприятий:</w:t>
      </w:r>
    </w:p>
    <w:p w:rsidR="00DD1EFB" w:rsidRPr="008D2C9F" w:rsidRDefault="00DD1EFB" w:rsidP="00DD1EFB">
      <w:pPr>
        <w:pStyle w:val="aa"/>
        <w:spacing w:line="276" w:lineRule="auto"/>
        <w:ind w:firstLine="709"/>
      </w:pPr>
      <w:r w:rsidRPr="008D2C9F">
        <w:t>2018 год – 100%;</w:t>
      </w:r>
    </w:p>
    <w:p w:rsidR="00DD1EFB" w:rsidRPr="008D2C9F" w:rsidRDefault="00DD1EFB" w:rsidP="00DD1EFB">
      <w:pPr>
        <w:pStyle w:val="aa"/>
        <w:spacing w:line="276" w:lineRule="auto"/>
        <w:ind w:firstLine="709"/>
      </w:pPr>
      <w:r w:rsidRPr="008D2C9F">
        <w:t>2019 год – 100%;</w:t>
      </w:r>
    </w:p>
    <w:p w:rsidR="00DD1EFB" w:rsidRPr="008D2C9F" w:rsidRDefault="00DD1EFB" w:rsidP="00DD1EFB">
      <w:pPr>
        <w:pStyle w:val="aa"/>
        <w:spacing w:line="276" w:lineRule="auto"/>
        <w:ind w:firstLine="709"/>
      </w:pPr>
      <w:r w:rsidRPr="008D2C9F">
        <w:t>2020 год – 100%.</w:t>
      </w:r>
    </w:p>
    <w:p w:rsidR="00DD1EFB" w:rsidRPr="008D2C9F" w:rsidRDefault="00DD1EFB" w:rsidP="00DD1EFB">
      <w:pPr>
        <w:pStyle w:val="aa"/>
        <w:spacing w:line="276" w:lineRule="auto"/>
        <w:ind w:firstLine="709"/>
      </w:pPr>
      <w:r w:rsidRPr="008D2C9F">
        <w:t>Доля проектов нормативных правовых актов от общего количества муниципальных нормативных правовых актов, подлежащих коррупционной экспертизе, прошедших антикоррупционную экспертизу:</w:t>
      </w:r>
    </w:p>
    <w:p w:rsidR="00DD1EFB" w:rsidRPr="008D2C9F" w:rsidRDefault="00DD1EFB" w:rsidP="00DD1EFB">
      <w:pPr>
        <w:pStyle w:val="aa"/>
        <w:spacing w:line="276" w:lineRule="auto"/>
        <w:ind w:firstLine="709"/>
      </w:pPr>
      <w:r w:rsidRPr="008D2C9F">
        <w:t>2018 год – 100%;</w:t>
      </w:r>
    </w:p>
    <w:p w:rsidR="00DD1EFB" w:rsidRPr="008D2C9F" w:rsidRDefault="00DD1EFB" w:rsidP="00DD1EFB">
      <w:pPr>
        <w:pStyle w:val="aa"/>
        <w:spacing w:line="276" w:lineRule="auto"/>
        <w:ind w:firstLine="709"/>
      </w:pPr>
      <w:r w:rsidRPr="008D2C9F">
        <w:t>2019 год – 100%;</w:t>
      </w:r>
    </w:p>
    <w:p w:rsidR="00DD1EFB" w:rsidRPr="008D2C9F" w:rsidRDefault="00DD1EFB" w:rsidP="00DD1EFB">
      <w:pPr>
        <w:pStyle w:val="aa"/>
        <w:spacing w:line="276" w:lineRule="auto"/>
        <w:ind w:firstLine="709"/>
      </w:pPr>
      <w:r w:rsidRPr="008D2C9F">
        <w:t>2020 год – 100%.</w:t>
      </w:r>
    </w:p>
    <w:p w:rsidR="00DD1EFB" w:rsidRPr="008D2C9F" w:rsidRDefault="00DD1EFB" w:rsidP="00DD1EFB">
      <w:pPr>
        <w:pStyle w:val="aa"/>
        <w:spacing w:line="276" w:lineRule="auto"/>
        <w:ind w:firstLine="709"/>
      </w:pPr>
      <w:r w:rsidRPr="008D2C9F">
        <w:t>Доля проектов нормативных правовых актов, к которым контрольно-надзорными органами предъявлены обоснованные требования об исключении коррупциогенных факторов, в общем количестве проектов муниципальных нормативных правовых актов, проходивших антикоррупционную экспертизу</w:t>
      </w:r>
    </w:p>
    <w:p w:rsidR="00DD1EFB" w:rsidRPr="008D2C9F" w:rsidRDefault="00DD1EFB" w:rsidP="00DD1EFB">
      <w:pPr>
        <w:pStyle w:val="aa"/>
        <w:spacing w:line="276" w:lineRule="auto"/>
        <w:ind w:firstLine="709"/>
        <w:jc w:val="both"/>
      </w:pPr>
      <w:r w:rsidRPr="008D2C9F">
        <w:t>2018 год –0%;</w:t>
      </w:r>
    </w:p>
    <w:p w:rsidR="00DD1EFB" w:rsidRPr="008D2C9F" w:rsidRDefault="00DD1EFB" w:rsidP="00DD1EFB">
      <w:pPr>
        <w:pStyle w:val="aa"/>
        <w:spacing w:line="276" w:lineRule="auto"/>
        <w:ind w:firstLine="709"/>
        <w:jc w:val="both"/>
      </w:pPr>
      <w:r w:rsidRPr="008D2C9F">
        <w:t>2019 год –0%;</w:t>
      </w:r>
    </w:p>
    <w:p w:rsidR="00DD1EFB" w:rsidRPr="008D2C9F" w:rsidRDefault="00DD1EFB" w:rsidP="00DD1EFB">
      <w:pPr>
        <w:pStyle w:val="aa"/>
        <w:spacing w:line="276" w:lineRule="auto"/>
        <w:ind w:firstLine="709"/>
        <w:jc w:val="both"/>
      </w:pPr>
      <w:r w:rsidRPr="008D2C9F">
        <w:t>2020 год –0%.</w:t>
      </w:r>
    </w:p>
    <w:p w:rsidR="00DD1EFB" w:rsidRPr="008D2C9F" w:rsidRDefault="00DD1EFB" w:rsidP="00DD1EFB">
      <w:pPr>
        <w:pStyle w:val="aa"/>
        <w:spacing w:line="276" w:lineRule="auto"/>
        <w:ind w:firstLine="709"/>
      </w:pPr>
      <w:r w:rsidRPr="008D2C9F">
        <w:t>Доля муниципальных служащих, в отношении сведений о доходах, об имуществе и обязательствах имущественного характера которых проведена проверка, от общего числа муниципальных служащих, представляющих указанные сведения:</w:t>
      </w:r>
    </w:p>
    <w:p w:rsidR="00DD1EFB" w:rsidRPr="008D2C9F" w:rsidRDefault="00DD1EFB" w:rsidP="00DD1EFB">
      <w:pPr>
        <w:pStyle w:val="aa"/>
        <w:spacing w:line="276" w:lineRule="auto"/>
        <w:ind w:firstLine="709"/>
      </w:pPr>
      <w:r w:rsidRPr="008D2C9F">
        <w:t>2018 год – 100%;</w:t>
      </w:r>
    </w:p>
    <w:p w:rsidR="00DD1EFB" w:rsidRPr="008D2C9F" w:rsidRDefault="00DD1EFB" w:rsidP="00DD1EFB">
      <w:pPr>
        <w:pStyle w:val="aa"/>
        <w:spacing w:line="276" w:lineRule="auto"/>
        <w:ind w:firstLine="709"/>
      </w:pPr>
      <w:r w:rsidRPr="008D2C9F">
        <w:t>2019 год – 100%;</w:t>
      </w:r>
    </w:p>
    <w:p w:rsidR="00DD1EFB" w:rsidRPr="008D2C9F" w:rsidRDefault="00DD1EFB" w:rsidP="00DD1EFB">
      <w:pPr>
        <w:pStyle w:val="aa"/>
        <w:spacing w:line="276" w:lineRule="auto"/>
        <w:ind w:firstLine="709"/>
      </w:pPr>
      <w:r w:rsidRPr="008D2C9F">
        <w:t>2020 год – 100%.</w:t>
      </w:r>
    </w:p>
    <w:p w:rsidR="00DD1EFB" w:rsidRPr="008D2C9F" w:rsidRDefault="00DD1EFB" w:rsidP="00DD1EFB">
      <w:pPr>
        <w:pStyle w:val="aa"/>
        <w:spacing w:line="276" w:lineRule="auto"/>
        <w:ind w:firstLine="709"/>
      </w:pPr>
      <w:r w:rsidRPr="008D2C9F">
        <w:t>Доля муниципальных служащих, представивших неполные (недостоверные) сведения о доходах, об имуществе и обязательствах имущественного характера выявленные надзорными органами от общего числа муниципальных служащих, представляющих указанные сведения:</w:t>
      </w:r>
    </w:p>
    <w:p w:rsidR="00DD1EFB" w:rsidRPr="008D2C9F" w:rsidRDefault="00DD1EFB" w:rsidP="00DD1EFB">
      <w:pPr>
        <w:pStyle w:val="aa"/>
        <w:spacing w:line="276" w:lineRule="auto"/>
        <w:ind w:firstLine="709"/>
      </w:pPr>
      <w:r w:rsidRPr="008D2C9F">
        <w:t>2018 год –0%;</w:t>
      </w:r>
    </w:p>
    <w:p w:rsidR="00DD1EFB" w:rsidRPr="008D2C9F" w:rsidRDefault="00DD1EFB" w:rsidP="00DD1EFB">
      <w:pPr>
        <w:pStyle w:val="aa"/>
        <w:spacing w:line="276" w:lineRule="auto"/>
        <w:ind w:firstLine="709"/>
      </w:pPr>
      <w:r w:rsidRPr="008D2C9F">
        <w:t>2019 год –0%;</w:t>
      </w:r>
    </w:p>
    <w:p w:rsidR="00DD1EFB" w:rsidRPr="008D2C9F" w:rsidRDefault="00DD1EFB" w:rsidP="00DD1EFB">
      <w:pPr>
        <w:pStyle w:val="aa"/>
        <w:spacing w:line="276" w:lineRule="auto"/>
        <w:ind w:firstLine="709"/>
      </w:pPr>
      <w:r w:rsidRPr="008D2C9F">
        <w:t>2020 год –0%.</w:t>
      </w:r>
    </w:p>
    <w:p w:rsidR="00DD1EFB" w:rsidRPr="008D2C9F" w:rsidRDefault="00DD1EFB" w:rsidP="00DD1EFB">
      <w:pPr>
        <w:pStyle w:val="aa"/>
        <w:spacing w:line="276" w:lineRule="auto"/>
        <w:ind w:firstLine="709"/>
      </w:pPr>
      <w:r w:rsidRPr="008D2C9F">
        <w:t xml:space="preserve">Доля муниципальных служащих, допустивших нарушения ограничений, запретов и требований, установленных в целях противодействия коррупции, </w:t>
      </w:r>
      <w:r w:rsidRPr="008D2C9F">
        <w:lastRenderedPageBreak/>
        <w:t>выявленных органами местного самоуправления самостоятельно и/или надзорными органами, от общего числа муниципальных служащих:</w:t>
      </w:r>
    </w:p>
    <w:p w:rsidR="00DD1EFB" w:rsidRPr="008D2C9F" w:rsidRDefault="00DD1EFB" w:rsidP="00DD1EFB">
      <w:pPr>
        <w:pStyle w:val="aa"/>
        <w:spacing w:line="276" w:lineRule="auto"/>
        <w:ind w:firstLine="709"/>
      </w:pPr>
      <w:r w:rsidRPr="008D2C9F">
        <w:t>2018 год –0%;</w:t>
      </w:r>
    </w:p>
    <w:p w:rsidR="00DD1EFB" w:rsidRPr="008D2C9F" w:rsidRDefault="00DD1EFB" w:rsidP="00DD1EFB">
      <w:pPr>
        <w:pStyle w:val="aa"/>
        <w:spacing w:line="276" w:lineRule="auto"/>
        <w:ind w:firstLine="709"/>
      </w:pPr>
      <w:r w:rsidRPr="008D2C9F">
        <w:t>2019 год –0%;</w:t>
      </w:r>
    </w:p>
    <w:p w:rsidR="00DD1EFB" w:rsidRPr="008D2C9F" w:rsidRDefault="00DD1EFB" w:rsidP="00DD1EFB">
      <w:pPr>
        <w:pStyle w:val="aa"/>
        <w:spacing w:line="276" w:lineRule="auto"/>
        <w:ind w:firstLine="709"/>
      </w:pPr>
      <w:r w:rsidRPr="008D2C9F">
        <w:t>2020 год –0%.</w:t>
      </w:r>
    </w:p>
    <w:p w:rsidR="00DD1EFB" w:rsidRPr="008D2C9F" w:rsidRDefault="00DD1EFB" w:rsidP="00DD1EFB">
      <w:pPr>
        <w:pStyle w:val="aa"/>
        <w:spacing w:line="276" w:lineRule="auto"/>
        <w:ind w:firstLine="709"/>
        <w:jc w:val="both"/>
      </w:pPr>
      <w:r w:rsidRPr="008D2C9F">
        <w:t>Отсутствие (снижение количества) случаев нарушений со стороны муниципальных служащих при осуществлении закупок товаров, услуг и работ для муниципальных нужд:</w:t>
      </w:r>
    </w:p>
    <w:p w:rsidR="00DD1EFB" w:rsidRPr="008D2C9F" w:rsidRDefault="00DD1EFB" w:rsidP="00DD1EFB">
      <w:pPr>
        <w:pStyle w:val="aa"/>
        <w:spacing w:line="276" w:lineRule="auto"/>
        <w:ind w:firstLine="709"/>
        <w:jc w:val="both"/>
      </w:pPr>
      <w:r w:rsidRPr="008D2C9F">
        <w:t>2018 год –0 ед.;</w:t>
      </w:r>
    </w:p>
    <w:p w:rsidR="00DD1EFB" w:rsidRPr="008D2C9F" w:rsidRDefault="00DD1EFB" w:rsidP="00DD1EFB">
      <w:pPr>
        <w:pStyle w:val="aa"/>
        <w:spacing w:line="276" w:lineRule="auto"/>
        <w:ind w:firstLine="709"/>
        <w:jc w:val="both"/>
      </w:pPr>
      <w:r w:rsidRPr="008D2C9F">
        <w:t>2019 год –0 ед.;</w:t>
      </w:r>
    </w:p>
    <w:p w:rsidR="00DD1EFB" w:rsidRPr="008D2C9F" w:rsidRDefault="00DD1EFB" w:rsidP="00DD1EFB">
      <w:pPr>
        <w:pStyle w:val="aa"/>
        <w:spacing w:line="276" w:lineRule="auto"/>
        <w:ind w:firstLine="709"/>
        <w:jc w:val="both"/>
      </w:pPr>
      <w:r w:rsidRPr="008D2C9F">
        <w:t>2020 год –0 ед..</w:t>
      </w:r>
    </w:p>
    <w:p w:rsidR="00DD1EFB" w:rsidRPr="008D2C9F" w:rsidRDefault="00DD1EFB" w:rsidP="00DD1EFB">
      <w:pPr>
        <w:pStyle w:val="aa"/>
        <w:spacing w:line="276" w:lineRule="auto"/>
        <w:ind w:firstLine="709"/>
        <w:jc w:val="both"/>
      </w:pPr>
      <w:r w:rsidRPr="008D2C9F">
        <w:t>Количество публикаций в СМИ, размещения на официальном сайте Дальнегорского городского округа материалов по вопросам противодействия коррупции:</w:t>
      </w:r>
    </w:p>
    <w:p w:rsidR="00DD1EFB" w:rsidRPr="008D2C9F" w:rsidRDefault="00DD1EFB" w:rsidP="00DD1EFB">
      <w:pPr>
        <w:pStyle w:val="aa"/>
        <w:spacing w:line="276" w:lineRule="auto"/>
        <w:ind w:firstLine="709"/>
        <w:jc w:val="both"/>
      </w:pPr>
      <w:r w:rsidRPr="008D2C9F">
        <w:t>2018 год – 10 ед.;</w:t>
      </w:r>
    </w:p>
    <w:p w:rsidR="00DD1EFB" w:rsidRPr="008D2C9F" w:rsidRDefault="00DD1EFB" w:rsidP="00DD1EFB">
      <w:pPr>
        <w:pStyle w:val="aa"/>
        <w:spacing w:line="276" w:lineRule="auto"/>
        <w:ind w:firstLine="709"/>
        <w:jc w:val="both"/>
      </w:pPr>
      <w:r w:rsidRPr="008D2C9F">
        <w:t>2019 год – 10 ед.;</w:t>
      </w:r>
    </w:p>
    <w:p w:rsidR="00DD1EFB" w:rsidRPr="008D2C9F" w:rsidRDefault="00DD1EFB" w:rsidP="00DD1EFB">
      <w:pPr>
        <w:pStyle w:val="aa"/>
        <w:spacing w:line="276" w:lineRule="auto"/>
        <w:ind w:firstLine="709"/>
        <w:jc w:val="both"/>
      </w:pPr>
      <w:r w:rsidRPr="008D2C9F">
        <w:t>2020 год – 10 ед.</w:t>
      </w:r>
    </w:p>
    <w:p w:rsidR="00DD1EFB" w:rsidRPr="008D2C9F" w:rsidRDefault="00DD1EFB" w:rsidP="00DD1EFB">
      <w:pPr>
        <w:pStyle w:val="aa"/>
        <w:spacing w:line="276" w:lineRule="auto"/>
        <w:ind w:firstLine="709"/>
        <w:jc w:val="both"/>
      </w:pPr>
      <w:r w:rsidRPr="008D2C9F">
        <w:t>Количество мероприятий по антикоррупционному образованию, проведенных в образовательных учреждениях:</w:t>
      </w:r>
    </w:p>
    <w:p w:rsidR="00DD1EFB" w:rsidRPr="008D2C9F" w:rsidRDefault="00DD1EFB" w:rsidP="00DD1EFB">
      <w:pPr>
        <w:pStyle w:val="aa"/>
        <w:spacing w:line="276" w:lineRule="auto"/>
        <w:ind w:firstLine="709"/>
        <w:jc w:val="both"/>
      </w:pPr>
      <w:r w:rsidRPr="008D2C9F">
        <w:t>2018 год – 4 ед.;</w:t>
      </w:r>
    </w:p>
    <w:p w:rsidR="00DD1EFB" w:rsidRPr="008D2C9F" w:rsidRDefault="00DD1EFB" w:rsidP="00DD1EFB">
      <w:pPr>
        <w:pStyle w:val="aa"/>
        <w:spacing w:line="276" w:lineRule="auto"/>
        <w:ind w:firstLine="709"/>
        <w:jc w:val="both"/>
      </w:pPr>
      <w:r w:rsidRPr="008D2C9F">
        <w:t>2019 год – 4 ед;</w:t>
      </w:r>
    </w:p>
    <w:p w:rsidR="00DD1EFB" w:rsidRPr="008D2C9F" w:rsidRDefault="00DD1EFB" w:rsidP="00DD1EFB">
      <w:pPr>
        <w:pStyle w:val="aa"/>
        <w:spacing w:line="276" w:lineRule="auto"/>
        <w:ind w:firstLine="709"/>
        <w:jc w:val="both"/>
      </w:pPr>
      <w:r w:rsidRPr="008D2C9F">
        <w:t>2020 год – 4 ед.</w:t>
      </w:r>
    </w:p>
    <w:p w:rsidR="00DD1EFB" w:rsidRPr="008D2C9F" w:rsidRDefault="00DD1EFB" w:rsidP="00DD1EFB">
      <w:pPr>
        <w:pStyle w:val="aa"/>
        <w:spacing w:line="276" w:lineRule="auto"/>
        <w:ind w:firstLine="709"/>
        <w:jc w:val="both"/>
      </w:pPr>
      <w:r w:rsidRPr="008D2C9F">
        <w:t xml:space="preserve"> Количество общественных объединений и организаций, наиболее активно взаимодействующих в сфере противодействия коррупции:</w:t>
      </w:r>
    </w:p>
    <w:p w:rsidR="00DD1EFB" w:rsidRPr="008D2C9F" w:rsidRDefault="00DD1EFB" w:rsidP="00DD1EFB">
      <w:pPr>
        <w:pStyle w:val="aa"/>
        <w:spacing w:line="276" w:lineRule="auto"/>
        <w:ind w:firstLine="709"/>
      </w:pPr>
      <w:r w:rsidRPr="008D2C9F">
        <w:t>2018 год – 2 ед.;</w:t>
      </w:r>
    </w:p>
    <w:p w:rsidR="00DD1EFB" w:rsidRPr="008D2C9F" w:rsidRDefault="00DD1EFB" w:rsidP="00DD1EFB">
      <w:pPr>
        <w:pStyle w:val="aa"/>
        <w:spacing w:line="276" w:lineRule="auto"/>
        <w:ind w:firstLine="709"/>
      </w:pPr>
      <w:r w:rsidRPr="008D2C9F">
        <w:t>2019 год – 2 ед.;</w:t>
      </w:r>
    </w:p>
    <w:p w:rsidR="00DD1EFB" w:rsidRPr="008D2C9F" w:rsidRDefault="00DD1EFB" w:rsidP="00DD1EFB">
      <w:pPr>
        <w:pStyle w:val="aa"/>
        <w:spacing w:line="276" w:lineRule="auto"/>
        <w:ind w:left="0" w:firstLine="709"/>
        <w:jc w:val="both"/>
      </w:pPr>
      <w:r w:rsidRPr="008D2C9F">
        <w:t xml:space="preserve">           2020 год – 2 ед.</w:t>
      </w:r>
    </w:p>
    <w:p w:rsidR="0007709A" w:rsidRPr="008D2C9F" w:rsidRDefault="0007709A" w:rsidP="00B50DA7">
      <w:pPr>
        <w:pStyle w:val="a5"/>
        <w:jc w:val="center"/>
        <w:rPr>
          <w:b/>
          <w:sz w:val="26"/>
          <w:szCs w:val="26"/>
        </w:rPr>
      </w:pPr>
    </w:p>
    <w:p w:rsidR="0007709A" w:rsidRPr="008D2C9F" w:rsidRDefault="004A6C9D" w:rsidP="00757DB2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center"/>
        <w:outlineLvl w:val="0"/>
        <w:rPr>
          <w:b/>
          <w:sz w:val="26"/>
          <w:szCs w:val="26"/>
        </w:rPr>
      </w:pPr>
      <w:r w:rsidRPr="008D2C9F">
        <w:rPr>
          <w:b/>
          <w:sz w:val="26"/>
          <w:szCs w:val="26"/>
        </w:rPr>
        <w:t>Обобщенная характеристика реализуемых в составе муниципальной программы подпрограмм и отдельных мероприятий</w:t>
      </w:r>
    </w:p>
    <w:p w:rsidR="0007709A" w:rsidRPr="008D2C9F" w:rsidRDefault="0007709A" w:rsidP="00B50DA7">
      <w:pPr>
        <w:pStyle w:val="a5"/>
        <w:jc w:val="center"/>
        <w:rPr>
          <w:b/>
          <w:sz w:val="26"/>
          <w:szCs w:val="26"/>
        </w:rPr>
      </w:pPr>
    </w:p>
    <w:p w:rsidR="004A6C9D" w:rsidRPr="008D2C9F" w:rsidRDefault="00336131" w:rsidP="004A6C9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8D2C9F">
        <w:rPr>
          <w:sz w:val="26"/>
          <w:szCs w:val="26"/>
        </w:rPr>
        <w:t>Муниципальная программа</w:t>
      </w:r>
      <w:r w:rsidR="00FF2170" w:rsidRPr="008D2C9F">
        <w:rPr>
          <w:sz w:val="26"/>
          <w:szCs w:val="26"/>
        </w:rPr>
        <w:t xml:space="preserve"> направлена на осуществление мер по противодействию коррупции на территории Дальнегорского городского округа</w:t>
      </w:r>
      <w:r w:rsidR="004A6C9D" w:rsidRPr="008D2C9F">
        <w:rPr>
          <w:sz w:val="26"/>
          <w:szCs w:val="26"/>
        </w:rPr>
        <w:t xml:space="preserve">. </w:t>
      </w:r>
    </w:p>
    <w:p w:rsidR="004A6C9D" w:rsidRPr="008D2C9F" w:rsidRDefault="004A6C9D" w:rsidP="004A6C9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В состав </w:t>
      </w:r>
      <w:r w:rsidR="00336131" w:rsidRPr="008D2C9F">
        <w:rPr>
          <w:sz w:val="26"/>
          <w:szCs w:val="26"/>
        </w:rPr>
        <w:t>муниципальной программы</w:t>
      </w:r>
      <w:r w:rsidRPr="008D2C9F">
        <w:rPr>
          <w:sz w:val="26"/>
          <w:szCs w:val="26"/>
        </w:rPr>
        <w:t xml:space="preserve"> входят отдельные мероприятия:</w:t>
      </w:r>
    </w:p>
    <w:p w:rsidR="00FF2170" w:rsidRPr="008D2C9F" w:rsidRDefault="00FF2170" w:rsidP="00FF2170">
      <w:pPr>
        <w:pStyle w:val="aa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D2C9F">
        <w:t>Обеспечение (совершенствование) правовых основ и организационных механизмов, направленных на противодействие коррупции;</w:t>
      </w:r>
    </w:p>
    <w:p w:rsidR="00FF2170" w:rsidRPr="008D2C9F" w:rsidRDefault="00FF2170" w:rsidP="00FF2170">
      <w:pPr>
        <w:pStyle w:val="aa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D2C9F">
        <w:t>Реализация механизма контроля 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FF2170" w:rsidRPr="008D2C9F" w:rsidRDefault="00FF2170" w:rsidP="00FF2170">
      <w:pPr>
        <w:pStyle w:val="aa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D2C9F">
        <w:t>Повышение эффективности противодействия   коррупции при осуществлении закупок товаров, работ, услуг для муниципальных нужд;</w:t>
      </w:r>
    </w:p>
    <w:p w:rsidR="00FF2170" w:rsidRPr="008D2C9F" w:rsidRDefault="00FF2170" w:rsidP="00FF2170">
      <w:pPr>
        <w:pStyle w:val="aa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D2C9F">
        <w:t xml:space="preserve">Организация (повышение эффективности) информационно-пропагандистских </w:t>
      </w:r>
      <w:r w:rsidRPr="008D2C9F">
        <w:lastRenderedPageBreak/>
        <w:t>и просветительских мер, направленных на создание в обществе атмосферы нетерпимости к коррупционным проявлениям. Усиление влияния этических и нравственных норм на соблюдение муниципальными служащими запретов, ограничений и требований, установленных в целях противодействия коррупции.</w:t>
      </w:r>
    </w:p>
    <w:p w:rsidR="0007709A" w:rsidRPr="008D2C9F" w:rsidRDefault="004A6C9D" w:rsidP="00FF217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8D2C9F">
        <w:rPr>
          <w:sz w:val="26"/>
          <w:szCs w:val="26"/>
        </w:rPr>
        <w:t>Ответственный исполнитель, сроки, ожидаемые результаты их реализации, последствия не реализации отдельных мероприятий представлены в приложении к муниципальной программе.</w:t>
      </w:r>
    </w:p>
    <w:p w:rsidR="008D03BA" w:rsidRPr="008D2C9F" w:rsidRDefault="008D03BA" w:rsidP="00B50DA7">
      <w:pPr>
        <w:pStyle w:val="a5"/>
        <w:jc w:val="center"/>
        <w:rPr>
          <w:b/>
          <w:sz w:val="26"/>
          <w:szCs w:val="26"/>
        </w:rPr>
      </w:pPr>
    </w:p>
    <w:p w:rsidR="008D03BA" w:rsidRPr="008D2C9F" w:rsidRDefault="008D03BA" w:rsidP="008478A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8D2C9F">
        <w:rPr>
          <w:b/>
          <w:sz w:val="26"/>
          <w:szCs w:val="26"/>
        </w:rPr>
        <w:t>Механизм реализации муниципальной программы</w:t>
      </w:r>
    </w:p>
    <w:p w:rsidR="001677CE" w:rsidRPr="008D2C9F" w:rsidRDefault="001677CE" w:rsidP="008478A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</w:p>
    <w:p w:rsidR="008478A4" w:rsidRPr="008D2C9F" w:rsidRDefault="008478A4" w:rsidP="008478A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Механизм реализации мероприятий </w:t>
      </w:r>
      <w:r w:rsidR="00336131" w:rsidRPr="008D2C9F">
        <w:rPr>
          <w:sz w:val="26"/>
          <w:szCs w:val="26"/>
        </w:rPr>
        <w:t>муниципальной программы</w:t>
      </w:r>
      <w:r w:rsidRPr="008D2C9F">
        <w:rPr>
          <w:sz w:val="26"/>
          <w:szCs w:val="26"/>
        </w:rPr>
        <w:t xml:space="preserve"> основан на обеспечении достижения запланированных результатов и величин показателей, установленных в </w:t>
      </w:r>
      <w:r w:rsidR="00336131" w:rsidRPr="008D2C9F">
        <w:rPr>
          <w:sz w:val="26"/>
          <w:szCs w:val="26"/>
        </w:rPr>
        <w:t>муниципальной программе</w:t>
      </w:r>
      <w:r w:rsidRPr="008D2C9F">
        <w:rPr>
          <w:sz w:val="26"/>
          <w:szCs w:val="26"/>
        </w:rPr>
        <w:t>.</w:t>
      </w:r>
    </w:p>
    <w:p w:rsidR="008478A4" w:rsidRPr="008D2C9F" w:rsidRDefault="008478A4" w:rsidP="008478A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Реализация </w:t>
      </w:r>
      <w:r w:rsidR="00336131" w:rsidRPr="008D2C9F">
        <w:rPr>
          <w:sz w:val="26"/>
          <w:szCs w:val="26"/>
        </w:rPr>
        <w:t>муниципальной программы</w:t>
      </w:r>
      <w:r w:rsidRPr="008D2C9F">
        <w:rPr>
          <w:sz w:val="26"/>
          <w:szCs w:val="26"/>
        </w:rPr>
        <w:t xml:space="preserve"> осуществляется в течение </w:t>
      </w:r>
      <w:r w:rsidR="00DD1EFB" w:rsidRPr="008D2C9F">
        <w:rPr>
          <w:sz w:val="26"/>
          <w:szCs w:val="26"/>
        </w:rPr>
        <w:t>трех</w:t>
      </w:r>
      <w:r w:rsidRPr="008D2C9F">
        <w:rPr>
          <w:sz w:val="26"/>
          <w:szCs w:val="26"/>
        </w:rPr>
        <w:t xml:space="preserve"> лет, в период с 201</w:t>
      </w:r>
      <w:r w:rsidR="00DD1EFB" w:rsidRPr="008D2C9F">
        <w:rPr>
          <w:sz w:val="26"/>
          <w:szCs w:val="26"/>
        </w:rPr>
        <w:t>8</w:t>
      </w:r>
      <w:r w:rsidRPr="008D2C9F">
        <w:rPr>
          <w:sz w:val="26"/>
          <w:szCs w:val="26"/>
        </w:rPr>
        <w:t xml:space="preserve"> года по 20</w:t>
      </w:r>
      <w:r w:rsidR="00DD1EFB" w:rsidRPr="008D2C9F">
        <w:rPr>
          <w:sz w:val="26"/>
          <w:szCs w:val="26"/>
        </w:rPr>
        <w:t>20</w:t>
      </w:r>
      <w:r w:rsidRPr="008D2C9F">
        <w:rPr>
          <w:sz w:val="26"/>
          <w:szCs w:val="26"/>
        </w:rPr>
        <w:t xml:space="preserve"> год путем выполнения мероприятий, предусмотренных в приложении   к </w:t>
      </w:r>
      <w:r w:rsidR="00336131" w:rsidRPr="008D2C9F">
        <w:rPr>
          <w:sz w:val="26"/>
          <w:szCs w:val="26"/>
        </w:rPr>
        <w:t>муниципальной программе</w:t>
      </w:r>
      <w:r w:rsidRPr="008D2C9F">
        <w:rPr>
          <w:sz w:val="26"/>
          <w:szCs w:val="26"/>
        </w:rPr>
        <w:t>.</w:t>
      </w:r>
    </w:p>
    <w:p w:rsidR="008478A4" w:rsidRPr="008D2C9F" w:rsidRDefault="008478A4" w:rsidP="008478A4">
      <w:pPr>
        <w:widowControl w:val="0"/>
        <w:autoSpaceDE w:val="0"/>
        <w:autoSpaceDN w:val="0"/>
        <w:spacing w:line="276" w:lineRule="auto"/>
        <w:ind w:firstLine="567"/>
        <w:jc w:val="both"/>
        <w:rPr>
          <w:bCs/>
          <w:sz w:val="26"/>
          <w:szCs w:val="26"/>
        </w:rPr>
      </w:pPr>
      <w:r w:rsidRPr="008D2C9F">
        <w:rPr>
          <w:bCs/>
          <w:sz w:val="26"/>
          <w:szCs w:val="26"/>
        </w:rPr>
        <w:t xml:space="preserve">Общее руководство и контроль за ходом реализации </w:t>
      </w:r>
      <w:r w:rsidR="00336131" w:rsidRPr="008D2C9F">
        <w:rPr>
          <w:bCs/>
          <w:sz w:val="26"/>
          <w:szCs w:val="26"/>
        </w:rPr>
        <w:t>муниципальной программы</w:t>
      </w:r>
      <w:r w:rsidRPr="008D2C9F">
        <w:rPr>
          <w:bCs/>
          <w:sz w:val="26"/>
          <w:szCs w:val="26"/>
        </w:rPr>
        <w:t xml:space="preserve"> возлагается на </w:t>
      </w:r>
      <w:r w:rsidR="001677CE" w:rsidRPr="008D2C9F">
        <w:rPr>
          <w:bCs/>
          <w:sz w:val="26"/>
          <w:szCs w:val="26"/>
        </w:rPr>
        <w:t xml:space="preserve">Главу Дальнегорского городского округа, </w:t>
      </w:r>
      <w:r w:rsidRPr="008D2C9F">
        <w:rPr>
          <w:bCs/>
          <w:sz w:val="26"/>
          <w:szCs w:val="26"/>
        </w:rPr>
        <w:t xml:space="preserve">руководителей </w:t>
      </w:r>
      <w:r w:rsidR="001677CE" w:rsidRPr="008D2C9F">
        <w:rPr>
          <w:bCs/>
          <w:sz w:val="26"/>
          <w:szCs w:val="26"/>
        </w:rPr>
        <w:t>органов администрации Дальнегорского городского округа, обладающих правами юридического лица</w:t>
      </w:r>
      <w:r w:rsidRPr="008D2C9F">
        <w:rPr>
          <w:bCs/>
          <w:sz w:val="26"/>
          <w:szCs w:val="26"/>
        </w:rPr>
        <w:t>.</w:t>
      </w:r>
    </w:p>
    <w:p w:rsidR="008478A4" w:rsidRPr="008D2C9F" w:rsidRDefault="008478A4" w:rsidP="008478A4">
      <w:pPr>
        <w:widowControl w:val="0"/>
        <w:autoSpaceDE w:val="0"/>
        <w:autoSpaceDN w:val="0"/>
        <w:spacing w:line="276" w:lineRule="auto"/>
        <w:ind w:firstLine="567"/>
        <w:jc w:val="both"/>
        <w:rPr>
          <w:bCs/>
          <w:sz w:val="26"/>
          <w:szCs w:val="26"/>
        </w:rPr>
      </w:pPr>
      <w:r w:rsidRPr="008D2C9F">
        <w:rPr>
          <w:bCs/>
          <w:sz w:val="26"/>
          <w:szCs w:val="26"/>
        </w:rPr>
        <w:t xml:space="preserve">Координацию мероприятий и контроль за их исполнением в рамках </w:t>
      </w:r>
      <w:r w:rsidR="00336131" w:rsidRPr="008D2C9F">
        <w:rPr>
          <w:bCs/>
          <w:sz w:val="26"/>
          <w:szCs w:val="26"/>
        </w:rPr>
        <w:t>муниципальной программы</w:t>
      </w:r>
      <w:r w:rsidRPr="008D2C9F">
        <w:rPr>
          <w:bCs/>
          <w:sz w:val="26"/>
          <w:szCs w:val="26"/>
        </w:rPr>
        <w:t xml:space="preserve"> осуществляет управление делами администрации Дальнегорского городского округа. </w:t>
      </w:r>
    </w:p>
    <w:p w:rsidR="008478A4" w:rsidRPr="008D2C9F" w:rsidRDefault="008478A4" w:rsidP="008478A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Исполнители </w:t>
      </w:r>
      <w:r w:rsidR="00336131" w:rsidRPr="008D2C9F">
        <w:rPr>
          <w:sz w:val="26"/>
          <w:szCs w:val="26"/>
        </w:rPr>
        <w:t>муниципальной программы</w:t>
      </w:r>
      <w:r w:rsidRPr="008D2C9F">
        <w:rPr>
          <w:sz w:val="26"/>
          <w:szCs w:val="26"/>
        </w:rPr>
        <w:t xml:space="preserve"> ежеквартально, до 20 числа последнего месяца отчетного квартала, представляют в управление делами администрации Дальнегорского городского округа отчеты о реализации мероприятий </w:t>
      </w:r>
      <w:r w:rsidR="00336131" w:rsidRPr="008D2C9F">
        <w:rPr>
          <w:sz w:val="26"/>
          <w:szCs w:val="26"/>
        </w:rPr>
        <w:t>муниципальной программы</w:t>
      </w:r>
      <w:r w:rsidRPr="008D2C9F">
        <w:rPr>
          <w:sz w:val="26"/>
          <w:szCs w:val="26"/>
        </w:rPr>
        <w:t xml:space="preserve">, в том числе содержащие анализ причин несвоевременного их выполнения. </w:t>
      </w:r>
    </w:p>
    <w:p w:rsidR="008478A4" w:rsidRPr="008D2C9F" w:rsidRDefault="008478A4" w:rsidP="008478A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Управление делами администрации Дальнегорского городского округа ежегодно до 1 апреля года, следующего за отчетным годом, подготавливает и представляет Главе Дальнегорского городского округа доклад о ходе реализации </w:t>
      </w:r>
      <w:r w:rsidR="00336131" w:rsidRPr="008D2C9F">
        <w:rPr>
          <w:sz w:val="26"/>
          <w:szCs w:val="26"/>
        </w:rPr>
        <w:t>муниципальной программы</w:t>
      </w:r>
      <w:r w:rsidRPr="008D2C9F">
        <w:rPr>
          <w:sz w:val="26"/>
          <w:szCs w:val="26"/>
        </w:rPr>
        <w:t xml:space="preserve"> за отчетный год, включающий в себя сводную информацию о результатах реализации </w:t>
      </w:r>
      <w:r w:rsidR="00336131" w:rsidRPr="008D2C9F">
        <w:rPr>
          <w:sz w:val="26"/>
          <w:szCs w:val="26"/>
        </w:rPr>
        <w:t>муниципальной программы</w:t>
      </w:r>
      <w:r w:rsidRPr="008D2C9F">
        <w:rPr>
          <w:sz w:val="26"/>
          <w:szCs w:val="26"/>
        </w:rPr>
        <w:t>.</w:t>
      </w:r>
    </w:p>
    <w:p w:rsidR="008478A4" w:rsidRPr="008D2C9F" w:rsidRDefault="008478A4" w:rsidP="008478A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6"/>
          <w:szCs w:val="26"/>
        </w:rPr>
      </w:pPr>
    </w:p>
    <w:p w:rsidR="008478A4" w:rsidRPr="008D2C9F" w:rsidRDefault="008478A4" w:rsidP="008478A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8D2C9F">
        <w:rPr>
          <w:b/>
          <w:sz w:val="26"/>
          <w:szCs w:val="26"/>
        </w:rPr>
        <w:t>Оценка применения мер государственного регулирования</w:t>
      </w:r>
    </w:p>
    <w:p w:rsidR="008478A4" w:rsidRPr="008D2C9F" w:rsidRDefault="008478A4" w:rsidP="008478A4">
      <w:pPr>
        <w:pStyle w:val="a5"/>
        <w:ind w:left="1068"/>
        <w:rPr>
          <w:b/>
          <w:sz w:val="26"/>
          <w:szCs w:val="26"/>
        </w:rPr>
      </w:pPr>
    </w:p>
    <w:p w:rsidR="004452D8" w:rsidRPr="008D2C9F" w:rsidRDefault="004452D8" w:rsidP="004452D8">
      <w:pPr>
        <w:widowControl w:val="0"/>
        <w:autoSpaceDE w:val="0"/>
        <w:autoSpaceDN w:val="0"/>
        <w:spacing w:line="276" w:lineRule="auto"/>
        <w:ind w:firstLine="567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Реализация </w:t>
      </w:r>
      <w:r w:rsidR="00336131" w:rsidRPr="008D2C9F">
        <w:rPr>
          <w:sz w:val="26"/>
          <w:szCs w:val="26"/>
        </w:rPr>
        <w:t>муниципальной программы</w:t>
      </w:r>
      <w:r w:rsidRPr="008D2C9F">
        <w:rPr>
          <w:sz w:val="26"/>
          <w:szCs w:val="26"/>
        </w:rPr>
        <w:t xml:space="preserve">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муниципальной программы не предусмотрена </w:t>
      </w:r>
    </w:p>
    <w:p w:rsidR="004452D8" w:rsidRPr="008D2C9F" w:rsidRDefault="004452D8" w:rsidP="004452D8">
      <w:pPr>
        <w:widowControl w:val="0"/>
        <w:autoSpaceDE w:val="0"/>
        <w:autoSpaceDN w:val="0"/>
        <w:spacing w:line="276" w:lineRule="auto"/>
        <w:ind w:firstLine="567"/>
        <w:jc w:val="both"/>
        <w:rPr>
          <w:sz w:val="26"/>
          <w:szCs w:val="26"/>
        </w:rPr>
      </w:pPr>
      <w:r w:rsidRPr="008D2C9F">
        <w:rPr>
          <w:sz w:val="26"/>
          <w:szCs w:val="26"/>
        </w:rPr>
        <w:t>Применение мер правового регулирования в сфере реализации муниципальной программы будет определено в процессе реализации программы.</w:t>
      </w:r>
    </w:p>
    <w:p w:rsidR="0054187A" w:rsidRPr="008D2C9F" w:rsidRDefault="0054187A" w:rsidP="0054187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54187A" w:rsidRPr="008D2C9F" w:rsidRDefault="0054187A" w:rsidP="005418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D2C9F">
        <w:rPr>
          <w:b/>
          <w:sz w:val="26"/>
          <w:szCs w:val="26"/>
        </w:rPr>
        <w:lastRenderedPageBreak/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54187A" w:rsidRPr="008D2C9F" w:rsidRDefault="0054187A" w:rsidP="0054187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54187A" w:rsidRPr="008D2C9F" w:rsidRDefault="0054187A" w:rsidP="0054187A">
      <w:pPr>
        <w:widowControl w:val="0"/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Муниципальные задания на оказание муниципальных услуг (выполнение работ) муниципальными бюджетными и автономными учреждениями по </w:t>
      </w:r>
      <w:r w:rsidR="00336131" w:rsidRPr="008D2C9F">
        <w:rPr>
          <w:sz w:val="26"/>
          <w:szCs w:val="26"/>
        </w:rPr>
        <w:t>муниципальной программе</w:t>
      </w:r>
      <w:r w:rsidRPr="008D2C9F">
        <w:rPr>
          <w:sz w:val="26"/>
          <w:szCs w:val="26"/>
        </w:rPr>
        <w:t xml:space="preserve"> не формируются.</w:t>
      </w:r>
    </w:p>
    <w:p w:rsidR="0054187A" w:rsidRPr="008D2C9F" w:rsidRDefault="0054187A" w:rsidP="0054187A">
      <w:pPr>
        <w:widowControl w:val="0"/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</w:p>
    <w:p w:rsidR="0054187A" w:rsidRPr="008D2C9F" w:rsidRDefault="0054187A" w:rsidP="005418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D2C9F">
        <w:rPr>
          <w:b/>
          <w:sz w:val="26"/>
          <w:szCs w:val="26"/>
        </w:rPr>
        <w:t xml:space="preserve">8. Ресурсное обеспечение реализации муниципальной программы за счет средств   бюджета Дальнегорского городского округа </w:t>
      </w:r>
    </w:p>
    <w:p w:rsidR="0054187A" w:rsidRPr="008D2C9F" w:rsidRDefault="0054187A" w:rsidP="005418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4187A" w:rsidRPr="008D2C9F" w:rsidRDefault="0054187A" w:rsidP="0054187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 xml:space="preserve">Реализация мероприятий </w:t>
      </w:r>
      <w:r w:rsidR="00336131" w:rsidRPr="008D2C9F">
        <w:rPr>
          <w:sz w:val="26"/>
          <w:szCs w:val="26"/>
        </w:rPr>
        <w:t>муниципальной программы</w:t>
      </w:r>
      <w:r w:rsidRPr="008D2C9F">
        <w:rPr>
          <w:sz w:val="26"/>
          <w:szCs w:val="26"/>
        </w:rPr>
        <w:t xml:space="preserve"> осуществляется в пределах средств, выделяемых на финансирование текущей деятельности </w:t>
      </w:r>
      <w:r w:rsidR="008D2C9F">
        <w:rPr>
          <w:sz w:val="26"/>
          <w:szCs w:val="26"/>
        </w:rPr>
        <w:t>администрации</w:t>
      </w:r>
      <w:r w:rsidRPr="008D2C9F">
        <w:rPr>
          <w:sz w:val="26"/>
          <w:szCs w:val="26"/>
        </w:rPr>
        <w:t xml:space="preserve"> Дальнегорского городского округа, </w:t>
      </w:r>
      <w:r w:rsidR="008D2C9F">
        <w:rPr>
          <w:sz w:val="26"/>
          <w:szCs w:val="26"/>
        </w:rPr>
        <w:t xml:space="preserve">органов администрации Дальнегорского городского округа, имеющих статус юридического лица, </w:t>
      </w:r>
      <w:r w:rsidRPr="008D2C9F">
        <w:rPr>
          <w:sz w:val="26"/>
          <w:szCs w:val="26"/>
        </w:rPr>
        <w:t>муниципальных учреждений Дальнегорского городского округа.</w:t>
      </w:r>
    </w:p>
    <w:p w:rsidR="0054187A" w:rsidRPr="008D2C9F" w:rsidRDefault="0054187A" w:rsidP="0054187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54187A" w:rsidRPr="008D2C9F" w:rsidRDefault="0054187A" w:rsidP="005418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D2C9F">
        <w:rPr>
          <w:b/>
          <w:sz w:val="26"/>
          <w:szCs w:val="26"/>
        </w:rPr>
        <w:t>9. Сроки и этапы реализации муниципальной программы</w:t>
      </w:r>
    </w:p>
    <w:p w:rsidR="0054187A" w:rsidRPr="008D2C9F" w:rsidRDefault="0054187A" w:rsidP="0054187A">
      <w:pPr>
        <w:widowControl w:val="0"/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</w:p>
    <w:p w:rsidR="008D03BA" w:rsidRPr="008D2C9F" w:rsidRDefault="0054187A" w:rsidP="00B50DA7">
      <w:pPr>
        <w:pStyle w:val="a5"/>
        <w:jc w:val="center"/>
        <w:rPr>
          <w:sz w:val="26"/>
          <w:szCs w:val="26"/>
        </w:rPr>
      </w:pPr>
      <w:r w:rsidRPr="008D2C9F">
        <w:rPr>
          <w:sz w:val="26"/>
          <w:szCs w:val="26"/>
        </w:rPr>
        <w:t>Муниципальная программа реализуется в 201</w:t>
      </w:r>
      <w:r w:rsidR="001677CE" w:rsidRPr="008D2C9F">
        <w:rPr>
          <w:sz w:val="26"/>
          <w:szCs w:val="26"/>
        </w:rPr>
        <w:t>8</w:t>
      </w:r>
      <w:r w:rsidRPr="008D2C9F">
        <w:rPr>
          <w:sz w:val="26"/>
          <w:szCs w:val="26"/>
        </w:rPr>
        <w:t xml:space="preserve"> – 20</w:t>
      </w:r>
      <w:r w:rsidR="001677CE" w:rsidRPr="008D2C9F">
        <w:rPr>
          <w:sz w:val="26"/>
          <w:szCs w:val="26"/>
        </w:rPr>
        <w:t>20</w:t>
      </w:r>
      <w:r w:rsidRPr="008D2C9F">
        <w:rPr>
          <w:sz w:val="26"/>
          <w:szCs w:val="26"/>
        </w:rPr>
        <w:t xml:space="preserve"> годах, в один этап.</w:t>
      </w:r>
    </w:p>
    <w:p w:rsidR="0054187A" w:rsidRPr="008D2C9F" w:rsidRDefault="0054187A" w:rsidP="00B50DA7">
      <w:pPr>
        <w:pStyle w:val="a5"/>
        <w:jc w:val="center"/>
        <w:rPr>
          <w:sz w:val="26"/>
          <w:szCs w:val="26"/>
        </w:rPr>
      </w:pPr>
    </w:p>
    <w:p w:rsidR="00C32B03" w:rsidRPr="008D2C9F" w:rsidRDefault="00C32B03" w:rsidP="00C32B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D2C9F">
        <w:rPr>
          <w:b/>
          <w:sz w:val="26"/>
          <w:szCs w:val="26"/>
        </w:rPr>
        <w:t>10. Оценка эффективности реализации муниципальной программы</w:t>
      </w:r>
    </w:p>
    <w:p w:rsidR="0054187A" w:rsidRPr="008D2C9F" w:rsidRDefault="0054187A" w:rsidP="00B50DA7">
      <w:pPr>
        <w:pStyle w:val="a5"/>
        <w:jc w:val="center"/>
        <w:rPr>
          <w:sz w:val="26"/>
          <w:szCs w:val="26"/>
        </w:rPr>
      </w:pPr>
    </w:p>
    <w:p w:rsidR="00672047" w:rsidRPr="008D2C9F" w:rsidRDefault="00672047" w:rsidP="002C0602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>Оценка эффективности муниципальной программы проводится по следующим критериям:</w:t>
      </w:r>
    </w:p>
    <w:p w:rsidR="00672047" w:rsidRPr="008D2C9F" w:rsidRDefault="00672047" w:rsidP="002C0602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>- степени достижения целей муниципальной программы;</w:t>
      </w:r>
    </w:p>
    <w:p w:rsidR="00672047" w:rsidRPr="008D2C9F" w:rsidRDefault="00672047" w:rsidP="002C0602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>- степени достижения задач муниципальной программы.</w:t>
      </w:r>
    </w:p>
    <w:p w:rsidR="00672047" w:rsidRPr="008D2C9F" w:rsidRDefault="00672047" w:rsidP="002C060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>Оценка эффективности реализации муниципальной программы осуществляется ответственным исполнителем.</w:t>
      </w:r>
    </w:p>
    <w:p w:rsidR="00672047" w:rsidRPr="008D2C9F" w:rsidRDefault="00672047" w:rsidP="002C060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>Оценка эффективности реализации муниципальной программы проводится по итогам ее исполнения за отчетный год, а также по итогам завершения реализации муниципальной программы.</w:t>
      </w:r>
    </w:p>
    <w:p w:rsidR="00672047" w:rsidRPr="008D2C9F" w:rsidRDefault="00672047" w:rsidP="002C060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D2C9F">
        <w:rPr>
          <w:sz w:val="26"/>
          <w:szCs w:val="26"/>
        </w:rPr>
        <w:t>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(целевых индикаторов, показателей муниципальной программы).</w:t>
      </w:r>
    </w:p>
    <w:p w:rsidR="002C0602" w:rsidRPr="008D2C9F" w:rsidRDefault="002C0602" w:rsidP="002C060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D2C9F">
        <w:rPr>
          <w:rFonts w:eastAsia="Calibri"/>
          <w:sz w:val="26"/>
          <w:szCs w:val="26"/>
          <w:lang w:eastAsia="en-US"/>
        </w:rPr>
        <w:t>Оценка эффективности реализации муниципальной программы проводится по следующим критериям:</w:t>
      </w:r>
    </w:p>
    <w:p w:rsidR="002C0602" w:rsidRPr="008D2C9F" w:rsidRDefault="002C0602" w:rsidP="002C060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D2C9F">
        <w:rPr>
          <w:rFonts w:eastAsia="Calibri"/>
          <w:sz w:val="26"/>
          <w:szCs w:val="26"/>
          <w:lang w:eastAsia="en-US"/>
        </w:rPr>
        <w:t>- степень достижения цели муниципальной программы;</w:t>
      </w:r>
    </w:p>
    <w:p w:rsidR="002C0602" w:rsidRPr="002C0602" w:rsidRDefault="002C0602" w:rsidP="002C060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D2C9F">
        <w:rPr>
          <w:rFonts w:eastAsia="Calibri"/>
          <w:sz w:val="26"/>
          <w:szCs w:val="26"/>
          <w:lang w:eastAsia="en-US"/>
        </w:rPr>
        <w:t>- степень достижения задач муниципальной программы.</w:t>
      </w:r>
    </w:p>
    <w:p w:rsidR="00CE797D" w:rsidRDefault="00CE797D" w:rsidP="001426AB">
      <w:pPr>
        <w:pStyle w:val="a5"/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  <w:sectPr w:rsidR="00CE797D" w:rsidSect="00E16721">
          <w:headerReference w:type="default" r:id="rId8"/>
          <w:pgSz w:w="11906" w:h="16838"/>
          <w:pgMar w:top="1134" w:right="709" w:bottom="1134" w:left="1418" w:header="709" w:footer="709" w:gutter="0"/>
          <w:pgNumType w:start="1"/>
          <w:cols w:space="708"/>
          <w:titlePg/>
          <w:docGrid w:linePitch="360"/>
        </w:sectPr>
      </w:pPr>
    </w:p>
    <w:p w:rsidR="003B2E9C" w:rsidRPr="003B2E9C" w:rsidRDefault="003B2E9C" w:rsidP="00BB1D46">
      <w:pPr>
        <w:ind w:left="9072"/>
        <w:jc w:val="center"/>
      </w:pPr>
    </w:p>
    <w:sectPr w:rsidR="003B2E9C" w:rsidRPr="003B2E9C" w:rsidSect="00B66DEA">
      <w:pgSz w:w="16838" w:h="11906" w:orient="landscape"/>
      <w:pgMar w:top="567" w:right="962" w:bottom="1418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F1F" w:rsidRDefault="00D77F1F" w:rsidP="006F529B">
      <w:r>
        <w:separator/>
      </w:r>
    </w:p>
  </w:endnote>
  <w:endnote w:type="continuationSeparator" w:id="0">
    <w:p w:rsidR="00D77F1F" w:rsidRDefault="00D77F1F" w:rsidP="006F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F1F" w:rsidRDefault="00D77F1F" w:rsidP="006F529B">
      <w:r>
        <w:separator/>
      </w:r>
    </w:p>
  </w:footnote>
  <w:footnote w:type="continuationSeparator" w:id="0">
    <w:p w:rsidR="00D77F1F" w:rsidRDefault="00D77F1F" w:rsidP="006F5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479"/>
      <w:docPartObj>
        <w:docPartGallery w:val="Page Numbers (Top of Page)"/>
        <w:docPartUnique/>
      </w:docPartObj>
    </w:sdtPr>
    <w:sdtEndPr/>
    <w:sdtContent>
      <w:p w:rsidR="00E16721" w:rsidRDefault="00E1672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997">
          <w:rPr>
            <w:noProof/>
          </w:rPr>
          <w:t>4</w:t>
        </w:r>
        <w:r>
          <w:fldChar w:fldCharType="end"/>
        </w:r>
      </w:p>
    </w:sdtContent>
  </w:sdt>
  <w:p w:rsidR="008D03BA" w:rsidRDefault="008D03B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43591"/>
    <w:multiLevelType w:val="multilevel"/>
    <w:tmpl w:val="6FEE71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20AA6345"/>
    <w:multiLevelType w:val="hybridMultilevel"/>
    <w:tmpl w:val="A5AC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D0C8F"/>
    <w:multiLevelType w:val="hybridMultilevel"/>
    <w:tmpl w:val="8DEE8C1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15867"/>
    <w:multiLevelType w:val="hybridMultilevel"/>
    <w:tmpl w:val="956A76E2"/>
    <w:lvl w:ilvl="0" w:tplc="84BEE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93077C"/>
    <w:multiLevelType w:val="multilevel"/>
    <w:tmpl w:val="3F6208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4389216C"/>
    <w:multiLevelType w:val="hybridMultilevel"/>
    <w:tmpl w:val="A5AC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B72C4"/>
    <w:multiLevelType w:val="hybridMultilevel"/>
    <w:tmpl w:val="3D70676C"/>
    <w:lvl w:ilvl="0" w:tplc="23DE699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424B6C"/>
    <w:multiLevelType w:val="hybridMultilevel"/>
    <w:tmpl w:val="D91CA6AA"/>
    <w:lvl w:ilvl="0" w:tplc="D8224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32044B"/>
    <w:multiLevelType w:val="hybridMultilevel"/>
    <w:tmpl w:val="4BCAD9D6"/>
    <w:lvl w:ilvl="0" w:tplc="59E88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177542"/>
    <w:multiLevelType w:val="hybridMultilevel"/>
    <w:tmpl w:val="7E5637D4"/>
    <w:lvl w:ilvl="0" w:tplc="F8D222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AB"/>
    <w:rsid w:val="00023B45"/>
    <w:rsid w:val="000254AD"/>
    <w:rsid w:val="00057C8F"/>
    <w:rsid w:val="00060958"/>
    <w:rsid w:val="00061BC2"/>
    <w:rsid w:val="0007709A"/>
    <w:rsid w:val="00080473"/>
    <w:rsid w:val="000A3DD5"/>
    <w:rsid w:val="000E4883"/>
    <w:rsid w:val="00141D2E"/>
    <w:rsid w:val="001426AB"/>
    <w:rsid w:val="00142770"/>
    <w:rsid w:val="001513C4"/>
    <w:rsid w:val="001677CE"/>
    <w:rsid w:val="001B1E9D"/>
    <w:rsid w:val="00204961"/>
    <w:rsid w:val="00216D19"/>
    <w:rsid w:val="002A11A5"/>
    <w:rsid w:val="002C0602"/>
    <w:rsid w:val="002D335F"/>
    <w:rsid w:val="002F79A5"/>
    <w:rsid w:val="003007AB"/>
    <w:rsid w:val="00333D55"/>
    <w:rsid w:val="00336131"/>
    <w:rsid w:val="00356F76"/>
    <w:rsid w:val="003742A0"/>
    <w:rsid w:val="003916E4"/>
    <w:rsid w:val="00397E57"/>
    <w:rsid w:val="003B0985"/>
    <w:rsid w:val="003B2E9C"/>
    <w:rsid w:val="00412DD5"/>
    <w:rsid w:val="004452D8"/>
    <w:rsid w:val="004545C5"/>
    <w:rsid w:val="00454824"/>
    <w:rsid w:val="004A0416"/>
    <w:rsid w:val="004A6C9D"/>
    <w:rsid w:val="004F534F"/>
    <w:rsid w:val="00514E21"/>
    <w:rsid w:val="00536070"/>
    <w:rsid w:val="0054187A"/>
    <w:rsid w:val="00631062"/>
    <w:rsid w:val="00666595"/>
    <w:rsid w:val="00672047"/>
    <w:rsid w:val="006C37D7"/>
    <w:rsid w:val="006D29A5"/>
    <w:rsid w:val="006D7135"/>
    <w:rsid w:val="006F529B"/>
    <w:rsid w:val="00742A92"/>
    <w:rsid w:val="0075040E"/>
    <w:rsid w:val="00757DB2"/>
    <w:rsid w:val="00760997"/>
    <w:rsid w:val="007E1A44"/>
    <w:rsid w:val="007E3F80"/>
    <w:rsid w:val="008002BA"/>
    <w:rsid w:val="00806B0C"/>
    <w:rsid w:val="00845AC0"/>
    <w:rsid w:val="008478A4"/>
    <w:rsid w:val="008B20B8"/>
    <w:rsid w:val="008C2F94"/>
    <w:rsid w:val="008D03BA"/>
    <w:rsid w:val="008D1A29"/>
    <w:rsid w:val="008D2C9F"/>
    <w:rsid w:val="008E67F2"/>
    <w:rsid w:val="00902818"/>
    <w:rsid w:val="009106ED"/>
    <w:rsid w:val="0095132F"/>
    <w:rsid w:val="009E2842"/>
    <w:rsid w:val="009E6292"/>
    <w:rsid w:val="00B2012A"/>
    <w:rsid w:val="00B50DA7"/>
    <w:rsid w:val="00B66DEA"/>
    <w:rsid w:val="00BB1D46"/>
    <w:rsid w:val="00BF4C2D"/>
    <w:rsid w:val="00C27BDF"/>
    <w:rsid w:val="00C32B03"/>
    <w:rsid w:val="00CE797D"/>
    <w:rsid w:val="00D21659"/>
    <w:rsid w:val="00D23608"/>
    <w:rsid w:val="00D35E2B"/>
    <w:rsid w:val="00D5498F"/>
    <w:rsid w:val="00D77F1F"/>
    <w:rsid w:val="00D90487"/>
    <w:rsid w:val="00DC73FE"/>
    <w:rsid w:val="00DD1EFB"/>
    <w:rsid w:val="00E16721"/>
    <w:rsid w:val="00E26997"/>
    <w:rsid w:val="00E5166D"/>
    <w:rsid w:val="00E75177"/>
    <w:rsid w:val="00EA7BD6"/>
    <w:rsid w:val="00EF1B2B"/>
    <w:rsid w:val="00F52534"/>
    <w:rsid w:val="00F97F02"/>
    <w:rsid w:val="00FB0A35"/>
    <w:rsid w:val="00FC377D"/>
    <w:rsid w:val="00FC7273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762290-01F6-40D8-AC3B-A43B3DFE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D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0DA7"/>
    <w:pPr>
      <w:spacing w:before="100" w:beforeAutospacing="1" w:after="100" w:afterAutospacing="1"/>
    </w:pPr>
  </w:style>
  <w:style w:type="character" w:styleId="a4">
    <w:name w:val="Strong"/>
    <w:qFormat/>
    <w:rsid w:val="00B50DA7"/>
    <w:rPr>
      <w:b/>
      <w:bCs/>
    </w:rPr>
  </w:style>
  <w:style w:type="paragraph" w:styleId="a5">
    <w:name w:val="No Spacing"/>
    <w:uiPriority w:val="1"/>
    <w:qFormat/>
    <w:rsid w:val="00B5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B50DA7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Default">
    <w:name w:val="Default"/>
    <w:rsid w:val="003B0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BF4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72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727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7504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66595"/>
    <w:pPr>
      <w:ind w:left="720"/>
      <w:contextualSpacing/>
    </w:pPr>
    <w:rPr>
      <w:sz w:val="26"/>
      <w:szCs w:val="26"/>
    </w:rPr>
  </w:style>
  <w:style w:type="paragraph" w:customStyle="1" w:styleId="aj">
    <w:name w:val="_aj"/>
    <w:basedOn w:val="a"/>
    <w:rsid w:val="00514E2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6F52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5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52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52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3B2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2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7D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757DB2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57DB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F58C-8C50-4B35-8891-92016A25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4259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 Валерий Александрович</dc:creator>
  <cp:keywords/>
  <dc:description/>
  <cp:lastModifiedBy>Мамонова Ирина Олеговна</cp:lastModifiedBy>
  <cp:revision>5</cp:revision>
  <cp:lastPrinted>2018-01-12T03:39:00Z</cp:lastPrinted>
  <dcterms:created xsi:type="dcterms:W3CDTF">2018-01-12T03:08:00Z</dcterms:created>
  <dcterms:modified xsi:type="dcterms:W3CDTF">2018-01-12T04:23:00Z</dcterms:modified>
</cp:coreProperties>
</file>