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34" w:rsidRDefault="00697A34" w:rsidP="00697A3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A34" w:rsidRDefault="00697A34" w:rsidP="00697A34">
      <w:pPr>
        <w:pStyle w:val="14-15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ТЕРРИТОРИАЛЬНАЯ  ИЗБИРАТЕЛЬНАЯ КОМИССИЯ </w:t>
      </w:r>
    </w:p>
    <w:p w:rsidR="00697A34" w:rsidRDefault="00697A34" w:rsidP="00697A34">
      <w:pPr>
        <w:pStyle w:val="14-15"/>
        <w:spacing w:line="276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ГОРОДА  ДАЛЬНЕГОРСКА</w:t>
      </w:r>
    </w:p>
    <w:tbl>
      <w:tblPr>
        <w:tblpPr w:leftFromText="180" w:rightFromText="180" w:bottomFromText="160" w:vertAnchor="text" w:horzAnchor="page" w:tblpX="436" w:tblpY="255"/>
        <w:tblW w:w="0" w:type="auto"/>
        <w:tblLook w:val="04A0"/>
      </w:tblPr>
      <w:tblGrid>
        <w:gridCol w:w="4361"/>
      </w:tblGrid>
      <w:tr w:rsidR="00697A34" w:rsidTr="00697A34">
        <w:trPr>
          <w:trHeight w:val="80"/>
        </w:trPr>
        <w:tc>
          <w:tcPr>
            <w:tcW w:w="4361" w:type="dxa"/>
            <w:hideMark/>
          </w:tcPr>
          <w:p w:rsidR="00697A34" w:rsidRDefault="00697A34">
            <w:pPr>
              <w:spacing w:after="0"/>
              <w:rPr>
                <w:rFonts w:cs="Times New Roman"/>
              </w:rPr>
            </w:pPr>
          </w:p>
        </w:tc>
      </w:tr>
    </w:tbl>
    <w:p w:rsidR="00697A34" w:rsidRDefault="00697A34" w:rsidP="00697A34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97A34" w:rsidRDefault="00697A34" w:rsidP="00697A34">
      <w:pPr>
        <w:pStyle w:val="3"/>
        <w:spacing w:line="276" w:lineRule="auto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Р</w:t>
      </w:r>
      <w:proofErr w:type="gramEnd"/>
      <w:r>
        <w:rPr>
          <w:b/>
          <w:sz w:val="27"/>
          <w:szCs w:val="27"/>
        </w:rPr>
        <w:t xml:space="preserve"> Е Ш Е Н И Е</w:t>
      </w:r>
    </w:p>
    <w:p w:rsidR="00B44866" w:rsidRPr="00B44866" w:rsidRDefault="00B44866" w:rsidP="00B44866"/>
    <w:p w:rsidR="00697A34" w:rsidRDefault="00697A34" w:rsidP="00B44866">
      <w:pPr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30 июля  2020 г.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г. Дальнегорск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№ </w:t>
      </w:r>
      <w:r w:rsidR="00B44866">
        <w:rPr>
          <w:rFonts w:ascii="Times New Roman" w:hAnsi="Times New Roman" w:cs="Times New Roman"/>
          <w:sz w:val="27"/>
          <w:szCs w:val="27"/>
        </w:rPr>
        <w:t>697/118</w:t>
      </w:r>
    </w:p>
    <w:p w:rsidR="00697A34" w:rsidRDefault="00697A34" w:rsidP="00697A34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97A34" w:rsidRDefault="00697A34" w:rsidP="00697A34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привлечении граждан к выполнению работ (оказанию услуг), </w:t>
      </w:r>
    </w:p>
    <w:p w:rsidR="00697A34" w:rsidRDefault="00697A34" w:rsidP="00697A34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связанных с подготовкой и проведением дополнительных  выборов депутатов Думы Дальнегорского городского округа, назначенных на             13 сентября 2020 года по гражданско-правовым договорам</w:t>
      </w:r>
    </w:p>
    <w:p w:rsidR="00697A34" w:rsidRDefault="00697A34" w:rsidP="00697A34">
      <w:pPr>
        <w:pStyle w:val="2"/>
        <w:spacing w:after="0" w:line="240" w:lineRule="auto"/>
        <w:ind w:firstLine="567"/>
        <w:jc w:val="both"/>
        <w:rPr>
          <w:sz w:val="27"/>
          <w:szCs w:val="27"/>
        </w:rPr>
      </w:pPr>
    </w:p>
    <w:p w:rsidR="00697A34" w:rsidRDefault="00697A34" w:rsidP="00697A34">
      <w:pPr>
        <w:pStyle w:val="2"/>
        <w:spacing w:after="0" w:line="240" w:lineRule="auto"/>
        <w:ind w:firstLine="567"/>
        <w:jc w:val="both"/>
        <w:rPr>
          <w:sz w:val="27"/>
          <w:szCs w:val="27"/>
        </w:rPr>
      </w:pPr>
    </w:p>
    <w:p w:rsidR="00697A34" w:rsidRDefault="00697A34" w:rsidP="00697A34">
      <w:pPr>
        <w:spacing w:line="360" w:lineRule="auto"/>
        <w:ind w:left="-142" w:right="-1" w:firstLine="862"/>
        <w:jc w:val="both"/>
        <w:rPr>
          <w:rFonts w:ascii="Times New Roman" w:eastAsia="SimSu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соответствии со статьей 68 Избирательного кодекса Приморского края, </w:t>
      </w:r>
      <w:r>
        <w:rPr>
          <w:rFonts w:ascii="Times New Roman" w:eastAsia="SimSun" w:hAnsi="Times New Roman" w:cs="Times New Roman"/>
          <w:sz w:val="27"/>
          <w:szCs w:val="27"/>
        </w:rPr>
        <w:t xml:space="preserve"> Порядком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 комиссиях в период подготовки и проведения выборов депутатов Думы Дальнегорского городского округа, утвержденного решением территориальной избирательной комиссии города Дальнегорска от  22 июня 2017  года</w:t>
      </w:r>
      <w:proofErr w:type="gramEnd"/>
      <w:r>
        <w:rPr>
          <w:rFonts w:ascii="Times New Roman" w:eastAsia="SimSun" w:hAnsi="Times New Roman" w:cs="Times New Roman"/>
          <w:sz w:val="27"/>
          <w:szCs w:val="27"/>
        </w:rPr>
        <w:t xml:space="preserve">  № 116/32</w:t>
      </w:r>
      <w:r w:rsidR="00B44866">
        <w:rPr>
          <w:rFonts w:ascii="Times New Roman" w:eastAsia="SimSun" w:hAnsi="Times New Roman" w:cs="Times New Roman"/>
          <w:sz w:val="27"/>
          <w:szCs w:val="27"/>
        </w:rPr>
        <w:t>,</w:t>
      </w:r>
      <w:r>
        <w:rPr>
          <w:rFonts w:ascii="Times New Roman" w:eastAsia="SimSun" w:hAnsi="Times New Roman" w:cs="Times New Roman"/>
          <w:sz w:val="27"/>
          <w:szCs w:val="27"/>
        </w:rPr>
        <w:t xml:space="preserve"> территориальная избирательная комиссия города Дальнегорска</w:t>
      </w:r>
    </w:p>
    <w:p w:rsidR="00697A34" w:rsidRDefault="00697A34" w:rsidP="00697A34">
      <w:pPr>
        <w:widowControl w:val="0"/>
        <w:autoSpaceDE w:val="0"/>
        <w:autoSpaceDN w:val="0"/>
        <w:adjustRightInd w:val="0"/>
        <w:spacing w:after="0" w:line="360" w:lineRule="auto"/>
        <w:ind w:left="-142" w:right="-1" w:firstLine="86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РЕШИЛА:</w:t>
      </w:r>
    </w:p>
    <w:p w:rsidR="00697A34" w:rsidRDefault="00697A34" w:rsidP="00697A34">
      <w:pPr>
        <w:widowControl w:val="0"/>
        <w:autoSpaceDE w:val="0"/>
        <w:autoSpaceDN w:val="0"/>
        <w:adjustRightInd w:val="0"/>
        <w:spacing w:after="0" w:line="360" w:lineRule="auto"/>
        <w:ind w:left="-142" w:right="-1" w:firstLine="862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Привлечь граждан к выполнению работ (оказанию услуг), связанных с подготовк</w:t>
      </w:r>
      <w:r w:rsidR="00B44866">
        <w:rPr>
          <w:rFonts w:ascii="Times New Roman" w:hAnsi="Times New Roman" w:cs="Times New Roman"/>
          <w:sz w:val="27"/>
          <w:szCs w:val="27"/>
        </w:rPr>
        <w:t xml:space="preserve">ой и проведением дополнительных </w:t>
      </w:r>
      <w:r>
        <w:rPr>
          <w:rFonts w:ascii="Times New Roman" w:hAnsi="Times New Roman" w:cs="Times New Roman"/>
          <w:sz w:val="27"/>
          <w:szCs w:val="27"/>
        </w:rPr>
        <w:t>выборов депутат</w:t>
      </w:r>
      <w:r w:rsidR="00B44866">
        <w:rPr>
          <w:rFonts w:ascii="Times New Roman" w:hAnsi="Times New Roman" w:cs="Times New Roman"/>
          <w:sz w:val="27"/>
          <w:szCs w:val="27"/>
        </w:rPr>
        <w:t>ов</w:t>
      </w:r>
      <w:r>
        <w:rPr>
          <w:rFonts w:ascii="Times New Roman" w:hAnsi="Times New Roman" w:cs="Times New Roman"/>
          <w:sz w:val="27"/>
          <w:szCs w:val="27"/>
        </w:rPr>
        <w:t xml:space="preserve"> Думы Дальнегорского городского округа по одномандатным избирательным округам  № 3, № 17, № 20, назначенных на 13 сентября 2020 года, по гражданско-правовым договорам по   аренде транспортных средств с экипажем с оплатой за счет и в пределах средств местного бюджета, выделенных территориальной  избирательной комиссии на подготовку и проведение  дополнительных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выборов.</w:t>
      </w:r>
    </w:p>
    <w:p w:rsidR="00697A34" w:rsidRDefault="00697A34" w:rsidP="00697A34">
      <w:pPr>
        <w:pStyle w:val="a3"/>
        <w:spacing w:line="360" w:lineRule="auto"/>
        <w:ind w:left="284" w:right="-1" w:firstLine="436"/>
        <w:jc w:val="both"/>
        <w:rPr>
          <w:sz w:val="27"/>
          <w:szCs w:val="27"/>
        </w:rPr>
      </w:pPr>
    </w:p>
    <w:tbl>
      <w:tblPr>
        <w:tblW w:w="15450" w:type="dxa"/>
        <w:tblInd w:w="108" w:type="dxa"/>
        <w:tblLayout w:type="fixed"/>
        <w:tblLook w:val="04A0"/>
      </w:tblPr>
      <w:tblGrid>
        <w:gridCol w:w="9920"/>
        <w:gridCol w:w="2067"/>
        <w:gridCol w:w="3463"/>
      </w:tblGrid>
      <w:tr w:rsidR="00697A34" w:rsidTr="00697A34">
        <w:tc>
          <w:tcPr>
            <w:tcW w:w="9923" w:type="dxa"/>
            <w:hideMark/>
          </w:tcPr>
          <w:p w:rsidR="00697A34" w:rsidRDefault="00697A34">
            <w:pPr>
              <w:spacing w:after="0" w:line="240" w:lineRule="auto"/>
              <w:ind w:left="284" w:right="-1" w:hanging="25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комиссии                                                                      С.Н.Зарецкая                              </w:t>
            </w:r>
          </w:p>
        </w:tc>
        <w:tc>
          <w:tcPr>
            <w:tcW w:w="2067" w:type="dxa"/>
            <w:hideMark/>
          </w:tcPr>
          <w:p w:rsidR="00697A34" w:rsidRDefault="00697A34">
            <w:pPr>
              <w:spacing w:after="0"/>
              <w:rPr>
                <w:rFonts w:cs="Times New Roman"/>
              </w:rPr>
            </w:pPr>
          </w:p>
        </w:tc>
        <w:tc>
          <w:tcPr>
            <w:tcW w:w="3464" w:type="dxa"/>
            <w:hideMark/>
          </w:tcPr>
          <w:p w:rsidR="00697A34" w:rsidRDefault="00697A34">
            <w:pPr>
              <w:spacing w:after="0"/>
              <w:rPr>
                <w:rFonts w:cs="Times New Roman"/>
              </w:rPr>
            </w:pPr>
          </w:p>
        </w:tc>
      </w:tr>
      <w:tr w:rsidR="00697A34" w:rsidTr="00697A34">
        <w:tc>
          <w:tcPr>
            <w:tcW w:w="9923" w:type="dxa"/>
          </w:tcPr>
          <w:p w:rsidR="00697A34" w:rsidRDefault="00697A34">
            <w:pPr>
              <w:spacing w:after="0" w:line="240" w:lineRule="auto"/>
              <w:ind w:left="284" w:right="-1" w:firstLine="436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067" w:type="dxa"/>
            <w:hideMark/>
          </w:tcPr>
          <w:p w:rsidR="00697A34" w:rsidRDefault="00697A34">
            <w:pPr>
              <w:spacing w:after="0"/>
              <w:rPr>
                <w:rFonts w:cs="Times New Roman"/>
              </w:rPr>
            </w:pPr>
          </w:p>
        </w:tc>
        <w:tc>
          <w:tcPr>
            <w:tcW w:w="3464" w:type="dxa"/>
            <w:hideMark/>
          </w:tcPr>
          <w:p w:rsidR="00697A34" w:rsidRDefault="00697A34">
            <w:pPr>
              <w:spacing w:after="0"/>
              <w:rPr>
                <w:rFonts w:cs="Times New Roman"/>
              </w:rPr>
            </w:pPr>
          </w:p>
        </w:tc>
      </w:tr>
      <w:tr w:rsidR="00697A34" w:rsidTr="00697A34">
        <w:tc>
          <w:tcPr>
            <w:tcW w:w="9923" w:type="dxa"/>
            <w:hideMark/>
          </w:tcPr>
          <w:p w:rsidR="00B44866" w:rsidRDefault="00B44866" w:rsidP="00B44866">
            <w:pPr>
              <w:pStyle w:val="-14"/>
              <w:suppressAutoHyphens/>
              <w:ind w:firstLine="0"/>
            </w:pPr>
            <w:r>
              <w:t xml:space="preserve">Секретарь комиссии                                                                     О. Д. </w:t>
            </w:r>
            <w:proofErr w:type="spellStart"/>
            <w:r>
              <w:t>Деремешко</w:t>
            </w:r>
            <w:proofErr w:type="spellEnd"/>
          </w:p>
          <w:p w:rsidR="00697A34" w:rsidRDefault="00697A34" w:rsidP="00697A3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7" w:type="dxa"/>
          </w:tcPr>
          <w:p w:rsidR="00697A34" w:rsidRDefault="00697A34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97A34" w:rsidRDefault="00697A34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4" w:type="dxa"/>
          </w:tcPr>
          <w:p w:rsidR="00697A34" w:rsidRDefault="00697A34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97A34" w:rsidRDefault="00697A3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B7C14" w:rsidRPr="00B44866" w:rsidRDefault="006B7C14">
      <w:pPr>
        <w:rPr>
          <w:sz w:val="4"/>
          <w:szCs w:val="4"/>
        </w:rPr>
      </w:pPr>
    </w:p>
    <w:sectPr w:rsidR="006B7C14" w:rsidRPr="00B44866" w:rsidSect="00B4486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A34"/>
    <w:rsid w:val="00697A34"/>
    <w:rsid w:val="006B7C14"/>
    <w:rsid w:val="006D78B2"/>
    <w:rsid w:val="00B4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B2"/>
  </w:style>
  <w:style w:type="paragraph" w:styleId="3">
    <w:name w:val="heading 3"/>
    <w:basedOn w:val="a"/>
    <w:next w:val="a"/>
    <w:link w:val="30"/>
    <w:semiHidden/>
    <w:unhideWhenUsed/>
    <w:qFormat/>
    <w:rsid w:val="00697A34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7A3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97A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97A34"/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Стиль"/>
    <w:uiPriority w:val="99"/>
    <w:rsid w:val="00697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697A3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9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34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,текст14-1"/>
    <w:basedOn w:val="a"/>
    <w:rsid w:val="00B4486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25T010</cp:lastModifiedBy>
  <cp:revision>5</cp:revision>
  <cp:lastPrinted>2020-07-30T00:18:00Z</cp:lastPrinted>
  <dcterms:created xsi:type="dcterms:W3CDTF">2020-07-30T00:13:00Z</dcterms:created>
  <dcterms:modified xsi:type="dcterms:W3CDTF">2020-07-30T05:21:00Z</dcterms:modified>
</cp:coreProperties>
</file>