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EF" w:rsidRPr="00B717EF" w:rsidRDefault="00371309" w:rsidP="00255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60BAF" w:rsidRPr="00C91E48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по вопросу предоставления разрешения на </w:t>
      </w:r>
      <w:r w:rsidR="00403938">
        <w:rPr>
          <w:rFonts w:ascii="Times New Roman" w:hAnsi="Times New Roman" w:cs="Times New Roman"/>
          <w:sz w:val="26"/>
          <w:szCs w:val="26"/>
        </w:rPr>
        <w:t>отклонение</w:t>
      </w:r>
      <w:r w:rsidR="00F75F52">
        <w:rPr>
          <w:rFonts w:ascii="Times New Roman" w:hAnsi="Times New Roman" w:cs="Times New Roman"/>
          <w:sz w:val="26"/>
          <w:szCs w:val="26"/>
        </w:rPr>
        <w:t xml:space="preserve"> от</w:t>
      </w:r>
      <w:r w:rsidR="00403938">
        <w:rPr>
          <w:rFonts w:ascii="Times New Roman" w:hAnsi="Times New Roman" w:cs="Times New Roman"/>
          <w:sz w:val="26"/>
          <w:szCs w:val="26"/>
        </w:rPr>
        <w:t xml:space="preserve"> предельных параметров разрешенного строительства, </w:t>
      </w:r>
      <w:r w:rsidR="00403938" w:rsidRPr="00C91E48">
        <w:rPr>
          <w:rFonts w:ascii="Times New Roman" w:hAnsi="Times New Roman" w:cs="Times New Roman"/>
          <w:sz w:val="26"/>
          <w:szCs w:val="26"/>
        </w:rPr>
        <w:t>реконструкции объектов капитального строительства</w:t>
      </w:r>
    </w:p>
    <w:p w:rsidR="00B717EF" w:rsidRDefault="00C91E48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E48">
        <w:rPr>
          <w:rFonts w:ascii="Times New Roman" w:hAnsi="Times New Roman" w:cs="Times New Roman"/>
          <w:sz w:val="26"/>
          <w:szCs w:val="26"/>
        </w:rPr>
        <w:t>01.02.2023</w:t>
      </w:r>
      <w:r w:rsidR="00B717EF" w:rsidRPr="00C91E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71309" w:rsidRPr="00C91E4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717EF" w:rsidRPr="00C91E4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309" w:rsidRPr="00C91E48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BE454F" w:rsidRDefault="00BE454F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54F">
        <w:rPr>
          <w:rFonts w:ascii="Times New Roman" w:hAnsi="Times New Roman" w:cs="Times New Roman"/>
          <w:b/>
          <w:sz w:val="26"/>
          <w:szCs w:val="26"/>
        </w:rPr>
        <w:t>Вопросы общественных обсуждений:</w:t>
      </w:r>
    </w:p>
    <w:p w:rsidR="00871A32" w:rsidRPr="0001143F" w:rsidRDefault="00871A32" w:rsidP="00871A32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8292C">
        <w:rPr>
          <w:rFonts w:ascii="Times New Roman" w:hAnsi="Times New Roman"/>
          <w:sz w:val="26"/>
          <w:szCs w:val="26"/>
        </w:rPr>
        <w:t xml:space="preserve">- «Предоставление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</w:t>
      </w:r>
      <w:r w:rsidR="00E17C1D">
        <w:rPr>
          <w:rFonts w:ascii="Times New Roman" w:hAnsi="Times New Roman"/>
          <w:sz w:val="26"/>
          <w:szCs w:val="26"/>
        </w:rPr>
        <w:t>размера земельн</w:t>
      </w:r>
      <w:r w:rsidR="007C3E83">
        <w:rPr>
          <w:rFonts w:ascii="Times New Roman" w:hAnsi="Times New Roman"/>
          <w:sz w:val="26"/>
          <w:szCs w:val="26"/>
        </w:rPr>
        <w:t>ого участка с 1000,0 кв.м до 870</w:t>
      </w:r>
      <w:r w:rsidR="00E17C1D">
        <w:rPr>
          <w:rFonts w:ascii="Times New Roman" w:hAnsi="Times New Roman"/>
          <w:sz w:val="26"/>
          <w:szCs w:val="26"/>
        </w:rPr>
        <w:t xml:space="preserve">,0 кв.м </w:t>
      </w:r>
      <w:r>
        <w:rPr>
          <w:rFonts w:ascii="Times New Roman" w:hAnsi="Times New Roman"/>
          <w:sz w:val="26"/>
          <w:szCs w:val="26"/>
        </w:rPr>
        <w:t>в отношении</w:t>
      </w:r>
      <w:r w:rsidR="00E17C1D">
        <w:rPr>
          <w:rFonts w:ascii="Times New Roman" w:hAnsi="Times New Roman"/>
          <w:sz w:val="26"/>
          <w:szCs w:val="26"/>
        </w:rPr>
        <w:t xml:space="preserve"> образуемого</w:t>
      </w:r>
      <w:r>
        <w:rPr>
          <w:rFonts w:ascii="Times New Roman" w:hAnsi="Times New Roman"/>
          <w:sz w:val="26"/>
          <w:szCs w:val="26"/>
        </w:rPr>
        <w:t xml:space="preserve"> земельного участка </w:t>
      </w:r>
      <w:r w:rsidR="007C3E83">
        <w:rPr>
          <w:rFonts w:ascii="Times New Roman" w:hAnsi="Times New Roman"/>
          <w:sz w:val="26"/>
          <w:szCs w:val="26"/>
        </w:rPr>
        <w:t>площадью 870</w:t>
      </w:r>
      <w:r>
        <w:rPr>
          <w:rFonts w:ascii="Times New Roman" w:hAnsi="Times New Roman"/>
          <w:sz w:val="26"/>
          <w:szCs w:val="26"/>
        </w:rPr>
        <w:t xml:space="preserve">,0 кв.м, расположенного по адресу: местоположение установлено относительно ориентира, расположенного </w:t>
      </w:r>
      <w:r w:rsidR="00B1454A">
        <w:rPr>
          <w:rFonts w:ascii="Times New Roman" w:hAnsi="Times New Roman"/>
          <w:sz w:val="26"/>
          <w:szCs w:val="26"/>
        </w:rPr>
        <w:t xml:space="preserve">в границах </w:t>
      </w:r>
      <w:r>
        <w:rPr>
          <w:rFonts w:ascii="Times New Roman" w:hAnsi="Times New Roman"/>
          <w:sz w:val="26"/>
          <w:szCs w:val="26"/>
        </w:rPr>
        <w:t xml:space="preserve">участка, </w:t>
      </w:r>
      <w:r w:rsidR="007C3E83">
        <w:rPr>
          <w:rFonts w:ascii="Times New Roman" w:hAnsi="Times New Roman"/>
          <w:sz w:val="26"/>
          <w:szCs w:val="26"/>
        </w:rPr>
        <w:t xml:space="preserve">ориентир дом, </w:t>
      </w:r>
      <w:r>
        <w:rPr>
          <w:rFonts w:ascii="Times New Roman" w:hAnsi="Times New Roman"/>
          <w:sz w:val="26"/>
          <w:szCs w:val="26"/>
        </w:rPr>
        <w:t>почтовый адрес ориентира: При</w:t>
      </w:r>
      <w:r w:rsidR="00B1454A">
        <w:rPr>
          <w:rFonts w:ascii="Times New Roman" w:hAnsi="Times New Roman"/>
          <w:sz w:val="26"/>
          <w:szCs w:val="26"/>
        </w:rPr>
        <w:t xml:space="preserve">морский край, г. </w:t>
      </w:r>
      <w:r w:rsidR="00E17C1D">
        <w:rPr>
          <w:rFonts w:ascii="Times New Roman" w:hAnsi="Times New Roman"/>
          <w:sz w:val="26"/>
          <w:szCs w:val="26"/>
        </w:rPr>
        <w:t>Дальнего</w:t>
      </w:r>
      <w:r w:rsidR="007C3E83">
        <w:rPr>
          <w:rFonts w:ascii="Times New Roman" w:hAnsi="Times New Roman"/>
          <w:sz w:val="26"/>
          <w:szCs w:val="26"/>
        </w:rPr>
        <w:t xml:space="preserve">рск, </w:t>
      </w:r>
      <w:r w:rsidR="0083262B">
        <w:rPr>
          <w:rFonts w:ascii="Times New Roman" w:hAnsi="Times New Roman"/>
          <w:sz w:val="26"/>
          <w:szCs w:val="26"/>
        </w:rPr>
        <w:t>с. Каменка, ул. Морская, д. 3, кв. 4</w:t>
      </w:r>
      <w:r w:rsidR="00B1454A">
        <w:rPr>
          <w:rFonts w:ascii="Times New Roman" w:hAnsi="Times New Roman"/>
          <w:sz w:val="26"/>
          <w:szCs w:val="26"/>
        </w:rPr>
        <w:t>.</w:t>
      </w:r>
    </w:p>
    <w:p w:rsidR="00371309" w:rsidRDefault="00371309" w:rsidP="00A5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309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="00BE454F">
        <w:rPr>
          <w:rFonts w:ascii="Times New Roman" w:hAnsi="Times New Roman" w:cs="Times New Roman"/>
          <w:sz w:val="26"/>
          <w:szCs w:val="26"/>
        </w:rPr>
        <w:t xml:space="preserve"> по вопросу</w:t>
      </w:r>
      <w:r w:rsidR="00BE454F" w:rsidRPr="00BE454F">
        <w:rPr>
          <w:rFonts w:ascii="Times New Roman" w:hAnsi="Times New Roman" w:cs="Times New Roman"/>
          <w:sz w:val="26"/>
          <w:szCs w:val="26"/>
        </w:rPr>
        <w:t xml:space="preserve"> </w:t>
      </w:r>
      <w:r w:rsidR="00BE454F">
        <w:rPr>
          <w:rFonts w:ascii="Times New Roman" w:hAnsi="Times New Roman" w:cs="Times New Roman"/>
          <w:sz w:val="26"/>
          <w:szCs w:val="26"/>
        </w:rPr>
        <w:t xml:space="preserve">предоставления разрешения на </w:t>
      </w:r>
      <w:r w:rsidR="00403938">
        <w:rPr>
          <w:rFonts w:ascii="Times New Roman" w:hAnsi="Times New Roman" w:cs="Times New Roman"/>
          <w:sz w:val="26"/>
          <w:szCs w:val="26"/>
        </w:rPr>
        <w:t xml:space="preserve">отклонение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6"/>
          <w:szCs w:val="26"/>
        </w:rPr>
        <w:t xml:space="preserve">проводились в </w:t>
      </w:r>
      <w:r w:rsidRPr="00451818">
        <w:rPr>
          <w:rFonts w:ascii="Times New Roman" w:hAnsi="Times New Roman" w:cs="Times New Roman"/>
          <w:sz w:val="26"/>
          <w:szCs w:val="26"/>
        </w:rPr>
        <w:t xml:space="preserve">период </w:t>
      </w:r>
      <w:r w:rsidRPr="000707D9">
        <w:rPr>
          <w:rFonts w:ascii="Times New Roman" w:hAnsi="Times New Roman" w:cs="Times New Roman"/>
          <w:sz w:val="26"/>
          <w:szCs w:val="26"/>
        </w:rPr>
        <w:t xml:space="preserve">с </w:t>
      </w:r>
      <w:r w:rsidR="00C91E48" w:rsidRPr="00C91E48">
        <w:rPr>
          <w:rFonts w:ascii="Times New Roman" w:hAnsi="Times New Roman" w:cs="Times New Roman"/>
          <w:sz w:val="26"/>
          <w:szCs w:val="26"/>
        </w:rPr>
        <w:t>25</w:t>
      </w:r>
      <w:r w:rsidR="00423ACD" w:rsidRPr="00C91E48">
        <w:rPr>
          <w:rFonts w:ascii="Times New Roman" w:hAnsi="Times New Roman" w:cs="Times New Roman"/>
          <w:sz w:val="26"/>
          <w:szCs w:val="26"/>
        </w:rPr>
        <w:t xml:space="preserve"> </w:t>
      </w:r>
      <w:r w:rsidR="00C91E48" w:rsidRPr="00C91E48">
        <w:rPr>
          <w:rFonts w:ascii="Times New Roman" w:hAnsi="Times New Roman" w:cs="Times New Roman"/>
          <w:sz w:val="26"/>
          <w:szCs w:val="26"/>
        </w:rPr>
        <w:t>января 2023 года по 01 февраля 2023</w:t>
      </w:r>
      <w:r w:rsidRPr="00C91E4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717EF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309">
        <w:rPr>
          <w:rFonts w:ascii="Times New Roman" w:hAnsi="Times New Roman" w:cs="Times New Roman"/>
          <w:b/>
          <w:sz w:val="26"/>
          <w:szCs w:val="26"/>
        </w:rPr>
        <w:t>Инициатор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Глава Дальнегорского городского округа.</w:t>
      </w:r>
    </w:p>
    <w:p w:rsidR="00B717EF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A32">
        <w:rPr>
          <w:rFonts w:ascii="Times New Roman" w:hAnsi="Times New Roman" w:cs="Times New Roman"/>
          <w:b/>
          <w:sz w:val="26"/>
          <w:szCs w:val="26"/>
        </w:rPr>
        <w:t>Основание проведения общественных обсуждений:</w:t>
      </w:r>
      <w:r w:rsidRPr="00871A32">
        <w:rPr>
          <w:rFonts w:ascii="Times New Roman" w:hAnsi="Times New Roman" w:cs="Times New Roman"/>
          <w:sz w:val="26"/>
          <w:szCs w:val="26"/>
        </w:rPr>
        <w:t xml:space="preserve"> </w:t>
      </w:r>
      <w:r w:rsidR="00760BAF" w:rsidRPr="00871A32">
        <w:rPr>
          <w:rFonts w:ascii="Times New Roman" w:hAnsi="Times New Roman" w:cs="Times New Roman"/>
          <w:sz w:val="26"/>
          <w:szCs w:val="26"/>
        </w:rPr>
        <w:t>Постановление Главы Дальн</w:t>
      </w:r>
      <w:r w:rsidR="004A3E87" w:rsidRPr="00871A32">
        <w:rPr>
          <w:rFonts w:ascii="Times New Roman" w:hAnsi="Times New Roman" w:cs="Times New Roman"/>
          <w:sz w:val="26"/>
          <w:szCs w:val="26"/>
        </w:rPr>
        <w:t>е</w:t>
      </w:r>
      <w:r w:rsidR="00403938" w:rsidRPr="00871A32">
        <w:rPr>
          <w:rFonts w:ascii="Times New Roman" w:hAnsi="Times New Roman" w:cs="Times New Roman"/>
          <w:sz w:val="26"/>
          <w:szCs w:val="26"/>
        </w:rPr>
        <w:t xml:space="preserve">горского городского округа </w:t>
      </w:r>
      <w:r w:rsidR="00403938" w:rsidRPr="000707D9">
        <w:rPr>
          <w:rFonts w:ascii="Times New Roman" w:hAnsi="Times New Roman" w:cs="Times New Roman"/>
          <w:sz w:val="26"/>
          <w:szCs w:val="26"/>
        </w:rPr>
        <w:t xml:space="preserve">от </w:t>
      </w:r>
      <w:r w:rsidR="00C91E48" w:rsidRPr="00C91E48">
        <w:rPr>
          <w:rFonts w:ascii="Times New Roman" w:hAnsi="Times New Roman" w:cs="Times New Roman"/>
          <w:sz w:val="26"/>
          <w:szCs w:val="26"/>
        </w:rPr>
        <w:t>19</w:t>
      </w:r>
      <w:r w:rsidR="00760BAF" w:rsidRPr="00C91E48">
        <w:rPr>
          <w:rFonts w:ascii="Times New Roman" w:hAnsi="Times New Roman" w:cs="Times New Roman"/>
          <w:sz w:val="26"/>
          <w:szCs w:val="26"/>
        </w:rPr>
        <w:t xml:space="preserve"> </w:t>
      </w:r>
      <w:r w:rsidR="00C91E48" w:rsidRPr="00C91E48">
        <w:rPr>
          <w:rFonts w:ascii="Times New Roman" w:hAnsi="Times New Roman" w:cs="Times New Roman"/>
          <w:sz w:val="26"/>
          <w:szCs w:val="26"/>
        </w:rPr>
        <w:t>января 2023 № 3</w:t>
      </w:r>
      <w:r w:rsidR="00760BAF" w:rsidRPr="00C91E48">
        <w:rPr>
          <w:rFonts w:ascii="Times New Roman" w:hAnsi="Times New Roman" w:cs="Times New Roman"/>
          <w:sz w:val="26"/>
          <w:szCs w:val="26"/>
        </w:rPr>
        <w:t>-пг</w:t>
      </w:r>
      <w:r w:rsidR="00760BAF" w:rsidRPr="00871A32">
        <w:rPr>
          <w:rFonts w:ascii="Times New Roman" w:hAnsi="Times New Roman" w:cs="Times New Roman"/>
          <w:sz w:val="26"/>
          <w:szCs w:val="26"/>
        </w:rPr>
        <w:t xml:space="preserve"> «О назначении общественных обсуждений по вопросу предоставления разрешения</w:t>
      </w:r>
      <w:r w:rsidR="00760BAF">
        <w:rPr>
          <w:rFonts w:ascii="Times New Roman" w:hAnsi="Times New Roman" w:cs="Times New Roman"/>
          <w:sz w:val="26"/>
          <w:szCs w:val="26"/>
        </w:rPr>
        <w:t xml:space="preserve"> на</w:t>
      </w:r>
      <w:r w:rsidR="00403938">
        <w:rPr>
          <w:rFonts w:ascii="Times New Roman" w:hAnsi="Times New Roman" w:cs="Times New Roman"/>
          <w:sz w:val="26"/>
          <w:szCs w:val="26"/>
        </w:rPr>
        <w:t xml:space="preserve"> отклонение</w:t>
      </w:r>
      <w:r w:rsidR="00F75F52">
        <w:rPr>
          <w:rFonts w:ascii="Times New Roman" w:hAnsi="Times New Roman" w:cs="Times New Roman"/>
          <w:sz w:val="26"/>
          <w:szCs w:val="26"/>
        </w:rPr>
        <w:t xml:space="preserve"> от</w:t>
      </w:r>
      <w:r w:rsidR="00403938">
        <w:rPr>
          <w:rFonts w:ascii="Times New Roman" w:hAnsi="Times New Roman" w:cs="Times New Roman"/>
          <w:sz w:val="26"/>
          <w:szCs w:val="26"/>
        </w:rPr>
        <w:t xml:space="preserve"> предельных параметров разрешенного строительства, реконструкции объектов капитального строительства</w:t>
      </w:r>
      <w:r w:rsidR="00760BAF">
        <w:rPr>
          <w:rFonts w:ascii="Times New Roman" w:hAnsi="Times New Roman" w:cs="Times New Roman"/>
          <w:sz w:val="26"/>
          <w:szCs w:val="26"/>
        </w:rPr>
        <w:t>»</w:t>
      </w:r>
      <w:r w:rsidR="00ED3FD3">
        <w:rPr>
          <w:rFonts w:ascii="Times New Roman" w:hAnsi="Times New Roman" w:cs="Times New Roman"/>
          <w:sz w:val="26"/>
          <w:szCs w:val="26"/>
        </w:rPr>
        <w:t>.</w:t>
      </w:r>
    </w:p>
    <w:p w:rsidR="00FD4FBD" w:rsidRPr="00FD4FBD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FBD">
        <w:rPr>
          <w:rFonts w:ascii="Times New Roman" w:hAnsi="Times New Roman" w:cs="Times New Roman"/>
          <w:b/>
          <w:sz w:val="26"/>
          <w:szCs w:val="26"/>
        </w:rPr>
        <w:t xml:space="preserve">Дата и место информирования о проведении общественных обсуждений: </w:t>
      </w:r>
    </w:p>
    <w:p w:rsidR="00FD4FBD" w:rsidRDefault="00FD4FBD" w:rsidP="007359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«Трудовое слово»: средство массовой информации, установленное Уставом </w:t>
      </w:r>
      <w:r w:rsidRPr="00871A32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для опубликования муниципальных правовых актов, </w:t>
      </w:r>
      <w:bookmarkStart w:id="0" w:name="_GoBack"/>
      <w:bookmarkEnd w:id="0"/>
      <w:r w:rsidR="00C91E48" w:rsidRPr="00C91E48">
        <w:rPr>
          <w:rFonts w:ascii="Times New Roman" w:hAnsi="Times New Roman" w:cs="Times New Roman"/>
          <w:sz w:val="26"/>
          <w:szCs w:val="26"/>
        </w:rPr>
        <w:t>№ 4 от 25.01.2023</w:t>
      </w:r>
      <w:r w:rsidRPr="00C91E48">
        <w:rPr>
          <w:rFonts w:ascii="Times New Roman" w:hAnsi="Times New Roman" w:cs="Times New Roman"/>
          <w:sz w:val="26"/>
          <w:szCs w:val="26"/>
        </w:rPr>
        <w:t>;</w:t>
      </w:r>
    </w:p>
    <w:p w:rsidR="00FD4FBD" w:rsidRDefault="00FD4FBD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разделе «Градостроительство», вкладка «</w:t>
      </w:r>
      <w:r w:rsidR="00760BAF">
        <w:rPr>
          <w:rFonts w:ascii="Times New Roman" w:hAnsi="Times New Roman" w:cs="Times New Roman"/>
          <w:sz w:val="26"/>
          <w:szCs w:val="26"/>
        </w:rPr>
        <w:t>Публичные слушания и общественные обсуждения в сфере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D4FBD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FBD">
        <w:rPr>
          <w:rFonts w:ascii="Times New Roman" w:hAnsi="Times New Roman" w:cs="Times New Roman"/>
          <w:b/>
          <w:sz w:val="26"/>
          <w:szCs w:val="26"/>
        </w:rPr>
        <w:lastRenderedPageBreak/>
        <w:t>Место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FD4FBD" w:rsidRDefault="00C93B80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B80">
        <w:rPr>
          <w:rFonts w:ascii="Times New Roman" w:hAnsi="Times New Roman" w:cs="Times New Roman"/>
          <w:b/>
          <w:sz w:val="26"/>
          <w:szCs w:val="26"/>
        </w:rPr>
        <w:t>Организатор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 администрации Дальнегорского городского округа.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электронном виде от участников общественных обсуждений не поступали.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письменном виде на бумажном носителе на почтовый адрес организатора общественных обсуждений от участников общественных обсуждений не поступали.</w:t>
      </w:r>
    </w:p>
    <w:p w:rsidR="00C93B80" w:rsidRDefault="00C93B80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Ответы на вопросы, замечания и предложения участников общественных обсуждений организатором общественных обсуждений не размещались и не направлялись.</w:t>
      </w:r>
    </w:p>
    <w:p w:rsidR="007359FA" w:rsidRPr="007359FA" w:rsidRDefault="007359FA" w:rsidP="007359FA">
      <w:pPr>
        <w:pStyle w:val="a8"/>
        <w:spacing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59FA">
        <w:rPr>
          <w:rFonts w:ascii="Times New Roman" w:hAnsi="Times New Roman"/>
          <w:sz w:val="26"/>
          <w:szCs w:val="26"/>
        </w:rPr>
        <w:t>Учитывая тот факт, что запрашиваемые предоставления разрешений соответствует действующим регламентам использования территорий, местным нормативам град</w:t>
      </w:r>
      <w:r w:rsidR="0098103C">
        <w:rPr>
          <w:rFonts w:ascii="Times New Roman" w:hAnsi="Times New Roman"/>
          <w:sz w:val="26"/>
          <w:szCs w:val="26"/>
        </w:rPr>
        <w:t xml:space="preserve">остроительного проектирования, </w:t>
      </w:r>
      <w:r w:rsidRPr="007359FA">
        <w:rPr>
          <w:rFonts w:ascii="Times New Roman" w:hAnsi="Times New Roman"/>
          <w:sz w:val="26"/>
          <w:szCs w:val="26"/>
        </w:rPr>
        <w:t>не нарушают права и законные интересы граждан</w:t>
      </w:r>
      <w:r w:rsidR="003D5831">
        <w:rPr>
          <w:rFonts w:ascii="Times New Roman" w:hAnsi="Times New Roman"/>
          <w:sz w:val="26"/>
          <w:szCs w:val="26"/>
        </w:rPr>
        <w:t>.</w:t>
      </w:r>
    </w:p>
    <w:p w:rsidR="00371309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общественных обсуждений были занесены в протокол.</w:t>
      </w:r>
    </w:p>
    <w:p w:rsidR="00371309" w:rsidRPr="007359FA" w:rsidRDefault="00371309" w:rsidP="00B1454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общественные обсуждения по рассматриваемому вопросу были проведены в полном соответствии</w:t>
      </w:r>
      <w:r w:rsidR="000A59F2">
        <w:rPr>
          <w:rFonts w:ascii="Times New Roman" w:hAnsi="Times New Roman" w:cs="Times New Roman"/>
          <w:sz w:val="26"/>
          <w:szCs w:val="26"/>
        </w:rPr>
        <w:t xml:space="preserve"> с требованиями положений Градостроительного кодекса Российской Федерации, Положения «О порядке проведения публичных слушаний и общественных обсуждений в Дальнегорском городском округе»</w:t>
      </w:r>
      <w:r w:rsidR="007359FA">
        <w:rPr>
          <w:rFonts w:ascii="Times New Roman" w:hAnsi="Times New Roman" w:cs="Times New Roman"/>
          <w:sz w:val="26"/>
          <w:szCs w:val="26"/>
        </w:rPr>
        <w:t>,</w:t>
      </w:r>
      <w:r w:rsidR="007359FA" w:rsidRPr="007359FA">
        <w:rPr>
          <w:rFonts w:ascii="Times New Roman" w:hAnsi="Times New Roman"/>
          <w:sz w:val="24"/>
          <w:szCs w:val="24"/>
        </w:rPr>
        <w:t xml:space="preserve"> </w:t>
      </w:r>
      <w:r w:rsidR="007359FA" w:rsidRPr="007359FA">
        <w:rPr>
          <w:rFonts w:ascii="Times New Roman" w:hAnsi="Times New Roman"/>
          <w:sz w:val="26"/>
          <w:szCs w:val="26"/>
        </w:rPr>
        <w:t>утверждённого решением Думы Дальнегорского городского округа от 28.06.2019 № 279</w:t>
      </w:r>
      <w:r w:rsidR="003D5831">
        <w:rPr>
          <w:rFonts w:ascii="Times New Roman" w:hAnsi="Times New Roman"/>
          <w:sz w:val="26"/>
          <w:szCs w:val="26"/>
        </w:rPr>
        <w:t>.</w:t>
      </w:r>
    </w:p>
    <w:p w:rsidR="000A59F2" w:rsidRDefault="000A59F2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общественных обсуждений комиссия приняла решение:</w:t>
      </w:r>
    </w:p>
    <w:p w:rsidR="007359FA" w:rsidRDefault="000A59F2" w:rsidP="0073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Общественные обсуждения признать состоявшимися.</w:t>
      </w:r>
    </w:p>
    <w:p w:rsidR="000A59F2" w:rsidRPr="00C61DC5" w:rsidRDefault="007359FA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2258"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опубликовать в средствах массовой информации, установленными Уставом Дальнегорского </w:t>
      </w:r>
      <w:r w:rsidR="007A2258">
        <w:rPr>
          <w:rFonts w:ascii="Times New Roman" w:hAnsi="Times New Roman" w:cs="Times New Roman"/>
          <w:sz w:val="26"/>
          <w:szCs w:val="26"/>
        </w:rPr>
        <w:lastRenderedPageBreak/>
        <w:t xml:space="preserve">городского округа для опубликования муниципальных правовых актов и разместить </w:t>
      </w:r>
      <w:r w:rsidR="00B22811">
        <w:rPr>
          <w:rFonts w:ascii="Times New Roman" w:hAnsi="Times New Roman" w:cs="Times New Roman"/>
          <w:sz w:val="26"/>
          <w:szCs w:val="26"/>
        </w:rPr>
        <w:t>н</w:t>
      </w:r>
      <w:r w:rsidR="007A2258">
        <w:rPr>
          <w:rFonts w:ascii="Times New Roman" w:hAnsi="Times New Roman" w:cs="Times New Roman"/>
          <w:sz w:val="26"/>
          <w:szCs w:val="26"/>
        </w:rPr>
        <w:t xml:space="preserve">а </w:t>
      </w:r>
      <w:r w:rsidR="00B22811">
        <w:rPr>
          <w:rFonts w:ascii="Times New Roman" w:hAnsi="Times New Roman" w:cs="Times New Roman"/>
          <w:sz w:val="26"/>
          <w:szCs w:val="26"/>
        </w:rPr>
        <w:t xml:space="preserve">официальном сайте Дальнегорского городского округа 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="00B22811" w:rsidRPr="00FD4FBD">
        <w:rPr>
          <w:rFonts w:ascii="Times New Roman" w:hAnsi="Times New Roman" w:cs="Times New Roman"/>
          <w:sz w:val="26"/>
          <w:szCs w:val="26"/>
        </w:rPr>
        <w:t>-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22811" w:rsidRPr="00FD4FBD">
        <w:rPr>
          <w:rFonts w:ascii="Times New Roman" w:hAnsi="Times New Roman" w:cs="Times New Roman"/>
          <w:sz w:val="26"/>
          <w:szCs w:val="26"/>
        </w:rPr>
        <w:t>.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22811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r w:rsidR="00B22811">
        <w:rPr>
          <w:rFonts w:ascii="Times New Roman" w:hAnsi="Times New Roman" w:cs="Times New Roman"/>
          <w:sz w:val="26"/>
          <w:szCs w:val="26"/>
        </w:rPr>
        <w:t xml:space="preserve">в разделе «Градостроительство», вкладка «Публичные слушания и </w:t>
      </w:r>
      <w:r w:rsidR="00B22811" w:rsidRPr="00C61DC5">
        <w:rPr>
          <w:rFonts w:ascii="Times New Roman" w:hAnsi="Times New Roman" w:cs="Times New Roman"/>
          <w:sz w:val="26"/>
          <w:szCs w:val="26"/>
        </w:rPr>
        <w:t>общественные обсуждения в сфере градостроительной деятельности».</w:t>
      </w:r>
    </w:p>
    <w:p w:rsidR="00C93B80" w:rsidRPr="00C61DC5" w:rsidRDefault="00C93B80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1D4" w:rsidRPr="00C61DC5" w:rsidRDefault="00BF51D4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DC5" w:rsidRPr="00C61DC5" w:rsidRDefault="007C3E8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61DC5" w:rsidRPr="00C61DC5">
        <w:rPr>
          <w:rFonts w:ascii="Times New Roman" w:hAnsi="Times New Roman" w:cs="Times New Roman"/>
          <w:sz w:val="26"/>
          <w:szCs w:val="26"/>
        </w:rPr>
        <w:t>ачальник отдела</w:t>
      </w:r>
      <w:r w:rsidR="008F6E3F">
        <w:rPr>
          <w:rFonts w:ascii="Times New Roman" w:hAnsi="Times New Roman" w:cs="Times New Roman"/>
          <w:sz w:val="26"/>
          <w:szCs w:val="26"/>
        </w:rPr>
        <w:t xml:space="preserve"> архитектуры</w:t>
      </w:r>
    </w:p>
    <w:p w:rsidR="008F6E3F" w:rsidRDefault="00C61DC5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DC5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строительства</w:t>
      </w:r>
      <w:r w:rsidR="008F6E3F">
        <w:rPr>
          <w:rFonts w:ascii="Times New Roman" w:hAnsi="Times New Roman" w:cs="Times New Roman"/>
          <w:sz w:val="26"/>
          <w:szCs w:val="26"/>
        </w:rPr>
        <w:t xml:space="preserve"> </w:t>
      </w:r>
      <w:r w:rsidRPr="00C61DC5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C93B80" w:rsidRPr="00C61DC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DC5">
        <w:rPr>
          <w:rFonts w:ascii="Times New Roman" w:hAnsi="Times New Roman" w:cs="Times New Roman"/>
          <w:sz w:val="26"/>
          <w:szCs w:val="26"/>
        </w:rPr>
        <w:t>Дальнегорского</w:t>
      </w:r>
      <w:r w:rsidR="008F6E3F">
        <w:rPr>
          <w:rFonts w:ascii="Times New Roman" w:hAnsi="Times New Roman" w:cs="Times New Roman"/>
          <w:sz w:val="26"/>
          <w:szCs w:val="26"/>
        </w:rPr>
        <w:t xml:space="preserve"> </w:t>
      </w:r>
      <w:r w:rsidRPr="00C61DC5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C93B80" w:rsidRPr="00C61DC5">
        <w:rPr>
          <w:rFonts w:ascii="Times New Roman" w:hAnsi="Times New Roman" w:cs="Times New Roman"/>
          <w:sz w:val="26"/>
          <w:szCs w:val="26"/>
        </w:rPr>
        <w:t xml:space="preserve">        </w:t>
      </w:r>
      <w:r w:rsidR="008F6E3F">
        <w:rPr>
          <w:rFonts w:ascii="Times New Roman" w:hAnsi="Times New Roman" w:cs="Times New Roman"/>
          <w:sz w:val="26"/>
          <w:szCs w:val="26"/>
        </w:rPr>
        <w:t xml:space="preserve">    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61DC5">
        <w:rPr>
          <w:rFonts w:ascii="Times New Roman" w:hAnsi="Times New Roman" w:cs="Times New Roman"/>
          <w:sz w:val="26"/>
          <w:szCs w:val="26"/>
        </w:rPr>
        <w:t xml:space="preserve">     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 </w:t>
      </w:r>
      <w:r w:rsidR="00C61DC5" w:rsidRPr="00C61DC5">
        <w:rPr>
          <w:rFonts w:ascii="Times New Roman" w:hAnsi="Times New Roman" w:cs="Times New Roman"/>
          <w:sz w:val="26"/>
          <w:szCs w:val="26"/>
        </w:rPr>
        <w:t xml:space="preserve">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</w:t>
      </w:r>
      <w:r w:rsidR="007C3E83">
        <w:rPr>
          <w:rFonts w:ascii="Times New Roman" w:hAnsi="Times New Roman" w:cs="Times New Roman"/>
          <w:sz w:val="26"/>
          <w:szCs w:val="26"/>
        </w:rPr>
        <w:t xml:space="preserve">                          Ю.Н. Баркаева</w:t>
      </w:r>
    </w:p>
    <w:sectPr w:rsidR="00C93B80" w:rsidRPr="00C61DC5" w:rsidSect="007359FA">
      <w:headerReference w:type="default" r:id="rId10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13" w:rsidRDefault="00497013" w:rsidP="007D77FE">
      <w:pPr>
        <w:spacing w:after="0" w:line="240" w:lineRule="auto"/>
      </w:pPr>
      <w:r>
        <w:separator/>
      </w:r>
    </w:p>
  </w:endnote>
  <w:endnote w:type="continuationSeparator" w:id="0">
    <w:p w:rsidR="00497013" w:rsidRDefault="00497013" w:rsidP="007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13" w:rsidRDefault="00497013" w:rsidP="007D77FE">
      <w:pPr>
        <w:spacing w:after="0" w:line="240" w:lineRule="auto"/>
      </w:pPr>
      <w:r>
        <w:separator/>
      </w:r>
    </w:p>
  </w:footnote>
  <w:footnote w:type="continuationSeparator" w:id="0">
    <w:p w:rsidR="00497013" w:rsidRDefault="00497013" w:rsidP="007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D77FE" w:rsidRPr="007D77FE" w:rsidRDefault="002D6B20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77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7D77FE" w:rsidRPr="007D77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91E48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D77FE" w:rsidRDefault="007D77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7EF"/>
    <w:rsid w:val="000707D9"/>
    <w:rsid w:val="000A59F2"/>
    <w:rsid w:val="000D4C63"/>
    <w:rsid w:val="000E570A"/>
    <w:rsid w:val="000F0453"/>
    <w:rsid w:val="00106EA4"/>
    <w:rsid w:val="0011272A"/>
    <w:rsid w:val="00123523"/>
    <w:rsid w:val="001D1BEE"/>
    <w:rsid w:val="001E6CAD"/>
    <w:rsid w:val="00213197"/>
    <w:rsid w:val="002473FE"/>
    <w:rsid w:val="00255E8C"/>
    <w:rsid w:val="00285250"/>
    <w:rsid w:val="00285639"/>
    <w:rsid w:val="002B26E6"/>
    <w:rsid w:val="002D6B20"/>
    <w:rsid w:val="002F378B"/>
    <w:rsid w:val="00320FF7"/>
    <w:rsid w:val="00371309"/>
    <w:rsid w:val="003D5831"/>
    <w:rsid w:val="00403938"/>
    <w:rsid w:val="00423ACD"/>
    <w:rsid w:val="00451818"/>
    <w:rsid w:val="00497013"/>
    <w:rsid w:val="004A3E87"/>
    <w:rsid w:val="004E21FC"/>
    <w:rsid w:val="0052390E"/>
    <w:rsid w:val="00573952"/>
    <w:rsid w:val="005D371D"/>
    <w:rsid w:val="005E2092"/>
    <w:rsid w:val="006A06C4"/>
    <w:rsid w:val="006A5EB7"/>
    <w:rsid w:val="006C500C"/>
    <w:rsid w:val="007359FA"/>
    <w:rsid w:val="007372C7"/>
    <w:rsid w:val="00760BAF"/>
    <w:rsid w:val="007A0608"/>
    <w:rsid w:val="007A2258"/>
    <w:rsid w:val="007A7580"/>
    <w:rsid w:val="007C3E83"/>
    <w:rsid w:val="007C3F10"/>
    <w:rsid w:val="007D77FE"/>
    <w:rsid w:val="0083262B"/>
    <w:rsid w:val="00871A32"/>
    <w:rsid w:val="00874720"/>
    <w:rsid w:val="00883D63"/>
    <w:rsid w:val="008F6E3F"/>
    <w:rsid w:val="009171FE"/>
    <w:rsid w:val="0098103C"/>
    <w:rsid w:val="009B6C27"/>
    <w:rsid w:val="00A370FE"/>
    <w:rsid w:val="00A44CC7"/>
    <w:rsid w:val="00A55BB8"/>
    <w:rsid w:val="00A7368F"/>
    <w:rsid w:val="00B1454A"/>
    <w:rsid w:val="00B14BDC"/>
    <w:rsid w:val="00B22811"/>
    <w:rsid w:val="00B717EF"/>
    <w:rsid w:val="00BE454F"/>
    <w:rsid w:val="00BF51D4"/>
    <w:rsid w:val="00C02AFC"/>
    <w:rsid w:val="00C61DC5"/>
    <w:rsid w:val="00C91E48"/>
    <w:rsid w:val="00C93B80"/>
    <w:rsid w:val="00CF1656"/>
    <w:rsid w:val="00D120FA"/>
    <w:rsid w:val="00D47F80"/>
    <w:rsid w:val="00D960F0"/>
    <w:rsid w:val="00E17C1D"/>
    <w:rsid w:val="00E552AF"/>
    <w:rsid w:val="00E55E45"/>
    <w:rsid w:val="00E9463C"/>
    <w:rsid w:val="00ED3FD3"/>
    <w:rsid w:val="00EE6358"/>
    <w:rsid w:val="00F31FA1"/>
    <w:rsid w:val="00F6098D"/>
    <w:rsid w:val="00F647B2"/>
    <w:rsid w:val="00F670C3"/>
    <w:rsid w:val="00F75F52"/>
    <w:rsid w:val="00F817FA"/>
    <w:rsid w:val="00F92C06"/>
    <w:rsid w:val="00FC706F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44DC6"/>
  <w15:docId w15:val="{C2EDFD2D-7F3D-4D18-A0C1-E4DF8A2A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7FE"/>
  </w:style>
  <w:style w:type="paragraph" w:styleId="a6">
    <w:name w:val="footer"/>
    <w:basedOn w:val="a"/>
    <w:link w:val="a7"/>
    <w:uiPriority w:val="99"/>
    <w:semiHidden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7FE"/>
  </w:style>
  <w:style w:type="paragraph" w:styleId="a8">
    <w:name w:val="No Spacing"/>
    <w:uiPriority w:val="99"/>
    <w:qFormat/>
    <w:rsid w:val="00735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6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building/publichnyie-slushaniya-v-sfere-gradostroitelnoj-deyate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gorsk-mo.ru/building/publichnyie-slushaniya-v-sfere-gradostroitelnoj-deyatel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lnegorsk-mo.ru/building/publichnyie-slushaniya-v-sfere-gradostroi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BA626-C3B8-4229-B198-8CDCF1AC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NewUser</cp:lastModifiedBy>
  <cp:revision>36</cp:revision>
  <cp:lastPrinted>2022-11-17T02:48:00Z</cp:lastPrinted>
  <dcterms:created xsi:type="dcterms:W3CDTF">2020-07-24T08:20:00Z</dcterms:created>
  <dcterms:modified xsi:type="dcterms:W3CDTF">2023-01-20T04:36:00Z</dcterms:modified>
</cp:coreProperties>
</file>