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F" w:rsidRPr="00707747" w:rsidRDefault="0089403F">
      <w:pPr>
        <w:rPr>
          <w:rFonts w:ascii="Times New Roman" w:hAnsi="Times New Roman" w:cs="Times New Roman"/>
          <w:sz w:val="28"/>
          <w:szCs w:val="28"/>
        </w:rPr>
      </w:pPr>
    </w:p>
    <w:p w:rsidR="00014640" w:rsidRDefault="00014640" w:rsidP="005C7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</w:t>
      </w:r>
      <w:r w:rsidR="00AC5F21">
        <w:rPr>
          <w:rFonts w:ascii="Times New Roman" w:hAnsi="Times New Roman" w:cs="Times New Roman"/>
          <w:sz w:val="28"/>
          <w:szCs w:val="28"/>
        </w:rPr>
        <w:t>й сад общеразвивающего вида №3»</w:t>
      </w:r>
    </w:p>
    <w:p w:rsidR="00014640" w:rsidRDefault="00014640" w:rsidP="005C7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640" w:rsidRPr="00487C98" w:rsidRDefault="00014640" w:rsidP="00146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C98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014640" w:rsidRDefault="0001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край, Дальнегорс</w:t>
      </w:r>
      <w:r w:rsidR="0089403F">
        <w:rPr>
          <w:rFonts w:ascii="Times New Roman" w:hAnsi="Times New Roman" w:cs="Times New Roman"/>
          <w:sz w:val="28"/>
          <w:szCs w:val="28"/>
        </w:rPr>
        <w:t>кий городской округ, с. Рудная П</w:t>
      </w:r>
      <w:r>
        <w:rPr>
          <w:rFonts w:ascii="Times New Roman" w:hAnsi="Times New Roman" w:cs="Times New Roman"/>
          <w:sz w:val="28"/>
          <w:szCs w:val="28"/>
        </w:rPr>
        <w:t>ристань,</w:t>
      </w:r>
      <w:r w:rsidR="0089403F">
        <w:rPr>
          <w:rFonts w:ascii="Times New Roman" w:hAnsi="Times New Roman" w:cs="Times New Roman"/>
          <w:sz w:val="28"/>
          <w:szCs w:val="28"/>
        </w:rPr>
        <w:t xml:space="preserve">   у</w:t>
      </w:r>
      <w:r>
        <w:rPr>
          <w:rFonts w:ascii="Times New Roman" w:hAnsi="Times New Roman" w:cs="Times New Roman"/>
          <w:sz w:val="28"/>
          <w:szCs w:val="28"/>
        </w:rPr>
        <w:t>л. Шахтёрская</w:t>
      </w:r>
      <w:r w:rsidR="0089403F">
        <w:rPr>
          <w:rFonts w:ascii="Times New Roman" w:hAnsi="Times New Roman" w:cs="Times New Roman"/>
          <w:sz w:val="28"/>
          <w:szCs w:val="28"/>
        </w:rPr>
        <w:t xml:space="preserve"> 5-а.</w:t>
      </w:r>
    </w:p>
    <w:p w:rsidR="0089403F" w:rsidRPr="00707747" w:rsidRDefault="0089403F" w:rsidP="00146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C98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="00707747" w:rsidRPr="00707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747">
        <w:rPr>
          <w:rFonts w:ascii="Times New Roman" w:hAnsi="Times New Roman" w:cs="Times New Roman"/>
          <w:b/>
          <w:sz w:val="28"/>
          <w:szCs w:val="28"/>
          <w:lang w:val="en-US"/>
        </w:rPr>
        <w:t>mdoby</w:t>
      </w:r>
      <w:proofErr w:type="spellEnd"/>
      <w:r w:rsidR="00707747" w:rsidRPr="00707747">
        <w:rPr>
          <w:rFonts w:ascii="Times New Roman" w:hAnsi="Times New Roman" w:cs="Times New Roman"/>
          <w:b/>
          <w:sz w:val="28"/>
          <w:szCs w:val="28"/>
        </w:rPr>
        <w:t>3@</w:t>
      </w:r>
      <w:r w:rsidR="0070774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0774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0774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9403F" w:rsidRPr="00487C98" w:rsidRDefault="005C715B" w:rsidP="00146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учреждения:  </w:t>
      </w:r>
      <w:r w:rsidR="0089403F" w:rsidRPr="00487C98">
        <w:rPr>
          <w:rFonts w:ascii="Times New Roman" w:hAnsi="Times New Roman" w:cs="Times New Roman"/>
          <w:b/>
          <w:sz w:val="28"/>
          <w:szCs w:val="28"/>
        </w:rPr>
        <w:t xml:space="preserve"> 3-81-45</w:t>
      </w:r>
    </w:p>
    <w:p w:rsidR="0089403F" w:rsidRPr="001469C4" w:rsidRDefault="005C715B" w:rsidP="00146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</w:t>
      </w:r>
      <w:r w:rsidR="0089403F" w:rsidRPr="00487C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7C98" w:rsidRPr="00487C98">
        <w:rPr>
          <w:rFonts w:ascii="Times New Roman" w:hAnsi="Times New Roman" w:cs="Times New Roman"/>
          <w:b/>
          <w:sz w:val="28"/>
          <w:szCs w:val="28"/>
        </w:rPr>
        <w:t>.</w:t>
      </w:r>
      <w:r w:rsidR="0089403F" w:rsidRPr="00487C98">
        <w:rPr>
          <w:rFonts w:ascii="Times New Roman" w:hAnsi="Times New Roman" w:cs="Times New Roman"/>
          <w:b/>
          <w:sz w:val="28"/>
          <w:szCs w:val="28"/>
        </w:rPr>
        <w:t>заведующего</w:t>
      </w:r>
      <w:proofErr w:type="gramStart"/>
      <w:r w:rsidR="0089403F" w:rsidRPr="001469C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89403F" w:rsidRPr="001469C4">
        <w:rPr>
          <w:rFonts w:ascii="Times New Roman" w:hAnsi="Times New Roman" w:cs="Times New Roman"/>
          <w:sz w:val="28"/>
          <w:szCs w:val="28"/>
        </w:rPr>
        <w:t>оброскокина</w:t>
      </w:r>
      <w:proofErr w:type="spellEnd"/>
      <w:r w:rsidR="0089403F" w:rsidRPr="001469C4">
        <w:rPr>
          <w:rFonts w:ascii="Times New Roman" w:hAnsi="Times New Roman" w:cs="Times New Roman"/>
          <w:sz w:val="28"/>
          <w:szCs w:val="28"/>
        </w:rPr>
        <w:t xml:space="preserve"> Галина Викторовна.</w:t>
      </w:r>
    </w:p>
    <w:p w:rsidR="001469C4" w:rsidRPr="00487C98" w:rsidRDefault="005C715B" w:rsidP="00B070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070C9" w:rsidRPr="00487C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69C4" w:rsidRPr="00487C98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учреждения:</w:t>
      </w:r>
    </w:p>
    <w:p w:rsidR="001469C4" w:rsidRDefault="001469C4" w:rsidP="00982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основания: 1975г.</w:t>
      </w:r>
    </w:p>
    <w:p w:rsidR="001469C4" w:rsidRDefault="005C715B" w:rsidP="00982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мощность: </w:t>
      </w:r>
      <w:r w:rsidR="0014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469C4">
        <w:rPr>
          <w:rFonts w:ascii="Times New Roman" w:hAnsi="Times New Roman" w:cs="Times New Roman"/>
          <w:sz w:val="28"/>
          <w:szCs w:val="28"/>
        </w:rPr>
        <w:t xml:space="preserve"> групп, 110 человек.</w:t>
      </w:r>
    </w:p>
    <w:p w:rsidR="001469C4" w:rsidRDefault="001469C4" w:rsidP="00982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групп: 3 группы.</w:t>
      </w:r>
    </w:p>
    <w:p w:rsidR="001469C4" w:rsidRDefault="001469C4" w:rsidP="00982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групп:   общеразвивающая.</w:t>
      </w:r>
    </w:p>
    <w:p w:rsidR="001469C4" w:rsidRDefault="001469C4" w:rsidP="00982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B070C9" w:rsidRDefault="005C715B" w:rsidP="00B07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r w:rsidR="00B070C9">
        <w:rPr>
          <w:rFonts w:ascii="Times New Roman" w:hAnsi="Times New Roman" w:cs="Times New Roman"/>
          <w:sz w:val="28"/>
          <w:szCs w:val="28"/>
        </w:rPr>
        <w:t>адшая группа – дети 2–3 лет.</w:t>
      </w:r>
    </w:p>
    <w:p w:rsidR="00B070C9" w:rsidRDefault="00B070C9" w:rsidP="00B07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дети</w:t>
      </w:r>
      <w:r w:rsidR="005C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 лет.</w:t>
      </w:r>
    </w:p>
    <w:p w:rsidR="00B070C9" w:rsidRDefault="00B070C9" w:rsidP="00B07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5C715B">
        <w:rPr>
          <w:rFonts w:ascii="Times New Roman" w:hAnsi="Times New Roman" w:cs="Times New Roman"/>
          <w:sz w:val="28"/>
          <w:szCs w:val="28"/>
        </w:rPr>
        <w:t xml:space="preserve"> к школе группа </w:t>
      </w:r>
      <w:r>
        <w:rPr>
          <w:rFonts w:ascii="Times New Roman" w:hAnsi="Times New Roman" w:cs="Times New Roman"/>
          <w:sz w:val="28"/>
          <w:szCs w:val="28"/>
        </w:rPr>
        <w:t xml:space="preserve"> – дети 6-7 лет.</w:t>
      </w:r>
    </w:p>
    <w:p w:rsidR="005C715B" w:rsidRDefault="00B070C9" w:rsidP="00982F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7C98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  <w:r w:rsidR="005C715B">
        <w:rPr>
          <w:rFonts w:ascii="Times New Roman" w:hAnsi="Times New Roman" w:cs="Times New Roman"/>
          <w:sz w:val="28"/>
          <w:szCs w:val="28"/>
        </w:rPr>
        <w:t>:  с 7-00  до 19-00;</w:t>
      </w:r>
    </w:p>
    <w:p w:rsidR="005C715B" w:rsidRDefault="005C715B" w:rsidP="005C71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- выходные</w:t>
      </w:r>
    </w:p>
    <w:p w:rsidR="00982F2F" w:rsidRPr="00487C98" w:rsidRDefault="00982F2F" w:rsidP="00982F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C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87C98">
        <w:rPr>
          <w:rFonts w:ascii="Times New Roman" w:hAnsi="Times New Roman" w:cs="Times New Roman"/>
          <w:b/>
          <w:sz w:val="28"/>
          <w:szCs w:val="28"/>
          <w:u w:val="single"/>
        </w:rPr>
        <w:t>. Особен</w:t>
      </w:r>
      <w:r w:rsidR="00487C98">
        <w:rPr>
          <w:rFonts w:ascii="Times New Roman" w:hAnsi="Times New Roman" w:cs="Times New Roman"/>
          <w:b/>
          <w:sz w:val="28"/>
          <w:szCs w:val="28"/>
          <w:u w:val="single"/>
        </w:rPr>
        <w:t>ности образовательного процесса.</w:t>
      </w:r>
    </w:p>
    <w:p w:rsidR="00C11C83" w:rsidRPr="005A7BC2" w:rsidRDefault="008B6FC7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2F25">
        <w:rPr>
          <w:rFonts w:ascii="Times New Roman CYR" w:hAnsi="Times New Roman CYR" w:cs="Times New Roman CYR"/>
          <w:sz w:val="26"/>
          <w:szCs w:val="26"/>
        </w:rPr>
        <w:t>Образовательный процесс в детском саду регламентируется основной об</w:t>
      </w:r>
      <w:r w:rsidR="00F43529">
        <w:rPr>
          <w:rFonts w:ascii="Times New Roman CYR" w:hAnsi="Times New Roman CYR" w:cs="Times New Roman CYR"/>
          <w:sz w:val="26"/>
          <w:szCs w:val="26"/>
        </w:rPr>
        <w:t>щеоб</w:t>
      </w:r>
      <w:r w:rsidRPr="00B82F25">
        <w:rPr>
          <w:rFonts w:ascii="Times New Roman CYR" w:hAnsi="Times New Roman CYR" w:cs="Times New Roman CYR"/>
          <w:sz w:val="26"/>
          <w:szCs w:val="26"/>
        </w:rPr>
        <w:t>разовательной про</w:t>
      </w:r>
      <w:r w:rsidR="00F43529">
        <w:rPr>
          <w:rFonts w:ascii="Times New Roman CYR" w:hAnsi="Times New Roman CYR" w:cs="Times New Roman CYR"/>
          <w:sz w:val="26"/>
          <w:szCs w:val="26"/>
        </w:rPr>
        <w:t>граммой дошкольного образования.</w:t>
      </w:r>
      <w:r w:rsidRPr="00B82F25">
        <w:rPr>
          <w:rFonts w:ascii="Times New Roman CYR" w:hAnsi="Times New Roman CYR" w:cs="Times New Roman CYR"/>
          <w:sz w:val="26"/>
          <w:szCs w:val="26"/>
        </w:rPr>
        <w:t xml:space="preserve"> Реализация основной образовательной программы осуществляется в соответствии с</w:t>
      </w:r>
      <w:r w:rsidRPr="00B82F25">
        <w:rPr>
          <w:sz w:val="26"/>
          <w:szCs w:val="26"/>
          <w:lang w:val="en-US"/>
        </w:rPr>
        <w:t> </w:t>
      </w:r>
      <w:r w:rsidRPr="00B82F25">
        <w:rPr>
          <w:rFonts w:ascii="Times New Roman CYR" w:hAnsi="Times New Roman CYR" w:cs="Times New Roman CYR"/>
          <w:sz w:val="26"/>
          <w:szCs w:val="26"/>
        </w:rPr>
        <w:t xml:space="preserve">федеральными </w:t>
      </w:r>
      <w:r w:rsidR="00F43529">
        <w:rPr>
          <w:rFonts w:ascii="Times New Roman CYR" w:hAnsi="Times New Roman CYR" w:cs="Times New Roman CYR"/>
          <w:sz w:val="26"/>
          <w:szCs w:val="26"/>
        </w:rPr>
        <w:t xml:space="preserve">государственными образовательными стандартами </w:t>
      </w:r>
      <w:r w:rsidRPr="00B82F25">
        <w:rPr>
          <w:rFonts w:ascii="Times New Roman CYR" w:hAnsi="Times New Roman CYR" w:cs="Times New Roman CYR"/>
          <w:sz w:val="26"/>
          <w:szCs w:val="26"/>
        </w:rPr>
        <w:t>дошкольного образования.</w:t>
      </w:r>
      <w:r w:rsidRPr="00B82F25">
        <w:rPr>
          <w:rFonts w:ascii="Times New Roman CYR" w:hAnsi="Times New Roman CYR" w:cs="Times New Roman CYR"/>
          <w:sz w:val="26"/>
          <w:szCs w:val="26"/>
        </w:rPr>
        <w:br/>
        <w:t>Содержание образовательного процесса</w:t>
      </w:r>
      <w:r w:rsidRPr="00B82F25">
        <w:rPr>
          <w:sz w:val="26"/>
          <w:szCs w:val="26"/>
          <w:lang w:val="en-US"/>
        </w:rPr>
        <w:t> </w:t>
      </w:r>
      <w:r w:rsidRPr="00B82F25">
        <w:rPr>
          <w:rFonts w:ascii="Times New Roman CYR" w:hAnsi="Times New Roman CYR" w:cs="Times New Roman CYR"/>
          <w:sz w:val="26"/>
          <w:szCs w:val="26"/>
        </w:rPr>
        <w:t xml:space="preserve">выстроено в соответствии с программой развития ребенка-дошкольника </w:t>
      </w:r>
      <w:r w:rsidRPr="00B82F25">
        <w:rPr>
          <w:sz w:val="26"/>
          <w:szCs w:val="26"/>
        </w:rPr>
        <w:t>«</w:t>
      </w:r>
      <w:r w:rsidRPr="00B82F25">
        <w:rPr>
          <w:rFonts w:ascii="Times New Roman CYR" w:hAnsi="Times New Roman CYR" w:cs="Times New Roman CYR"/>
          <w:sz w:val="26"/>
          <w:szCs w:val="26"/>
        </w:rPr>
        <w:t>От рождения до школы</w:t>
      </w:r>
      <w:r w:rsidRPr="00B82F25">
        <w:rPr>
          <w:sz w:val="26"/>
          <w:szCs w:val="26"/>
        </w:rPr>
        <w:t xml:space="preserve">» </w:t>
      </w:r>
      <w:r w:rsidRPr="00B82F25">
        <w:rPr>
          <w:rFonts w:ascii="Times New Roman CYR" w:hAnsi="Times New Roman CYR" w:cs="Times New Roman CYR"/>
          <w:sz w:val="26"/>
          <w:szCs w:val="26"/>
        </w:rPr>
        <w:t xml:space="preserve">под редакцией Н.Е. </w:t>
      </w:r>
      <w:proofErr w:type="spellStart"/>
      <w:r w:rsidRPr="00B82F25">
        <w:rPr>
          <w:rFonts w:ascii="Times New Roman CYR" w:hAnsi="Times New Roman CYR" w:cs="Times New Roman CYR"/>
          <w:sz w:val="26"/>
          <w:szCs w:val="26"/>
        </w:rPr>
        <w:t>Вераксы</w:t>
      </w:r>
      <w:proofErr w:type="spellEnd"/>
      <w:r w:rsidRPr="00B82F25">
        <w:rPr>
          <w:rFonts w:ascii="Times New Roman CYR" w:hAnsi="Times New Roman CYR" w:cs="Times New Roman CYR"/>
          <w:sz w:val="26"/>
          <w:szCs w:val="26"/>
        </w:rPr>
        <w:t>, Т.С.Комаровой, М.А.Васильевой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76A6">
        <w:rPr>
          <w:rFonts w:ascii="Times New Roman CYR" w:hAnsi="Times New Roman CYR" w:cs="Times New Roman CYR"/>
          <w:sz w:val="26"/>
          <w:szCs w:val="26"/>
        </w:rPr>
        <w:t xml:space="preserve">с учётом </w:t>
      </w:r>
      <w:r w:rsidR="00F43529">
        <w:rPr>
          <w:rFonts w:ascii="Times New Roman CYR" w:hAnsi="Times New Roman CYR" w:cs="Times New Roman CYR"/>
          <w:sz w:val="26"/>
          <w:szCs w:val="26"/>
        </w:rPr>
        <w:t xml:space="preserve">требований ФГОС ДО. 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</w:t>
      </w:r>
      <w:r w:rsidR="00F43529">
        <w:rPr>
          <w:rFonts w:ascii="Times New Roman CYR" w:hAnsi="Times New Roman CYR" w:cs="Times New Roman CYR"/>
          <w:sz w:val="26"/>
          <w:szCs w:val="26"/>
        </w:rPr>
        <w:t xml:space="preserve"> безопасности</w:t>
      </w:r>
      <w:r w:rsidR="00AA1A46" w:rsidRPr="00AA1A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A1A46">
        <w:rPr>
          <w:rFonts w:ascii="Times New Roman CYR" w:hAnsi="Times New Roman CYR" w:cs="Times New Roman CYR"/>
          <w:sz w:val="26"/>
          <w:szCs w:val="26"/>
        </w:rPr>
        <w:t>и</w:t>
      </w:r>
      <w:r w:rsidR="00F43529">
        <w:rPr>
          <w:rFonts w:ascii="Times New Roman CYR" w:hAnsi="Times New Roman CYR" w:cs="Times New Roman CYR"/>
          <w:sz w:val="26"/>
          <w:szCs w:val="26"/>
        </w:rPr>
        <w:t xml:space="preserve"> жизнедеятельности.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br/>
      </w:r>
      <w:r w:rsidR="00AA1A46">
        <w:rPr>
          <w:sz w:val="26"/>
          <w:szCs w:val="26"/>
        </w:rPr>
        <w:t xml:space="preserve">   </w:t>
      </w:r>
      <w:r w:rsidR="00F43529">
        <w:rPr>
          <w:sz w:val="26"/>
          <w:szCs w:val="26"/>
        </w:rPr>
        <w:t xml:space="preserve"> </w:t>
      </w:r>
      <w:r w:rsidR="00AA1A46">
        <w:rPr>
          <w:rFonts w:ascii="Times New Roman CYR" w:hAnsi="Times New Roman CYR" w:cs="Times New Roman CYR"/>
          <w:sz w:val="26"/>
          <w:szCs w:val="26"/>
        </w:rPr>
        <w:t xml:space="preserve">В основу 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t>организации образовательного процесса</w:t>
      </w:r>
      <w:r w:rsidR="002876A6" w:rsidRPr="00B82F25">
        <w:rPr>
          <w:sz w:val="26"/>
          <w:szCs w:val="26"/>
          <w:lang w:val="en-US"/>
        </w:rPr>
        <w:t> 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t>определен</w:t>
      </w:r>
      <w:r w:rsidR="002876A6" w:rsidRPr="00B82F25">
        <w:rPr>
          <w:sz w:val="26"/>
          <w:szCs w:val="26"/>
          <w:lang w:val="en-US"/>
        </w:rPr>
        <w:t> 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t>комплексно-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lastRenderedPageBreak/>
        <w:t>тематический принцип с ведущей игровой деятельностью. Решение программных задач осуществляется в разных формах совместно</w:t>
      </w:r>
      <w:r w:rsidR="00AA1A46">
        <w:rPr>
          <w:rFonts w:ascii="Times New Roman CYR" w:hAnsi="Times New Roman CYR" w:cs="Times New Roman CYR"/>
          <w:sz w:val="26"/>
          <w:szCs w:val="26"/>
        </w:rPr>
        <w:t>й деятельности взрослых и детей.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br/>
      </w:r>
      <w:r w:rsidR="00F43529">
        <w:rPr>
          <w:sz w:val="26"/>
          <w:szCs w:val="26"/>
          <w:lang w:val="en-US"/>
        </w:rPr>
        <w:t>   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  <w:r w:rsidR="002876A6" w:rsidRPr="00B82F25">
        <w:rPr>
          <w:rFonts w:ascii="Times New Roman CYR" w:hAnsi="Times New Roman CYR" w:cs="Times New Roman CYR"/>
          <w:sz w:val="26"/>
          <w:szCs w:val="26"/>
        </w:rPr>
        <w:br/>
      </w:r>
      <w:r w:rsidR="00C11C83" w:rsidRPr="005A7BC2">
        <w:rPr>
          <w:rFonts w:ascii="Times New Roman" w:hAnsi="Times New Roman" w:cs="Times New Roman"/>
          <w:sz w:val="26"/>
          <w:szCs w:val="26"/>
        </w:rPr>
        <w:t xml:space="preserve">Педагогами детского сада созданы условия для развития творческих способностей детей, воспитания духовности и приобщения дошкольников к эстетическим ценностям искусства. Художественно-эстетическое воспитание осуществляется в процессе ознакомления с разными видами искусства и активного включения детей в различные виды художественной деятельности: рисование, лепка, аппликация, конструирование, ручной труд. </w:t>
      </w:r>
    </w:p>
    <w:p w:rsidR="00C11C83" w:rsidRPr="005A7BC2" w:rsidRDefault="0070277B" w:rsidP="00C11C83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11C83" w:rsidRPr="005A7BC2">
        <w:rPr>
          <w:rFonts w:ascii="Times New Roman" w:hAnsi="Times New Roman" w:cs="Times New Roman"/>
          <w:sz w:val="26"/>
          <w:szCs w:val="26"/>
        </w:rPr>
        <w:t xml:space="preserve">Во всех дошкольных группах детского сада для систематической работы по знакомству детей с произведениями изобразительного искусства оборудованы уголки творчества, которые оснащены разнообразным материалом с учетом основных задач художественно-эстетического развития детей каждого возраста. Для развития творчества детей в самостоятельной деятельности, подобраны: картины, игрушки, трафареты, раскраски, бумага разного качества, что дает ребенку возможность почерпнуть новые идеи для своей продуктивной деятельности, а также развивает умение работать по образцу.  </w:t>
      </w:r>
    </w:p>
    <w:p w:rsidR="00C11C83" w:rsidRPr="005A7BC2" w:rsidRDefault="00C11C83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7BC2">
        <w:rPr>
          <w:rFonts w:ascii="Times New Roman" w:hAnsi="Times New Roman" w:cs="Times New Roman"/>
          <w:sz w:val="26"/>
          <w:szCs w:val="26"/>
        </w:rPr>
        <w:t>Эстетическое оформление групповых помещений, экспозиция произведений народного творчества в уголках изобразительного искусства, выставки авторских работ родителей и детей, способствуют формированию гармоничной, духовно</w:t>
      </w:r>
      <w:r w:rsidR="0070277B">
        <w:rPr>
          <w:rFonts w:ascii="Times New Roman" w:hAnsi="Times New Roman" w:cs="Times New Roman"/>
          <w:sz w:val="26"/>
          <w:szCs w:val="26"/>
        </w:rPr>
        <w:t>-</w:t>
      </w:r>
      <w:r w:rsidRPr="005A7BC2">
        <w:rPr>
          <w:rFonts w:ascii="Times New Roman" w:hAnsi="Times New Roman" w:cs="Times New Roman"/>
          <w:sz w:val="26"/>
          <w:szCs w:val="26"/>
        </w:rPr>
        <w:t xml:space="preserve"> богатой, эстетически</w:t>
      </w:r>
      <w:r w:rsidR="0070277B">
        <w:rPr>
          <w:rFonts w:ascii="Times New Roman" w:hAnsi="Times New Roman" w:cs="Times New Roman"/>
          <w:sz w:val="26"/>
          <w:szCs w:val="26"/>
        </w:rPr>
        <w:t>-</w:t>
      </w:r>
      <w:r w:rsidRPr="005A7BC2">
        <w:rPr>
          <w:rFonts w:ascii="Times New Roman" w:hAnsi="Times New Roman" w:cs="Times New Roman"/>
          <w:sz w:val="26"/>
          <w:szCs w:val="26"/>
        </w:rPr>
        <w:t xml:space="preserve"> развитой личности.</w:t>
      </w:r>
    </w:p>
    <w:p w:rsidR="00C11C83" w:rsidRPr="00487C98" w:rsidRDefault="00C11C83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7C9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="00487C98">
        <w:rPr>
          <w:rFonts w:ascii="Times New Roman" w:hAnsi="Times New Roman" w:cs="Times New Roman"/>
          <w:b/>
          <w:sz w:val="26"/>
          <w:szCs w:val="26"/>
          <w:u w:val="single"/>
        </w:rPr>
        <w:t>. Кадровый потенциал.</w:t>
      </w:r>
    </w:p>
    <w:p w:rsidR="00C11C83" w:rsidRPr="005A7BC2" w:rsidRDefault="00C11C83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7BC2">
        <w:rPr>
          <w:rFonts w:ascii="Times New Roman" w:hAnsi="Times New Roman" w:cs="Times New Roman"/>
          <w:sz w:val="26"/>
          <w:szCs w:val="26"/>
        </w:rPr>
        <w:t>Всего воспитателей – 9</w:t>
      </w:r>
      <w:r w:rsidR="005A7BC2" w:rsidRPr="005A7BC2">
        <w:rPr>
          <w:rFonts w:ascii="Times New Roman" w:hAnsi="Times New Roman" w:cs="Times New Roman"/>
          <w:sz w:val="26"/>
          <w:szCs w:val="26"/>
        </w:rPr>
        <w:t xml:space="preserve"> чел</w:t>
      </w:r>
      <w:r w:rsidRPr="005A7BC2">
        <w:rPr>
          <w:rFonts w:ascii="Times New Roman" w:hAnsi="Times New Roman" w:cs="Times New Roman"/>
          <w:sz w:val="26"/>
          <w:szCs w:val="26"/>
        </w:rPr>
        <w:t>.</w:t>
      </w:r>
    </w:p>
    <w:p w:rsidR="00C11C83" w:rsidRPr="005A7BC2" w:rsidRDefault="00C11C83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7BC2">
        <w:rPr>
          <w:rFonts w:ascii="Times New Roman" w:hAnsi="Times New Roman" w:cs="Times New Roman"/>
          <w:sz w:val="26"/>
          <w:szCs w:val="26"/>
        </w:rPr>
        <w:t xml:space="preserve">С высшим образованием </w:t>
      </w:r>
      <w:r w:rsidR="005A7BC2" w:rsidRPr="005A7BC2">
        <w:rPr>
          <w:rFonts w:ascii="Times New Roman" w:hAnsi="Times New Roman" w:cs="Times New Roman"/>
          <w:sz w:val="26"/>
          <w:szCs w:val="26"/>
        </w:rPr>
        <w:t>–2 чел.</w:t>
      </w:r>
    </w:p>
    <w:p w:rsidR="005A7BC2" w:rsidRPr="005A7BC2" w:rsidRDefault="005A7BC2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7BC2">
        <w:rPr>
          <w:rFonts w:ascii="Times New Roman" w:hAnsi="Times New Roman" w:cs="Times New Roman"/>
          <w:sz w:val="26"/>
          <w:szCs w:val="26"/>
        </w:rPr>
        <w:t>С высшей категорией – 1 чел.</w:t>
      </w:r>
    </w:p>
    <w:p w:rsidR="005A7BC2" w:rsidRPr="005A7BC2" w:rsidRDefault="005A7BC2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7BC2">
        <w:rPr>
          <w:rFonts w:ascii="Times New Roman" w:hAnsi="Times New Roman" w:cs="Times New Roman"/>
          <w:sz w:val="26"/>
          <w:szCs w:val="26"/>
        </w:rPr>
        <w:t>С первой категорией  - 5 чел.</w:t>
      </w:r>
    </w:p>
    <w:p w:rsidR="005A7BC2" w:rsidRPr="005A7BC2" w:rsidRDefault="005A7BC2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7BC2">
        <w:rPr>
          <w:rFonts w:ascii="Times New Roman" w:hAnsi="Times New Roman" w:cs="Times New Roman"/>
          <w:sz w:val="26"/>
          <w:szCs w:val="26"/>
        </w:rPr>
        <w:t xml:space="preserve">Грамоты Департамента образования – 3 чел. </w:t>
      </w:r>
    </w:p>
    <w:p w:rsidR="005A7BC2" w:rsidRPr="005A7BC2" w:rsidRDefault="00AA1A46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Грамоты Законодательного С</w:t>
      </w:r>
      <w:r w:rsidR="005A7BC2" w:rsidRPr="005A7BC2">
        <w:rPr>
          <w:rFonts w:ascii="Times New Roman" w:hAnsi="Times New Roman" w:cs="Times New Roman"/>
          <w:sz w:val="26"/>
          <w:szCs w:val="26"/>
        </w:rPr>
        <w:t>обрания – 2 чел.</w:t>
      </w:r>
    </w:p>
    <w:p w:rsidR="005A7BC2" w:rsidRDefault="0070277B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Благодарность Законодательного С</w:t>
      </w:r>
      <w:r w:rsidR="005A7BC2" w:rsidRPr="005A7BC2">
        <w:rPr>
          <w:rFonts w:ascii="Times New Roman" w:hAnsi="Times New Roman" w:cs="Times New Roman"/>
          <w:sz w:val="26"/>
          <w:szCs w:val="26"/>
        </w:rPr>
        <w:t>обрания – 1 чел.</w:t>
      </w:r>
    </w:p>
    <w:p w:rsidR="005A7BC2" w:rsidRDefault="005A7BC2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487C9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487C98">
        <w:rPr>
          <w:rFonts w:ascii="Times New Roman" w:hAnsi="Times New Roman" w:cs="Times New Roman"/>
          <w:b/>
          <w:sz w:val="26"/>
          <w:szCs w:val="26"/>
          <w:u w:val="single"/>
        </w:rPr>
        <w:t>.Организация предметно – развивающей среды.</w:t>
      </w:r>
      <w:proofErr w:type="gramEnd"/>
    </w:p>
    <w:p w:rsidR="0070277B" w:rsidRDefault="00347972" w:rsidP="0070277B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каждой группе детского сада  организованы  предметно – развивающие зоны: игровая, спортивная, зона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природный уголок, зона конструирования, зона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поисково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исследовательной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деятельности. Все зоны оснащены соответствующим инвентарём, наглядными пособиями, игрушками и другими предметами необходимыми для познавательной деятельности детей</w:t>
      </w:r>
      <w:r w:rsidR="0070277B">
        <w:rPr>
          <w:rFonts w:ascii="Times New Roman" w:hAnsi="Times New Roman" w:cs="Times New Roman"/>
          <w:sz w:val="26"/>
          <w:szCs w:val="26"/>
        </w:rPr>
        <w:t>.</w:t>
      </w:r>
    </w:p>
    <w:p w:rsidR="00954EE2" w:rsidRPr="00954EE2" w:rsidRDefault="00347972" w:rsidP="0070277B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AA1A46">
        <w:rPr>
          <w:rFonts w:ascii="Times New Roman" w:hAnsi="Times New Roman" w:cs="Times New Roman"/>
          <w:sz w:val="26"/>
          <w:szCs w:val="26"/>
        </w:rPr>
        <w:t>В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</w:t>
      </w:r>
      <w:r w:rsidR="00AA1A46">
        <w:rPr>
          <w:rFonts w:ascii="Times New Roman" w:hAnsi="Times New Roman" w:cs="Times New Roman"/>
          <w:sz w:val="26"/>
          <w:szCs w:val="26"/>
        </w:rPr>
        <w:t>д</w:t>
      </w:r>
      <w:r w:rsidR="00954EE2" w:rsidRPr="00954EE2">
        <w:rPr>
          <w:rFonts w:ascii="Times New Roman" w:hAnsi="Times New Roman" w:cs="Times New Roman"/>
          <w:sz w:val="26"/>
          <w:szCs w:val="26"/>
        </w:rPr>
        <w:t>етском саду создана развивающая образовательная среда,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</w:t>
      </w:r>
      <w:r w:rsidR="0070277B">
        <w:rPr>
          <w:rFonts w:ascii="Times New Roman" w:hAnsi="Times New Roman" w:cs="Times New Roman"/>
          <w:sz w:val="26"/>
          <w:szCs w:val="26"/>
        </w:rPr>
        <w:t xml:space="preserve">необходимые </w:t>
      </w:r>
      <w:r w:rsidR="00954EE2" w:rsidRPr="00954EE2">
        <w:rPr>
          <w:rFonts w:ascii="Times New Roman" w:hAnsi="Times New Roman" w:cs="Times New Roman"/>
          <w:sz w:val="26"/>
          <w:szCs w:val="26"/>
        </w:rPr>
        <w:t>условия для организации и проведения образовательного процесса.</w:t>
      </w:r>
    </w:p>
    <w:p w:rsidR="00D5293D" w:rsidRDefault="0070277B" w:rsidP="00954EE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54EE2" w:rsidRPr="00954EE2">
        <w:rPr>
          <w:rFonts w:ascii="Times New Roman" w:hAnsi="Times New Roman" w:cs="Times New Roman"/>
          <w:sz w:val="26"/>
          <w:szCs w:val="26"/>
        </w:rPr>
        <w:t>Учреждение располагает учебно-методич</w:t>
      </w:r>
      <w:r w:rsidR="00AA1A46">
        <w:rPr>
          <w:rFonts w:ascii="Times New Roman" w:hAnsi="Times New Roman" w:cs="Times New Roman"/>
          <w:sz w:val="26"/>
          <w:szCs w:val="26"/>
        </w:rPr>
        <w:t>ес</w:t>
      </w:r>
      <w:r w:rsidR="00954EE2" w:rsidRPr="00954EE2">
        <w:rPr>
          <w:rFonts w:ascii="Times New Roman" w:hAnsi="Times New Roman" w:cs="Times New Roman"/>
          <w:sz w:val="26"/>
          <w:szCs w:val="26"/>
        </w:rPr>
        <w:t>кой литературой для реализации основной комплексной программы «От рождения до школы».</w:t>
      </w:r>
      <w:r w:rsidR="00954EE2" w:rsidRPr="00954EE2">
        <w:rPr>
          <w:rFonts w:ascii="Times New Roman" w:hAnsi="Times New Roman" w:cs="Times New Roman"/>
          <w:sz w:val="26"/>
          <w:szCs w:val="26"/>
        </w:rPr>
        <w:br/>
      </w:r>
      <w:r w:rsidR="00D5293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54EE2" w:rsidRPr="00954EE2">
        <w:rPr>
          <w:rFonts w:ascii="Times New Roman" w:hAnsi="Times New Roman" w:cs="Times New Roman"/>
          <w:sz w:val="26"/>
          <w:szCs w:val="26"/>
        </w:rPr>
        <w:t>чебно-методическая оснащенность детского сада позволяет проводить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воспитательно-образовательную работу с детьми на высоком уровне.</w:t>
      </w:r>
      <w:r w:rsidR="00954EE2" w:rsidRPr="00954EE2">
        <w:rPr>
          <w:rFonts w:ascii="Times New Roman" w:hAnsi="Times New Roman" w:cs="Times New Roman"/>
          <w:sz w:val="26"/>
          <w:szCs w:val="26"/>
        </w:rPr>
        <w:br/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>Образовательная среда создана с учетом возрастных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возможностей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детей, индивидуальных особенностей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воспитанников и конструируется таким образом, чтобы </w:t>
      </w:r>
      <w:r w:rsidR="00D5293D">
        <w:rPr>
          <w:rFonts w:ascii="Times New Roman" w:hAnsi="Times New Roman" w:cs="Times New Roman"/>
          <w:sz w:val="26"/>
          <w:szCs w:val="26"/>
        </w:rPr>
        <w:t>в течение дня каждый ребенок может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найти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для себя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увлекательное занятие.</w:t>
      </w:r>
    </w:p>
    <w:p w:rsidR="008C6EC9" w:rsidRDefault="00D5293D" w:rsidP="00954EE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EE2" w:rsidRPr="00954EE2">
        <w:rPr>
          <w:rFonts w:ascii="Times New Roman" w:hAnsi="Times New Roman" w:cs="Times New Roman"/>
          <w:sz w:val="26"/>
          <w:szCs w:val="26"/>
        </w:rPr>
        <w:t>Имеются и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>оборудованы: методический кабинет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(методическое обеспечение воспитательно-образовательного процесса, учебная литература, практические разработки); музыкальный зал (пианино, музыкальный центр, атрибуты для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>организации развлечений и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>досугов); медицинский блок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(кабинет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>медсестры</w:t>
      </w:r>
      <w:r>
        <w:rPr>
          <w:rFonts w:ascii="Times New Roman" w:hAnsi="Times New Roman" w:cs="Times New Roman"/>
          <w:sz w:val="26"/>
          <w:szCs w:val="26"/>
        </w:rPr>
        <w:t>, изолятор, процедурный кабинет</w:t>
      </w:r>
      <w:r w:rsidR="00AA1A46">
        <w:rPr>
          <w:rFonts w:ascii="Times New Roman" w:hAnsi="Times New Roman" w:cs="Times New Roman"/>
          <w:sz w:val="26"/>
          <w:szCs w:val="26"/>
        </w:rPr>
        <w:t>),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комната «Русская изба» с атрибутами русского народного промысла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непосредственно-</w:t>
      </w:r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и праздников; физкультурный зал и спортивная площадка с необходимым оборудованием для физкультурно-оздоровительной деятельности.</w:t>
      </w:r>
      <w:proofErr w:type="gramEnd"/>
      <w:r w:rsidR="00954EE2" w:rsidRPr="00954EE2">
        <w:rPr>
          <w:rFonts w:ascii="Times New Roman" w:hAnsi="Times New Roman" w:cs="Times New Roman"/>
          <w:sz w:val="26"/>
          <w:szCs w:val="26"/>
        </w:rPr>
        <w:t xml:space="preserve"> Групповые комнаты оснащены детской мебелью, оборудованием и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>пособиями для</w:t>
      </w:r>
      <w:r w:rsidR="00954EE2" w:rsidRPr="00954EE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sz w:val="26"/>
          <w:szCs w:val="26"/>
        </w:rPr>
        <w:t>организации воспитательно-образовательного процесса.</w:t>
      </w:r>
    </w:p>
    <w:p w:rsidR="00954EE2" w:rsidRPr="00954EE2" w:rsidRDefault="008C6EC9" w:rsidP="00954EE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954EE2" w:rsidRPr="00954EE2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954EE2" w:rsidRPr="00954EE2">
        <w:rPr>
          <w:rFonts w:ascii="Times New Roman" w:hAnsi="Times New Roman" w:cs="Times New Roman"/>
          <w:bCs/>
          <w:sz w:val="26"/>
          <w:szCs w:val="26"/>
        </w:rPr>
        <w:t>На территории детского сада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A46">
        <w:rPr>
          <w:rFonts w:ascii="Times New Roman" w:hAnsi="Times New Roman" w:cs="Times New Roman"/>
          <w:bCs/>
          <w:sz w:val="26"/>
          <w:szCs w:val="26"/>
        </w:rPr>
        <w:t xml:space="preserve">организованы </w:t>
      </w:r>
      <w:r w:rsidR="00954EE2" w:rsidRPr="00954EE2">
        <w:rPr>
          <w:rFonts w:ascii="Times New Roman" w:hAnsi="Times New Roman" w:cs="Times New Roman"/>
          <w:bCs/>
          <w:sz w:val="26"/>
          <w:szCs w:val="26"/>
        </w:rPr>
        <w:t>детские площадки с малыми фо</w:t>
      </w:r>
      <w:r>
        <w:rPr>
          <w:rFonts w:ascii="Times New Roman" w:hAnsi="Times New Roman" w:cs="Times New Roman"/>
          <w:bCs/>
          <w:sz w:val="26"/>
          <w:szCs w:val="26"/>
        </w:rPr>
        <w:t>рмами, спортивным оборудованием</w:t>
      </w:r>
      <w:r w:rsidR="00AA1A46">
        <w:rPr>
          <w:rFonts w:ascii="Times New Roman" w:hAnsi="Times New Roman" w:cs="Times New Roman"/>
          <w:bCs/>
          <w:sz w:val="26"/>
          <w:szCs w:val="26"/>
        </w:rPr>
        <w:t>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4EE2" w:rsidRPr="00954E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54EE2" w:rsidRPr="00954EE2">
        <w:rPr>
          <w:rFonts w:ascii="Times New Roman" w:hAnsi="Times New Roman" w:cs="Times New Roman"/>
          <w:bCs/>
          <w:sz w:val="26"/>
          <w:szCs w:val="26"/>
        </w:rPr>
        <w:t>расположен</w:t>
      </w:r>
      <w:proofErr w:type="gramEnd"/>
      <w:r w:rsidR="00954EE2" w:rsidRPr="00954EE2">
        <w:rPr>
          <w:rFonts w:ascii="Times New Roman" w:hAnsi="Times New Roman" w:cs="Times New Roman"/>
          <w:bCs/>
          <w:sz w:val="26"/>
          <w:szCs w:val="26"/>
        </w:rPr>
        <w:t xml:space="preserve"> мини-парк «Лесная сказка» со сказочн</w:t>
      </w:r>
      <w:r w:rsidR="00954EE2">
        <w:rPr>
          <w:rFonts w:ascii="Times New Roman" w:hAnsi="Times New Roman" w:cs="Times New Roman"/>
          <w:bCs/>
          <w:sz w:val="26"/>
          <w:szCs w:val="26"/>
        </w:rPr>
        <w:t>ыми героями для отдыха и провед</w:t>
      </w:r>
      <w:r w:rsidR="00954EE2" w:rsidRPr="00954EE2">
        <w:rPr>
          <w:rFonts w:ascii="Times New Roman" w:hAnsi="Times New Roman" w:cs="Times New Roman"/>
          <w:bCs/>
          <w:sz w:val="26"/>
          <w:szCs w:val="26"/>
        </w:rPr>
        <w:t xml:space="preserve">ения развлечений с детьми и родителями. </w:t>
      </w:r>
    </w:p>
    <w:p w:rsidR="00221BD8" w:rsidRPr="00221BD8" w:rsidRDefault="00221BD8" w:rsidP="00347972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1B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221BD8">
        <w:rPr>
          <w:rFonts w:ascii="Times New Roman" w:hAnsi="Times New Roman" w:cs="Times New Roman"/>
          <w:b/>
          <w:sz w:val="28"/>
          <w:szCs w:val="28"/>
          <w:u w:val="single"/>
        </w:rPr>
        <w:t>. Основные достижения учреждения.</w:t>
      </w:r>
      <w:proofErr w:type="gramEnd"/>
    </w:p>
    <w:p w:rsidR="00987F7E" w:rsidRPr="00604C44" w:rsidRDefault="00AA1A46" w:rsidP="00987F7E">
      <w:pPr>
        <w:tabs>
          <w:tab w:val="left" w:pos="141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987F7E" w:rsidRPr="00604C44">
        <w:rPr>
          <w:rFonts w:ascii="Times New Roman" w:hAnsi="Times New Roman"/>
          <w:b/>
          <w:i/>
          <w:sz w:val="24"/>
          <w:szCs w:val="24"/>
        </w:rPr>
        <w:t xml:space="preserve">Проведены: </w:t>
      </w:r>
    </w:p>
    <w:p w:rsidR="00987F7E" w:rsidRPr="00604C44" w:rsidRDefault="00987F7E" w:rsidP="00987F7E">
      <w:pPr>
        <w:numPr>
          <w:ilvl w:val="0"/>
          <w:numId w:val="6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4C44">
        <w:rPr>
          <w:rFonts w:ascii="Times New Roman" w:hAnsi="Times New Roman"/>
          <w:sz w:val="24"/>
          <w:szCs w:val="24"/>
        </w:rPr>
        <w:t xml:space="preserve">Фестиваль детского творчества «Улыбка» (апрель 2014 г.), дети и музыкальный руководитель награждены Почетной грамотой отдела культуры и ценными подарками; </w:t>
      </w:r>
    </w:p>
    <w:p w:rsidR="00987F7E" w:rsidRPr="00604C44" w:rsidRDefault="00987F7E" w:rsidP="00987F7E">
      <w:pPr>
        <w:numPr>
          <w:ilvl w:val="0"/>
          <w:numId w:val="6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4C44">
        <w:rPr>
          <w:rFonts w:ascii="Times New Roman" w:hAnsi="Times New Roman"/>
          <w:sz w:val="24"/>
          <w:szCs w:val="24"/>
        </w:rPr>
        <w:t xml:space="preserve"> Концерт для участников ВОВ 9 Мая;</w:t>
      </w:r>
    </w:p>
    <w:p w:rsidR="00987F7E" w:rsidRPr="00604C44" w:rsidRDefault="008C6EC9" w:rsidP="00987F7E">
      <w:pPr>
        <w:numPr>
          <w:ilvl w:val="0"/>
          <w:numId w:val="6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к юбилею села.</w:t>
      </w:r>
      <w:r w:rsidR="00987F7E" w:rsidRPr="00604C44">
        <w:rPr>
          <w:rFonts w:ascii="Times New Roman" w:hAnsi="Times New Roman"/>
          <w:sz w:val="24"/>
          <w:szCs w:val="24"/>
        </w:rPr>
        <w:t xml:space="preserve"> </w:t>
      </w:r>
    </w:p>
    <w:p w:rsidR="00487C98" w:rsidRPr="005A7BC2" w:rsidRDefault="00487C98" w:rsidP="00C11C83">
      <w:pPr>
        <w:autoSpaceDE w:val="0"/>
        <w:autoSpaceDN w:val="0"/>
        <w:adjustRightInd w:val="0"/>
        <w:spacing w:before="100"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876A6" w:rsidRDefault="002876A6" w:rsidP="00982F2F">
      <w:pPr>
        <w:rPr>
          <w:rFonts w:ascii="Times New Roman CYR" w:hAnsi="Times New Roman CYR" w:cs="Times New Roman CYR"/>
          <w:sz w:val="26"/>
          <w:szCs w:val="26"/>
        </w:rPr>
      </w:pPr>
    </w:p>
    <w:p w:rsidR="005A7BC2" w:rsidRDefault="005A7BC2" w:rsidP="00982F2F">
      <w:pPr>
        <w:rPr>
          <w:rFonts w:ascii="Times New Roman CYR" w:hAnsi="Times New Roman CYR" w:cs="Times New Roman CYR"/>
          <w:sz w:val="26"/>
          <w:szCs w:val="26"/>
        </w:rPr>
      </w:pPr>
    </w:p>
    <w:p w:rsidR="002876A6" w:rsidRPr="002876A6" w:rsidRDefault="002876A6" w:rsidP="00982F2F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</w:p>
    <w:p w:rsidR="00B070C9" w:rsidRPr="00B070C9" w:rsidRDefault="00B070C9" w:rsidP="00B070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70C9" w:rsidRPr="00B070C9" w:rsidRDefault="00B070C9" w:rsidP="00B070C9">
      <w:pPr>
        <w:rPr>
          <w:rFonts w:ascii="Times New Roman" w:hAnsi="Times New Roman" w:cs="Times New Roman"/>
          <w:sz w:val="28"/>
          <w:szCs w:val="28"/>
        </w:rPr>
      </w:pPr>
    </w:p>
    <w:p w:rsidR="001469C4" w:rsidRDefault="001469C4" w:rsidP="00146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9C4" w:rsidRDefault="001469C4" w:rsidP="00146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9C4" w:rsidRPr="001469C4" w:rsidRDefault="001469C4" w:rsidP="0014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9C4" w:rsidRDefault="001469C4">
      <w:pPr>
        <w:rPr>
          <w:rFonts w:ascii="Times New Roman" w:hAnsi="Times New Roman" w:cs="Times New Roman"/>
          <w:sz w:val="28"/>
          <w:szCs w:val="28"/>
        </w:rPr>
      </w:pPr>
    </w:p>
    <w:p w:rsidR="001469C4" w:rsidRPr="00014640" w:rsidRDefault="001469C4">
      <w:pPr>
        <w:rPr>
          <w:rFonts w:ascii="Times New Roman" w:hAnsi="Times New Roman" w:cs="Times New Roman"/>
          <w:sz w:val="28"/>
          <w:szCs w:val="28"/>
        </w:rPr>
      </w:pPr>
    </w:p>
    <w:p w:rsidR="00014640" w:rsidRDefault="00014640">
      <w:pPr>
        <w:rPr>
          <w:rFonts w:ascii="Times New Roman" w:hAnsi="Times New Roman" w:cs="Times New Roman"/>
          <w:b/>
          <w:sz w:val="28"/>
          <w:szCs w:val="28"/>
        </w:rPr>
      </w:pPr>
    </w:p>
    <w:p w:rsidR="00014640" w:rsidRDefault="00014640">
      <w:pPr>
        <w:rPr>
          <w:rFonts w:ascii="Times New Roman" w:hAnsi="Times New Roman" w:cs="Times New Roman"/>
          <w:b/>
          <w:sz w:val="28"/>
          <w:szCs w:val="28"/>
        </w:rPr>
      </w:pPr>
    </w:p>
    <w:p w:rsidR="00014640" w:rsidRPr="00014640" w:rsidRDefault="00014640">
      <w:pPr>
        <w:rPr>
          <w:rFonts w:ascii="Times New Roman" w:hAnsi="Times New Roman" w:cs="Times New Roman"/>
          <w:b/>
          <w:sz w:val="28"/>
          <w:szCs w:val="28"/>
        </w:rPr>
      </w:pPr>
    </w:p>
    <w:sectPr w:rsidR="00014640" w:rsidRPr="00014640" w:rsidSect="0013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6B3"/>
    <w:multiLevelType w:val="hybridMultilevel"/>
    <w:tmpl w:val="DB061D72"/>
    <w:lvl w:ilvl="0" w:tplc="0738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6B68"/>
    <w:multiLevelType w:val="hybridMultilevel"/>
    <w:tmpl w:val="3E386AE4"/>
    <w:lvl w:ilvl="0" w:tplc="0F92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608"/>
    <w:multiLevelType w:val="singleLevel"/>
    <w:tmpl w:val="184698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2512742"/>
    <w:multiLevelType w:val="multilevel"/>
    <w:tmpl w:val="C7E2E60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C1A1D"/>
    <w:multiLevelType w:val="hybridMultilevel"/>
    <w:tmpl w:val="0ACEE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C2992"/>
    <w:multiLevelType w:val="hybridMultilevel"/>
    <w:tmpl w:val="57B89B26"/>
    <w:lvl w:ilvl="0" w:tplc="B42E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F9"/>
    <w:rsid w:val="00014640"/>
    <w:rsid w:val="00134E3E"/>
    <w:rsid w:val="001469C4"/>
    <w:rsid w:val="00221BD8"/>
    <w:rsid w:val="002876A6"/>
    <w:rsid w:val="00347972"/>
    <w:rsid w:val="003D21BB"/>
    <w:rsid w:val="00487C98"/>
    <w:rsid w:val="004F7EB3"/>
    <w:rsid w:val="005A7BC2"/>
    <w:rsid w:val="005C715B"/>
    <w:rsid w:val="0070277B"/>
    <w:rsid w:val="00707747"/>
    <w:rsid w:val="007630F9"/>
    <w:rsid w:val="0089403F"/>
    <w:rsid w:val="008B558C"/>
    <w:rsid w:val="008B6FC7"/>
    <w:rsid w:val="008C6EC9"/>
    <w:rsid w:val="00954EE2"/>
    <w:rsid w:val="00982F2F"/>
    <w:rsid w:val="00987F7E"/>
    <w:rsid w:val="00AA1A46"/>
    <w:rsid w:val="00AC5F21"/>
    <w:rsid w:val="00B070C9"/>
    <w:rsid w:val="00C11C83"/>
    <w:rsid w:val="00C4152A"/>
    <w:rsid w:val="00D5293D"/>
    <w:rsid w:val="00E21ED1"/>
    <w:rsid w:val="00F27423"/>
    <w:rsid w:val="00F4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87F7E"/>
    <w:pPr>
      <w:spacing w:after="0" w:line="271" w:lineRule="auto"/>
      <w:outlineLvl w:val="5"/>
    </w:pPr>
    <w:rPr>
      <w:rFonts w:ascii="Calibri Light" w:eastAsia="Times New Roman" w:hAnsi="Calibri Light" w:cs="Times New Roman"/>
      <w:b/>
      <w:bCs/>
      <w:i/>
      <w:iCs/>
      <w:color w:val="7F7F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C4"/>
    <w:pPr>
      <w:ind w:left="720"/>
      <w:contextualSpacing/>
    </w:pPr>
  </w:style>
  <w:style w:type="paragraph" w:customStyle="1" w:styleId="a4">
    <w:name w:val="Знак"/>
    <w:basedOn w:val="a"/>
    <w:rsid w:val="008B6FC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987F7E"/>
    <w:rPr>
      <w:rFonts w:ascii="Calibri Light" w:eastAsia="Times New Roman" w:hAnsi="Calibri Light" w:cs="Times New Roman"/>
      <w:b/>
      <w:bCs/>
      <w:i/>
      <w:iCs/>
      <w:color w:val="7F7F7F"/>
      <w:lang w:val="en-US" w:bidi="en-US"/>
    </w:rPr>
  </w:style>
  <w:style w:type="paragraph" w:styleId="a5">
    <w:name w:val="footer"/>
    <w:basedOn w:val="a"/>
    <w:link w:val="a6"/>
    <w:rsid w:val="00987F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987F7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7077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Санников</cp:lastModifiedBy>
  <cp:revision>6</cp:revision>
  <dcterms:created xsi:type="dcterms:W3CDTF">2015-03-31T02:22:00Z</dcterms:created>
  <dcterms:modified xsi:type="dcterms:W3CDTF">2015-04-28T07:57:00Z</dcterms:modified>
</cp:coreProperties>
</file>